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97D5E" w14:textId="410CC59C" w:rsidR="005219C0" w:rsidRPr="00ED03A8" w:rsidRDefault="00DF0C2D" w:rsidP="00C91550">
      <w:pPr>
        <w:jc w:val="center"/>
        <w:rPr>
          <w:rFonts w:cs="Arial"/>
          <w:b/>
          <w:bCs/>
          <w:sz w:val="24"/>
          <w:szCs w:val="24"/>
        </w:rPr>
      </w:pPr>
      <w:r w:rsidRPr="00ED03A8">
        <w:rPr>
          <w:rFonts w:cs="Arial"/>
          <w:b/>
          <w:bCs/>
          <w:sz w:val="24"/>
          <w:szCs w:val="24"/>
        </w:rPr>
        <w:t xml:space="preserve">Complementary techniques </w:t>
      </w:r>
      <w:r w:rsidR="00253DC6" w:rsidRPr="00ED03A8">
        <w:rPr>
          <w:rFonts w:cs="Arial"/>
          <w:b/>
          <w:bCs/>
          <w:sz w:val="24"/>
          <w:szCs w:val="24"/>
        </w:rPr>
        <w:t xml:space="preserve">to analyse pericellular matrix formation </w:t>
      </w:r>
      <w:r w:rsidR="00E8288B" w:rsidRPr="00ED03A8">
        <w:rPr>
          <w:rFonts w:cs="Arial"/>
          <w:b/>
          <w:bCs/>
          <w:sz w:val="24"/>
          <w:szCs w:val="24"/>
        </w:rPr>
        <w:t xml:space="preserve">by human MSC </w:t>
      </w:r>
      <w:r w:rsidR="006E7B5A" w:rsidRPr="00ED03A8">
        <w:rPr>
          <w:rFonts w:cs="Arial"/>
          <w:b/>
          <w:bCs/>
          <w:sz w:val="24"/>
          <w:szCs w:val="24"/>
        </w:rPr>
        <w:t xml:space="preserve">within </w:t>
      </w:r>
      <w:r w:rsidR="00976B86" w:rsidRPr="00ED03A8">
        <w:rPr>
          <w:rFonts w:cs="Arial"/>
          <w:b/>
          <w:bCs/>
          <w:sz w:val="24"/>
          <w:szCs w:val="24"/>
        </w:rPr>
        <w:t>hyaluronic acid h</w:t>
      </w:r>
      <w:r w:rsidR="00253DC6" w:rsidRPr="00ED03A8">
        <w:rPr>
          <w:rFonts w:cs="Arial"/>
          <w:b/>
          <w:bCs/>
          <w:sz w:val="24"/>
          <w:szCs w:val="24"/>
        </w:rPr>
        <w:t>ydrogels</w:t>
      </w:r>
    </w:p>
    <w:p w14:paraId="68628D85" w14:textId="77777777" w:rsidR="00C91550" w:rsidRPr="00ED03A8" w:rsidRDefault="00C91550" w:rsidP="00A427E5"/>
    <w:p w14:paraId="53FCED03" w14:textId="48567B63" w:rsidR="00926399" w:rsidRPr="00ED03A8" w:rsidRDefault="00253DC6" w:rsidP="00C91550">
      <w:pPr>
        <w:jc w:val="center"/>
        <w:rPr>
          <w:rFonts w:cs="Arial"/>
          <w:i/>
          <w:iCs/>
          <w:lang w:val="de-DE"/>
        </w:rPr>
      </w:pPr>
      <w:r w:rsidRPr="00ED03A8">
        <w:rPr>
          <w:rFonts w:cs="Arial"/>
          <w:i/>
          <w:iCs/>
          <w:lang w:val="de-DE"/>
        </w:rPr>
        <w:t>Christoph Salzlechner</w:t>
      </w:r>
      <w:r w:rsidR="00431406" w:rsidRPr="00ED03A8">
        <w:rPr>
          <w:rFonts w:cs="Arial"/>
          <w:i/>
          <w:iCs/>
          <w:vertAlign w:val="superscript"/>
          <w:lang w:val="de-DE"/>
        </w:rPr>
        <w:t>1</w:t>
      </w:r>
      <w:r w:rsidR="002020E0" w:rsidRPr="00ED03A8">
        <w:rPr>
          <w:rFonts w:cs="Arial"/>
          <w:i/>
          <w:iCs/>
          <w:lang w:val="de-DE"/>
        </w:rPr>
        <w:t>†</w:t>
      </w:r>
      <w:r w:rsidRPr="00ED03A8">
        <w:rPr>
          <w:rFonts w:cs="Arial"/>
          <w:i/>
          <w:iCs/>
          <w:lang w:val="de-DE"/>
        </w:rPr>
        <w:t>, Anders Runge Walther</w:t>
      </w:r>
      <w:r w:rsidR="00431406" w:rsidRPr="00ED03A8">
        <w:rPr>
          <w:rFonts w:cs="Arial"/>
          <w:i/>
          <w:iCs/>
          <w:vertAlign w:val="superscript"/>
          <w:lang w:val="de-DE"/>
        </w:rPr>
        <w:t>1,2</w:t>
      </w:r>
      <w:r w:rsidR="002020E0" w:rsidRPr="00ED03A8">
        <w:rPr>
          <w:rFonts w:cs="Arial"/>
          <w:i/>
          <w:iCs/>
          <w:lang w:val="de-DE"/>
        </w:rPr>
        <w:t>†</w:t>
      </w:r>
      <w:r w:rsidRPr="00ED03A8">
        <w:rPr>
          <w:rFonts w:cs="Arial"/>
          <w:i/>
          <w:iCs/>
          <w:lang w:val="de-DE"/>
        </w:rPr>
        <w:t xml:space="preserve">, </w:t>
      </w:r>
      <w:r w:rsidR="002020E0" w:rsidRPr="00ED03A8">
        <w:rPr>
          <w:rFonts w:cs="Arial"/>
          <w:i/>
          <w:iCs/>
          <w:lang w:val="de-DE"/>
        </w:rPr>
        <w:t>Sophie Schell</w:t>
      </w:r>
      <w:r w:rsidR="00431406" w:rsidRPr="00ED03A8">
        <w:rPr>
          <w:rFonts w:cs="Arial"/>
          <w:i/>
          <w:iCs/>
          <w:vertAlign w:val="superscript"/>
          <w:lang w:val="de-DE"/>
        </w:rPr>
        <w:t>1,3</w:t>
      </w:r>
      <w:r w:rsidR="002020E0" w:rsidRPr="00ED03A8">
        <w:rPr>
          <w:rFonts w:cs="Arial"/>
          <w:i/>
          <w:iCs/>
          <w:lang w:val="de-DE"/>
        </w:rPr>
        <w:t xml:space="preserve">, </w:t>
      </w:r>
      <w:r w:rsidR="0048197C" w:rsidRPr="00ED03A8">
        <w:rPr>
          <w:rFonts w:cs="Arial"/>
          <w:i/>
          <w:iCs/>
          <w:lang w:val="de-DE"/>
        </w:rPr>
        <w:t>Nicholas Groth Merrild</w:t>
      </w:r>
      <w:r w:rsidR="0048197C" w:rsidRPr="00ED03A8">
        <w:rPr>
          <w:rFonts w:cs="Arial"/>
          <w:i/>
          <w:iCs/>
          <w:vertAlign w:val="superscript"/>
          <w:lang w:val="de-DE"/>
        </w:rPr>
        <w:t>1</w:t>
      </w:r>
      <w:r w:rsidR="0048197C" w:rsidRPr="00ED03A8">
        <w:rPr>
          <w:rFonts w:cs="Arial"/>
          <w:i/>
          <w:iCs/>
          <w:lang w:val="de-DE"/>
        </w:rPr>
        <w:t xml:space="preserve">, </w:t>
      </w:r>
      <w:r w:rsidR="00EB1C94" w:rsidRPr="00ED03A8">
        <w:rPr>
          <w:rFonts w:cs="Arial"/>
          <w:i/>
          <w:iCs/>
          <w:lang w:val="de-DE"/>
        </w:rPr>
        <w:t>Tabasom Haghighi</w:t>
      </w:r>
      <w:r w:rsidR="00EB1C94" w:rsidRPr="00ED03A8">
        <w:rPr>
          <w:rFonts w:cs="Arial"/>
          <w:i/>
          <w:iCs/>
          <w:vertAlign w:val="superscript"/>
          <w:lang w:val="de-DE"/>
        </w:rPr>
        <w:t>1</w:t>
      </w:r>
      <w:r w:rsidR="00EB1C94" w:rsidRPr="00ED03A8">
        <w:rPr>
          <w:rFonts w:cs="Arial"/>
          <w:i/>
          <w:iCs/>
          <w:lang w:val="de-DE"/>
        </w:rPr>
        <w:t>, Isabella Huebscher</w:t>
      </w:r>
      <w:r w:rsidR="00EB1C94" w:rsidRPr="00ED03A8">
        <w:rPr>
          <w:rFonts w:cs="Arial"/>
          <w:i/>
          <w:iCs/>
          <w:vertAlign w:val="superscript"/>
          <w:lang w:val="de-DE"/>
        </w:rPr>
        <w:t>1</w:t>
      </w:r>
      <w:r w:rsidR="00926399" w:rsidRPr="00ED03A8">
        <w:rPr>
          <w:rFonts w:cs="Arial"/>
          <w:i/>
          <w:iCs/>
          <w:lang w:val="de-DE"/>
        </w:rPr>
        <w:t xml:space="preserve">, </w:t>
      </w:r>
      <w:r w:rsidR="00793494" w:rsidRPr="00ED03A8">
        <w:rPr>
          <w:rFonts w:cs="Arial"/>
          <w:i/>
          <w:iCs/>
          <w:lang w:val="de-DE"/>
        </w:rPr>
        <w:t>Gerhard Undt</w:t>
      </w:r>
      <w:r w:rsidR="00793494" w:rsidRPr="00ED03A8">
        <w:rPr>
          <w:rFonts w:cs="Arial"/>
          <w:i/>
          <w:iCs/>
          <w:vertAlign w:val="superscript"/>
          <w:lang w:val="de-DE"/>
        </w:rPr>
        <w:t>4</w:t>
      </w:r>
      <w:r w:rsidR="00793494" w:rsidRPr="00ED03A8">
        <w:rPr>
          <w:rFonts w:cs="Arial"/>
          <w:i/>
          <w:iCs/>
          <w:lang w:val="de-DE"/>
        </w:rPr>
        <w:t xml:space="preserve">, </w:t>
      </w:r>
      <w:r w:rsidR="009B6993" w:rsidRPr="00ED03A8">
        <w:rPr>
          <w:rFonts w:cs="Arial"/>
          <w:i/>
          <w:iCs/>
          <w:lang w:val="de-DE"/>
        </w:rPr>
        <w:t>Kathleen Fan</w:t>
      </w:r>
      <w:r w:rsidR="009B6993" w:rsidRPr="00ED03A8">
        <w:rPr>
          <w:rFonts w:cs="Arial"/>
          <w:i/>
          <w:iCs/>
          <w:vertAlign w:val="superscript"/>
          <w:lang w:val="de-DE"/>
        </w:rPr>
        <w:t>5</w:t>
      </w:r>
      <w:r w:rsidR="009B6993" w:rsidRPr="00ED03A8">
        <w:rPr>
          <w:rFonts w:cs="Arial"/>
          <w:i/>
          <w:iCs/>
          <w:lang w:val="de-DE"/>
        </w:rPr>
        <w:t xml:space="preserve">, </w:t>
      </w:r>
      <w:r w:rsidR="00C91550" w:rsidRPr="00ED03A8">
        <w:rPr>
          <w:rFonts w:cs="Arial"/>
          <w:i/>
          <w:iCs/>
          <w:lang w:val="de-DE"/>
        </w:rPr>
        <w:t>Mads Ber</w:t>
      </w:r>
      <w:r w:rsidR="004112F5" w:rsidRPr="00ED03A8">
        <w:rPr>
          <w:rFonts w:cs="Arial"/>
          <w:i/>
          <w:iCs/>
          <w:lang w:val="de-DE"/>
        </w:rPr>
        <w:t>g</w:t>
      </w:r>
      <w:r w:rsidR="00C91550" w:rsidRPr="00ED03A8">
        <w:rPr>
          <w:rFonts w:cs="Arial"/>
          <w:i/>
          <w:iCs/>
          <w:lang w:val="de-DE"/>
        </w:rPr>
        <w:t>holt</w:t>
      </w:r>
      <w:r w:rsidR="00906152" w:rsidRPr="00ED03A8">
        <w:rPr>
          <w:rFonts w:cs="Arial"/>
          <w:i/>
          <w:iCs/>
          <w:vertAlign w:val="superscript"/>
          <w:lang w:val="de-DE"/>
        </w:rPr>
        <w:t>1</w:t>
      </w:r>
      <w:r w:rsidR="00C91550" w:rsidRPr="00ED03A8">
        <w:rPr>
          <w:rFonts w:cs="Arial"/>
          <w:i/>
          <w:iCs/>
          <w:lang w:val="de-DE"/>
        </w:rPr>
        <w:t xml:space="preserve">, </w:t>
      </w:r>
      <w:r w:rsidR="002020E0" w:rsidRPr="00ED03A8">
        <w:rPr>
          <w:rFonts w:cs="Arial"/>
          <w:i/>
          <w:iCs/>
          <w:lang w:val="de-DE"/>
        </w:rPr>
        <w:t>Martin Hedegaard</w:t>
      </w:r>
      <w:r w:rsidR="00906152" w:rsidRPr="00ED03A8">
        <w:rPr>
          <w:rFonts w:cs="Arial"/>
          <w:i/>
          <w:iCs/>
          <w:vertAlign w:val="superscript"/>
          <w:lang w:val="de-DE"/>
        </w:rPr>
        <w:t>2</w:t>
      </w:r>
      <w:r w:rsidR="002020E0" w:rsidRPr="00ED03A8">
        <w:rPr>
          <w:rFonts w:cs="Arial"/>
          <w:i/>
          <w:iCs/>
          <w:lang w:val="de-DE"/>
        </w:rPr>
        <w:t xml:space="preserve">, </w:t>
      </w:r>
      <w:r w:rsidR="00E05D23" w:rsidRPr="00ED03A8">
        <w:rPr>
          <w:rFonts w:cs="Arial"/>
          <w:i/>
          <w:iCs/>
          <w:lang w:val="de-DE"/>
        </w:rPr>
        <w:t xml:space="preserve">and </w:t>
      </w:r>
      <w:r w:rsidR="002020E0" w:rsidRPr="00ED03A8">
        <w:rPr>
          <w:rFonts w:cs="Arial"/>
          <w:i/>
          <w:iCs/>
          <w:lang w:val="de-DE"/>
        </w:rPr>
        <w:t>Eileen Gentleman</w:t>
      </w:r>
      <w:r w:rsidR="00906152" w:rsidRPr="00ED03A8">
        <w:rPr>
          <w:rFonts w:cs="Arial"/>
          <w:i/>
          <w:iCs/>
          <w:vertAlign w:val="superscript"/>
          <w:lang w:val="de-DE"/>
        </w:rPr>
        <w:t>1</w:t>
      </w:r>
      <w:r w:rsidR="002020E0" w:rsidRPr="00ED03A8">
        <w:rPr>
          <w:rFonts w:cs="Arial"/>
          <w:i/>
          <w:iCs/>
          <w:lang w:val="de-DE"/>
        </w:rPr>
        <w:t>*</w:t>
      </w:r>
    </w:p>
    <w:p w14:paraId="66FED717" w14:textId="77777777" w:rsidR="00926399" w:rsidRPr="00ED03A8" w:rsidRDefault="00926399" w:rsidP="00A427E5">
      <w:pPr>
        <w:rPr>
          <w:lang w:val="de-DE"/>
        </w:rPr>
      </w:pPr>
    </w:p>
    <w:p w14:paraId="6CDB878D" w14:textId="0CD38EFE" w:rsidR="00906152" w:rsidRPr="00ED03A8" w:rsidRDefault="00EB1C94" w:rsidP="004F77DC">
      <w:pPr>
        <w:ind w:left="284" w:hanging="142"/>
        <w:rPr>
          <w:rFonts w:cs="Arial"/>
        </w:rPr>
      </w:pPr>
      <w:r w:rsidRPr="00ED03A8">
        <w:rPr>
          <w:rFonts w:cs="Arial"/>
          <w:vertAlign w:val="superscript"/>
        </w:rPr>
        <w:t>1</w:t>
      </w:r>
      <w:r w:rsidRPr="00ED03A8">
        <w:rPr>
          <w:rFonts w:cs="Arial"/>
        </w:rPr>
        <w:t xml:space="preserve"> </w:t>
      </w:r>
      <w:r w:rsidR="00906152" w:rsidRPr="00ED03A8">
        <w:rPr>
          <w:rFonts w:cs="Arial"/>
        </w:rPr>
        <w:t>Centre for Craniofacial and Regenerative Biology, King’s College London, London SE1 9RT, U</w:t>
      </w:r>
      <w:r w:rsidR="002921EC" w:rsidRPr="00ED03A8">
        <w:rPr>
          <w:rFonts w:cs="Arial"/>
        </w:rPr>
        <w:t>nited Kingdom</w:t>
      </w:r>
    </w:p>
    <w:p w14:paraId="35D2B193" w14:textId="14AACBA7" w:rsidR="00035804" w:rsidRPr="00ED03A8" w:rsidRDefault="00035804" w:rsidP="004F77DC">
      <w:pPr>
        <w:ind w:left="284" w:hanging="142"/>
        <w:rPr>
          <w:rFonts w:cs="Arial"/>
        </w:rPr>
      </w:pPr>
      <w:r w:rsidRPr="00ED03A8">
        <w:rPr>
          <w:rFonts w:cs="Arial"/>
          <w:vertAlign w:val="superscript"/>
        </w:rPr>
        <w:t>2</w:t>
      </w:r>
      <w:r w:rsidR="004F77DC" w:rsidRPr="00ED03A8">
        <w:rPr>
          <w:rFonts w:cs="Arial"/>
          <w:vertAlign w:val="superscript"/>
        </w:rPr>
        <w:t xml:space="preserve"> </w:t>
      </w:r>
      <w:r w:rsidR="00EB1C94" w:rsidRPr="00ED03A8">
        <w:rPr>
          <w:rFonts w:cs="Arial"/>
        </w:rPr>
        <w:t>Department of Chemical Engineering, Biotechnology and Environmental Technology, University of Southern Denmark, DK-5230 Odense, Denmark</w:t>
      </w:r>
    </w:p>
    <w:p w14:paraId="1284A372" w14:textId="77537911" w:rsidR="00035804" w:rsidRPr="00ED03A8" w:rsidRDefault="00035804" w:rsidP="004F77DC">
      <w:pPr>
        <w:ind w:left="284" w:hanging="142"/>
        <w:rPr>
          <w:rFonts w:cs="Arial"/>
        </w:rPr>
      </w:pPr>
      <w:r w:rsidRPr="00ED03A8">
        <w:rPr>
          <w:rFonts w:cs="Arial"/>
          <w:vertAlign w:val="superscript"/>
        </w:rPr>
        <w:t>3</w:t>
      </w:r>
      <w:r w:rsidR="00EB1C94" w:rsidRPr="00ED03A8">
        <w:rPr>
          <w:rFonts w:cs="Arial"/>
        </w:rPr>
        <w:t xml:space="preserve"> Department of Conservative Dentistry, Centre of Dentistry, Oral Medicine and Maxillofacial Surgery, University Hospital Tübingen, 72076 Tübingen, Germany</w:t>
      </w:r>
    </w:p>
    <w:p w14:paraId="505B7A2B" w14:textId="5858723E" w:rsidR="00793494" w:rsidRPr="00ED03A8" w:rsidRDefault="00793494" w:rsidP="004F77DC">
      <w:pPr>
        <w:ind w:left="284" w:hanging="142"/>
        <w:rPr>
          <w:rFonts w:cs="Arial"/>
        </w:rPr>
      </w:pPr>
      <w:r w:rsidRPr="00ED03A8">
        <w:rPr>
          <w:rFonts w:cs="Arial"/>
          <w:vertAlign w:val="superscript"/>
        </w:rPr>
        <w:t>4</w:t>
      </w:r>
      <w:r w:rsidRPr="00ED03A8">
        <w:rPr>
          <w:rFonts w:cs="Arial"/>
        </w:rPr>
        <w:t xml:space="preserve"> University Clinic of Dentistry, Department of Oral Surgery, Medical University of Vienna, </w:t>
      </w:r>
      <w:proofErr w:type="spellStart"/>
      <w:r w:rsidRPr="00ED03A8">
        <w:rPr>
          <w:rFonts w:cs="Arial"/>
        </w:rPr>
        <w:t>Sensengasse</w:t>
      </w:r>
      <w:proofErr w:type="spellEnd"/>
      <w:r w:rsidRPr="00ED03A8">
        <w:rPr>
          <w:rFonts w:cs="Arial"/>
        </w:rPr>
        <w:t xml:space="preserve"> 2a, 1090 Vienna, Austria</w:t>
      </w:r>
    </w:p>
    <w:p w14:paraId="25C00B3F" w14:textId="5423921C" w:rsidR="00E05D23" w:rsidRPr="00ED03A8" w:rsidRDefault="00793494" w:rsidP="004F77DC">
      <w:pPr>
        <w:ind w:left="284" w:hanging="142"/>
        <w:rPr>
          <w:rFonts w:cs="Arial"/>
          <w:shd w:val="clear" w:color="auto" w:fill="FFFFFF"/>
        </w:rPr>
      </w:pPr>
      <w:r w:rsidRPr="00ED03A8">
        <w:rPr>
          <w:rFonts w:cs="Arial"/>
          <w:vertAlign w:val="superscript"/>
        </w:rPr>
        <w:t>5</w:t>
      </w:r>
      <w:r w:rsidR="00E05D23" w:rsidRPr="00ED03A8">
        <w:rPr>
          <w:rFonts w:cs="Arial"/>
        </w:rPr>
        <w:t xml:space="preserve"> </w:t>
      </w:r>
      <w:r w:rsidR="00E05D23" w:rsidRPr="00ED03A8">
        <w:rPr>
          <w:rFonts w:cs="Arial"/>
          <w:shd w:val="clear" w:color="auto" w:fill="FFFFFF"/>
        </w:rPr>
        <w:t>Department of Oral and Maxillofacial Surgery, King's College Hospital, London, SE5 9RS, United Kingdom</w:t>
      </w:r>
    </w:p>
    <w:p w14:paraId="72BDFBE8" w14:textId="537C3725" w:rsidR="00E05D23" w:rsidRPr="00ED03A8" w:rsidRDefault="00E05D23" w:rsidP="00EB1C94">
      <w:pPr>
        <w:rPr>
          <w:rFonts w:cs="Arial"/>
        </w:rPr>
      </w:pPr>
    </w:p>
    <w:p w14:paraId="648EB44E" w14:textId="77777777" w:rsidR="00035804" w:rsidRPr="00ED03A8" w:rsidRDefault="00035804" w:rsidP="00035804">
      <w:pPr>
        <w:rPr>
          <w:rFonts w:cs="Arial"/>
        </w:rPr>
      </w:pPr>
    </w:p>
    <w:p w14:paraId="2FBFC3BD" w14:textId="58351E95" w:rsidR="002020E0" w:rsidRPr="00ED03A8" w:rsidRDefault="002020E0">
      <w:pPr>
        <w:rPr>
          <w:rFonts w:cs="Arial"/>
        </w:rPr>
      </w:pPr>
      <w:r w:rsidRPr="00ED03A8">
        <w:rPr>
          <w:rFonts w:cs="Arial"/>
        </w:rPr>
        <w:t>†These authors contributed equally</w:t>
      </w:r>
    </w:p>
    <w:p w14:paraId="268ADC19" w14:textId="77777777" w:rsidR="000C6AAF" w:rsidRPr="00ED03A8" w:rsidRDefault="002020E0">
      <w:pPr>
        <w:rPr>
          <w:rStyle w:val="Hyperlink"/>
          <w:rFonts w:cs="Arial"/>
        </w:rPr>
      </w:pPr>
      <w:r w:rsidRPr="00ED03A8">
        <w:rPr>
          <w:rFonts w:cs="Arial"/>
        </w:rPr>
        <w:t xml:space="preserve">*To whom correspondence should be addressed: </w:t>
      </w:r>
      <w:hyperlink r:id="rId11" w:history="1">
        <w:r w:rsidR="00C91550" w:rsidRPr="00ED03A8">
          <w:rPr>
            <w:rStyle w:val="Hyperlink"/>
            <w:rFonts w:cs="Arial"/>
          </w:rPr>
          <w:t>eileen.gentleman@kcl.ac.uk</w:t>
        </w:r>
      </w:hyperlink>
    </w:p>
    <w:p w14:paraId="5083C721" w14:textId="77777777" w:rsidR="000C6AAF" w:rsidRPr="00ED03A8" w:rsidRDefault="000C6AAF" w:rsidP="00D31732">
      <w:pPr>
        <w:rPr>
          <w:rStyle w:val="Hyperlink"/>
          <w:color w:val="auto"/>
          <w:u w:val="none"/>
        </w:rPr>
      </w:pPr>
    </w:p>
    <w:p w14:paraId="6BCB67FF" w14:textId="4BBF6355" w:rsidR="00684BEE" w:rsidRPr="00ED03A8" w:rsidRDefault="000C6AAF" w:rsidP="00D31732">
      <w:r w:rsidRPr="00ED03A8">
        <w:rPr>
          <w:rStyle w:val="Hyperlink"/>
          <w:color w:val="auto"/>
          <w:u w:val="none"/>
        </w:rPr>
        <w:t xml:space="preserve">Highest academic title: </w:t>
      </w:r>
      <w:r w:rsidR="00950580" w:rsidRPr="00ED03A8">
        <w:rPr>
          <w:rStyle w:val="Hyperlink"/>
          <w:color w:val="auto"/>
          <w:u w:val="none"/>
        </w:rPr>
        <w:t>Dr</w:t>
      </w:r>
      <w:r w:rsidR="00973D63" w:rsidRPr="00ED03A8">
        <w:rPr>
          <w:rStyle w:val="Hyperlink"/>
          <w:color w:val="auto"/>
          <w:u w:val="none"/>
        </w:rPr>
        <w:t xml:space="preserve"> Christoph Salzlechner, </w:t>
      </w:r>
      <w:r w:rsidRPr="00ED03A8">
        <w:rPr>
          <w:rStyle w:val="Hyperlink"/>
          <w:color w:val="auto"/>
          <w:u w:val="none"/>
        </w:rPr>
        <w:t>Prof Gerhard Undt</w:t>
      </w:r>
      <w:r w:rsidR="00D31732" w:rsidRPr="00ED03A8">
        <w:rPr>
          <w:rStyle w:val="Hyperlink"/>
          <w:color w:val="auto"/>
          <w:u w:val="none"/>
        </w:rPr>
        <w:t>, Dr Sophie Schell, Dr Mads Bergholt, Dr Martin Hedegaard, Dr Kathleen Fan, Dr Eileen Gentleman</w:t>
      </w:r>
      <w:r w:rsidR="00684BEE" w:rsidRPr="00ED03A8">
        <w:br w:type="page"/>
      </w:r>
    </w:p>
    <w:p w14:paraId="47514E3E" w14:textId="11619FE6" w:rsidR="00C91550" w:rsidRPr="00ED03A8" w:rsidRDefault="00C91550" w:rsidP="00006A75">
      <w:pPr>
        <w:pStyle w:val="Heading1"/>
      </w:pPr>
      <w:r w:rsidRPr="00ED03A8">
        <w:lastRenderedPageBreak/>
        <w:t>Abstract</w:t>
      </w:r>
    </w:p>
    <w:p w14:paraId="7006B13F" w14:textId="138878B9" w:rsidR="00CB18FC" w:rsidRPr="00ED03A8" w:rsidRDefault="003E631B" w:rsidP="00CB18FC">
      <w:pPr>
        <w:rPr>
          <w:rFonts w:cs="Arial"/>
        </w:rPr>
      </w:pPr>
      <w:r w:rsidRPr="00ED03A8">
        <w:rPr>
          <w:rFonts w:cs="Arial"/>
        </w:rPr>
        <w:t xml:space="preserve">Hydrogels </w:t>
      </w:r>
      <w:r w:rsidR="00177076" w:rsidRPr="00ED03A8">
        <w:rPr>
          <w:rFonts w:cs="Arial"/>
        </w:rPr>
        <w:t xml:space="preserve">are widely used as mimics of the native extracellular matrix as their physical and biological properties can be tuned over a wide range to </w:t>
      </w:r>
      <w:r w:rsidR="00BF2F38" w:rsidRPr="00ED03A8">
        <w:rPr>
          <w:rFonts w:cs="Arial"/>
        </w:rPr>
        <w:t>match t</w:t>
      </w:r>
      <w:r w:rsidR="00E2706F" w:rsidRPr="00ED03A8">
        <w:rPr>
          <w:rFonts w:cs="Arial"/>
        </w:rPr>
        <w:t>hose</w:t>
      </w:r>
      <w:r w:rsidR="00BF2F38" w:rsidRPr="00ED03A8">
        <w:rPr>
          <w:rFonts w:cs="Arial"/>
        </w:rPr>
        <w:t xml:space="preserve"> of</w:t>
      </w:r>
      <w:r w:rsidR="00E2706F" w:rsidRPr="00ED03A8">
        <w:rPr>
          <w:rFonts w:cs="Arial"/>
        </w:rPr>
        <w:t xml:space="preserve"> the</w:t>
      </w:r>
      <w:r w:rsidR="00BF2F38" w:rsidRPr="00ED03A8">
        <w:rPr>
          <w:rFonts w:cs="Arial"/>
        </w:rPr>
        <w:t xml:space="preserve"> native tissue. Cells encapsulated within hydrogels have recently been reported to </w:t>
      </w:r>
      <w:r w:rsidR="00FF2694" w:rsidRPr="00ED03A8">
        <w:rPr>
          <w:rFonts w:cs="Arial"/>
        </w:rPr>
        <w:t xml:space="preserve">modify their </w:t>
      </w:r>
      <w:r w:rsidR="00EF79F0" w:rsidRPr="00ED03A8">
        <w:rPr>
          <w:rFonts w:cs="Arial"/>
        </w:rPr>
        <w:t xml:space="preserve">local </w:t>
      </w:r>
      <w:r w:rsidR="00FF2694" w:rsidRPr="00ED03A8">
        <w:rPr>
          <w:rFonts w:cs="Arial"/>
        </w:rPr>
        <w:t>surroundings</w:t>
      </w:r>
      <w:r w:rsidR="00623CE2" w:rsidRPr="00ED03A8">
        <w:rPr>
          <w:rFonts w:cs="Arial"/>
        </w:rPr>
        <w:t xml:space="preserve"> by secreting and assembling proteins pericellularly</w:t>
      </w:r>
      <w:r w:rsidR="00FF2694" w:rsidRPr="00ED03A8">
        <w:rPr>
          <w:rFonts w:cs="Arial"/>
        </w:rPr>
        <w:t xml:space="preserve">, which in turn impacts their fate. As a result, </w:t>
      </w:r>
      <w:r w:rsidR="009A290D" w:rsidRPr="00ED03A8">
        <w:rPr>
          <w:rFonts w:cs="Arial"/>
        </w:rPr>
        <w:t xml:space="preserve">methods to characterise and visualise the secreted </w:t>
      </w:r>
      <w:r w:rsidR="00FF2694" w:rsidRPr="00ED03A8">
        <w:rPr>
          <w:rFonts w:cs="Arial"/>
        </w:rPr>
        <w:t>matrix</w:t>
      </w:r>
      <w:r w:rsidR="009A290D" w:rsidRPr="00ED03A8">
        <w:rPr>
          <w:rFonts w:cs="Arial"/>
        </w:rPr>
        <w:t xml:space="preserve"> </w:t>
      </w:r>
      <w:r w:rsidR="00440FF5" w:rsidRPr="00ED03A8">
        <w:rPr>
          <w:rFonts w:cs="Arial"/>
        </w:rPr>
        <w:t>are</w:t>
      </w:r>
      <w:r w:rsidR="006B344F" w:rsidRPr="00ED03A8">
        <w:rPr>
          <w:rFonts w:cs="Arial"/>
        </w:rPr>
        <w:t xml:space="preserve"> </w:t>
      </w:r>
      <w:r w:rsidR="00440FF5" w:rsidRPr="00ED03A8">
        <w:rPr>
          <w:rFonts w:cs="Arial"/>
        </w:rPr>
        <w:t>becom</w:t>
      </w:r>
      <w:r w:rsidR="00726B14" w:rsidRPr="00ED03A8">
        <w:rPr>
          <w:rFonts w:cs="Arial"/>
        </w:rPr>
        <w:t>ing</w:t>
      </w:r>
      <w:r w:rsidR="00440FF5" w:rsidRPr="00ED03A8">
        <w:rPr>
          <w:rFonts w:cs="Arial"/>
        </w:rPr>
        <w:t xml:space="preserve"> increasingly important in the development</w:t>
      </w:r>
      <w:r w:rsidR="006B344F" w:rsidRPr="00ED03A8">
        <w:rPr>
          <w:rFonts w:cs="Arial"/>
        </w:rPr>
        <w:t xml:space="preserve"> of </w:t>
      </w:r>
      <w:r w:rsidR="009A290D" w:rsidRPr="00ED03A8">
        <w:rPr>
          <w:rFonts w:cs="Arial"/>
        </w:rPr>
        <w:t xml:space="preserve">regenerative therapies and </w:t>
      </w:r>
      <w:r w:rsidR="00030BCE" w:rsidRPr="00ED03A8">
        <w:rPr>
          <w:rFonts w:cs="Arial"/>
        </w:rPr>
        <w:t xml:space="preserve">in </w:t>
      </w:r>
      <w:r w:rsidR="009A290D" w:rsidRPr="00ED03A8">
        <w:rPr>
          <w:rFonts w:cs="Arial"/>
        </w:rPr>
        <w:t xml:space="preserve">understanding cell behaviour </w:t>
      </w:r>
      <w:r w:rsidR="006B344F" w:rsidRPr="00ED03A8">
        <w:rPr>
          <w:rFonts w:cs="Arial"/>
        </w:rPr>
        <w:t>within 3D matrices</w:t>
      </w:r>
      <w:r w:rsidR="009A290D" w:rsidRPr="00ED03A8">
        <w:rPr>
          <w:rFonts w:cs="Arial"/>
        </w:rPr>
        <w:t>.</w:t>
      </w:r>
      <w:r w:rsidR="00CB18FC" w:rsidRPr="00ED03A8">
        <w:rPr>
          <w:rFonts w:cs="Arial"/>
        </w:rPr>
        <w:t xml:space="preserve"> </w:t>
      </w:r>
      <w:r w:rsidR="00CB18FC" w:rsidRPr="00ED03A8">
        <w:t>Here, by combining</w:t>
      </w:r>
      <w:r w:rsidR="00030BCE" w:rsidRPr="00ED03A8">
        <w:t xml:space="preserve"> fluorescent non-canonical amino acid tagging</w:t>
      </w:r>
      <w:r w:rsidR="00CB18FC" w:rsidRPr="00ED03A8">
        <w:t xml:space="preserve"> with Raman spectral imaging, we </w:t>
      </w:r>
      <w:r w:rsidR="001A7504" w:rsidRPr="00ED03A8">
        <w:t xml:space="preserve">aimed to </w:t>
      </w:r>
      <w:r w:rsidR="00CB18FC" w:rsidRPr="00ED03A8">
        <w:t xml:space="preserve">create 3D maps of </w:t>
      </w:r>
      <w:r w:rsidR="000C6083" w:rsidRPr="00ED03A8">
        <w:rPr>
          <w:rFonts w:cs="Arial"/>
        </w:rPr>
        <w:t>human mesenchymal stromal cells</w:t>
      </w:r>
      <w:r w:rsidR="004305FD" w:rsidRPr="00ED03A8">
        <w:rPr>
          <w:rFonts w:cs="Arial"/>
        </w:rPr>
        <w:t xml:space="preserve"> (hMSC)</w:t>
      </w:r>
      <w:r w:rsidR="00CB18FC" w:rsidRPr="00ED03A8">
        <w:t xml:space="preserve"> and their secreted </w:t>
      </w:r>
      <w:r w:rsidR="006B344F" w:rsidRPr="00ED03A8">
        <w:t>matrix</w:t>
      </w:r>
      <w:r w:rsidR="00CB18FC" w:rsidRPr="00ED03A8">
        <w:t xml:space="preserve"> when embedded</w:t>
      </w:r>
      <w:r w:rsidR="000C1967" w:rsidRPr="00ED03A8">
        <w:t xml:space="preserve"> within</w:t>
      </w:r>
      <w:r w:rsidR="00CB18FC" w:rsidRPr="00ED03A8">
        <w:t xml:space="preserve"> hydrogels</w:t>
      </w:r>
      <w:r w:rsidR="000D01E4" w:rsidRPr="00ED03A8">
        <w:t xml:space="preserve">. </w:t>
      </w:r>
      <w:r w:rsidR="00040FE5" w:rsidRPr="00ED03A8">
        <w:t xml:space="preserve">To </w:t>
      </w:r>
      <w:r w:rsidR="001A2917" w:rsidRPr="00ED03A8">
        <w:t>demonstrate</w:t>
      </w:r>
      <w:r w:rsidR="00041448" w:rsidRPr="00ED03A8">
        <w:t xml:space="preserve"> the value of our</w:t>
      </w:r>
      <w:r w:rsidR="00040FE5" w:rsidRPr="00ED03A8">
        <w:t xml:space="preserve"> </w:t>
      </w:r>
      <w:r w:rsidR="00F13CB9" w:rsidRPr="00ED03A8">
        <w:t xml:space="preserve">combined </w:t>
      </w:r>
      <w:r w:rsidR="00040FE5" w:rsidRPr="00ED03A8">
        <w:t xml:space="preserve">technique in a tissue engineering context, </w:t>
      </w:r>
      <w:r w:rsidR="001D5393" w:rsidRPr="00ED03A8">
        <w:t xml:space="preserve">we cultured </w:t>
      </w:r>
      <w:r w:rsidR="004305FD" w:rsidRPr="00ED03A8">
        <w:t>hMSC</w:t>
      </w:r>
      <w:r w:rsidR="005A056A" w:rsidRPr="00ED03A8">
        <w:t xml:space="preserve"> </w:t>
      </w:r>
      <w:r w:rsidR="001D5393" w:rsidRPr="00ED03A8">
        <w:t xml:space="preserve">in Dopa-modified hyaluronic acid-based hydrogels </w:t>
      </w:r>
      <w:r w:rsidR="00E02FCD" w:rsidRPr="00ED03A8">
        <w:t xml:space="preserve">and treated cultures with the 2-oxyglutarate analogue </w:t>
      </w:r>
      <w:proofErr w:type="spellStart"/>
      <w:r w:rsidR="00E02FCD" w:rsidRPr="00ED03A8">
        <w:t>dimethyloxalyglycine</w:t>
      </w:r>
      <w:proofErr w:type="spellEnd"/>
      <w:r w:rsidR="00E02FCD" w:rsidRPr="00ED03A8">
        <w:t xml:space="preserve"> (DMOG), which mimics the cellular effects of physiological hypoxia and can</w:t>
      </w:r>
      <w:r w:rsidR="003D71EA" w:rsidRPr="00ED03A8">
        <w:t xml:space="preserve"> both</w:t>
      </w:r>
      <w:r w:rsidR="00E02FCD" w:rsidRPr="00ED03A8">
        <w:t xml:space="preserve"> promote the chondrogenic differentiation of progenitor cells and </w:t>
      </w:r>
      <w:r w:rsidR="003B2C15" w:rsidRPr="00ED03A8">
        <w:t xml:space="preserve">enhance </w:t>
      </w:r>
      <w:r w:rsidR="00E02FCD" w:rsidRPr="00ED03A8">
        <w:t>cartilage-like matrix formation. Q</w:t>
      </w:r>
      <w:r w:rsidR="00040FE5" w:rsidRPr="00ED03A8">
        <w:t xml:space="preserve">uantitative analyses of the distribution of newly synthesised proteins combined with principal components analyses of Raman spectra </w:t>
      </w:r>
      <w:r w:rsidR="001A2917" w:rsidRPr="00ED03A8">
        <w:t>showed</w:t>
      </w:r>
      <w:r w:rsidR="00040FE5" w:rsidRPr="00ED03A8">
        <w:t xml:space="preserve"> that </w:t>
      </w:r>
      <w:r w:rsidR="00E02FCD" w:rsidRPr="00ED03A8">
        <w:t>DMOG</w:t>
      </w:r>
      <w:r w:rsidR="00040FE5" w:rsidRPr="00ED03A8">
        <w:t xml:space="preserve"> prompted encapsulated cells to secrete more protein pericellularly than did untreated controls. </w:t>
      </w:r>
      <w:r w:rsidR="000D01E4" w:rsidRPr="00ED03A8">
        <w:t>Our findings</w:t>
      </w:r>
      <w:r w:rsidR="00AF276C" w:rsidRPr="00ED03A8">
        <w:t xml:space="preserve"> demonstrat</w:t>
      </w:r>
      <w:r w:rsidR="000D01E4" w:rsidRPr="00ED03A8">
        <w:t>e</w:t>
      </w:r>
      <w:r w:rsidR="00AF276C" w:rsidRPr="00ED03A8">
        <w:t xml:space="preserve"> </w:t>
      </w:r>
      <w:r w:rsidR="00CB18FC" w:rsidRPr="00ED03A8">
        <w:t xml:space="preserve">that it is possible to visualise both the 3D secreted matrix, as well as cellular </w:t>
      </w:r>
      <w:r w:rsidR="000C1967" w:rsidRPr="00ED03A8">
        <w:t>contents</w:t>
      </w:r>
      <w:r w:rsidR="00CB18FC" w:rsidRPr="00ED03A8">
        <w:t xml:space="preserve"> using simple, unbiased, inexpensive techniques</w:t>
      </w:r>
      <w:r w:rsidR="00CB4666" w:rsidRPr="00ED03A8">
        <w:t xml:space="preserve">, </w:t>
      </w:r>
      <w:r w:rsidR="008F6F77" w:rsidRPr="00ED03A8">
        <w:t>provid</w:t>
      </w:r>
      <w:r w:rsidR="00CB4666" w:rsidRPr="00ED03A8">
        <w:t>ing</w:t>
      </w:r>
      <w:r w:rsidR="008F6F77" w:rsidRPr="00ED03A8">
        <w:t xml:space="preserve"> complementary information on </w:t>
      </w:r>
      <w:r w:rsidR="00D14017" w:rsidRPr="00ED03A8">
        <w:t xml:space="preserve">cells and their secreted matrix when encapsulated within </w:t>
      </w:r>
      <w:r w:rsidR="0030704F" w:rsidRPr="00ED03A8">
        <w:t xml:space="preserve">3D </w:t>
      </w:r>
      <w:r w:rsidR="00D14017" w:rsidRPr="00ED03A8">
        <w:t>hydrogels.</w:t>
      </w:r>
    </w:p>
    <w:p w14:paraId="0D6544E0" w14:textId="4BCAB5C6" w:rsidR="009A290D" w:rsidRPr="00ED03A8" w:rsidRDefault="009A290D" w:rsidP="009A290D">
      <w:pPr>
        <w:rPr>
          <w:rFonts w:cs="Arial"/>
        </w:rPr>
      </w:pPr>
    </w:p>
    <w:p w14:paraId="5F099350" w14:textId="77777777" w:rsidR="009A290D" w:rsidRPr="00ED03A8" w:rsidRDefault="009A290D">
      <w:pPr>
        <w:rPr>
          <w:rFonts w:cs="Arial"/>
        </w:rPr>
      </w:pPr>
    </w:p>
    <w:p w14:paraId="308FB142" w14:textId="77777777" w:rsidR="00A70FA8" w:rsidRPr="00ED03A8" w:rsidRDefault="00A70FA8">
      <w:pPr>
        <w:rPr>
          <w:rFonts w:cs="Arial"/>
        </w:rPr>
      </w:pPr>
    </w:p>
    <w:p w14:paraId="26ECF09C" w14:textId="77777777" w:rsidR="00D429D4" w:rsidRPr="00ED03A8" w:rsidRDefault="00D429D4">
      <w:pPr>
        <w:spacing w:after="160" w:line="259" w:lineRule="auto"/>
        <w:jc w:val="left"/>
        <w:rPr>
          <w:rFonts w:eastAsiaTheme="majorEastAsia" w:cstheme="majorBidi"/>
          <w:b/>
          <w:szCs w:val="32"/>
        </w:rPr>
      </w:pPr>
      <w:r w:rsidRPr="00ED03A8">
        <w:br w:type="page"/>
      </w:r>
    </w:p>
    <w:p w14:paraId="5FE9C733" w14:textId="7C6417AB" w:rsidR="00C91550" w:rsidRPr="00ED03A8" w:rsidRDefault="006F3427" w:rsidP="00006A75">
      <w:pPr>
        <w:pStyle w:val="Heading1"/>
      </w:pPr>
      <w:r w:rsidRPr="00ED03A8">
        <w:lastRenderedPageBreak/>
        <w:t>Introduction</w:t>
      </w:r>
    </w:p>
    <w:p w14:paraId="7AD99182" w14:textId="7052A50A" w:rsidR="00872479" w:rsidRPr="00ED03A8" w:rsidRDefault="00D72FBE">
      <w:pPr>
        <w:rPr>
          <w:rFonts w:cs="Arial"/>
        </w:rPr>
      </w:pPr>
      <w:r w:rsidRPr="00ED03A8">
        <w:rPr>
          <w:rFonts w:cs="Arial"/>
        </w:rPr>
        <w:t>Modifiable, w</w:t>
      </w:r>
      <w:r w:rsidR="00E11AEF" w:rsidRPr="00ED03A8">
        <w:rPr>
          <w:rFonts w:cs="Arial"/>
        </w:rPr>
        <w:t>ater-swollen polymer ne</w:t>
      </w:r>
      <w:r w:rsidRPr="00ED03A8">
        <w:rPr>
          <w:rFonts w:cs="Arial"/>
        </w:rPr>
        <w:t>t</w:t>
      </w:r>
      <w:r w:rsidR="00E11AEF" w:rsidRPr="00ED03A8">
        <w:rPr>
          <w:rFonts w:cs="Arial"/>
        </w:rPr>
        <w:t>works called h</w:t>
      </w:r>
      <w:r w:rsidR="00872479" w:rsidRPr="00ED03A8">
        <w:rPr>
          <w:rFonts w:cs="Arial"/>
        </w:rPr>
        <w:t>ydrogels are widely used in tissue engineering and fundamental biological studies</w:t>
      </w:r>
      <w:r w:rsidR="00657998" w:rsidRPr="00ED03A8">
        <w:rPr>
          <w:rFonts w:cs="Arial"/>
        </w:rPr>
        <w:t xml:space="preserve"> as mimics of the native extracellular matrix (ECM). Hydrogels are used to </w:t>
      </w:r>
      <w:r w:rsidR="00872479" w:rsidRPr="00ED03A8">
        <w:rPr>
          <w:rFonts w:cs="Arial"/>
        </w:rPr>
        <w:t>bo</w:t>
      </w:r>
      <w:r w:rsidR="00C221AA" w:rsidRPr="00ED03A8">
        <w:rPr>
          <w:rFonts w:cs="Arial"/>
        </w:rPr>
        <w:t>th form potentially regenerative tissues and understand how physical</w:t>
      </w:r>
      <w:r w:rsidR="001A15B9" w:rsidRPr="00ED03A8">
        <w:rPr>
          <w:rFonts w:cs="Arial"/>
        </w:rPr>
        <w:t xml:space="preserve"> and biological</w:t>
      </w:r>
      <w:r w:rsidR="00C221AA" w:rsidRPr="00ED03A8">
        <w:rPr>
          <w:rFonts w:cs="Arial"/>
        </w:rPr>
        <w:t xml:space="preserve"> properties of cells’ 3D surroundings impact processes such as </w:t>
      </w:r>
      <w:r w:rsidR="00C36A67" w:rsidRPr="00ED03A8">
        <w:rPr>
          <w:rFonts w:cs="Arial"/>
        </w:rPr>
        <w:t xml:space="preserve">stem cell </w:t>
      </w:r>
      <w:r w:rsidR="00C221AA" w:rsidRPr="00ED03A8">
        <w:rPr>
          <w:rFonts w:cs="Arial"/>
        </w:rPr>
        <w:t>fate specification</w:t>
      </w:r>
      <w:r w:rsidR="006028BA" w:rsidRPr="00ED03A8">
        <w:rPr>
          <w:rFonts w:cs="Arial"/>
        </w:rPr>
        <w:t>.</w:t>
      </w:r>
      <w:r w:rsidR="00D34E0D" w:rsidRPr="00ED03A8">
        <w:rPr>
          <w:rFonts w:cs="Arial"/>
        </w:rPr>
        <w:fldChar w:fldCharType="begin">
          <w:fldData xml:space="preserve">PEVuZE5vdGU+PENpdGU+PEF1dGhvcj5LaGV0YW48L0F1dGhvcj48WWVhcj4yMDEzPC9ZZWFyPjxS
ZWNOdW0+MTwvUmVjTnVtPjxEaXNwbGF5VGV4dD48c3R5bGUgZmFjZT0ic3VwZXJzY3JpcHQiPjEs
IDI8L3N0eWxlPjwvRGlzcGxheVRleHQ+PHJlY29yZD48cmVjLW51bWJlcj4xPC9yZWMtbnVtYmVy
Pjxmb3JlaWduLWtleXM+PGtleSBhcHA9IkVOIiBkYi1pZD0iOXhzNWU1eDl0engwczNlOTJ6NTV4
OTBhNWRzNXZ6ZHd6dHMwIiB0aW1lc3RhbXA9IjAiPjE8L2tleT48L2ZvcmVpZ24ta2V5cz48cmVm
LXR5cGUgbmFtZT0iSm91cm5hbCBBcnRpY2xlIj4xNzwvcmVmLXR5cGU+PGNvbnRyaWJ1dG9ycz48
YXV0aG9ycz48YXV0aG9yPktoZXRhbiwgUy48L2F1dGhvcj48YXV0aG9yPkd1dmVuZGlyZW4sIE0u
PC9hdXRob3I+PGF1dGhvcj5MZWdhbnQsIFcuIFIuPC9hdXRob3I+PGF1dGhvcj5Db2hlbiwgRC4g
TS48L2F1dGhvcj48YXV0aG9yPkNoZW4sIEMuIFMuPC9hdXRob3I+PGF1dGhvcj5CdXJkaWNrLCBK
LiBBLjwvYXV0aG9yPjwvYXV0aG9ycz48L2NvbnRyaWJ1dG9ycz48YXV0aC1hZGRyZXNzPkRlcGFy
dG1lbnQgb2YgQmlvZW5naW5lZXJpbmcsIFVuaXZlcnNpdHkgb2YgUGVubnN5bHZhbmlhLCBQaGls
YWRlbHBoaWEsIFBlbm5zeWx2YW5pYSAxOTEwNCwgVVNBLjwvYXV0aC1hZGRyZXNzPjx0aXRsZXM+
PHRpdGxlPkRlZ3JhZGF0aW9uLW1lZGlhdGVkIGNlbGx1bGFyIHRyYWN0aW9uIGRpcmVjdHMgc3Rl
bSBjZWxsIGZhdGUgaW4gY292YWxlbnRseSBjcm9zc2xpbmtlZCB0aHJlZS1kaW1lbnNpb25hbCBo
eWRyb2dlbHM8L3RpdGxlPjxzZWNvbmRhcnktdGl0bGU+TmF0LiBNYXRlci48L3NlY29uZGFyeS10
aXRsZT48L3RpdGxlcz48cGFnZXM+NDU4LTY1PC9wYWdlcz48dm9sdW1lPjEyPC92b2x1bWU+PG51
bWJlcj41PC9udW1iZXI+PGVkaXRpb24+MjAxMy8wMy8yNjwvZWRpdGlvbj48a2V5d29yZHM+PGtl
eXdvcmQ+Q2VsbCBEaWZmZXJlbnRpYXRpb24vKmRydWcgZWZmZWN0czwva2V5d29yZD48a2V5d29y
ZD5IdW1hbnM8L2tleXdvcmQ+PGtleXdvcmQ+SHlhbHVyb25pYyBBY2lkL2NoZW1pc3RyeS8qbWV0
YWJvbGlzbS8qcGhhcm1hY29sb2d5PC9rZXl3b3JkPjxrZXl3b3JkPkh5ZHJvZ2Vscy9jaGVtaXN0
cnkvKm1ldGFib2xpc20vKnBoYXJtYWNvbG9neTwva2V5d29yZD48a2V5d29yZD5NZXNlbmNoeW1h
bCBTdGVtIENlbGxzLypjeXRvbG9neS8qZHJ1ZyBlZmZlY3RzPC9rZXl3b3JkPjxrZXl3b3JkPk9z
dGVvZ2VuZXNpcy9kcnVnIGVmZmVjdHM8L2tleXdvcmQ+PGtleXdvcmQ+UHJvdGVvbHlzaXM8L2tl
eXdvcmQ+PC9rZXl3b3Jkcz48ZGF0ZXM+PHllYXI+MjAxMzwveWVhcj48cHViLWRhdGVzPjxkYXRl
Pk1heTwvZGF0ZT48L3B1Yi1kYXRlcz48L2RhdGVzPjxpc2JuPjE0NzYtMTEyMiAoUHJpbnQpJiN4
RDsxNDc2LTExMjIgKExpbmtpbmcpPC9pc2JuPjxhY2Nlc3Npb24tbnVtPjIzNTI0Mzc1PC9hY2Nl
c3Npb24tbnVtPjx1cmxzPjxyZWxhdGVkLXVybHM+PHVybD5odHRwczovL3d3dy5uY2JpLm5sbS5u
aWguZ292L3B1Ym1lZC8yMzUyNDM3NTwvdXJsPjwvcmVsYXRlZC11cmxzPjwvdXJscz48Y3VzdG9t
Mj5QTUMzNjMzNjE1PC9jdXN0b20yPjxlbGVjdHJvbmljLXJlc291cmNlLW51bT4xMC4xMDM4L25t
YXQzNTg2PC9lbGVjdHJvbmljLXJlc291cmNlLW51bT48L3JlY29yZD48L0NpdGU+PENpdGU+PEF1
dGhvcj5IdWVic2NoPC9BdXRob3I+PFllYXI+MjAxMDwvWWVhcj48UmVjTnVtPjI8L1JlY051bT48
cmVjb3JkPjxyZWMtbnVtYmVyPjI8L3JlYy1udW1iZXI+PGZvcmVpZ24ta2V5cz48a2V5IGFwcD0i
RU4iIGRiLWlkPSI5eHM1ZTV4OXR6eDBzM2U5Mno1NXg5MGE1ZHM1dnpkd3p0czAiIHRpbWVzdGFt
cD0iMCI+Mjwva2V5PjwvZm9yZWlnbi1rZXlzPjxyZWYtdHlwZSBuYW1lPSJKb3VybmFsIEFydGlj
bGUiPjE3PC9yZWYtdHlwZT48Y29udHJpYnV0b3JzPjxhdXRob3JzPjxhdXRob3I+SHVlYnNjaCwg
Ti48L2F1dGhvcj48YXV0aG9yPkFyYW55LCBQLiBSLjwvYXV0aG9yPjxhdXRob3I+TWFvLCBBLiBT
LjwvYXV0aG9yPjxhdXRob3I+U2h2YXJ0c21hbiwgRC48L2F1dGhvcj48YXV0aG9yPkFsaSwgTy4g
QS48L2F1dGhvcj48YXV0aG9yPkJlbmNoZXJpZiwgUy4gQS48L2F1dGhvcj48YXV0aG9yPlJpdmVy
YS1GZWxpY2lhbm8sIEouPC9hdXRob3I+PGF1dGhvcj5Nb29uZXksIEQuIEouPC9hdXRob3I+PC9h
dXRob3JzPjwvY29udHJpYnV0b3JzPjxhdXRoLWFkZHJlc3M+U2Nob29sIG9mIEVuZ2luZWVyaW5n
IGFuZCBBcHBsaWVkIFNjaWVuY2VzLCBIYXJ2YXJkIFVuaXZlcnNpdHksIENhbWJyaWRnZSwgTWFz
c2FjaHVzZXR0cyAwMjEzOCwgVVNBLjwvYXV0aC1hZGRyZXNzPjx0aXRsZXM+PHRpdGxlPkhhcm5l
c3NpbmcgdHJhY3Rpb24tbWVkaWF0ZWQgbWFuaXB1bGF0aW9uIG9mIHRoZSBjZWxsL21hdHJpeCBp
bnRlcmZhY2UgdG8gY29udHJvbCBzdGVtLWNlbGwgZmF0ZTwvdGl0bGU+PHNlY29uZGFyeS10aXRs
ZT5OYXQuIE1hdGVyLjwvc2Vjb25kYXJ5LXRpdGxlPjwvdGl0bGVzPjxwYWdlcz41MTgtMjY8L3Bh
Z2VzPjx2b2x1bWU+OTwvdm9sdW1lPjxudW1iZXI+NjwvbnVtYmVyPjxlZGl0aW9uPjIwMTAvMDQv
Mjc8L2VkaXRpb24+PGtleXdvcmRzPjxrZXl3b3JkPkFsZ2luYXRlczwva2V5d29yZD48a2V5d29y
ZD5BbmltYWxzPC9rZXl3b3JkPjxrZXl3b3JkPkJpb21lY2hhbmljYWwgUGhlbm9tZW5hPC9rZXl3
b3JkPjxrZXl3b3JkPkJpb3BoeXNpY3M8L2tleXdvcmQ+PGtleXdvcmQ+Q2VsbCBDdWx0dXJlIFRl
Y2huaXF1ZXM8L2tleXdvcmQ+PGtleXdvcmQ+Q2VsbCBUcmFuc3BsYW50YXRpb24vcGh5c2lvbG9n
eTwva2V5d29yZD48a2V5d29yZD5FeHRyYWNlbGx1bGFyIE1hdHJpeC8qcGh5c2lvbG9neS91bHRy
YXN0cnVjdHVyZTwva2V5d29yZD48a2V5d29yZD5IdW1hbnM8L2tleXdvcmQ+PGtleXdvcmQ+SHlk
cm9nZWxzPC9rZXl3b3JkPjxrZXl3b3JkPkludGVncmlucy9waHlzaW9sb2d5PC9rZXl3b3JkPjxr
ZXl3b3JkPk1lc2VuY2h5bWFsIFN0ZW0gQ2VsbHMvKmN5dG9sb2d5LypwaHlzaW9sb2d5PC9rZXl3
b3JkPjxrZXl3b3JkPk1pY3Jvc2NvcHkvbWV0aG9kczwva2V5d29yZD48a2V5d29yZD5Pc3Rlb2dl
bmVzaXMvcGh5c2lvbG9neTwva2V5d29yZD48a2V5d29yZD5TdGVtIENlbGxzLypjeXRvbG9neS8q
cGh5c2lvbG9neTwva2V5d29yZD48L2tleXdvcmRzPjxkYXRlcz48eWVhcj4yMDEwPC95ZWFyPjxw
dWItZGF0ZXM+PGRhdGU+SnVuPC9kYXRlPjwvcHViLWRhdGVzPjwvZGF0ZXM+PGlzYm4+MTQ3Ni0x
MTIyIChQcmludCkmI3hEOzE0NzYtMTEyMiAoTGlua2luZyk8L2lzYm4+PGFjY2Vzc2lvbi1udW0+
MjA0MTg4NjM8L2FjY2Vzc2lvbi1udW0+PHVybHM+PHJlbGF0ZWQtdXJscz48dXJsPmh0dHBzOi8v
d3d3Lm5jYmkubmxtLm5paC5nb3YvcHVibWVkLzIwNDE4ODYzPC91cmw+PC9yZWxhdGVkLXVybHM+
PC91cmxzPjxjdXN0b20yPlBNQzI5MTk3NTM8L2N1c3RvbTI+PGVsZWN0cm9uaWMtcmVzb3VyY2Ut
bnVtPjEwLjEwMzgvbm1hdDI3MzI8L2VsZWN0cm9uaWMtcmVzb3VyY2UtbnVtPjwvcmVjb3JkPjwv
Q2l0ZT48L0VuZE5vdGU+
</w:fldData>
        </w:fldChar>
      </w:r>
      <w:r w:rsidR="00724D0F" w:rsidRPr="00ED03A8">
        <w:rPr>
          <w:rFonts w:cs="Arial"/>
        </w:rPr>
        <w:instrText xml:space="preserve"> ADDIN EN.CITE </w:instrText>
      </w:r>
      <w:r w:rsidR="00724D0F" w:rsidRPr="00ED03A8">
        <w:rPr>
          <w:rFonts w:cs="Arial"/>
        </w:rPr>
        <w:fldChar w:fldCharType="begin">
          <w:fldData xml:space="preserve">PEVuZE5vdGU+PENpdGU+PEF1dGhvcj5LaGV0YW48L0F1dGhvcj48WWVhcj4yMDEzPC9ZZWFyPjxS
ZWNOdW0+MTwvUmVjTnVtPjxEaXNwbGF5VGV4dD48c3R5bGUgZmFjZT0ic3VwZXJzY3JpcHQiPjEs
IDI8L3N0eWxlPjwvRGlzcGxheVRleHQ+PHJlY29yZD48cmVjLW51bWJlcj4xPC9yZWMtbnVtYmVy
Pjxmb3JlaWduLWtleXM+PGtleSBhcHA9IkVOIiBkYi1pZD0iOXhzNWU1eDl0engwczNlOTJ6NTV4
OTBhNWRzNXZ6ZHd6dHMwIiB0aW1lc3RhbXA9IjAiPjE8L2tleT48L2ZvcmVpZ24ta2V5cz48cmVm
LXR5cGUgbmFtZT0iSm91cm5hbCBBcnRpY2xlIj4xNzwvcmVmLXR5cGU+PGNvbnRyaWJ1dG9ycz48
YXV0aG9ycz48YXV0aG9yPktoZXRhbiwgUy48L2F1dGhvcj48YXV0aG9yPkd1dmVuZGlyZW4sIE0u
PC9hdXRob3I+PGF1dGhvcj5MZWdhbnQsIFcuIFIuPC9hdXRob3I+PGF1dGhvcj5Db2hlbiwgRC4g
TS48L2F1dGhvcj48YXV0aG9yPkNoZW4sIEMuIFMuPC9hdXRob3I+PGF1dGhvcj5CdXJkaWNrLCBK
LiBBLjwvYXV0aG9yPjwvYXV0aG9ycz48L2NvbnRyaWJ1dG9ycz48YXV0aC1hZGRyZXNzPkRlcGFy
dG1lbnQgb2YgQmlvZW5naW5lZXJpbmcsIFVuaXZlcnNpdHkgb2YgUGVubnN5bHZhbmlhLCBQaGls
YWRlbHBoaWEsIFBlbm5zeWx2YW5pYSAxOTEwNCwgVVNBLjwvYXV0aC1hZGRyZXNzPjx0aXRsZXM+
PHRpdGxlPkRlZ3JhZGF0aW9uLW1lZGlhdGVkIGNlbGx1bGFyIHRyYWN0aW9uIGRpcmVjdHMgc3Rl
bSBjZWxsIGZhdGUgaW4gY292YWxlbnRseSBjcm9zc2xpbmtlZCB0aHJlZS1kaW1lbnNpb25hbCBo
eWRyb2dlbHM8L3RpdGxlPjxzZWNvbmRhcnktdGl0bGU+TmF0LiBNYXRlci48L3NlY29uZGFyeS10
aXRsZT48L3RpdGxlcz48cGFnZXM+NDU4LTY1PC9wYWdlcz48dm9sdW1lPjEyPC92b2x1bWU+PG51
bWJlcj41PC9udW1iZXI+PGVkaXRpb24+MjAxMy8wMy8yNjwvZWRpdGlvbj48a2V5d29yZHM+PGtl
eXdvcmQ+Q2VsbCBEaWZmZXJlbnRpYXRpb24vKmRydWcgZWZmZWN0czwva2V5d29yZD48a2V5d29y
ZD5IdW1hbnM8L2tleXdvcmQ+PGtleXdvcmQ+SHlhbHVyb25pYyBBY2lkL2NoZW1pc3RyeS8qbWV0
YWJvbGlzbS8qcGhhcm1hY29sb2d5PC9rZXl3b3JkPjxrZXl3b3JkPkh5ZHJvZ2Vscy9jaGVtaXN0
cnkvKm1ldGFib2xpc20vKnBoYXJtYWNvbG9neTwva2V5d29yZD48a2V5d29yZD5NZXNlbmNoeW1h
bCBTdGVtIENlbGxzLypjeXRvbG9neS8qZHJ1ZyBlZmZlY3RzPC9rZXl3b3JkPjxrZXl3b3JkPk9z
dGVvZ2VuZXNpcy9kcnVnIGVmZmVjdHM8L2tleXdvcmQ+PGtleXdvcmQ+UHJvdGVvbHlzaXM8L2tl
eXdvcmQ+PC9rZXl3b3Jkcz48ZGF0ZXM+PHllYXI+MjAxMzwveWVhcj48cHViLWRhdGVzPjxkYXRl
Pk1heTwvZGF0ZT48L3B1Yi1kYXRlcz48L2RhdGVzPjxpc2JuPjE0NzYtMTEyMiAoUHJpbnQpJiN4
RDsxNDc2LTExMjIgKExpbmtpbmcpPC9pc2JuPjxhY2Nlc3Npb24tbnVtPjIzNTI0Mzc1PC9hY2Nl
c3Npb24tbnVtPjx1cmxzPjxyZWxhdGVkLXVybHM+PHVybD5odHRwczovL3d3dy5uY2JpLm5sbS5u
aWguZ292L3B1Ym1lZC8yMzUyNDM3NTwvdXJsPjwvcmVsYXRlZC11cmxzPjwvdXJscz48Y3VzdG9t
Mj5QTUMzNjMzNjE1PC9jdXN0b20yPjxlbGVjdHJvbmljLXJlc291cmNlLW51bT4xMC4xMDM4L25t
YXQzNTg2PC9lbGVjdHJvbmljLXJlc291cmNlLW51bT48L3JlY29yZD48L0NpdGU+PENpdGU+PEF1
dGhvcj5IdWVic2NoPC9BdXRob3I+PFllYXI+MjAxMDwvWWVhcj48UmVjTnVtPjI8L1JlY051bT48
cmVjb3JkPjxyZWMtbnVtYmVyPjI8L3JlYy1udW1iZXI+PGZvcmVpZ24ta2V5cz48a2V5IGFwcD0i
RU4iIGRiLWlkPSI5eHM1ZTV4OXR6eDBzM2U5Mno1NXg5MGE1ZHM1dnpkd3p0czAiIHRpbWVzdGFt
cD0iMCI+Mjwva2V5PjwvZm9yZWlnbi1rZXlzPjxyZWYtdHlwZSBuYW1lPSJKb3VybmFsIEFydGlj
bGUiPjE3PC9yZWYtdHlwZT48Y29udHJpYnV0b3JzPjxhdXRob3JzPjxhdXRob3I+SHVlYnNjaCwg
Ti48L2F1dGhvcj48YXV0aG9yPkFyYW55LCBQLiBSLjwvYXV0aG9yPjxhdXRob3I+TWFvLCBBLiBT
LjwvYXV0aG9yPjxhdXRob3I+U2h2YXJ0c21hbiwgRC48L2F1dGhvcj48YXV0aG9yPkFsaSwgTy4g
QS48L2F1dGhvcj48YXV0aG9yPkJlbmNoZXJpZiwgUy4gQS48L2F1dGhvcj48YXV0aG9yPlJpdmVy
YS1GZWxpY2lhbm8sIEouPC9hdXRob3I+PGF1dGhvcj5Nb29uZXksIEQuIEouPC9hdXRob3I+PC9h
dXRob3JzPjwvY29udHJpYnV0b3JzPjxhdXRoLWFkZHJlc3M+U2Nob29sIG9mIEVuZ2luZWVyaW5n
IGFuZCBBcHBsaWVkIFNjaWVuY2VzLCBIYXJ2YXJkIFVuaXZlcnNpdHksIENhbWJyaWRnZSwgTWFz
c2FjaHVzZXR0cyAwMjEzOCwgVVNBLjwvYXV0aC1hZGRyZXNzPjx0aXRsZXM+PHRpdGxlPkhhcm5l
c3NpbmcgdHJhY3Rpb24tbWVkaWF0ZWQgbWFuaXB1bGF0aW9uIG9mIHRoZSBjZWxsL21hdHJpeCBp
bnRlcmZhY2UgdG8gY29udHJvbCBzdGVtLWNlbGwgZmF0ZTwvdGl0bGU+PHNlY29uZGFyeS10aXRs
ZT5OYXQuIE1hdGVyLjwvc2Vjb25kYXJ5LXRpdGxlPjwvdGl0bGVzPjxwYWdlcz41MTgtMjY8L3Bh
Z2VzPjx2b2x1bWU+OTwvdm9sdW1lPjxudW1iZXI+NjwvbnVtYmVyPjxlZGl0aW9uPjIwMTAvMDQv
Mjc8L2VkaXRpb24+PGtleXdvcmRzPjxrZXl3b3JkPkFsZ2luYXRlczwva2V5d29yZD48a2V5d29y
ZD5BbmltYWxzPC9rZXl3b3JkPjxrZXl3b3JkPkJpb21lY2hhbmljYWwgUGhlbm9tZW5hPC9rZXl3
b3JkPjxrZXl3b3JkPkJpb3BoeXNpY3M8L2tleXdvcmQ+PGtleXdvcmQ+Q2VsbCBDdWx0dXJlIFRl
Y2huaXF1ZXM8L2tleXdvcmQ+PGtleXdvcmQ+Q2VsbCBUcmFuc3BsYW50YXRpb24vcGh5c2lvbG9n
eTwva2V5d29yZD48a2V5d29yZD5FeHRyYWNlbGx1bGFyIE1hdHJpeC8qcGh5c2lvbG9neS91bHRy
YXN0cnVjdHVyZTwva2V5d29yZD48a2V5d29yZD5IdW1hbnM8L2tleXdvcmQ+PGtleXdvcmQ+SHlk
cm9nZWxzPC9rZXl3b3JkPjxrZXl3b3JkPkludGVncmlucy9waHlzaW9sb2d5PC9rZXl3b3JkPjxr
ZXl3b3JkPk1lc2VuY2h5bWFsIFN0ZW0gQ2VsbHMvKmN5dG9sb2d5LypwaHlzaW9sb2d5PC9rZXl3
b3JkPjxrZXl3b3JkPk1pY3Jvc2NvcHkvbWV0aG9kczwva2V5d29yZD48a2V5d29yZD5Pc3Rlb2dl
bmVzaXMvcGh5c2lvbG9neTwva2V5d29yZD48a2V5d29yZD5TdGVtIENlbGxzLypjeXRvbG9neS8q
cGh5c2lvbG9neTwva2V5d29yZD48L2tleXdvcmRzPjxkYXRlcz48eWVhcj4yMDEwPC95ZWFyPjxw
dWItZGF0ZXM+PGRhdGU+SnVuPC9kYXRlPjwvcHViLWRhdGVzPjwvZGF0ZXM+PGlzYm4+MTQ3Ni0x
MTIyIChQcmludCkmI3hEOzE0NzYtMTEyMiAoTGlua2luZyk8L2lzYm4+PGFjY2Vzc2lvbi1udW0+
MjA0MTg4NjM8L2FjY2Vzc2lvbi1udW0+PHVybHM+PHJlbGF0ZWQtdXJscz48dXJsPmh0dHBzOi8v
d3d3Lm5jYmkubmxtLm5paC5nb3YvcHVibWVkLzIwNDE4ODYzPC91cmw+PC9yZWxhdGVkLXVybHM+
PC91cmxzPjxjdXN0b20yPlBNQzI5MTk3NTM8L2N1c3RvbTI+PGVsZWN0cm9uaWMtcmVzb3VyY2Ut
bnVtPjEwLjEwMzgvbm1hdDI3MzI8L2VsZWN0cm9uaWMtcmVzb3VyY2UtbnVtPjwvcmVjb3JkPjwv
Q2l0ZT48L0VuZE5vdGU+
</w:fldData>
        </w:fldChar>
      </w:r>
      <w:r w:rsidR="00724D0F" w:rsidRPr="00ED03A8">
        <w:rPr>
          <w:rFonts w:cs="Arial"/>
        </w:rPr>
        <w:instrText xml:space="preserve"> ADDIN EN.CITE.DATA </w:instrText>
      </w:r>
      <w:r w:rsidR="00724D0F" w:rsidRPr="00ED03A8">
        <w:rPr>
          <w:rFonts w:cs="Arial"/>
        </w:rPr>
      </w:r>
      <w:r w:rsidR="00724D0F" w:rsidRPr="00ED03A8">
        <w:rPr>
          <w:rFonts w:cs="Arial"/>
        </w:rPr>
        <w:fldChar w:fldCharType="end"/>
      </w:r>
      <w:r w:rsidR="00D34E0D" w:rsidRPr="00ED03A8">
        <w:rPr>
          <w:rFonts w:cs="Arial"/>
        </w:rPr>
      </w:r>
      <w:r w:rsidR="00D34E0D" w:rsidRPr="00ED03A8">
        <w:rPr>
          <w:rFonts w:cs="Arial"/>
        </w:rPr>
        <w:fldChar w:fldCharType="separate"/>
      </w:r>
      <w:r w:rsidR="00B97474" w:rsidRPr="00ED03A8">
        <w:rPr>
          <w:rFonts w:cs="Arial"/>
          <w:noProof/>
          <w:vertAlign w:val="superscript"/>
        </w:rPr>
        <w:t>1, 2</w:t>
      </w:r>
      <w:r w:rsidR="00D34E0D" w:rsidRPr="00ED03A8">
        <w:rPr>
          <w:rFonts w:cs="Arial"/>
        </w:rPr>
        <w:fldChar w:fldCharType="end"/>
      </w:r>
      <w:r w:rsidR="00C221AA" w:rsidRPr="00ED03A8">
        <w:rPr>
          <w:rFonts w:cs="Arial"/>
        </w:rPr>
        <w:t xml:space="preserve"> </w:t>
      </w:r>
      <w:r w:rsidR="00E21C31" w:rsidRPr="00ED03A8">
        <w:rPr>
          <w:rFonts w:cs="Arial"/>
        </w:rPr>
        <w:t xml:space="preserve">Hydrogels’ physical and biological properties </w:t>
      </w:r>
      <w:r w:rsidR="00D20B0F" w:rsidRPr="00ED03A8">
        <w:rPr>
          <w:rFonts w:cs="Arial"/>
        </w:rPr>
        <w:t>are</w:t>
      </w:r>
      <w:r w:rsidR="00800AD5" w:rsidRPr="00ED03A8">
        <w:rPr>
          <w:rFonts w:cs="Arial"/>
        </w:rPr>
        <w:t xml:space="preserve"> often</w:t>
      </w:r>
      <w:r w:rsidR="00E21C31" w:rsidRPr="00ED03A8">
        <w:rPr>
          <w:rFonts w:cs="Arial"/>
        </w:rPr>
        <w:t xml:space="preserve"> tuned to direct</w:t>
      </w:r>
      <w:r w:rsidR="00601D33" w:rsidRPr="00ED03A8">
        <w:rPr>
          <w:rFonts w:cs="Arial"/>
        </w:rPr>
        <w:t xml:space="preserve"> cellular behaviours under the premise that </w:t>
      </w:r>
      <w:r w:rsidR="00BB4205" w:rsidRPr="00ED03A8">
        <w:rPr>
          <w:rFonts w:cs="Arial"/>
        </w:rPr>
        <w:t xml:space="preserve">encapsulated </w:t>
      </w:r>
      <w:r w:rsidR="00601D33" w:rsidRPr="00ED03A8">
        <w:rPr>
          <w:rFonts w:cs="Arial"/>
        </w:rPr>
        <w:t xml:space="preserve">cells </w:t>
      </w:r>
      <w:r w:rsidR="00BB4205" w:rsidRPr="00ED03A8">
        <w:rPr>
          <w:rFonts w:cs="Arial"/>
        </w:rPr>
        <w:t xml:space="preserve">will </w:t>
      </w:r>
      <w:r w:rsidR="00601D33" w:rsidRPr="00ED03A8">
        <w:rPr>
          <w:rFonts w:cs="Arial"/>
        </w:rPr>
        <w:t xml:space="preserve">detect such cues and respond in a </w:t>
      </w:r>
      <w:r w:rsidR="00296BF2" w:rsidRPr="00ED03A8">
        <w:rPr>
          <w:rFonts w:cs="Arial"/>
        </w:rPr>
        <w:t>reproducible and predictable manner</w:t>
      </w:r>
      <w:r w:rsidR="006028BA" w:rsidRPr="00ED03A8">
        <w:rPr>
          <w:rFonts w:cs="Arial"/>
        </w:rPr>
        <w:t>.</w:t>
      </w:r>
      <w:r w:rsidR="00F40FDB" w:rsidRPr="00ED03A8">
        <w:rPr>
          <w:rFonts w:cs="Arial"/>
        </w:rPr>
        <w:fldChar w:fldCharType="begin"/>
      </w:r>
      <w:r w:rsidR="00724D0F" w:rsidRPr="00ED03A8">
        <w:rPr>
          <w:rFonts w:cs="Arial"/>
        </w:rPr>
        <w:instrText xml:space="preserve"> ADDIN EN.CITE &lt;EndNote&gt;&lt;Cite&gt;&lt;Author&gt;Foyt&lt;/Author&gt;&lt;Year&gt;2018&lt;/Year&gt;&lt;RecNum&gt;3&lt;/RecNum&gt;&lt;DisplayText&gt;&lt;style face="superscript"&gt;3&lt;/style&gt;&lt;/DisplayText&gt;&lt;record&gt;&lt;rec-number&gt;3&lt;/rec-number&gt;&lt;foreign-keys&gt;&lt;key app="EN" db-id="9xs5e5x9tzx0s3e92z55x90a5ds5vzdwzts0" timestamp="0"&gt;3&lt;/key&gt;&lt;/foreign-keys&gt;&lt;ref-type name="Journal Article"&gt;17&lt;/ref-type&gt;&lt;contributors&gt;&lt;authors&gt;&lt;author&gt;Foyt, D. A.&lt;/author&gt;&lt;author&gt;Norman, M. D. A.&lt;/author&gt;&lt;author&gt;Yu, T. T. L.&lt;/author&gt;&lt;author&gt;Gentleman, E.&lt;/author&gt;&lt;/authors&gt;&lt;/contributors&gt;&lt;auth-address&gt;Centre for Craniofacial and Regenerative Biology, King&amp;apos;s College London, London, SE1 9RT, UK.&lt;/auth-address&gt;&lt;titles&gt;&lt;title&gt;Exploiting Advanced Hydrogel Technologies to Address Key Challenges in Regenerative Medicine&lt;/title&gt;&lt;secondary-title&gt;Adv Healthc Mater&lt;/secondary-title&gt;&lt;/titles&gt;&lt;pages&gt;e1700939&lt;/pages&gt;&lt;volume&gt;7&lt;/volume&gt;&lt;number&gt;8&lt;/number&gt;&lt;edition&gt;2018/01/10&lt;/edition&gt;&lt;keywords&gt;&lt;keyword&gt;*advanced therapies&lt;/keyword&gt;&lt;keyword&gt;*biomaterials&lt;/keyword&gt;&lt;keyword&gt;*bioprinting&lt;/keyword&gt;&lt;keyword&gt;*hydrogels&lt;/keyword&gt;&lt;keyword&gt;*regenerative medicine&lt;/keyword&gt;&lt;keyword&gt;*tissue engineering&lt;/keyword&gt;&lt;/keywords&gt;&lt;dates&gt;&lt;year&gt;2018&lt;/year&gt;&lt;pub-dates&gt;&lt;date&gt;Apr&lt;/date&gt;&lt;/pub-dates&gt;&lt;/dates&gt;&lt;isbn&gt;2192-2659 (Electronic)&amp;#xD;2192-2640 (Linking)&lt;/isbn&gt;&lt;accession-num&gt;29316363&lt;/accession-num&gt;&lt;urls&gt;&lt;related-urls&gt;&lt;url&gt;https://www.ncbi.nlm.nih.gov/pubmed/29316363&lt;/url&gt;&lt;/related-urls&gt;&lt;/urls&gt;&lt;custom2&gt;PMC5922416&lt;/custom2&gt;&lt;electronic-resource-num&gt;10.1002/adhm.201700939&lt;/electronic-resource-num&gt;&lt;/record&gt;&lt;/Cite&gt;&lt;/EndNote&gt;</w:instrText>
      </w:r>
      <w:r w:rsidR="00F40FDB" w:rsidRPr="00ED03A8">
        <w:rPr>
          <w:rFonts w:cs="Arial"/>
        </w:rPr>
        <w:fldChar w:fldCharType="separate"/>
      </w:r>
      <w:r w:rsidR="00B97474" w:rsidRPr="00ED03A8">
        <w:rPr>
          <w:rFonts w:cs="Arial"/>
          <w:noProof/>
          <w:vertAlign w:val="superscript"/>
        </w:rPr>
        <w:t>3</w:t>
      </w:r>
      <w:r w:rsidR="00F40FDB" w:rsidRPr="00ED03A8">
        <w:rPr>
          <w:rFonts w:cs="Arial"/>
        </w:rPr>
        <w:fldChar w:fldCharType="end"/>
      </w:r>
      <w:r w:rsidR="00296BF2" w:rsidRPr="00ED03A8">
        <w:rPr>
          <w:rFonts w:cs="Arial"/>
        </w:rPr>
        <w:t xml:space="preserve">  However, </w:t>
      </w:r>
      <w:r w:rsidR="00F40FDB" w:rsidRPr="00ED03A8">
        <w:rPr>
          <w:rFonts w:cs="Arial"/>
        </w:rPr>
        <w:t>recent reports have shown that encapsulated cells are not passive sensors of hydrogel cues. Rather</w:t>
      </w:r>
      <w:r w:rsidR="00A70F4F" w:rsidRPr="00ED03A8">
        <w:rPr>
          <w:rFonts w:cs="Arial"/>
        </w:rPr>
        <w:t xml:space="preserve">, human mesenchymal stromal cells (hMSC) encapsulated within both poly(ethylene glycol) (PEG)- and hyaluronic acid (HA)-based hydrogels quickly modify their local surroundings by </w:t>
      </w:r>
      <w:r w:rsidR="00CF5435" w:rsidRPr="00ED03A8">
        <w:rPr>
          <w:rFonts w:cs="Arial"/>
        </w:rPr>
        <w:t>assembling secreted proteins around themselves</w:t>
      </w:r>
      <w:r w:rsidR="006028BA" w:rsidRPr="00ED03A8">
        <w:rPr>
          <w:rFonts w:cs="Arial"/>
        </w:rPr>
        <w:t>.</w:t>
      </w:r>
      <w:r w:rsidR="008D0D04" w:rsidRPr="00ED03A8">
        <w:rPr>
          <w:rFonts w:cs="Arial"/>
        </w:rPr>
        <w:fldChar w:fldCharType="begin">
          <w:fldData xml:space="preserve">PEVuZE5vdGU+PENpdGU+PEF1dGhvcj5CbGFjaGU8L0F1dGhvcj48WWVhcj4yMDE4PC9ZZWFyPjxS
ZWNOdW0+NDwvUmVjTnVtPjxEaXNwbGF5VGV4dD48c3R5bGUgZmFjZT0ic3VwZXJzY3JpcHQiPjQt
Njwvc3R5bGU+PC9EaXNwbGF5VGV4dD48cmVjb3JkPjxyZWMtbnVtYmVyPjQ8L3JlYy1udW1iZXI+
PGZvcmVpZ24ta2V5cz48a2V5IGFwcD0iRU4iIGRiLWlkPSI5eHM1ZTV4OXR6eDBzM2U5Mno1NXg5
MGE1ZHM1dnpkd3p0czAiIHRpbWVzdGFtcD0iMCI+NDwva2V5PjwvZm9yZWlnbi1rZXlzPjxyZWYt
dHlwZSBuYW1lPSJKb3VybmFsIEFydGljbGUiPjE3PC9yZWYtdHlwZT48Y29udHJpYnV0b3JzPjxh
dXRob3JzPjxhdXRob3I+QmxhY2hlLCBVLjwvYXV0aG9yPjxhdXRob3I+VmFsbG1ham8tTWFydGlu
LCBRLjwvYXV0aG9yPjxhdXRob3I+SG9ydG9uLCBFLiBSLjwvYXV0aG9yPjxhdXRob3I+R3VlcnJl
cm8sIEouPC9hdXRob3I+PGF1dGhvcj5Eam9ub3YsIFYuPC9hdXRob3I+PGF1dGhvcj5TY2hlcmJl
cmljaCwgQS48L2F1dGhvcj48YXV0aG9yPkVybGVyLCBKLiBULjwvYXV0aG9yPjxhdXRob3I+TWFy
dGluLCBJLjwvYXV0aG9yPjxhdXRob3I+U25lZGVrZXIsIEouIEcuPC9hdXRob3I+PGF1dGhvcj5N
aWxsZXJldCwgVi48L2F1dGhvcj48YXV0aG9yPkVocmJhciwgTS48L2F1dGhvcj48L2F1dGhvcnM+
PC9jb250cmlidXRvcnM+PGF1dGgtYWRkcmVzcz5EZXBhcnRtZW50IG9mIE9ic3RldHJpY3MsIFVu
aXZlcnNpdHkgSG9zcGl0YWwgb2YgWnVyaWNoLCBadXJpY2gsIFN3aXR6ZXJsYW5kLiYjeEQ7SW5z
dGl0dXRlIGZvciBCaW9tZWNoYW5pY3MsIEVpZGdlbm9zc2lzY2hlIFRlY2huaXNjaGUgSG9jaHNj
aHVsZSAoRVRIKSBadXJpY2gsIFp1cmljaCwgU3dpdHplcmxhbmQuJiN4RDtJbnN0aXR1dGUgb2Yg
QmlvZW5naW5lZXJpbmcsIEVjb2xlIFBvbHl0ZWNobmlxdWUgRmVkZXJhbGUgZGUgTGF1c2FubmUs
IExhdXNhbm5lLCBTd2l0emVybGFuZC4mI3hEO0Jpb3RlY2ggUmVzZWFyY2ggYW5kIElubm92YXRp
b24gQ2VudHJlLCBVbml2ZXJzaXR5IG9mIENvcGVuaGFnZW4sIENvcGVuaGFnZW4sIERlbm1hcmsu
JiN4RDtEZXBhcnRtZW50IG9mIEJpb21lZGljaW5lIGFuZCBEZXBhcnRtZW50IG9mIFN1cmdlcnks
IFVuaXZlcnNpdHkgSG9zcGl0YWwgQmFzZWwsIEJhc2VsLCBTd2l0emVybGFuZC4mI3hEO0luc3Rp
dHV0ZSBvZiBBbmF0b215LCBVbml2ZXJzaXR5IG9mIEJlcm4sIEJlcm4sIFN3aXR6ZXJsYW5kLiYj
eEQ7QmlvbWVjaGFuaWNzIExhYm9yYXRvcnksIEJhbGdyaXN0IFVuaXZlcnNpdHkgSG9zcGl0YWws
IFVuaXZlcnNpdHkgb2YgWnVyaWNoLCBadXJpY2gsIFN3aXR6ZXJsYW5kLiYjeEQ7RGVwYXJ0bWVu
dCBvZiBPYnN0ZXRyaWNzLCBVbml2ZXJzaXR5IEhvc3BpdGFsIG9mIFp1cmljaCwgWnVyaWNoLCBT
d2l0emVybGFuZCBtYXJ0aW4uZWhyYmFyQHVzei5jaC48L2F1dGgtYWRkcmVzcz48dGl0bGVzPjx0
aXRsZT5Ob3RjaC1pbmR1Y2luZyBoeWRyb2dlbHMgcmV2ZWFsIGEgcGVyaXZhc2N1bGFyIHN3aXRj
aCBvZiBtZXNlbmNoeW1hbCBzdGVtIGNlbGwgZmF0ZTwvdGl0bGU+PHNlY29uZGFyeS10aXRsZT5F
TUJPIFJlcDwvc2Vjb25kYXJ5LXRpdGxlPjwvdGl0bGVzPjx2b2x1bWU+MTk8L3ZvbHVtZT48bnVt
YmVyPjg8L251bWJlcj48a2V5d29yZHM+PGtleXdvcmQ+Qm9uZSBNYXJyb3cgQ2VsbHMvY3l0b2xv
Z3k8L2tleXdvcmQ+PGtleXdvcmQ+Q2FwaWxsYXJpZXMvZHJ1ZyBlZmZlY3RzL3BoeXNpb2xvZ3kv
dWx0cmFzdHJ1Y3R1cmU8L2tleXdvcmQ+PGtleXdvcmQ+KkNlbGwgTGluZWFnZS9kcnVnIGVmZmVj
dHM8L2tleXdvcmQ+PGtleXdvcmQ+Q2VsbHVsYXIgTWljcm9lbnZpcm9ubWVudC9kcnVnIGVmZmVj
dHM8L2tleXdvcmQ+PGtleXdvcmQ+Q29jdWx0dXJlIFRlY2huaXF1ZXM8L2tleXdvcmQ+PGtleXdv
cmQ+RXh0cmFjZWxsdWxhciBNYXRyaXgvbWV0YWJvbGlzbS91bHRyYXN0cnVjdHVyZTwva2V5d29y
ZD48a2V5d29yZD5IdW1hbiBVbWJpbGljYWwgVmVpbiBFbmRvdGhlbGlhbCBDZWxscy9jeXRvbG9n
eS9kcnVnPC9rZXl3b3JkPjxrZXl3b3JkPmVmZmVjdHMvbWV0YWJvbGlzbS91bHRyYXN0cnVjdHVy
ZTwva2V5d29yZD48a2V5d29yZD5IdW1hbnM8L2tleXdvcmQ+PGtleXdvcmQ+SHlkcm9nZWxzLypw
aGFybWFjb2xvZ3k8L2tleXdvcmQ+PGtleXdvcmQ+TWVzZW5jaHltYWwgU3RlbSBDZWxscy8qY3l0
b2xvZ3kvZHJ1ZyBlZmZlY3RzL21ldGFib2xpc20vdWx0cmFzdHJ1Y3R1cmU8L2tleXdvcmQ+PGtl
eXdvcmQ+TmVvdmFzY3VsYXJpemF0aW9uLCBQaHlzaW9sb2dpYy8qZHJ1ZyBlZmZlY3RzPC9rZXl3
b3JkPjxrZXl3b3JkPlBvbHlldGh5bGVuZSBHbHljb2xzL3BoYXJtYWNvbG9neTwva2V5d29yZD48
a2V5d29yZD5SZWNlcHRvcnMsIE5vdGNoLyptZXRhYm9saXNtPC9rZXl3b3JkPjxrZXl3b3JkPipO
b3RjaCBzaWduYWxpbmc8L2tleXdvcmQ+PGtleXdvcmQ+KmV4dHJhY2VsbHVsYXIgbWF0cml4PC9r
ZXl3b3JkPjxrZXl3b3JkPiptZXNlbmNoeW1hbCBzdGVtIGNlbGw8L2tleXdvcmQ+PGtleXdvcmQ+
KnBlcml2YXNjdWxhciBuaWNoZTwva2V5d29yZD48a2V5d29yZD4qc3ludGhldGljIGh5ZHJvZ2Vs
PC9rZXl3b3JkPjwva2V5d29yZHM+PGRhdGVzPjx5ZWFyPjIwMTg8L3llYXI+PHB1Yi1kYXRlcz48
ZGF0ZT5BdWc8L2RhdGU+PC9wdWItZGF0ZXM+PC9kYXRlcz48aXNibj4xNDY5LTMxNzggKEVsZWN0
cm9uaWMpJiN4RDsxNDY5LTIyMVggKExpbmtpbmcpPC9pc2JuPjxhY2Nlc3Npb24tbnVtPjI5OTY3
MjIzPC9hY2Nlc3Npb24tbnVtPjx1cmxzPjxyZWxhdGVkLXVybHM+PHVybD5odHRwczovL3d3dy5u
Y2JpLm5sbS5uaWguZ292L3B1Ym1lZC8yOTk2NzIyMzwvdXJsPjwvcmVsYXRlZC11cmxzPjwvdXJs
cz48Y3VzdG9tMj5QTUM2MDczMjE2PC9jdXN0b20yPjxlbGVjdHJvbmljLXJlc291cmNlLW51bT4x
MC4xNTI1Mi9lbWJyLjIwMTg0NTk2NDwvZWxlY3Ryb25pYy1yZXNvdXJjZS1udW0+PC9yZWNvcmQ+
PC9DaXRlPjxDaXRlPjxBdXRob3I+RmVycmVpcmE8L0F1dGhvcj48WWVhcj4yMDE4PC9ZZWFyPjxS
ZWNOdW0+NTwvUmVjTnVtPjxyZWNvcmQ+PHJlYy1udW1iZXI+NTwvcmVjLW51bWJlcj48Zm9yZWln
bi1rZXlzPjxrZXkgYXBwPSJFTiIgZGItaWQ9Ijl4czVlNXg5dHp4MHMzZTkyejU1eDkwYTVkczV2
emR3enRzMCIgdGltZXN0YW1wPSIwIj41PC9rZXk+PC9mb3JlaWduLWtleXM+PHJlZi10eXBlIG5h
bWU9IkpvdXJuYWwgQXJ0aWNsZSI+MTc8L3JlZi10eXBlPjxjb250cmlidXRvcnM+PGF1dGhvcnM+
PGF1dGhvcj5GZXJyZWlyYSwgUy4gQS48L2F1dGhvcj48YXV0aG9yPk1vdHdhbmksIE0uIFMuPC9h
dXRob3I+PGF1dGhvcj5GYXVsbCwgUC4gQS48L2F1dGhvcj48YXV0aG9yPlNleW1vdXIsIEEuIEou
PC9hdXRob3I+PGF1dGhvcj5ZdSwgVC4gVC4gTC48L2F1dGhvcj48YXV0aG9yPkVuYXlhdGksIE0u
PC9hdXRob3I+PGF1dGhvcj5UYWhlZW0sIEQuIEsuPC9hdXRob3I+PGF1dGhvcj5TYWx6bGVjaG5l
ciwgQy48L2F1dGhvcj48YXV0aG9yPkhhZ2hpZ2hpLCBULjwvYXV0aG9yPjxhdXRob3I+S2FuaWEs
IEUuIE0uPC9hdXRob3I+PGF1dGhvcj5Pb21tZW4sIE8uIFAuPC9hdXRob3I+PGF1dGhvcj5BaG1l
ZCwgVC48L2F1dGhvcj48YXV0aG9yPkxvYWl6YSwgUy48L2F1dGhvcj48YXV0aG9yPlBhcnp5Y2gs
IEsuPC9hdXRob3I+PGF1dGhvcj5EYXp6aSwgRi48L2F1dGhvcj48YXV0aG9yPlZhcmdoZXNlLCBP
LiBQLjwvYXV0aG9yPjxhdXRob3I+RmVzdHksIEYuPC9hdXRob3I+PGF1dGhvcj5Hcmlnb3JpYWRp
cywgQS4gRS48L2F1dGhvcj48YXV0aG9yPkF1bmVyLCBILiBXLjwvYXV0aG9yPjxhdXRob3I+U25p
amRlcnMsIEEuIFAuPC9hdXRob3I+PGF1dGhvcj5Cb3plYywgTC48L2F1dGhvcj48YXV0aG9yPkdl
bnRsZW1hbiwgRS48L2F1dGhvcj48L2F1dGhvcnM+PC9jb250cmlidXRvcnM+PGF1dGgtYWRkcmVz
cz5DZW50cmUgZm9yIENyYW5pb2ZhY2lhbCBhbmQgUmVnZW5lcmF0aXZlIEJpb2xvZ3ksIEtpbmcm
YXBvcztzIENvbGxlZ2UgTG9uZG9uLCBMb25kb24sIFNFMSA5UlQsIFVLLiYjeEQ7UHJvdGVpbiBB
bmFseXNpcyBhbmQgUHJvdGVvbWljcyBQbGF0Zm9ybSwgVGhlIEZyYW5jaXMgQ3JpY2sgSW5zdGl0
dXRlLCBMb25kb24sIE5XMSAxQVQsIFVLLiYjeEQ7THVkd2lnIEJvbHR6bWFubiBDbHVzdGVyIGZv
ciBDYXJkaW92YXNjdWxhciBSZXNlYXJjaCBhdCB0aGUgQ2VudGVyIGZvciBCaW9tZWRpY2FsIFJl
c2VhcmNoLCBNZWRpY2FsIFVuaXZlcnNpdHkgb2YgVmllbm5hLCBWaWVubmEsIEF1c3RyaWEuJiN4
RDtCaW9lbmdpbmVlcmluZyBhbmQgTmFub21lZGljaW5lIExhYiwgRmFjdWx0eSBvZiBCaW9tZWRp
Y2FsIFNjaWVuY2VzIGFuZCBFbmdpbmVlcmluZywgVGFtcGVyZSBVbml2ZXJzaXR5IG9mIFRlY2hu
b2xvZ3kgYW5kIEJpb01lZGlUZWNoIEluc3RpdHV0ZSwgMzM3MjAsIFRhbXBlcmUsIEZpbmxhbmQu
JiN4RDtCaW9tYXRlcmlhbHMgYW5kIFRpc3N1ZSBFbmdpbmVlcmluZywgRWFzdG1hbiBEZW50YWwg
SW5zdGl0dXRlLCBVbml2ZXJzaXR5IENvbGxlZ2UgTG9uZG9uLCBMb25kb24sIFdDMVggOExELCBV
Sy4mI3hEO0NhbmNlciBDZWxsIFByb3RlaW4gTWV0YWJvbGlzbSBHcm91cCwgRGVwYXJ0bWVudCBv
ZiBNZWRpY2luZSwgSW1wZXJpYWwgQ29sbGVnZSBMb25kb24sIExvbmRvbiwgVzEyIDBOTiwgVUsu
JiN4RDtEZXBhcnRtZW50IG9mIEhhZW1hdG8tT25jb2xvZ3ksIFJheW5lIEluc3RpdHV0ZSwgS2lu
ZyZhcG9zO3MgQ29sbGVnZSBMb25kb24sIExvbmRvbiwgU0U1IDlOVSwgVUsuJiN4RDtEZXBhcnRt
ZW50IG9mIENoZW1pc3RyeSwgQW5nc3Ryb20gTGFib3JhdG9yeSwgU2NpZW5jZSBmb3IgTGlmZSBM
YWJvcmF0b3J5LCBVcHBzYWxhIFVuaXZlcnNpdHksIFNFLTc1MTIxLCBVcHBzYWxhLCBTd2VkZW4u
JiN4RDtUaXNzdWUgRW5naW5lZXJpbmcgYW5kIEJpb3Bob3RvbmljcywgS2luZyZhcG9zO3MgQ29s
bGVnZSBMb25kb24sIExvbmRvbiwgU0UxIDlSVCwgVUsuJiN4RDtGYWN1bHR5IG9mIERlbnRpc3Ry
eSwgVW5pdmVyc2l0eSBvZiBUb3JvbnRvLCAxMjQgRWR3YXJkIFN0cmVldCwgVG9yb250bywgVG9y
b250bywgT04gTTVHIDFHNiwgQ2FuYWRhLiYjeEQ7Q2VudHJlIGZvciBDcmFuaW9mYWNpYWwgYW5k
IFJlZ2VuZXJhdGl2ZSBCaW9sb2d5LCBLaW5nJmFwb3M7cyBDb2xsZWdlIExvbmRvbiwgTG9uZG9u
LCBTRTEgOVJULCBVSy4gZWlsZWVuLmdlbnRsZW1hbkBrY2wuYWMudWsuPC9hdXRoLWFkZHJlc3M+
PHRpdGxlcz48dGl0bGU+QmktZGlyZWN0aW9uYWwgY2VsbC1wZXJpY2VsbHVsYXIgbWF0cml4IGlu
dGVyYWN0aW9ucyBkaXJlY3Qgc3RlbSBjZWxsIGZhdGU8L3RpdGxlPjxzZWNvbmRhcnktdGl0bGU+
TmF0LiBDb21tdW4uPC9zZWNvbmRhcnktdGl0bGU+PC90aXRsZXM+PHBhZ2VzPjQwNDk8L3BhZ2Vz
Pjx2b2x1bWU+OTwvdm9sdW1lPjxudW1iZXI+MTwvbnVtYmVyPjxrZXl3b3Jkcz48a2V5d29yZD5B
bWlkZXMvcGhhcm1hY29sb2d5PC9rZXl3b3JkPjxrZXl3b3JkPipDZWxsIENvbW11bmljYXRpb24v
ZHJ1ZyBlZmZlY3RzPC9rZXl3b3JkPjxrZXl3b3JkPipDZWxsIExpbmVhZ2UvZHJ1ZyBlZmZlY3Rz
PC9rZXl3b3JkPjxrZXl3b3JkPkNlbGwtTWF0cml4IEp1bmN0aW9ucy9kcnVnIGVmZmVjdHMvKm1l
dGFib2xpc208L2tleXdvcmQ+PGtleXdvcmQ+SHVtYW5zPC9rZXl3b3JkPjxrZXl3b3JkPkh5ZHJv
Z2VsLCBQb2x5ZXRoeWxlbmUgR2x5Y29sIERpbWV0aGFjcnlsYXRlPC9rZXl3b3JkPjxrZXl3b3Jk
Pk1lc2VuY2h5bWFsIFN0ZW0gQ2VsbHMvZHJ1ZyBlZmZlY3RzL21ldGFib2xpc208L2tleXdvcmQ+
PGtleXdvcmQ+UGFjbGl0YXhlbC9waGFybWFjb2xvZ3k8L2tleXdvcmQ+PGtleXdvcmQ+UHlyaWRp
bmVzL3BoYXJtYWNvbG9neTwva2V5d29yZD48a2V5d29yZD5TdGVtIENlbGxzLypjeXRvbG9neS9k
cnVnIGVmZmVjdHMvKm1ldGFib2xpc208L2tleXdvcmQ+PC9rZXl3b3Jkcz48ZGF0ZXM+PHllYXI+
MjAxODwveWVhcj48cHViLWRhdGVzPjxkYXRlPk9jdCAzPC9kYXRlPjwvcHViLWRhdGVzPjwvZGF0
ZXM+PGlzYm4+MjA0MS0xNzIzIChFbGVjdHJvbmljKSYjeEQ7MjA0MS0xNzIzIChMaW5raW5nKTwv
aXNibj48YWNjZXNzaW9uLW51bT4zMDI4Mjk4NzwvYWNjZXNzaW9uLW51bT48dXJscz48cmVsYXRl
ZC11cmxzPjx1cmw+aHR0cHM6Ly93d3cubmNiaS5ubG0ubmloLmdvdi9wdWJtZWQvMzAyODI5ODc8
L3VybD48L3JlbGF0ZWQtdXJscz48L3VybHM+PGN1c3RvbTI+UE1DNjE3MDQwOTwvY3VzdG9tMj48
ZWxlY3Ryb25pYy1yZXNvdXJjZS1udW0+MTAuMTAzOC9zNDE0NjctMDE4LTA2MTgzLTQ8L2VsZWN0
cm9uaWMtcmVzb3VyY2UtbnVtPjwvcmVjb3JkPjwvQ2l0ZT48Q2l0ZT48QXV0aG9yPkxvZWJlbDwv
QXV0aG9yPjxZZWFyPjIwMTk8L1llYXI+PFJlY051bT42PC9SZWNOdW0+PHJlY29yZD48cmVjLW51
bWJlcj42PC9yZWMtbnVtYmVyPjxmb3JlaWduLWtleXM+PGtleSBhcHA9IkVOIiBkYi1pZD0iOXhz
NWU1eDl0engwczNlOTJ6NTV4OTBhNWRzNXZ6ZHd6dHMwIiB0aW1lc3RhbXA9IjAiPjY8L2tleT48
L2ZvcmVpZ24ta2V5cz48cmVmLXR5cGUgbmFtZT0iSm91cm5hbCBBcnRpY2xlIj4xNzwvcmVmLXR5
cGU+PGNvbnRyaWJ1dG9ycz48YXV0aG9ycz48YXV0aG9yPkxvZWJlbCwgQ2xhdWRpYTwvYXV0aG9y
PjxhdXRob3I+TWF1Y2ssIFJvYmVydCBMLjwvYXV0aG9yPjxhdXRob3I+QnVyZGljaywgSmFzb24g
QS48L2F1dGhvcj48L2F1dGhvcnM+PC9jb250cmlidXRvcnM+PHRpdGxlcz48dGl0bGU+TG9jYWwg
bmFzY2VudCBwcm90ZWluIGRlcG9zaXRpb24gYW5kIHJlbW9kZWxsaW5nIGd1aWRlIG1lc2VuY2h5
bWFsIHN0cm9tYWwgY2VsbCBtZWNoYW5vc2Vuc2luZyBhbmQgZmF0ZSBpbiB0aHJlZS1kaW1lbnNp
b25hbCBoeWRyb2dlbHM8L3RpdGxlPjxzZWNvbmRhcnktdGl0bGU+TmF0LiBNYXRlci48L3NlY29u
ZGFyeS10aXRsZT48L3RpdGxlcz48cGFnZXM+ODgzLTg5MTwvcGFnZXM+PHZvbHVtZT4xODwvdm9s
dW1lPjxudW1iZXI+ODwvbnVtYmVyPjxkYXRlcz48eWVhcj4yMDE5PC95ZWFyPjxwdWItZGF0ZXM+
PGRhdGU+MjAxOS8wOC8wMTwvZGF0ZT48L3B1Yi1kYXRlcz48L2RhdGVzPjxpc2JuPjE0NzYtNDY2
MDwvaXNibj48dXJscz48cmVsYXRlZC11cmxzPjx1cmw+aHR0cHM6Ly9kb2kub3JnLzEwLjEwMzgv
czQxNTYzLTAxOS0wMzA3LTY8L3VybD48L3JlbGF0ZWQtdXJscz48L3VybHM+PGVsZWN0cm9uaWMt
cmVzb3VyY2UtbnVtPjEwLjEwMzgvczQxNTYzLTAxOS0wMzA3LTY8L2VsZWN0cm9uaWMtcmVzb3Vy
Y2UtbnVtPjwvcmVjb3JkPjwvQ2l0ZT48L0VuZE5vdGU+
</w:fldData>
        </w:fldChar>
      </w:r>
      <w:r w:rsidR="00724D0F" w:rsidRPr="00ED03A8">
        <w:rPr>
          <w:rFonts w:cs="Arial"/>
        </w:rPr>
        <w:instrText xml:space="preserve"> ADDIN EN.CITE </w:instrText>
      </w:r>
      <w:r w:rsidR="00724D0F" w:rsidRPr="00ED03A8">
        <w:rPr>
          <w:rFonts w:cs="Arial"/>
        </w:rPr>
        <w:fldChar w:fldCharType="begin">
          <w:fldData xml:space="preserve">PEVuZE5vdGU+PENpdGU+PEF1dGhvcj5CbGFjaGU8L0F1dGhvcj48WWVhcj4yMDE4PC9ZZWFyPjxS
ZWNOdW0+NDwvUmVjTnVtPjxEaXNwbGF5VGV4dD48c3R5bGUgZmFjZT0ic3VwZXJzY3JpcHQiPjQt
Njwvc3R5bGU+PC9EaXNwbGF5VGV4dD48cmVjb3JkPjxyZWMtbnVtYmVyPjQ8L3JlYy1udW1iZXI+
PGZvcmVpZ24ta2V5cz48a2V5IGFwcD0iRU4iIGRiLWlkPSI5eHM1ZTV4OXR6eDBzM2U5Mno1NXg5
MGE1ZHM1dnpkd3p0czAiIHRpbWVzdGFtcD0iMCI+NDwva2V5PjwvZm9yZWlnbi1rZXlzPjxyZWYt
dHlwZSBuYW1lPSJKb3VybmFsIEFydGljbGUiPjE3PC9yZWYtdHlwZT48Y29udHJpYnV0b3JzPjxh
dXRob3JzPjxhdXRob3I+QmxhY2hlLCBVLjwvYXV0aG9yPjxhdXRob3I+VmFsbG1ham8tTWFydGlu
LCBRLjwvYXV0aG9yPjxhdXRob3I+SG9ydG9uLCBFLiBSLjwvYXV0aG9yPjxhdXRob3I+R3VlcnJl
cm8sIEouPC9hdXRob3I+PGF1dGhvcj5Eam9ub3YsIFYuPC9hdXRob3I+PGF1dGhvcj5TY2hlcmJl
cmljaCwgQS48L2F1dGhvcj48YXV0aG9yPkVybGVyLCBKLiBULjwvYXV0aG9yPjxhdXRob3I+TWFy
dGluLCBJLjwvYXV0aG9yPjxhdXRob3I+U25lZGVrZXIsIEouIEcuPC9hdXRob3I+PGF1dGhvcj5N
aWxsZXJldCwgVi48L2F1dGhvcj48YXV0aG9yPkVocmJhciwgTS48L2F1dGhvcj48L2F1dGhvcnM+
PC9jb250cmlidXRvcnM+PGF1dGgtYWRkcmVzcz5EZXBhcnRtZW50IG9mIE9ic3RldHJpY3MsIFVu
aXZlcnNpdHkgSG9zcGl0YWwgb2YgWnVyaWNoLCBadXJpY2gsIFN3aXR6ZXJsYW5kLiYjeEQ7SW5z
dGl0dXRlIGZvciBCaW9tZWNoYW5pY3MsIEVpZGdlbm9zc2lzY2hlIFRlY2huaXNjaGUgSG9jaHNj
aHVsZSAoRVRIKSBadXJpY2gsIFp1cmljaCwgU3dpdHplcmxhbmQuJiN4RDtJbnN0aXR1dGUgb2Yg
QmlvZW5naW5lZXJpbmcsIEVjb2xlIFBvbHl0ZWNobmlxdWUgRmVkZXJhbGUgZGUgTGF1c2FubmUs
IExhdXNhbm5lLCBTd2l0emVybGFuZC4mI3hEO0Jpb3RlY2ggUmVzZWFyY2ggYW5kIElubm92YXRp
b24gQ2VudHJlLCBVbml2ZXJzaXR5IG9mIENvcGVuaGFnZW4sIENvcGVuaGFnZW4sIERlbm1hcmsu
JiN4RDtEZXBhcnRtZW50IG9mIEJpb21lZGljaW5lIGFuZCBEZXBhcnRtZW50IG9mIFN1cmdlcnks
IFVuaXZlcnNpdHkgSG9zcGl0YWwgQmFzZWwsIEJhc2VsLCBTd2l0emVybGFuZC4mI3hEO0luc3Rp
dHV0ZSBvZiBBbmF0b215LCBVbml2ZXJzaXR5IG9mIEJlcm4sIEJlcm4sIFN3aXR6ZXJsYW5kLiYj
eEQ7QmlvbWVjaGFuaWNzIExhYm9yYXRvcnksIEJhbGdyaXN0IFVuaXZlcnNpdHkgSG9zcGl0YWws
IFVuaXZlcnNpdHkgb2YgWnVyaWNoLCBadXJpY2gsIFN3aXR6ZXJsYW5kLiYjeEQ7RGVwYXJ0bWVu
dCBvZiBPYnN0ZXRyaWNzLCBVbml2ZXJzaXR5IEhvc3BpdGFsIG9mIFp1cmljaCwgWnVyaWNoLCBT
d2l0emVybGFuZCBtYXJ0aW4uZWhyYmFyQHVzei5jaC48L2F1dGgtYWRkcmVzcz48dGl0bGVzPjx0
aXRsZT5Ob3RjaC1pbmR1Y2luZyBoeWRyb2dlbHMgcmV2ZWFsIGEgcGVyaXZhc2N1bGFyIHN3aXRj
aCBvZiBtZXNlbmNoeW1hbCBzdGVtIGNlbGwgZmF0ZTwvdGl0bGU+PHNlY29uZGFyeS10aXRsZT5F
TUJPIFJlcDwvc2Vjb25kYXJ5LXRpdGxlPjwvdGl0bGVzPjx2b2x1bWU+MTk8L3ZvbHVtZT48bnVt
YmVyPjg8L251bWJlcj48a2V5d29yZHM+PGtleXdvcmQ+Qm9uZSBNYXJyb3cgQ2VsbHMvY3l0b2xv
Z3k8L2tleXdvcmQ+PGtleXdvcmQ+Q2FwaWxsYXJpZXMvZHJ1ZyBlZmZlY3RzL3BoeXNpb2xvZ3kv
dWx0cmFzdHJ1Y3R1cmU8L2tleXdvcmQ+PGtleXdvcmQ+KkNlbGwgTGluZWFnZS9kcnVnIGVmZmVj
dHM8L2tleXdvcmQ+PGtleXdvcmQ+Q2VsbHVsYXIgTWljcm9lbnZpcm9ubWVudC9kcnVnIGVmZmVj
dHM8L2tleXdvcmQ+PGtleXdvcmQ+Q29jdWx0dXJlIFRlY2huaXF1ZXM8L2tleXdvcmQ+PGtleXdv
cmQ+RXh0cmFjZWxsdWxhciBNYXRyaXgvbWV0YWJvbGlzbS91bHRyYXN0cnVjdHVyZTwva2V5d29y
ZD48a2V5d29yZD5IdW1hbiBVbWJpbGljYWwgVmVpbiBFbmRvdGhlbGlhbCBDZWxscy9jeXRvbG9n
eS9kcnVnPC9rZXl3b3JkPjxrZXl3b3JkPmVmZmVjdHMvbWV0YWJvbGlzbS91bHRyYXN0cnVjdHVy
ZTwva2V5d29yZD48a2V5d29yZD5IdW1hbnM8L2tleXdvcmQ+PGtleXdvcmQ+SHlkcm9nZWxzLypw
aGFybWFjb2xvZ3k8L2tleXdvcmQ+PGtleXdvcmQ+TWVzZW5jaHltYWwgU3RlbSBDZWxscy8qY3l0
b2xvZ3kvZHJ1ZyBlZmZlY3RzL21ldGFib2xpc20vdWx0cmFzdHJ1Y3R1cmU8L2tleXdvcmQ+PGtl
eXdvcmQ+TmVvdmFzY3VsYXJpemF0aW9uLCBQaHlzaW9sb2dpYy8qZHJ1ZyBlZmZlY3RzPC9rZXl3
b3JkPjxrZXl3b3JkPlBvbHlldGh5bGVuZSBHbHljb2xzL3BoYXJtYWNvbG9neTwva2V5d29yZD48
a2V5d29yZD5SZWNlcHRvcnMsIE5vdGNoLyptZXRhYm9saXNtPC9rZXl3b3JkPjxrZXl3b3JkPipO
b3RjaCBzaWduYWxpbmc8L2tleXdvcmQ+PGtleXdvcmQ+KmV4dHJhY2VsbHVsYXIgbWF0cml4PC9r
ZXl3b3JkPjxrZXl3b3JkPiptZXNlbmNoeW1hbCBzdGVtIGNlbGw8L2tleXdvcmQ+PGtleXdvcmQ+
KnBlcml2YXNjdWxhciBuaWNoZTwva2V5d29yZD48a2V5d29yZD4qc3ludGhldGljIGh5ZHJvZ2Vs
PC9rZXl3b3JkPjwva2V5d29yZHM+PGRhdGVzPjx5ZWFyPjIwMTg8L3llYXI+PHB1Yi1kYXRlcz48
ZGF0ZT5BdWc8L2RhdGU+PC9wdWItZGF0ZXM+PC9kYXRlcz48aXNibj4xNDY5LTMxNzggKEVsZWN0
cm9uaWMpJiN4RDsxNDY5LTIyMVggKExpbmtpbmcpPC9pc2JuPjxhY2Nlc3Npb24tbnVtPjI5OTY3
MjIzPC9hY2Nlc3Npb24tbnVtPjx1cmxzPjxyZWxhdGVkLXVybHM+PHVybD5odHRwczovL3d3dy5u
Y2JpLm5sbS5uaWguZ292L3B1Ym1lZC8yOTk2NzIyMzwvdXJsPjwvcmVsYXRlZC11cmxzPjwvdXJs
cz48Y3VzdG9tMj5QTUM2MDczMjE2PC9jdXN0b20yPjxlbGVjdHJvbmljLXJlc291cmNlLW51bT4x
MC4xNTI1Mi9lbWJyLjIwMTg0NTk2NDwvZWxlY3Ryb25pYy1yZXNvdXJjZS1udW0+PC9yZWNvcmQ+
PC9DaXRlPjxDaXRlPjxBdXRob3I+RmVycmVpcmE8L0F1dGhvcj48WWVhcj4yMDE4PC9ZZWFyPjxS
ZWNOdW0+NTwvUmVjTnVtPjxyZWNvcmQ+PHJlYy1udW1iZXI+NTwvcmVjLW51bWJlcj48Zm9yZWln
bi1rZXlzPjxrZXkgYXBwPSJFTiIgZGItaWQ9Ijl4czVlNXg5dHp4MHMzZTkyejU1eDkwYTVkczV2
emR3enRzMCIgdGltZXN0YW1wPSIwIj41PC9rZXk+PC9mb3JlaWduLWtleXM+PHJlZi10eXBlIG5h
bWU9IkpvdXJuYWwgQXJ0aWNsZSI+MTc8L3JlZi10eXBlPjxjb250cmlidXRvcnM+PGF1dGhvcnM+
PGF1dGhvcj5GZXJyZWlyYSwgUy4gQS48L2F1dGhvcj48YXV0aG9yPk1vdHdhbmksIE0uIFMuPC9h
dXRob3I+PGF1dGhvcj5GYXVsbCwgUC4gQS48L2F1dGhvcj48YXV0aG9yPlNleW1vdXIsIEEuIEou
PC9hdXRob3I+PGF1dGhvcj5ZdSwgVC4gVC4gTC48L2F1dGhvcj48YXV0aG9yPkVuYXlhdGksIE0u
PC9hdXRob3I+PGF1dGhvcj5UYWhlZW0sIEQuIEsuPC9hdXRob3I+PGF1dGhvcj5TYWx6bGVjaG5l
ciwgQy48L2F1dGhvcj48YXV0aG9yPkhhZ2hpZ2hpLCBULjwvYXV0aG9yPjxhdXRob3I+S2FuaWEs
IEUuIE0uPC9hdXRob3I+PGF1dGhvcj5Pb21tZW4sIE8uIFAuPC9hdXRob3I+PGF1dGhvcj5BaG1l
ZCwgVC48L2F1dGhvcj48YXV0aG9yPkxvYWl6YSwgUy48L2F1dGhvcj48YXV0aG9yPlBhcnp5Y2gs
IEsuPC9hdXRob3I+PGF1dGhvcj5EYXp6aSwgRi48L2F1dGhvcj48YXV0aG9yPlZhcmdoZXNlLCBP
LiBQLjwvYXV0aG9yPjxhdXRob3I+RmVzdHksIEYuPC9hdXRob3I+PGF1dGhvcj5Hcmlnb3JpYWRp
cywgQS4gRS48L2F1dGhvcj48YXV0aG9yPkF1bmVyLCBILiBXLjwvYXV0aG9yPjxhdXRob3I+U25p
amRlcnMsIEEuIFAuPC9hdXRob3I+PGF1dGhvcj5Cb3plYywgTC48L2F1dGhvcj48YXV0aG9yPkdl
bnRsZW1hbiwgRS48L2F1dGhvcj48L2F1dGhvcnM+PC9jb250cmlidXRvcnM+PGF1dGgtYWRkcmVz
cz5DZW50cmUgZm9yIENyYW5pb2ZhY2lhbCBhbmQgUmVnZW5lcmF0aXZlIEJpb2xvZ3ksIEtpbmcm
YXBvcztzIENvbGxlZ2UgTG9uZG9uLCBMb25kb24sIFNFMSA5UlQsIFVLLiYjeEQ7UHJvdGVpbiBB
bmFseXNpcyBhbmQgUHJvdGVvbWljcyBQbGF0Zm9ybSwgVGhlIEZyYW5jaXMgQ3JpY2sgSW5zdGl0
dXRlLCBMb25kb24sIE5XMSAxQVQsIFVLLiYjeEQ7THVkd2lnIEJvbHR6bWFubiBDbHVzdGVyIGZv
ciBDYXJkaW92YXNjdWxhciBSZXNlYXJjaCBhdCB0aGUgQ2VudGVyIGZvciBCaW9tZWRpY2FsIFJl
c2VhcmNoLCBNZWRpY2FsIFVuaXZlcnNpdHkgb2YgVmllbm5hLCBWaWVubmEsIEF1c3RyaWEuJiN4
RDtCaW9lbmdpbmVlcmluZyBhbmQgTmFub21lZGljaW5lIExhYiwgRmFjdWx0eSBvZiBCaW9tZWRp
Y2FsIFNjaWVuY2VzIGFuZCBFbmdpbmVlcmluZywgVGFtcGVyZSBVbml2ZXJzaXR5IG9mIFRlY2hu
b2xvZ3kgYW5kIEJpb01lZGlUZWNoIEluc3RpdHV0ZSwgMzM3MjAsIFRhbXBlcmUsIEZpbmxhbmQu
JiN4RDtCaW9tYXRlcmlhbHMgYW5kIFRpc3N1ZSBFbmdpbmVlcmluZywgRWFzdG1hbiBEZW50YWwg
SW5zdGl0dXRlLCBVbml2ZXJzaXR5IENvbGxlZ2UgTG9uZG9uLCBMb25kb24sIFdDMVggOExELCBV
Sy4mI3hEO0NhbmNlciBDZWxsIFByb3RlaW4gTWV0YWJvbGlzbSBHcm91cCwgRGVwYXJ0bWVudCBv
ZiBNZWRpY2luZSwgSW1wZXJpYWwgQ29sbGVnZSBMb25kb24sIExvbmRvbiwgVzEyIDBOTiwgVUsu
JiN4RDtEZXBhcnRtZW50IG9mIEhhZW1hdG8tT25jb2xvZ3ksIFJheW5lIEluc3RpdHV0ZSwgS2lu
ZyZhcG9zO3MgQ29sbGVnZSBMb25kb24sIExvbmRvbiwgU0U1IDlOVSwgVUsuJiN4RDtEZXBhcnRt
ZW50IG9mIENoZW1pc3RyeSwgQW5nc3Ryb20gTGFib3JhdG9yeSwgU2NpZW5jZSBmb3IgTGlmZSBM
YWJvcmF0b3J5LCBVcHBzYWxhIFVuaXZlcnNpdHksIFNFLTc1MTIxLCBVcHBzYWxhLCBTd2VkZW4u
JiN4RDtUaXNzdWUgRW5naW5lZXJpbmcgYW5kIEJpb3Bob3RvbmljcywgS2luZyZhcG9zO3MgQ29s
bGVnZSBMb25kb24sIExvbmRvbiwgU0UxIDlSVCwgVUsuJiN4RDtGYWN1bHR5IG9mIERlbnRpc3Ry
eSwgVW5pdmVyc2l0eSBvZiBUb3JvbnRvLCAxMjQgRWR3YXJkIFN0cmVldCwgVG9yb250bywgVG9y
b250bywgT04gTTVHIDFHNiwgQ2FuYWRhLiYjeEQ7Q2VudHJlIGZvciBDcmFuaW9mYWNpYWwgYW5k
IFJlZ2VuZXJhdGl2ZSBCaW9sb2d5LCBLaW5nJmFwb3M7cyBDb2xsZWdlIExvbmRvbiwgTG9uZG9u
LCBTRTEgOVJULCBVSy4gZWlsZWVuLmdlbnRsZW1hbkBrY2wuYWMudWsuPC9hdXRoLWFkZHJlc3M+
PHRpdGxlcz48dGl0bGU+QmktZGlyZWN0aW9uYWwgY2VsbC1wZXJpY2VsbHVsYXIgbWF0cml4IGlu
dGVyYWN0aW9ucyBkaXJlY3Qgc3RlbSBjZWxsIGZhdGU8L3RpdGxlPjxzZWNvbmRhcnktdGl0bGU+
TmF0LiBDb21tdW4uPC9zZWNvbmRhcnktdGl0bGU+PC90aXRsZXM+PHBhZ2VzPjQwNDk8L3BhZ2Vz
Pjx2b2x1bWU+OTwvdm9sdW1lPjxudW1iZXI+MTwvbnVtYmVyPjxrZXl3b3Jkcz48a2V5d29yZD5B
bWlkZXMvcGhhcm1hY29sb2d5PC9rZXl3b3JkPjxrZXl3b3JkPipDZWxsIENvbW11bmljYXRpb24v
ZHJ1ZyBlZmZlY3RzPC9rZXl3b3JkPjxrZXl3b3JkPipDZWxsIExpbmVhZ2UvZHJ1ZyBlZmZlY3Rz
PC9rZXl3b3JkPjxrZXl3b3JkPkNlbGwtTWF0cml4IEp1bmN0aW9ucy9kcnVnIGVmZmVjdHMvKm1l
dGFib2xpc208L2tleXdvcmQ+PGtleXdvcmQ+SHVtYW5zPC9rZXl3b3JkPjxrZXl3b3JkPkh5ZHJv
Z2VsLCBQb2x5ZXRoeWxlbmUgR2x5Y29sIERpbWV0aGFjcnlsYXRlPC9rZXl3b3JkPjxrZXl3b3Jk
Pk1lc2VuY2h5bWFsIFN0ZW0gQ2VsbHMvZHJ1ZyBlZmZlY3RzL21ldGFib2xpc208L2tleXdvcmQ+
PGtleXdvcmQ+UGFjbGl0YXhlbC9waGFybWFjb2xvZ3k8L2tleXdvcmQ+PGtleXdvcmQ+UHlyaWRp
bmVzL3BoYXJtYWNvbG9neTwva2V5d29yZD48a2V5d29yZD5TdGVtIENlbGxzLypjeXRvbG9neS9k
cnVnIGVmZmVjdHMvKm1ldGFib2xpc208L2tleXdvcmQ+PC9rZXl3b3Jkcz48ZGF0ZXM+PHllYXI+
MjAxODwveWVhcj48cHViLWRhdGVzPjxkYXRlPk9jdCAzPC9kYXRlPjwvcHViLWRhdGVzPjwvZGF0
ZXM+PGlzYm4+MjA0MS0xNzIzIChFbGVjdHJvbmljKSYjeEQ7MjA0MS0xNzIzIChMaW5raW5nKTwv
aXNibj48YWNjZXNzaW9uLW51bT4zMDI4Mjk4NzwvYWNjZXNzaW9uLW51bT48dXJscz48cmVsYXRl
ZC11cmxzPjx1cmw+aHR0cHM6Ly93d3cubmNiaS5ubG0ubmloLmdvdi9wdWJtZWQvMzAyODI5ODc8
L3VybD48L3JlbGF0ZWQtdXJscz48L3VybHM+PGN1c3RvbTI+UE1DNjE3MDQwOTwvY3VzdG9tMj48
ZWxlY3Ryb25pYy1yZXNvdXJjZS1udW0+MTAuMTAzOC9zNDE0NjctMDE4LTA2MTgzLTQ8L2VsZWN0
cm9uaWMtcmVzb3VyY2UtbnVtPjwvcmVjb3JkPjwvQ2l0ZT48Q2l0ZT48QXV0aG9yPkxvZWJlbDwv
QXV0aG9yPjxZZWFyPjIwMTk8L1llYXI+PFJlY051bT42PC9SZWNOdW0+PHJlY29yZD48cmVjLW51
bWJlcj42PC9yZWMtbnVtYmVyPjxmb3JlaWduLWtleXM+PGtleSBhcHA9IkVOIiBkYi1pZD0iOXhz
NWU1eDl0engwczNlOTJ6NTV4OTBhNWRzNXZ6ZHd6dHMwIiB0aW1lc3RhbXA9IjAiPjY8L2tleT48
L2ZvcmVpZ24ta2V5cz48cmVmLXR5cGUgbmFtZT0iSm91cm5hbCBBcnRpY2xlIj4xNzwvcmVmLXR5
cGU+PGNvbnRyaWJ1dG9ycz48YXV0aG9ycz48YXV0aG9yPkxvZWJlbCwgQ2xhdWRpYTwvYXV0aG9y
PjxhdXRob3I+TWF1Y2ssIFJvYmVydCBMLjwvYXV0aG9yPjxhdXRob3I+QnVyZGljaywgSmFzb24g
QS48L2F1dGhvcj48L2F1dGhvcnM+PC9jb250cmlidXRvcnM+PHRpdGxlcz48dGl0bGU+TG9jYWwg
bmFzY2VudCBwcm90ZWluIGRlcG9zaXRpb24gYW5kIHJlbW9kZWxsaW5nIGd1aWRlIG1lc2VuY2h5
bWFsIHN0cm9tYWwgY2VsbCBtZWNoYW5vc2Vuc2luZyBhbmQgZmF0ZSBpbiB0aHJlZS1kaW1lbnNp
b25hbCBoeWRyb2dlbHM8L3RpdGxlPjxzZWNvbmRhcnktdGl0bGU+TmF0LiBNYXRlci48L3NlY29u
ZGFyeS10aXRsZT48L3RpdGxlcz48cGFnZXM+ODgzLTg5MTwvcGFnZXM+PHZvbHVtZT4xODwvdm9s
dW1lPjxudW1iZXI+ODwvbnVtYmVyPjxkYXRlcz48eWVhcj4yMDE5PC95ZWFyPjxwdWItZGF0ZXM+
PGRhdGU+MjAxOS8wOC8wMTwvZGF0ZT48L3B1Yi1kYXRlcz48L2RhdGVzPjxpc2JuPjE0NzYtNDY2
MDwvaXNibj48dXJscz48cmVsYXRlZC11cmxzPjx1cmw+aHR0cHM6Ly9kb2kub3JnLzEwLjEwMzgv
czQxNTYzLTAxOS0wMzA3LTY8L3VybD48L3JlbGF0ZWQtdXJscz48L3VybHM+PGVsZWN0cm9uaWMt
cmVzb3VyY2UtbnVtPjEwLjEwMzgvczQxNTYzLTAxOS0wMzA3LTY8L2VsZWN0cm9uaWMtcmVzb3Vy
Y2UtbnVtPjwvcmVjb3JkPjwvQ2l0ZT48L0VuZE5vdGU+
</w:fldData>
        </w:fldChar>
      </w:r>
      <w:r w:rsidR="00724D0F" w:rsidRPr="00ED03A8">
        <w:rPr>
          <w:rFonts w:cs="Arial"/>
        </w:rPr>
        <w:instrText xml:space="preserve"> ADDIN EN.CITE.DATA </w:instrText>
      </w:r>
      <w:r w:rsidR="00724D0F" w:rsidRPr="00ED03A8">
        <w:rPr>
          <w:rFonts w:cs="Arial"/>
        </w:rPr>
      </w:r>
      <w:r w:rsidR="00724D0F" w:rsidRPr="00ED03A8">
        <w:rPr>
          <w:rFonts w:cs="Arial"/>
        </w:rPr>
        <w:fldChar w:fldCharType="end"/>
      </w:r>
      <w:r w:rsidR="008D0D04" w:rsidRPr="00ED03A8">
        <w:rPr>
          <w:rFonts w:cs="Arial"/>
        </w:rPr>
      </w:r>
      <w:r w:rsidR="008D0D04" w:rsidRPr="00ED03A8">
        <w:rPr>
          <w:rFonts w:cs="Arial"/>
        </w:rPr>
        <w:fldChar w:fldCharType="separate"/>
      </w:r>
      <w:r w:rsidR="008D0D04" w:rsidRPr="00ED03A8">
        <w:rPr>
          <w:rFonts w:cs="Arial"/>
          <w:noProof/>
          <w:vertAlign w:val="superscript"/>
        </w:rPr>
        <w:t>4-6</w:t>
      </w:r>
      <w:r w:rsidR="008D0D04" w:rsidRPr="00ED03A8">
        <w:rPr>
          <w:rFonts w:cs="Arial"/>
        </w:rPr>
        <w:fldChar w:fldCharType="end"/>
      </w:r>
      <w:r w:rsidR="00CF5435" w:rsidRPr="00ED03A8">
        <w:rPr>
          <w:rFonts w:cs="Arial"/>
        </w:rPr>
        <w:t xml:space="preserve"> Over time, this secreted </w:t>
      </w:r>
      <w:r w:rsidR="00455A49" w:rsidRPr="00ED03A8">
        <w:rPr>
          <w:rFonts w:cs="Arial"/>
        </w:rPr>
        <w:t>pericellular matrix</w:t>
      </w:r>
      <w:r w:rsidR="00F23C56" w:rsidRPr="00ED03A8">
        <w:rPr>
          <w:rFonts w:cs="Arial"/>
        </w:rPr>
        <w:t xml:space="preserve"> (PCM)</w:t>
      </w:r>
      <w:r w:rsidR="00455A49" w:rsidRPr="00ED03A8">
        <w:rPr>
          <w:rFonts w:cs="Arial"/>
        </w:rPr>
        <w:t xml:space="preserve"> masks and overrides cues provided by the hydrogel</w:t>
      </w:r>
      <w:r w:rsidR="00D55DA6" w:rsidRPr="00ED03A8">
        <w:rPr>
          <w:rFonts w:cs="Arial"/>
        </w:rPr>
        <w:t>, providing its own instruction to cells.</w:t>
      </w:r>
      <w:r w:rsidR="00293CA0" w:rsidRPr="00ED03A8">
        <w:rPr>
          <w:rFonts w:cs="Arial"/>
        </w:rPr>
        <w:t xml:space="preserve"> As a result, the secreted P</w:t>
      </w:r>
      <w:r w:rsidR="00F23C56" w:rsidRPr="00ED03A8">
        <w:rPr>
          <w:rFonts w:cs="Arial"/>
        </w:rPr>
        <w:t xml:space="preserve">CM is emerging </w:t>
      </w:r>
      <w:r w:rsidR="00D55DA6" w:rsidRPr="00ED03A8">
        <w:rPr>
          <w:rFonts w:cs="Arial"/>
        </w:rPr>
        <w:t xml:space="preserve">as a critical regulator of </w:t>
      </w:r>
      <w:r w:rsidR="004E787A" w:rsidRPr="00ED03A8">
        <w:rPr>
          <w:rFonts w:cs="Arial"/>
        </w:rPr>
        <w:t xml:space="preserve">cell-biomaterial interactions </w:t>
      </w:r>
      <w:r w:rsidR="00805F50" w:rsidRPr="00ED03A8">
        <w:rPr>
          <w:rFonts w:cs="Arial"/>
        </w:rPr>
        <w:t xml:space="preserve">that </w:t>
      </w:r>
      <w:r w:rsidR="003E5B83" w:rsidRPr="00ED03A8">
        <w:rPr>
          <w:rFonts w:cs="Arial"/>
        </w:rPr>
        <w:t xml:space="preserve">can be harnessed to direct cellular behaviours in both </w:t>
      </w:r>
      <w:r w:rsidR="00C961CE" w:rsidRPr="00ED03A8">
        <w:rPr>
          <w:rFonts w:cs="Arial"/>
        </w:rPr>
        <w:t>tissue/</w:t>
      </w:r>
      <w:r w:rsidR="003E5B83" w:rsidRPr="00ED03A8">
        <w:rPr>
          <w:rFonts w:cs="Arial"/>
        </w:rPr>
        <w:t>disease modelling and regenerative medicine</w:t>
      </w:r>
      <w:r w:rsidR="006028BA" w:rsidRPr="00ED03A8">
        <w:rPr>
          <w:rFonts w:cs="Arial"/>
        </w:rPr>
        <w:t>.</w:t>
      </w:r>
      <w:r w:rsidR="006028BA" w:rsidRPr="00ED03A8">
        <w:rPr>
          <w:rFonts w:cs="Arial"/>
        </w:rPr>
        <w:fldChar w:fldCharType="begin"/>
      </w:r>
      <w:r w:rsidR="00724D0F" w:rsidRPr="00ED03A8">
        <w:rPr>
          <w:rFonts w:cs="Arial"/>
        </w:rPr>
        <w:instrText xml:space="preserve"> ADDIN EN.CITE &lt;EndNote&gt;&lt;Cite&gt;&lt;Author&gt;Blache&lt;/Author&gt;&lt;Year&gt;2020&lt;/Year&gt;&lt;RecNum&gt;7&lt;/RecNum&gt;&lt;DisplayText&gt;&lt;style face="superscript"&gt;7&lt;/style&gt;&lt;/DisplayText&gt;&lt;record&gt;&lt;rec-number&gt;7&lt;/rec-number&gt;&lt;foreign-keys&gt;&lt;key app="EN" db-id="9xs5e5x9tzx0s3e92z55x90a5ds5vzdwzts0" timestamp="0"&gt;7&lt;/key&gt;&lt;/foreign-keys&gt;&lt;ref-type name="Journal Article"&gt;17&lt;/ref-type&gt;&lt;contributors&gt;&lt;authors&gt;&lt;author&gt;Blache, U.&lt;/author&gt;&lt;author&gt;Stevens, M. M.&lt;/author&gt;&lt;author&gt;Gentleman, E.&lt;/author&gt;&lt;/authors&gt;&lt;/contributors&gt;&lt;auth-address&gt;Institute for Biomechanics, ETH Zurich, Zurich, Switzerland.&amp;#xD;Department of Orthopaedics, University of Zurich, Zurich, Switzerland.&amp;#xD;Department of Materials, Department of Bioengineering and Institute of Biomedical Engineering, Imperial College London, London, UK. m.stevens@imperial.ac.uk.&amp;#xD;Centre for Craniofacial and Regenerative Biology, King&amp;apos;s College London, London, UK. eileen.gentleman@kcl.ac.uk.&lt;/auth-address&gt;&lt;titles&gt;&lt;title&gt;Harnessing the secreted extracellular matrix to engineer tissues&lt;/title&gt;&lt;secondary-title&gt;Nat Biomed Eng&lt;/secondary-title&gt;&lt;/titles&gt;&lt;dates&gt;&lt;year&gt;2020&lt;/year&gt;&lt;pub-dates&gt;&lt;date&gt;Jan 23&lt;/date&gt;&lt;/pub-dates&gt;&lt;/dates&gt;&lt;isbn&gt;2157-846X (Electronic)&amp;#xD;2157-846X (Linking)&lt;/isbn&gt;&lt;accession-num&gt;31974449&lt;/accession-num&gt;&lt;urls&gt;&lt;related-urls&gt;&lt;url&gt;https://www.ncbi.nlm.nih.gov/pubmed/31974449&lt;/url&gt;&lt;/related-urls&gt;&lt;/urls&gt;&lt;electronic-resource-num&gt;10.1038/s41551-019-0500-6&lt;/electronic-resource-num&gt;&lt;/record&gt;&lt;/Cite&gt;&lt;/EndNote&gt;</w:instrText>
      </w:r>
      <w:r w:rsidR="006028BA" w:rsidRPr="00ED03A8">
        <w:rPr>
          <w:rFonts w:cs="Arial"/>
        </w:rPr>
        <w:fldChar w:fldCharType="separate"/>
      </w:r>
      <w:r w:rsidR="00B97474" w:rsidRPr="00ED03A8">
        <w:rPr>
          <w:rFonts w:cs="Arial"/>
          <w:noProof/>
          <w:vertAlign w:val="superscript"/>
        </w:rPr>
        <w:t>7</w:t>
      </w:r>
      <w:r w:rsidR="006028BA" w:rsidRPr="00ED03A8">
        <w:rPr>
          <w:rFonts w:cs="Arial"/>
        </w:rPr>
        <w:fldChar w:fldCharType="end"/>
      </w:r>
      <w:r w:rsidR="003E5B83" w:rsidRPr="00ED03A8">
        <w:rPr>
          <w:rFonts w:cs="Arial"/>
        </w:rPr>
        <w:t xml:space="preserve"> </w:t>
      </w:r>
      <w:r w:rsidR="006B441C" w:rsidRPr="00ED03A8">
        <w:rPr>
          <w:rFonts w:cs="Arial"/>
        </w:rPr>
        <w:t>Moreover, efforts to engineer tissues</w:t>
      </w:r>
      <w:r w:rsidR="0058293C" w:rsidRPr="00ED03A8">
        <w:rPr>
          <w:rFonts w:cs="Arial"/>
        </w:rPr>
        <w:t xml:space="preserve"> such and bone and cartilage are highly dependent on cells’ ability to </w:t>
      </w:r>
      <w:r w:rsidR="00017873" w:rsidRPr="00ED03A8">
        <w:rPr>
          <w:rFonts w:cs="Arial"/>
        </w:rPr>
        <w:t>produce an appropriate</w:t>
      </w:r>
      <w:r w:rsidR="00E2642D" w:rsidRPr="00ED03A8">
        <w:rPr>
          <w:rFonts w:cs="Arial"/>
        </w:rPr>
        <w:t xml:space="preserve"> and extensive</w:t>
      </w:r>
      <w:r w:rsidR="00017873" w:rsidRPr="00ED03A8">
        <w:rPr>
          <w:rFonts w:cs="Arial"/>
        </w:rPr>
        <w:t xml:space="preserve"> ECM</w:t>
      </w:r>
      <w:r w:rsidR="008E3D31" w:rsidRPr="00ED03A8">
        <w:rPr>
          <w:rFonts w:cs="Arial"/>
        </w:rPr>
        <w:t xml:space="preserve">. </w:t>
      </w:r>
      <w:r w:rsidR="0063577D" w:rsidRPr="00ED03A8">
        <w:rPr>
          <w:rFonts w:cs="Arial"/>
        </w:rPr>
        <w:t>Therefore</w:t>
      </w:r>
      <w:r w:rsidR="007B4FDD" w:rsidRPr="00ED03A8">
        <w:rPr>
          <w:rFonts w:cs="Arial"/>
        </w:rPr>
        <w:t>,</w:t>
      </w:r>
      <w:r w:rsidR="00635F25" w:rsidRPr="00ED03A8">
        <w:rPr>
          <w:rFonts w:cs="Arial"/>
        </w:rPr>
        <w:t xml:space="preserve"> methods to characterise and visualise</w:t>
      </w:r>
      <w:r w:rsidR="00A2097C" w:rsidRPr="00ED03A8">
        <w:rPr>
          <w:rFonts w:cs="Arial"/>
        </w:rPr>
        <w:t xml:space="preserve"> the secreted PCM within 3D hydrogels are likely to prove crucial in </w:t>
      </w:r>
      <w:r w:rsidR="00D34E0D" w:rsidRPr="00ED03A8">
        <w:rPr>
          <w:rFonts w:cs="Arial"/>
        </w:rPr>
        <w:t xml:space="preserve">developing </w:t>
      </w:r>
      <w:r w:rsidR="0063577D" w:rsidRPr="00ED03A8">
        <w:rPr>
          <w:rFonts w:cs="Arial"/>
        </w:rPr>
        <w:t xml:space="preserve">regenerative therapies and </w:t>
      </w:r>
      <w:r w:rsidR="00DB331C" w:rsidRPr="00ED03A8">
        <w:rPr>
          <w:rFonts w:cs="Arial"/>
        </w:rPr>
        <w:t xml:space="preserve">understanding cell behaviour </w:t>
      </w:r>
      <w:r w:rsidR="008B0BD6" w:rsidRPr="00ED03A8">
        <w:rPr>
          <w:rFonts w:cs="Arial"/>
        </w:rPr>
        <w:t>in</w:t>
      </w:r>
      <w:r w:rsidR="00903EBA" w:rsidRPr="00ED03A8">
        <w:rPr>
          <w:rFonts w:cs="Arial"/>
        </w:rPr>
        <w:t xml:space="preserve"> 3D models of</w:t>
      </w:r>
      <w:r w:rsidR="008B0BD6" w:rsidRPr="00ED03A8">
        <w:rPr>
          <w:rFonts w:cs="Arial"/>
        </w:rPr>
        <w:t xml:space="preserve"> both health and disease</w:t>
      </w:r>
      <w:r w:rsidR="00A5248B" w:rsidRPr="00ED03A8">
        <w:rPr>
          <w:rFonts w:cs="Arial"/>
        </w:rPr>
        <w:t>.</w:t>
      </w:r>
    </w:p>
    <w:p w14:paraId="30B98E77" w14:textId="7AF55082" w:rsidR="00A5248B" w:rsidRPr="00ED03A8" w:rsidRDefault="00C40384">
      <w:pPr>
        <w:rPr>
          <w:rFonts w:cs="Arial"/>
        </w:rPr>
      </w:pPr>
      <w:r w:rsidRPr="00ED03A8">
        <w:rPr>
          <w:rFonts w:cs="Arial"/>
        </w:rPr>
        <w:t>Immunostaining methods</w:t>
      </w:r>
      <w:r w:rsidR="000D3F87" w:rsidRPr="00ED03A8">
        <w:rPr>
          <w:rFonts w:cs="Arial"/>
        </w:rPr>
        <w:t>, first described in the mid-twentieth century</w:t>
      </w:r>
      <w:r w:rsidR="00957D81" w:rsidRPr="00ED03A8">
        <w:rPr>
          <w:rFonts w:cs="Arial"/>
        </w:rPr>
        <w:fldChar w:fldCharType="begin"/>
      </w:r>
      <w:r w:rsidR="00724D0F" w:rsidRPr="00ED03A8">
        <w:rPr>
          <w:rFonts w:cs="Arial"/>
        </w:rPr>
        <w:instrText xml:space="preserve"> ADDIN EN.CITE &lt;EndNote&gt;&lt;Cite&gt;&lt;Author&gt;Coons&lt;/Author&gt;&lt;Year&gt;1941&lt;/Year&gt;&lt;RecNum&gt;8&lt;/RecNum&gt;&lt;DisplayText&gt;&lt;style face="superscript"&gt;8&lt;/style&gt;&lt;/DisplayText&gt;&lt;record&gt;&lt;rec-number&gt;8&lt;/rec-number&gt;&lt;foreign-keys&gt;&lt;key app="EN" db-id="9xs5e5x9tzx0s3e92z55x90a5ds5vzdwzts0" timestamp="0"&gt;8&lt;/key&gt;&lt;/foreign-keys&gt;&lt;ref-type name="Journal Article"&gt;17&lt;/ref-type&gt;&lt;contributors&gt;&lt;authors&gt;&lt;author&gt;Coons, A. H.&lt;/author&gt;&lt;author&gt;Creech, H. J.&lt;/author&gt;&lt;author&gt;Jones, R. N.&lt;/author&gt;&lt;/authors&gt;&lt;/contributors&gt;&lt;auth-address&gt;Harvard Univ, Med Sch, Dept Bacteriol &amp;amp; Immunol, Cambridge, MA USA&amp;#xD;Harvard Univ, Med Sch, Chem Lab, Cambridge, MA USA&lt;/auth-address&gt;&lt;titles&gt;&lt;title&gt;Immunological properties of an antibody containing a fluorescent group&lt;/title&gt;&lt;secondary-title&gt;Exp Biol Med&lt;/secondary-title&gt;&lt;alt-title&gt;P Soc Exp Biol Med&lt;/alt-title&gt;&lt;/titles&gt;&lt;pages&gt;200-202&lt;/pages&gt;&lt;volume&gt;47&lt;/volume&gt;&lt;number&gt;2&lt;/number&gt;&lt;dates&gt;&lt;year&gt;1941&lt;/year&gt;&lt;pub-dates&gt;&lt;date&gt;Jun&lt;/date&gt;&lt;/pub-dates&gt;&lt;/dates&gt;&lt;isbn&gt;0037-9727&lt;/isbn&gt;&lt;accession-num&gt;WOS:000202406700004&lt;/accession-num&gt;&lt;urls&gt;&lt;related-urls&gt;&lt;url&gt;&amp;lt;Go to ISI&amp;gt;://WOS:000202406700004&lt;/url&gt;&lt;/related-urls&gt;&lt;/urls&gt;&lt;language&gt;English&lt;/language&gt;&lt;/record&gt;&lt;/Cite&gt;&lt;/EndNote&gt;</w:instrText>
      </w:r>
      <w:r w:rsidR="00957D81" w:rsidRPr="00ED03A8">
        <w:rPr>
          <w:rFonts w:cs="Arial"/>
        </w:rPr>
        <w:fldChar w:fldCharType="separate"/>
      </w:r>
      <w:r w:rsidR="00B97474" w:rsidRPr="00ED03A8">
        <w:rPr>
          <w:rFonts w:cs="Arial"/>
          <w:noProof/>
          <w:vertAlign w:val="superscript"/>
        </w:rPr>
        <w:t>8</w:t>
      </w:r>
      <w:r w:rsidR="00957D81" w:rsidRPr="00ED03A8">
        <w:rPr>
          <w:rFonts w:cs="Arial"/>
        </w:rPr>
        <w:fldChar w:fldCharType="end"/>
      </w:r>
      <w:r w:rsidR="000D3F87" w:rsidRPr="00ED03A8">
        <w:rPr>
          <w:rFonts w:cs="Arial"/>
        </w:rPr>
        <w:t>,</w:t>
      </w:r>
      <w:r w:rsidRPr="00ED03A8">
        <w:rPr>
          <w:rFonts w:cs="Arial"/>
        </w:rPr>
        <w:t xml:space="preserve"> have revolutionised </w:t>
      </w:r>
      <w:r w:rsidR="00BB3532" w:rsidRPr="00ED03A8">
        <w:rPr>
          <w:rFonts w:cs="Arial"/>
        </w:rPr>
        <w:t>biology by allowing researchers to visualise the loca</w:t>
      </w:r>
      <w:r w:rsidR="007269AE" w:rsidRPr="00ED03A8">
        <w:rPr>
          <w:rFonts w:cs="Arial"/>
        </w:rPr>
        <w:t>tion</w:t>
      </w:r>
      <w:r w:rsidR="00BB3532" w:rsidRPr="00ED03A8">
        <w:rPr>
          <w:rFonts w:cs="Arial"/>
        </w:rPr>
        <w:t xml:space="preserve"> of </w:t>
      </w:r>
      <w:r w:rsidR="00146532" w:rsidRPr="00ED03A8">
        <w:rPr>
          <w:rFonts w:cs="Arial"/>
        </w:rPr>
        <w:t xml:space="preserve">specific proteins within tissues. However, such methods require </w:t>
      </w:r>
      <w:r w:rsidR="00D533BD" w:rsidRPr="00ED03A8">
        <w:rPr>
          <w:rFonts w:cs="Arial"/>
        </w:rPr>
        <w:t>prior knowledge of the proteins one expects to detect to choose appropriate antibodies</w:t>
      </w:r>
      <w:r w:rsidR="00624C26" w:rsidRPr="00ED03A8">
        <w:rPr>
          <w:rFonts w:cs="Arial"/>
        </w:rPr>
        <w:t>,</w:t>
      </w:r>
      <w:r w:rsidR="00C80A1E" w:rsidRPr="00ED03A8">
        <w:rPr>
          <w:rFonts w:cs="Arial"/>
        </w:rPr>
        <w:t xml:space="preserve"> and </w:t>
      </w:r>
      <w:r w:rsidR="00F6499E" w:rsidRPr="00ED03A8">
        <w:rPr>
          <w:rFonts w:cs="Arial"/>
        </w:rPr>
        <w:t xml:space="preserve">preparation methods can be </w:t>
      </w:r>
      <w:r w:rsidR="00C80A1E" w:rsidRPr="00ED03A8">
        <w:rPr>
          <w:rFonts w:cs="Arial"/>
        </w:rPr>
        <w:t>time-consuming</w:t>
      </w:r>
      <w:r w:rsidR="00D533BD" w:rsidRPr="00ED03A8">
        <w:rPr>
          <w:rFonts w:cs="Arial"/>
        </w:rPr>
        <w:t xml:space="preserve">. Therefore, </w:t>
      </w:r>
      <w:r w:rsidR="00B74317" w:rsidRPr="00ED03A8">
        <w:rPr>
          <w:rFonts w:cs="Arial"/>
        </w:rPr>
        <w:t xml:space="preserve">when </w:t>
      </w:r>
      <w:r w:rsidR="007269AE" w:rsidRPr="00ED03A8">
        <w:rPr>
          <w:rFonts w:cs="Arial"/>
        </w:rPr>
        <w:t>studying the</w:t>
      </w:r>
      <w:r w:rsidR="00B74317" w:rsidRPr="00ED03A8">
        <w:rPr>
          <w:rFonts w:cs="Arial"/>
        </w:rPr>
        <w:t xml:space="preserve"> </w:t>
      </w:r>
      <w:r w:rsidR="00B74317" w:rsidRPr="00ED03A8">
        <w:t>complex secreted proteome of a</w:t>
      </w:r>
      <w:r w:rsidR="00CE6EF7" w:rsidRPr="00ED03A8">
        <w:t xml:space="preserve"> mammalian </w:t>
      </w:r>
      <w:r w:rsidR="00B74317" w:rsidRPr="00ED03A8">
        <w:t xml:space="preserve">cell, </w:t>
      </w:r>
      <w:r w:rsidR="00CD274A" w:rsidRPr="00ED03A8">
        <w:rPr>
          <w:i/>
          <w:iCs/>
        </w:rPr>
        <w:t>a priori</w:t>
      </w:r>
      <w:r w:rsidR="00CD274A" w:rsidRPr="00ED03A8">
        <w:t xml:space="preserve"> </w:t>
      </w:r>
      <w:r w:rsidR="008171D2" w:rsidRPr="00ED03A8">
        <w:t xml:space="preserve">antibody </w:t>
      </w:r>
      <w:r w:rsidR="00E87BFA" w:rsidRPr="00ED03A8">
        <w:t xml:space="preserve">selection </w:t>
      </w:r>
      <w:r w:rsidR="00CD274A" w:rsidRPr="00ED03A8">
        <w:t xml:space="preserve">may lead to </w:t>
      </w:r>
      <w:r w:rsidR="00DC5D4A" w:rsidRPr="00ED03A8">
        <w:t>“</w:t>
      </w:r>
      <w:r w:rsidR="00235C25" w:rsidRPr="00ED03A8">
        <w:t>confirmation bias</w:t>
      </w:r>
      <w:r w:rsidR="00DC5D4A" w:rsidRPr="00ED03A8">
        <w:t>”</w:t>
      </w:r>
      <w:r w:rsidR="00E27DB6" w:rsidRPr="00ED03A8">
        <w:t xml:space="preserve"> and potentially</w:t>
      </w:r>
      <w:r w:rsidR="00E27DB6" w:rsidRPr="00ED03A8">
        <w:rPr>
          <w:rFonts w:cs="Arial"/>
        </w:rPr>
        <w:t xml:space="preserve"> limit the identification of novel cellular regulators within the PCM</w:t>
      </w:r>
      <w:r w:rsidR="00235C25" w:rsidRPr="00ED03A8">
        <w:rPr>
          <w:rFonts w:cs="Arial"/>
        </w:rPr>
        <w:t xml:space="preserve">. </w:t>
      </w:r>
      <w:r w:rsidR="00D64B4B" w:rsidRPr="00ED03A8">
        <w:rPr>
          <w:rFonts w:cs="Arial"/>
        </w:rPr>
        <w:t>Proteomics techniques</w:t>
      </w:r>
      <w:r w:rsidR="009F1520" w:rsidRPr="00ED03A8">
        <w:rPr>
          <w:rFonts w:cs="Arial"/>
        </w:rPr>
        <w:t xml:space="preserve"> using mass spectrometry</w:t>
      </w:r>
      <w:r w:rsidR="00D64B4B" w:rsidRPr="00ED03A8">
        <w:rPr>
          <w:rFonts w:cs="Arial"/>
        </w:rPr>
        <w:t xml:space="preserve"> take the opposite approach, </w:t>
      </w:r>
      <w:r w:rsidR="000E76C3" w:rsidRPr="00ED03A8">
        <w:rPr>
          <w:rFonts w:cs="Arial"/>
        </w:rPr>
        <w:t>as they are capable of</w:t>
      </w:r>
      <w:r w:rsidR="0064447B" w:rsidRPr="00ED03A8">
        <w:rPr>
          <w:rFonts w:cs="Arial"/>
        </w:rPr>
        <w:t xml:space="preserve"> identifying all of the proteins in a given sample</w:t>
      </w:r>
      <w:r w:rsidR="00387562" w:rsidRPr="00ED03A8">
        <w:rPr>
          <w:rFonts w:cs="Arial"/>
        </w:rPr>
        <w:fldChar w:fldCharType="begin"/>
      </w:r>
      <w:r w:rsidR="00724D0F" w:rsidRPr="00ED03A8">
        <w:rPr>
          <w:rFonts w:cs="Arial"/>
        </w:rPr>
        <w:instrText xml:space="preserve"> ADDIN EN.CITE &lt;EndNote&gt;&lt;Cite&gt;&lt;Author&gt;Ferreira&lt;/Author&gt;&lt;Year&gt;2018&lt;/Year&gt;&lt;RecNum&gt;9&lt;/RecNum&gt;&lt;DisplayText&gt;&lt;style face="superscript"&gt;9&lt;/style&gt;&lt;/DisplayText&gt;&lt;record&gt;&lt;rec-number&gt;9&lt;/rec-number&gt;&lt;foreign-keys&gt;&lt;key app="EN" db-id="9xs5e5x9tzx0s3e92z55x90a5ds5vzdwzts0" timestamp="0"&gt;9&lt;/key&gt;&lt;/foreign-keys&gt;&lt;ref-type name="Journal Article"&gt;17&lt;/ref-type&gt;&lt;contributors&gt;&lt;authors&gt;&lt;author&gt;Ferreira, S. A.&lt;/author&gt;&lt;author&gt;Faull, P. A.&lt;/author&gt;&lt;author&gt;Seymour, A. J.&lt;/author&gt;&lt;author&gt;Yu, T. T. L.&lt;/author&gt;&lt;author&gt;Loaiza, S.&lt;/author&gt;&lt;author&gt;Auner, H. W.&lt;/author&gt;&lt;author&gt;Snijders, A. P.&lt;/author&gt;&lt;author&gt;Gentleman, E.&lt;/author&gt;&lt;/authors&gt;&lt;/contributors&gt;&lt;auth-address&gt;Centre for Craniofacial and Regenerative Biology, King&amp;apos;s College London, London SE1 9RT, UK.&amp;#xD;Protein Analysis and Proteomics Platform, The Francis Crick Institute, London NW1 1AT, UK.&amp;#xD;Cancer Cell Protein Metabolism Group, Department of Medicine, Imperial College London, London W12 0NN, UK.&amp;#xD;Centre for Craniofacial and Regenerative Biology, King&amp;apos;s College London, London SE1 9RT, UK. Electronic address: eileen.gentleman@kcl.ac.uk.&lt;/auth-address&gt;&lt;titles&gt;&lt;title&gt;Neighboring cells override 3D hydrogel matrix cues to drive human MSC quiescence&lt;/title&gt;&lt;secondary-title&gt;Biomaterials&lt;/secondary-title&gt;&lt;/titles&gt;&lt;pages&gt;13-23&lt;/pages&gt;&lt;volume&gt;176&lt;/volume&gt;&lt;edition&gt;2018/06/01&lt;/edition&gt;&lt;keywords&gt;&lt;keyword&gt;*Extracellular matrix&lt;/keyword&gt;&lt;keyword&gt;*Hydrogel&lt;/keyword&gt;&lt;keyword&gt;*Mesenchymal stem cell&lt;/keyword&gt;&lt;keyword&gt;*Quiescence&lt;/keyword&gt;&lt;/keywords&gt;&lt;dates&gt;&lt;year&gt;2018&lt;/year&gt;&lt;pub-dates&gt;&lt;date&gt;Sep&lt;/date&gt;&lt;/pub-dates&gt;&lt;/dates&gt;&lt;isbn&gt;1878-5905 (Electronic)&amp;#xD;0142-9612 (Linking)&lt;/isbn&gt;&lt;accession-num&gt;29852376&lt;/accession-num&gt;&lt;urls&gt;&lt;related-urls&gt;&lt;url&gt;https://www.ncbi.nlm.nih.gov/pubmed/29852376&lt;/url&gt;&lt;/related-urls&gt;&lt;/urls&gt;&lt;custom2&gt;PMC6011386&lt;/custom2&gt;&lt;electronic-resource-num&gt;10.1016/j.biomaterials.2018.05.032&lt;/electronic-resource-num&gt;&lt;/record&gt;&lt;/Cite&gt;&lt;/EndNote&gt;</w:instrText>
      </w:r>
      <w:r w:rsidR="00387562" w:rsidRPr="00ED03A8">
        <w:rPr>
          <w:rFonts w:cs="Arial"/>
        </w:rPr>
        <w:fldChar w:fldCharType="separate"/>
      </w:r>
      <w:r w:rsidR="00B97474" w:rsidRPr="00ED03A8">
        <w:rPr>
          <w:rFonts w:cs="Arial"/>
          <w:noProof/>
          <w:vertAlign w:val="superscript"/>
        </w:rPr>
        <w:t>9</w:t>
      </w:r>
      <w:r w:rsidR="00387562" w:rsidRPr="00ED03A8">
        <w:rPr>
          <w:rFonts w:cs="Arial"/>
        </w:rPr>
        <w:fldChar w:fldCharType="end"/>
      </w:r>
      <w:r w:rsidR="0064447B" w:rsidRPr="00ED03A8">
        <w:rPr>
          <w:rFonts w:cs="Arial"/>
        </w:rPr>
        <w:t xml:space="preserve">; however, standard techniques </w:t>
      </w:r>
      <w:r w:rsidR="000E76C3" w:rsidRPr="00ED03A8">
        <w:rPr>
          <w:rFonts w:cs="Arial"/>
        </w:rPr>
        <w:t>often do not</w:t>
      </w:r>
      <w:r w:rsidR="00E7076E" w:rsidRPr="00ED03A8">
        <w:rPr>
          <w:rFonts w:cs="Arial"/>
        </w:rPr>
        <w:t xml:space="preserve"> provid</w:t>
      </w:r>
      <w:r w:rsidR="00F05AFA" w:rsidRPr="00ED03A8">
        <w:rPr>
          <w:rFonts w:cs="Arial"/>
        </w:rPr>
        <w:t>e</w:t>
      </w:r>
      <w:r w:rsidR="00E7076E" w:rsidRPr="00ED03A8">
        <w:rPr>
          <w:rFonts w:cs="Arial"/>
        </w:rPr>
        <w:t xml:space="preserve"> position</w:t>
      </w:r>
      <w:r w:rsidR="00B6019C" w:rsidRPr="00ED03A8">
        <w:rPr>
          <w:rFonts w:cs="Arial"/>
        </w:rPr>
        <w:t>al</w:t>
      </w:r>
      <w:r w:rsidR="00E7076E" w:rsidRPr="00ED03A8">
        <w:rPr>
          <w:rFonts w:cs="Arial"/>
        </w:rPr>
        <w:t xml:space="preserve"> information, </w:t>
      </w:r>
      <w:r w:rsidR="000E76C3" w:rsidRPr="00ED03A8">
        <w:rPr>
          <w:rFonts w:cs="Arial"/>
        </w:rPr>
        <w:t xml:space="preserve">which </w:t>
      </w:r>
      <w:r w:rsidR="00E7076E" w:rsidRPr="00ED03A8">
        <w:rPr>
          <w:rFonts w:cs="Arial"/>
        </w:rPr>
        <w:t>preclud</w:t>
      </w:r>
      <w:r w:rsidR="000E76C3" w:rsidRPr="00ED03A8">
        <w:rPr>
          <w:rFonts w:cs="Arial"/>
        </w:rPr>
        <w:t>es</w:t>
      </w:r>
      <w:r w:rsidR="00E7076E" w:rsidRPr="00ED03A8">
        <w:rPr>
          <w:rFonts w:cs="Arial"/>
        </w:rPr>
        <w:t xml:space="preserve"> an understanding of how secreted proteins assemble around </w:t>
      </w:r>
      <w:r w:rsidR="001E7905" w:rsidRPr="00ED03A8">
        <w:rPr>
          <w:rFonts w:cs="Arial"/>
        </w:rPr>
        <w:t>a cell in 3D and may thus signal back to it.</w:t>
      </w:r>
      <w:r w:rsidR="008D4A9C" w:rsidRPr="00ED03A8">
        <w:rPr>
          <w:rFonts w:cs="Arial"/>
        </w:rPr>
        <w:t xml:space="preserve"> Desorption electrospray ionisation (DESI)</w:t>
      </w:r>
      <w:r w:rsidR="00811C4C" w:rsidRPr="00ED03A8">
        <w:rPr>
          <w:rFonts w:cs="Arial"/>
        </w:rPr>
        <w:t xml:space="preserve"> combined with mass spectrometry</w:t>
      </w:r>
      <w:r w:rsidR="00387562" w:rsidRPr="00ED03A8">
        <w:rPr>
          <w:rFonts w:cs="Arial"/>
        </w:rPr>
        <w:fldChar w:fldCharType="begin"/>
      </w:r>
      <w:r w:rsidR="00724D0F" w:rsidRPr="00ED03A8">
        <w:rPr>
          <w:rFonts w:cs="Arial"/>
        </w:rPr>
        <w:instrText xml:space="preserve"> ADDIN EN.CITE &lt;EndNote&gt;&lt;Cite&gt;&lt;Author&gt;Wiseman&lt;/Author&gt;&lt;Year&gt;2008&lt;/Year&gt;&lt;RecNum&gt;10&lt;/RecNum&gt;&lt;DisplayText&gt;&lt;style face="superscript"&gt;10&lt;/style&gt;&lt;/DisplayText&gt;&lt;record&gt;&lt;rec-number&gt;10&lt;/rec-number&gt;&lt;foreign-keys&gt;&lt;key app="EN" db-id="9xs5e5x9tzx0s3e92z55x90a5ds5vzdwzts0" timestamp="0"&gt;10&lt;/key&gt;&lt;/foreign-keys&gt;&lt;ref-type name="Journal Article"&gt;17&lt;/ref-type&gt;&lt;contributors&gt;&lt;authors&gt;&lt;author&gt;Wiseman, J. M.&lt;/author&gt;&lt;author&gt;Ifa, D. R.&lt;/author&gt;&lt;author&gt;Zhu, Y.&lt;/author&gt;&lt;author&gt;Kissinger, C. B.&lt;/author&gt;&lt;author&gt;Manicke, N. E.&lt;/author&gt;&lt;author&gt;Kissinger, P. T.&lt;/author&gt;&lt;author&gt;Cooks, R. G.&lt;/author&gt;&lt;/authors&gt;&lt;/contributors&gt;&lt;auth-address&gt;Prosolia, Inc., Indianapolis, IN 46202, USA.&lt;/auth-address&gt;&lt;titles&gt;&lt;title&gt;Desorption electrospray ionization mass spectrometry: Imaging drugs and metabolites in tissues&lt;/title&gt;&lt;secondary-title&gt;Proc Natl Acad Sci USA&lt;/secondary-title&gt;&lt;/titles&gt;&lt;pages&gt;18120-5&lt;/pages&gt;&lt;volume&gt;105&lt;/volume&gt;&lt;number&gt;47&lt;/number&gt;&lt;edition&gt;2008/08/14&lt;/edition&gt;&lt;keywords&gt;&lt;keyword&gt;Animals&lt;/keyword&gt;&lt;keyword&gt;Antipsychotic Agents/*pharmacokinetics&lt;/keyword&gt;&lt;keyword&gt;Chromatography, Liquid&lt;/keyword&gt;&lt;keyword&gt;Clozapine/*pharmacokinetics&lt;/keyword&gt;&lt;keyword&gt;Rats&lt;/keyword&gt;&lt;keyword&gt;Spectrometry, Mass, Electrospray Ionization/*methods&lt;/keyword&gt;&lt;keyword&gt;Tandem Mass Spectrometry/*methods&lt;/keyword&gt;&lt;keyword&gt;Tissue Distribution&lt;/keyword&gt;&lt;/keywords&gt;&lt;dates&gt;&lt;year&gt;2008&lt;/year&gt;&lt;pub-dates&gt;&lt;date&gt;Nov 25&lt;/date&gt;&lt;/pub-dates&gt;&lt;/dates&gt;&lt;isbn&gt;1091-6490 (Electronic)&amp;#xD;0027-8424 (Linking)&lt;/isbn&gt;&lt;accession-num&gt;18697929&lt;/accession-num&gt;&lt;urls&gt;&lt;related-urls&gt;&lt;url&gt;https://www.ncbi.nlm.nih.gov/pubmed/18697929&lt;/url&gt;&lt;/related-urls&gt;&lt;/urls&gt;&lt;custom2&gt;PMC2587601&lt;/custom2&gt;&lt;electronic-resource-num&gt;10.1073/pnas.0801066105&lt;/electronic-resource-num&gt;&lt;/record&gt;&lt;/Cite&gt;&lt;/EndNote&gt;</w:instrText>
      </w:r>
      <w:r w:rsidR="00387562" w:rsidRPr="00ED03A8">
        <w:rPr>
          <w:rFonts w:cs="Arial"/>
        </w:rPr>
        <w:fldChar w:fldCharType="separate"/>
      </w:r>
      <w:r w:rsidR="00B97474" w:rsidRPr="00ED03A8">
        <w:rPr>
          <w:rFonts w:cs="Arial"/>
          <w:noProof/>
          <w:vertAlign w:val="superscript"/>
        </w:rPr>
        <w:t>10</w:t>
      </w:r>
      <w:r w:rsidR="00387562" w:rsidRPr="00ED03A8">
        <w:rPr>
          <w:rFonts w:cs="Arial"/>
        </w:rPr>
        <w:fldChar w:fldCharType="end"/>
      </w:r>
      <w:r w:rsidR="00146C1C" w:rsidRPr="00ED03A8">
        <w:rPr>
          <w:rFonts w:cs="Arial"/>
        </w:rPr>
        <w:t xml:space="preserve"> and emerging single cell proteomics techniques</w:t>
      </w:r>
      <w:r w:rsidR="00387562" w:rsidRPr="00ED03A8">
        <w:rPr>
          <w:rFonts w:cs="Arial"/>
        </w:rPr>
        <w:fldChar w:fldCharType="begin"/>
      </w:r>
      <w:r w:rsidR="00724D0F" w:rsidRPr="00ED03A8">
        <w:rPr>
          <w:rFonts w:cs="Arial"/>
        </w:rPr>
        <w:instrText xml:space="preserve"> ADDIN EN.CITE &lt;EndNote&gt;&lt;Cite&gt;&lt;Author&gt;Marx&lt;/Author&gt;&lt;Year&gt;2019&lt;/Year&gt;&lt;RecNum&gt;11&lt;/RecNum&gt;&lt;DisplayText&gt;&lt;style face="superscript"&gt;11&lt;/style&gt;&lt;/DisplayText&gt;&lt;record&gt;&lt;rec-number&gt;11&lt;/rec-number&gt;&lt;foreign-keys&gt;&lt;key app="EN" db-id="9xs5e5x9tzx0s3e92z55x90a5ds5vzdwzts0" timestamp="0"&gt;11&lt;/key&gt;&lt;/foreign-keys&gt;&lt;ref-type name="Journal Article"&gt;17&lt;/ref-type&gt;&lt;contributors&gt;&lt;authors&gt;&lt;author&gt;Marx, V.&lt;/author&gt;&lt;/authors&gt;&lt;/contributors&gt;&lt;auth-address&gt;Technology editor for Nature Methods, . v.marx@us.nature.com.&lt;/auth-address&gt;&lt;titles&gt;&lt;title&gt;A dream of single-cell proteomics&lt;/title&gt;&lt;secondary-title&gt;Nat Methods&lt;/secondary-title&gt;&lt;/titles&gt;&lt;pages&gt;809-812&lt;/pages&gt;&lt;volume&gt;16&lt;/volume&gt;&lt;number&gt;9&lt;/number&gt;&lt;edition&gt;2019/08/14&lt;/edition&gt;&lt;dates&gt;&lt;year&gt;2019&lt;/year&gt;&lt;pub-dates&gt;&lt;date&gt;Sep&lt;/date&gt;&lt;/pub-dates&gt;&lt;/dates&gt;&lt;isbn&gt;1548-7105 (Electronic)&amp;#xD;1548-7091 (Linking)&lt;/isbn&gt;&lt;accession-num&gt;31406385&lt;/accession-num&gt;&lt;urls&gt;&lt;related-urls&gt;&lt;url&gt;https://www.ncbi.nlm.nih.gov/pubmed/31406385&lt;/url&gt;&lt;/related-urls&gt;&lt;/urls&gt;&lt;electronic-resource-num&gt;10.1038/s41592-019-0540-6&lt;/electronic-resource-num&gt;&lt;/record&gt;&lt;/Cite&gt;&lt;/EndNote&gt;</w:instrText>
      </w:r>
      <w:r w:rsidR="00387562" w:rsidRPr="00ED03A8">
        <w:rPr>
          <w:rFonts w:cs="Arial"/>
        </w:rPr>
        <w:fldChar w:fldCharType="separate"/>
      </w:r>
      <w:r w:rsidR="00B97474" w:rsidRPr="00ED03A8">
        <w:rPr>
          <w:rFonts w:cs="Arial"/>
          <w:noProof/>
          <w:vertAlign w:val="superscript"/>
        </w:rPr>
        <w:t>11</w:t>
      </w:r>
      <w:r w:rsidR="00387562" w:rsidRPr="00ED03A8">
        <w:rPr>
          <w:rFonts w:cs="Arial"/>
        </w:rPr>
        <w:fldChar w:fldCharType="end"/>
      </w:r>
      <w:r w:rsidR="0006542E" w:rsidRPr="00ED03A8">
        <w:rPr>
          <w:rFonts w:cs="Arial"/>
        </w:rPr>
        <w:t xml:space="preserve"> may one day provide </w:t>
      </w:r>
      <w:r w:rsidR="00AA3A83" w:rsidRPr="00ED03A8">
        <w:rPr>
          <w:rFonts w:cs="Arial"/>
        </w:rPr>
        <w:t xml:space="preserve">the positional information of immunostaining techniques with the </w:t>
      </w:r>
      <w:r w:rsidR="002F4D04" w:rsidRPr="00ED03A8">
        <w:rPr>
          <w:rFonts w:cs="Arial"/>
        </w:rPr>
        <w:t xml:space="preserve">unbiased specificity of </w:t>
      </w:r>
      <w:r w:rsidR="00C11CE8" w:rsidRPr="00ED03A8">
        <w:rPr>
          <w:rFonts w:cs="Arial"/>
        </w:rPr>
        <w:t xml:space="preserve">proteomics; however, such approaches </w:t>
      </w:r>
      <w:r w:rsidR="009463E5" w:rsidRPr="00ED03A8">
        <w:rPr>
          <w:rFonts w:cs="Arial"/>
        </w:rPr>
        <w:t>are</w:t>
      </w:r>
      <w:r w:rsidR="00C11CE8" w:rsidRPr="00ED03A8">
        <w:rPr>
          <w:rFonts w:cs="Arial"/>
        </w:rPr>
        <w:t xml:space="preserve"> </w:t>
      </w:r>
      <w:r w:rsidR="00541300" w:rsidRPr="00ED03A8">
        <w:rPr>
          <w:rFonts w:cs="Arial"/>
        </w:rPr>
        <w:t>limited to a small number of labs with specialised equipment</w:t>
      </w:r>
      <w:r w:rsidR="00387562" w:rsidRPr="00ED03A8">
        <w:rPr>
          <w:rFonts w:cs="Arial"/>
        </w:rPr>
        <w:t xml:space="preserve"> and </w:t>
      </w:r>
      <w:r w:rsidR="004C1FA7" w:rsidRPr="00ED03A8">
        <w:rPr>
          <w:rFonts w:cs="Arial"/>
        </w:rPr>
        <w:t xml:space="preserve">are </w:t>
      </w:r>
      <w:r w:rsidR="00D718B6" w:rsidRPr="00ED03A8">
        <w:rPr>
          <w:rFonts w:cs="Arial"/>
        </w:rPr>
        <w:t>currently</w:t>
      </w:r>
      <w:r w:rsidR="00387562" w:rsidRPr="00ED03A8">
        <w:rPr>
          <w:rFonts w:cs="Arial"/>
        </w:rPr>
        <w:t xml:space="preserve"> expensive</w:t>
      </w:r>
      <w:r w:rsidR="00D718B6" w:rsidRPr="00ED03A8">
        <w:rPr>
          <w:rFonts w:cs="Arial"/>
        </w:rPr>
        <w:t xml:space="preserve"> to implement</w:t>
      </w:r>
      <w:r w:rsidR="00387562" w:rsidRPr="00ED03A8">
        <w:rPr>
          <w:rFonts w:cs="Arial"/>
        </w:rPr>
        <w:t>.</w:t>
      </w:r>
      <w:r w:rsidR="00876911" w:rsidRPr="00ED03A8">
        <w:rPr>
          <w:rFonts w:cs="Arial"/>
        </w:rPr>
        <w:t xml:space="preserve"> Therefore, alternative techniques</w:t>
      </w:r>
      <w:r w:rsidR="0052281F" w:rsidRPr="00ED03A8">
        <w:rPr>
          <w:rFonts w:cs="Arial"/>
        </w:rPr>
        <w:t xml:space="preserve"> or a combination of techniques that can provide </w:t>
      </w:r>
      <w:r w:rsidR="00AE624F" w:rsidRPr="00ED03A8">
        <w:rPr>
          <w:rFonts w:cs="Arial"/>
        </w:rPr>
        <w:lastRenderedPageBreak/>
        <w:t>information about the distribution and composition of the secreted proteome</w:t>
      </w:r>
      <w:r w:rsidR="00C805D1" w:rsidRPr="00ED03A8">
        <w:rPr>
          <w:rFonts w:cs="Arial"/>
        </w:rPr>
        <w:t xml:space="preserve"> </w:t>
      </w:r>
      <w:r w:rsidR="00287DE9" w:rsidRPr="00ED03A8">
        <w:rPr>
          <w:rFonts w:cs="Arial"/>
        </w:rPr>
        <w:t xml:space="preserve">using inexpensive and accessible tools are </w:t>
      </w:r>
      <w:r w:rsidR="002A6E84" w:rsidRPr="00ED03A8">
        <w:rPr>
          <w:rFonts w:cs="Arial"/>
        </w:rPr>
        <w:t>required</w:t>
      </w:r>
      <w:r w:rsidR="001E6DB3" w:rsidRPr="00ED03A8">
        <w:rPr>
          <w:rFonts w:cs="Arial"/>
        </w:rPr>
        <w:t xml:space="preserve"> by the research community.</w:t>
      </w:r>
    </w:p>
    <w:p w14:paraId="2D1A6F29" w14:textId="257B7B0D" w:rsidR="00387562" w:rsidRPr="00ED03A8" w:rsidRDefault="00FC767A">
      <w:pPr>
        <w:rPr>
          <w:rFonts w:cs="Arial"/>
        </w:rPr>
      </w:pPr>
      <w:r w:rsidRPr="00ED03A8">
        <w:rPr>
          <w:rFonts w:cs="Arial"/>
        </w:rPr>
        <w:t>F</w:t>
      </w:r>
      <w:r w:rsidR="00DF7044" w:rsidRPr="00ED03A8">
        <w:rPr>
          <w:rFonts w:cs="Arial"/>
        </w:rPr>
        <w:t xml:space="preserve">luorescent non-canonical amino acid </w:t>
      </w:r>
      <w:r w:rsidR="00FE3418" w:rsidRPr="00ED03A8">
        <w:rPr>
          <w:rFonts w:cs="Arial"/>
        </w:rPr>
        <w:t>tagging</w:t>
      </w:r>
      <w:r w:rsidR="00D3067A" w:rsidRPr="00ED03A8">
        <w:rPr>
          <w:rFonts w:cs="Arial"/>
        </w:rPr>
        <w:t xml:space="preserve"> (FUNCAT)</w:t>
      </w:r>
      <w:r w:rsidR="00FE3418" w:rsidRPr="00ED03A8">
        <w:rPr>
          <w:rFonts w:cs="Arial"/>
        </w:rPr>
        <w:t xml:space="preserve"> techniques, which replace </w:t>
      </w:r>
      <w:r w:rsidR="002E483D" w:rsidRPr="00ED03A8">
        <w:rPr>
          <w:rFonts w:cs="Arial"/>
        </w:rPr>
        <w:t>a canonical amino acid in cell culture medium with a</w:t>
      </w:r>
      <w:r w:rsidR="00EF7DCB" w:rsidRPr="00ED03A8">
        <w:rPr>
          <w:rFonts w:cs="Arial"/>
        </w:rPr>
        <w:t>n analogue containing a bio-orthogonal functional group</w:t>
      </w:r>
      <w:r w:rsidR="000B1516" w:rsidRPr="00ED03A8">
        <w:rPr>
          <w:rFonts w:cs="Arial"/>
        </w:rPr>
        <w:t xml:space="preserve"> to which a fluorophore can be </w:t>
      </w:r>
      <w:r w:rsidR="00D96C0F" w:rsidRPr="00ED03A8">
        <w:rPr>
          <w:rFonts w:cs="Arial"/>
        </w:rPr>
        <w:t>“clicked”</w:t>
      </w:r>
      <w:r w:rsidR="000F5B78" w:rsidRPr="00ED03A8">
        <w:rPr>
          <w:rFonts w:cs="Arial"/>
        </w:rPr>
        <w:fldChar w:fldCharType="begin">
          <w:fldData xml:space="preserve">PEVuZE5vdGU+PENpdGU+PEF1dGhvcj5NY0xlb2Q8L0F1dGhvcj48WWVhcj4yMDE2PC9ZZWFyPjxS
ZWNOdW0+MTI8L1JlY051bT48RGlzcGxheVRleHQ+PHN0eWxlIGZhY2U9InN1cGVyc2NyaXB0Ij4x
Mjwvc3R5bGU+PC9EaXNwbGF5VGV4dD48cmVjb3JkPjxyZWMtbnVtYmVyPjEyPC9yZWMtbnVtYmVy
Pjxmb3JlaWduLWtleXM+PGtleSBhcHA9IkVOIiBkYi1pZD0iOXhzNWU1eDl0engwczNlOTJ6NTV4
OTBhNWRzNXZ6ZHd6dHMwIiB0aW1lc3RhbXA9IjAiPjEyPC9rZXk+PC9mb3JlaWduLWtleXM+PHJl
Zi10eXBlIG5hbWU9IkpvdXJuYWwgQXJ0aWNsZSI+MTc8L3JlZi10eXBlPjxjb250cmlidXRvcnM+
PGF1dGhvcnM+PGF1dGhvcj5NY0xlb2QsIEMuIE0uPC9hdXRob3I+PGF1dGhvcj5NYXVjaywgUi4g
TC48L2F1dGhvcj48L2F1dGhvcnM+PC9jb250cmlidXRvcnM+PGF1dGgtYWRkcmVzcz5EZXBhcnRt
ZW50IG9mIEJpb2VuZ2luZWVyaW5nLCBVbml2ZXJzaXR5IG9mIFBlbm5zeWx2YW5pYSwgUGhpbGFk
ZWxwaGlhLCBQQSAxOTEwNCwgVVNBLiYjeEQ7TWNLYXkgT3J0aG9wYWVkaWMgUmVzZWFyY2ggTGFi
b3JhdG9yeSwgRGVwYXJ0bWVudCBvZiBPcnRob3BhZWRpYyBTdXJnZXJ5LCBQZXJlbG1hbiBTY2hv
b2wgb2YgTWVkaWNpbmUsIFVuaXZlcnNpdHkgb2YgUGVubnN5bHZhbmlhLCBQaGlsYWRlbHBoaWEs
IFBBIDE5MTA0LCBVU0EuJiN4RDtUcmFuc2xhdGlvbmFsIE11c2N1bG9za2VsZXRhbCBSZXNlYXJj
aCBDZW50ZXIsIFBoaWxhZGVscGhpYSBWQSBNZWRpY2FsIENlbnRlciwgUGhpbGFkZWxwaGlhLCBQ
QSAxOTEwNCwgVVNBLjwvYXV0aC1hZGRyZXNzPjx0aXRsZXM+PHRpdGxlPkhpZ2ggZmlkZWxpdHkg
dmlzdWFsaXphdGlvbiBvZiBjZWxsLXRvLWNlbGwgdmFyaWF0aW9uIGFuZCB0ZW1wb3JhbCBkeW5h
bWljcyBpbiBuYXNjZW50IGV4dHJhY2VsbHVsYXIgbWF0cml4IGZvcm1hdGlvbjwvdGl0bGU+PHNl
Y29uZGFyeS10aXRsZT5TY2kgUmVwPC9zZWNvbmRhcnktdGl0bGU+PC90aXRsZXM+PHBhZ2VzPjM4
ODUyPC9wYWdlcz48dm9sdW1lPjY8L3ZvbHVtZT48ZWRpdGlvbj4yMDE2LzEyLzEzPC9lZGl0aW9u
PjxrZXl3b3Jkcz48a2V5d29yZD5BbGFuaW5lL2FuYWxvZ3MgJmFtcDsgZGVyaXZhdGl2ZXMvbWV0
YWJvbGlzbTwva2V5d29yZD48a2V5d29yZD5BbGt5bmVzL21ldGFib2xpc208L2tleXdvcmQ+PGtl
eXdvcmQ+QW5pbWFsczwva2V5d29yZD48a2V5d29yZD5DYXR0bGU8L2tleXdvcmQ+PGtleXdvcmQ+
Q2VsbHVsYXIgTWljcm9lbnZpcm9ubWVudDwva2V5d29yZD48a2V5d29yZD5DaG9uZHJvY3l0ZXMv
Km1ldGFib2xpc20vdWx0cmFzdHJ1Y3R1cmU8L2tleXdvcmQ+PGtleXdvcmQ+Q2hvbmRyb2dlbmVz
aXM8L2tleXdvcmQ+PGtleXdvcmQ+RXh0cmFjZWxsdWxhciBNYXRyaXgvKm1ldGFib2xpc20vdWx0
cmFzdHJ1Y3R1cmU8L2tleXdvcmQ+PGtleXdvcmQ+RXh0cmFjZWxsdWxhciBNYXRyaXggUHJvdGVp
bnMvbWV0YWJvbGlzbTwva2V5d29yZD48a2V5d29yZD5GbHVvcmVzY2VudCBBbnRpYm9keSBUZWNo
bmlxdWUsIERpcmVjdDwva2V5d29yZD48a2V5d29yZD5GbHVvcmVzY2VudCBEeWVzL2FuYWx5c2lz
PC9rZXl3b3JkPjxrZXl3b3JkPkdseWNpbmUvYW5hbG9ncyAmYW1wOyBkZXJpdmF0aXZlcy9tZXRh
Ym9saXNtPC9rZXl3b3JkPjxrZXl3b3JkPk1lc2VuY2h5bWFsIFN0ZW0gQ2VsbHMvKm1ldGFib2xp
c20vdWx0cmFzdHJ1Y3R1cmU8L2tleXdvcmQ+PGtleXdvcmQ+TWljcm9zY29weSwgQ29uZm9jYWwv
Km1ldGhvZHM8L2tleXdvcmQ+PGtleXdvcmQ+TWljcm9zY29weSwgRmx1b3Jlc2NlbmNlLyptZXRo
b2RzPC9rZXl3b3JkPjxrZXl3b3JkPlF1aW5vbGluaXVtIENvbXBvdW5kcy9hbmFseXNpczwva2V5
d29yZD48a2V5d29yZD5TaW5nbGUtQ2VsbCBBbmFseXNpczwva2V5d29yZD48L2tleXdvcmRzPjxk
YXRlcz48eWVhcj4yMDE2PC95ZWFyPjxwdWItZGF0ZXM+PGRhdGU+RGVjIDEyPC9kYXRlPjwvcHVi
LWRhdGVzPjwvZGF0ZXM+PGlzYm4+MjA0NS0yMzIyIChFbGVjdHJvbmljKSYjeEQ7MjA0NS0yMzIy
IChMaW5raW5nKTwvaXNibj48YWNjZXNzaW9uLW51bT4yNzk0MTkxNDwvYWNjZXNzaW9uLW51bT48
dXJscz48cmVsYXRlZC11cmxzPjx1cmw+aHR0cHM6Ly93d3cubmNiaS5ubG0ubmloLmdvdi9wdWJt
ZWQvMjc5NDE5MTQ8L3VybD48L3JlbGF0ZWQtdXJscz48L3VybHM+PGN1c3RvbTI+UE1DNTE1MDk4
NjwvY3VzdG9tMj48ZWxlY3Ryb25pYy1yZXNvdXJjZS1udW0+MTAuMTAzOC9zcmVwMzg4NTI8L2Vs
ZWN0cm9uaWMtcmVzb3VyY2UtbnVtPjwvcmVjb3JkPjwvQ2l0ZT48L0VuZE5vdGU+
</w:fldData>
        </w:fldChar>
      </w:r>
      <w:r w:rsidR="00724D0F" w:rsidRPr="00ED03A8">
        <w:rPr>
          <w:rFonts w:cs="Arial"/>
        </w:rPr>
        <w:instrText xml:space="preserve"> ADDIN EN.CITE </w:instrText>
      </w:r>
      <w:r w:rsidR="00724D0F" w:rsidRPr="00ED03A8">
        <w:rPr>
          <w:rFonts w:cs="Arial"/>
        </w:rPr>
        <w:fldChar w:fldCharType="begin">
          <w:fldData xml:space="preserve">PEVuZE5vdGU+PENpdGU+PEF1dGhvcj5NY0xlb2Q8L0F1dGhvcj48WWVhcj4yMDE2PC9ZZWFyPjxS
ZWNOdW0+MTI8L1JlY051bT48RGlzcGxheVRleHQ+PHN0eWxlIGZhY2U9InN1cGVyc2NyaXB0Ij4x
Mjwvc3R5bGU+PC9EaXNwbGF5VGV4dD48cmVjb3JkPjxyZWMtbnVtYmVyPjEyPC9yZWMtbnVtYmVy
Pjxmb3JlaWduLWtleXM+PGtleSBhcHA9IkVOIiBkYi1pZD0iOXhzNWU1eDl0engwczNlOTJ6NTV4
OTBhNWRzNXZ6ZHd6dHMwIiB0aW1lc3RhbXA9IjAiPjEyPC9rZXk+PC9mb3JlaWduLWtleXM+PHJl
Zi10eXBlIG5hbWU9IkpvdXJuYWwgQXJ0aWNsZSI+MTc8L3JlZi10eXBlPjxjb250cmlidXRvcnM+
PGF1dGhvcnM+PGF1dGhvcj5NY0xlb2QsIEMuIE0uPC9hdXRob3I+PGF1dGhvcj5NYXVjaywgUi4g
TC48L2F1dGhvcj48L2F1dGhvcnM+PC9jb250cmlidXRvcnM+PGF1dGgtYWRkcmVzcz5EZXBhcnRt
ZW50IG9mIEJpb2VuZ2luZWVyaW5nLCBVbml2ZXJzaXR5IG9mIFBlbm5zeWx2YW5pYSwgUGhpbGFk
ZWxwaGlhLCBQQSAxOTEwNCwgVVNBLiYjeEQ7TWNLYXkgT3J0aG9wYWVkaWMgUmVzZWFyY2ggTGFi
b3JhdG9yeSwgRGVwYXJ0bWVudCBvZiBPcnRob3BhZWRpYyBTdXJnZXJ5LCBQZXJlbG1hbiBTY2hv
b2wgb2YgTWVkaWNpbmUsIFVuaXZlcnNpdHkgb2YgUGVubnN5bHZhbmlhLCBQaGlsYWRlbHBoaWEs
IFBBIDE5MTA0LCBVU0EuJiN4RDtUcmFuc2xhdGlvbmFsIE11c2N1bG9za2VsZXRhbCBSZXNlYXJj
aCBDZW50ZXIsIFBoaWxhZGVscGhpYSBWQSBNZWRpY2FsIENlbnRlciwgUGhpbGFkZWxwaGlhLCBQ
QSAxOTEwNCwgVVNBLjwvYXV0aC1hZGRyZXNzPjx0aXRsZXM+PHRpdGxlPkhpZ2ggZmlkZWxpdHkg
dmlzdWFsaXphdGlvbiBvZiBjZWxsLXRvLWNlbGwgdmFyaWF0aW9uIGFuZCB0ZW1wb3JhbCBkeW5h
bWljcyBpbiBuYXNjZW50IGV4dHJhY2VsbHVsYXIgbWF0cml4IGZvcm1hdGlvbjwvdGl0bGU+PHNl
Y29uZGFyeS10aXRsZT5TY2kgUmVwPC9zZWNvbmRhcnktdGl0bGU+PC90aXRsZXM+PHBhZ2VzPjM4
ODUyPC9wYWdlcz48dm9sdW1lPjY8L3ZvbHVtZT48ZWRpdGlvbj4yMDE2LzEyLzEzPC9lZGl0aW9u
PjxrZXl3b3Jkcz48a2V5d29yZD5BbGFuaW5lL2FuYWxvZ3MgJmFtcDsgZGVyaXZhdGl2ZXMvbWV0
YWJvbGlzbTwva2V5d29yZD48a2V5d29yZD5BbGt5bmVzL21ldGFib2xpc208L2tleXdvcmQ+PGtl
eXdvcmQ+QW5pbWFsczwva2V5d29yZD48a2V5d29yZD5DYXR0bGU8L2tleXdvcmQ+PGtleXdvcmQ+
Q2VsbHVsYXIgTWljcm9lbnZpcm9ubWVudDwva2V5d29yZD48a2V5d29yZD5DaG9uZHJvY3l0ZXMv
Km1ldGFib2xpc20vdWx0cmFzdHJ1Y3R1cmU8L2tleXdvcmQ+PGtleXdvcmQ+Q2hvbmRyb2dlbmVz
aXM8L2tleXdvcmQ+PGtleXdvcmQ+RXh0cmFjZWxsdWxhciBNYXRyaXgvKm1ldGFib2xpc20vdWx0
cmFzdHJ1Y3R1cmU8L2tleXdvcmQ+PGtleXdvcmQ+RXh0cmFjZWxsdWxhciBNYXRyaXggUHJvdGVp
bnMvbWV0YWJvbGlzbTwva2V5d29yZD48a2V5d29yZD5GbHVvcmVzY2VudCBBbnRpYm9keSBUZWNo
bmlxdWUsIERpcmVjdDwva2V5d29yZD48a2V5d29yZD5GbHVvcmVzY2VudCBEeWVzL2FuYWx5c2lz
PC9rZXl3b3JkPjxrZXl3b3JkPkdseWNpbmUvYW5hbG9ncyAmYW1wOyBkZXJpdmF0aXZlcy9tZXRh
Ym9saXNtPC9rZXl3b3JkPjxrZXl3b3JkPk1lc2VuY2h5bWFsIFN0ZW0gQ2VsbHMvKm1ldGFib2xp
c20vdWx0cmFzdHJ1Y3R1cmU8L2tleXdvcmQ+PGtleXdvcmQ+TWljcm9zY29weSwgQ29uZm9jYWwv
Km1ldGhvZHM8L2tleXdvcmQ+PGtleXdvcmQ+TWljcm9zY29weSwgRmx1b3Jlc2NlbmNlLyptZXRo
b2RzPC9rZXl3b3JkPjxrZXl3b3JkPlF1aW5vbGluaXVtIENvbXBvdW5kcy9hbmFseXNpczwva2V5
d29yZD48a2V5d29yZD5TaW5nbGUtQ2VsbCBBbmFseXNpczwva2V5d29yZD48L2tleXdvcmRzPjxk
YXRlcz48eWVhcj4yMDE2PC95ZWFyPjxwdWItZGF0ZXM+PGRhdGU+RGVjIDEyPC9kYXRlPjwvcHVi
LWRhdGVzPjwvZGF0ZXM+PGlzYm4+MjA0NS0yMzIyIChFbGVjdHJvbmljKSYjeEQ7MjA0NS0yMzIy
IChMaW5raW5nKTwvaXNibj48YWNjZXNzaW9uLW51bT4yNzk0MTkxNDwvYWNjZXNzaW9uLW51bT48
dXJscz48cmVsYXRlZC11cmxzPjx1cmw+aHR0cHM6Ly93d3cubmNiaS5ubG0ubmloLmdvdi9wdWJt
ZWQvMjc5NDE5MTQ8L3VybD48L3JlbGF0ZWQtdXJscz48L3VybHM+PGN1c3RvbTI+UE1DNTE1MDk4
NjwvY3VzdG9tMj48ZWxlY3Ryb25pYy1yZXNvdXJjZS1udW0+MTAuMTAzOC9zcmVwMzg4NTI8L2Vs
ZWN0cm9uaWMtcmVzb3VyY2UtbnVtPjwvcmVjb3JkPjwvQ2l0ZT48L0VuZE5vdGU+
</w:fldData>
        </w:fldChar>
      </w:r>
      <w:r w:rsidR="00724D0F" w:rsidRPr="00ED03A8">
        <w:rPr>
          <w:rFonts w:cs="Arial"/>
        </w:rPr>
        <w:instrText xml:space="preserve"> ADDIN EN.CITE.DATA </w:instrText>
      </w:r>
      <w:r w:rsidR="00724D0F" w:rsidRPr="00ED03A8">
        <w:rPr>
          <w:rFonts w:cs="Arial"/>
        </w:rPr>
      </w:r>
      <w:r w:rsidR="00724D0F" w:rsidRPr="00ED03A8">
        <w:rPr>
          <w:rFonts w:cs="Arial"/>
        </w:rPr>
        <w:fldChar w:fldCharType="end"/>
      </w:r>
      <w:r w:rsidR="000F5B78" w:rsidRPr="00ED03A8">
        <w:rPr>
          <w:rFonts w:cs="Arial"/>
        </w:rPr>
      </w:r>
      <w:r w:rsidR="000F5B78" w:rsidRPr="00ED03A8">
        <w:rPr>
          <w:rFonts w:cs="Arial"/>
        </w:rPr>
        <w:fldChar w:fldCharType="separate"/>
      </w:r>
      <w:r w:rsidR="00B97474" w:rsidRPr="00ED03A8">
        <w:rPr>
          <w:rFonts w:cs="Arial"/>
          <w:noProof/>
          <w:vertAlign w:val="superscript"/>
        </w:rPr>
        <w:t>12</w:t>
      </w:r>
      <w:r w:rsidR="000F5B78" w:rsidRPr="00ED03A8">
        <w:rPr>
          <w:rFonts w:cs="Arial"/>
        </w:rPr>
        <w:fldChar w:fldCharType="end"/>
      </w:r>
      <w:r w:rsidR="00B40937" w:rsidRPr="00ED03A8">
        <w:rPr>
          <w:rFonts w:cs="Arial"/>
        </w:rPr>
        <w:t xml:space="preserve">, </w:t>
      </w:r>
      <w:r w:rsidR="00EC7AF8" w:rsidRPr="00ED03A8">
        <w:rPr>
          <w:rFonts w:cs="Arial"/>
        </w:rPr>
        <w:t>are</w:t>
      </w:r>
      <w:r w:rsidR="00B40937" w:rsidRPr="00ED03A8">
        <w:rPr>
          <w:rFonts w:cs="Arial"/>
        </w:rPr>
        <w:t xml:space="preserve"> available as </w:t>
      </w:r>
      <w:r w:rsidR="000B1516" w:rsidRPr="00ED03A8">
        <w:rPr>
          <w:rFonts w:cs="Arial"/>
        </w:rPr>
        <w:t xml:space="preserve">highly reliable kits. </w:t>
      </w:r>
      <w:r w:rsidR="00D3067A" w:rsidRPr="00ED03A8">
        <w:rPr>
          <w:rFonts w:cs="Arial"/>
        </w:rPr>
        <w:t xml:space="preserve">FUNCAT </w:t>
      </w:r>
      <w:r w:rsidR="009D78FA" w:rsidRPr="00ED03A8">
        <w:rPr>
          <w:rFonts w:cs="Arial"/>
        </w:rPr>
        <w:t xml:space="preserve">allows for </w:t>
      </w:r>
      <w:r w:rsidR="00135E53" w:rsidRPr="00ED03A8">
        <w:rPr>
          <w:rFonts w:cs="Arial"/>
        </w:rPr>
        <w:t xml:space="preserve">3D </w:t>
      </w:r>
      <w:r w:rsidR="009D78FA" w:rsidRPr="00ED03A8">
        <w:rPr>
          <w:rFonts w:cs="Arial"/>
        </w:rPr>
        <w:t xml:space="preserve">visualisation of </w:t>
      </w:r>
      <w:r w:rsidR="00135E53" w:rsidRPr="00ED03A8">
        <w:rPr>
          <w:rFonts w:cs="Arial"/>
        </w:rPr>
        <w:t xml:space="preserve">the spatial distribution of </w:t>
      </w:r>
      <w:r w:rsidR="009D78FA" w:rsidRPr="00ED03A8">
        <w:rPr>
          <w:rFonts w:cs="Arial"/>
        </w:rPr>
        <w:t xml:space="preserve">proteins </w:t>
      </w:r>
      <w:r w:rsidR="00482B3E" w:rsidRPr="00ED03A8">
        <w:rPr>
          <w:rFonts w:cs="Arial"/>
        </w:rPr>
        <w:t>that have been translated whilst cultures were treated with the amino acid analogue</w:t>
      </w:r>
      <w:r w:rsidR="00743D59" w:rsidRPr="00ED03A8">
        <w:rPr>
          <w:rFonts w:cs="Arial"/>
        </w:rPr>
        <w:t>,</w:t>
      </w:r>
      <w:r w:rsidR="00C80A1E" w:rsidRPr="00ED03A8">
        <w:rPr>
          <w:rFonts w:cs="Arial"/>
        </w:rPr>
        <w:t xml:space="preserve"> </w:t>
      </w:r>
      <w:r w:rsidR="00743D59" w:rsidRPr="00ED03A8">
        <w:rPr>
          <w:rFonts w:cs="Arial"/>
        </w:rPr>
        <w:t>a</w:t>
      </w:r>
      <w:r w:rsidR="00C80A1E" w:rsidRPr="00ED03A8">
        <w:rPr>
          <w:rFonts w:cs="Arial"/>
        </w:rPr>
        <w:t xml:space="preserve">llowing </w:t>
      </w:r>
      <w:r w:rsidR="00AD2997" w:rsidRPr="00ED03A8">
        <w:rPr>
          <w:rFonts w:cs="Arial"/>
        </w:rPr>
        <w:t>visualisation of the secreted PCM</w:t>
      </w:r>
      <w:r w:rsidR="00C80A1E" w:rsidRPr="00ED03A8">
        <w:rPr>
          <w:rFonts w:cs="Arial"/>
        </w:rPr>
        <w:t xml:space="preserve"> with minimal further</w:t>
      </w:r>
      <w:r w:rsidR="00366985" w:rsidRPr="00ED03A8">
        <w:rPr>
          <w:rFonts w:cs="Arial"/>
        </w:rPr>
        <w:t xml:space="preserve"> manipulation</w:t>
      </w:r>
      <w:r w:rsidR="00482B3E" w:rsidRPr="00ED03A8">
        <w:rPr>
          <w:rFonts w:cs="Arial"/>
        </w:rPr>
        <w:t xml:space="preserve">. </w:t>
      </w:r>
      <w:r w:rsidR="007B3CE2" w:rsidRPr="00ED03A8">
        <w:rPr>
          <w:rFonts w:cs="Arial"/>
        </w:rPr>
        <w:t>However, FUNCAT</w:t>
      </w:r>
      <w:r w:rsidR="00D86D43" w:rsidRPr="00ED03A8">
        <w:rPr>
          <w:rFonts w:cs="Arial"/>
        </w:rPr>
        <w:t xml:space="preserve"> labels all proteins that incorporate the </w:t>
      </w:r>
      <w:r w:rsidR="004B2B40" w:rsidRPr="00ED03A8">
        <w:rPr>
          <w:rFonts w:cs="Arial"/>
        </w:rPr>
        <w:t>amino acid analogue and</w:t>
      </w:r>
      <w:r w:rsidR="007B3CE2" w:rsidRPr="00ED03A8">
        <w:rPr>
          <w:rFonts w:cs="Arial"/>
        </w:rPr>
        <w:t xml:space="preserve"> provides no information on </w:t>
      </w:r>
      <w:r w:rsidR="00D86D43" w:rsidRPr="00ED03A8">
        <w:rPr>
          <w:rFonts w:cs="Arial"/>
        </w:rPr>
        <w:t>non-proteinaceous components</w:t>
      </w:r>
      <w:r w:rsidR="004B2B40" w:rsidRPr="00ED03A8">
        <w:rPr>
          <w:rFonts w:cs="Arial"/>
        </w:rPr>
        <w:t xml:space="preserve"> of either the cells (lipid</w:t>
      </w:r>
      <w:r w:rsidR="00241410" w:rsidRPr="00ED03A8">
        <w:rPr>
          <w:rFonts w:cs="Arial"/>
        </w:rPr>
        <w:t>s</w:t>
      </w:r>
      <w:r w:rsidR="004B2B40" w:rsidRPr="00ED03A8">
        <w:rPr>
          <w:rFonts w:cs="Arial"/>
        </w:rPr>
        <w:t>, nucle</w:t>
      </w:r>
      <w:r w:rsidR="00C06BA7" w:rsidRPr="00ED03A8">
        <w:rPr>
          <w:rFonts w:cs="Arial"/>
        </w:rPr>
        <w:t>ic acid</w:t>
      </w:r>
      <w:r w:rsidR="00241410" w:rsidRPr="00ED03A8">
        <w:rPr>
          <w:rFonts w:cs="Arial"/>
        </w:rPr>
        <w:t>s</w:t>
      </w:r>
      <w:r w:rsidR="00C06BA7" w:rsidRPr="00ED03A8">
        <w:rPr>
          <w:rFonts w:cs="Arial"/>
        </w:rPr>
        <w:t xml:space="preserve">, </w:t>
      </w:r>
      <w:r w:rsidR="00C06BA7" w:rsidRPr="00ED03A8">
        <w:rPr>
          <w:rFonts w:cs="Arial"/>
          <w:i/>
          <w:iCs/>
        </w:rPr>
        <w:t>etc</w:t>
      </w:r>
      <w:r w:rsidR="00241410" w:rsidRPr="00ED03A8">
        <w:rPr>
          <w:rFonts w:cs="Arial"/>
        </w:rPr>
        <w:t>.</w:t>
      </w:r>
      <w:r w:rsidR="00C06BA7" w:rsidRPr="00ED03A8">
        <w:rPr>
          <w:rFonts w:cs="Arial"/>
        </w:rPr>
        <w:t xml:space="preserve">) or other components of the ECM (sugars, </w:t>
      </w:r>
      <w:r w:rsidR="00C06BA7" w:rsidRPr="00ED03A8">
        <w:rPr>
          <w:rFonts w:cs="Arial"/>
          <w:i/>
          <w:iCs/>
        </w:rPr>
        <w:t>e.g</w:t>
      </w:r>
      <w:r w:rsidR="00C06BA7" w:rsidRPr="00ED03A8">
        <w:rPr>
          <w:rFonts w:cs="Arial"/>
        </w:rPr>
        <w:t>.).</w:t>
      </w:r>
      <w:r w:rsidR="00C80A1E" w:rsidRPr="00ED03A8">
        <w:rPr>
          <w:rFonts w:cs="Arial"/>
        </w:rPr>
        <w:t xml:space="preserve"> </w:t>
      </w:r>
      <w:r w:rsidR="00212D00" w:rsidRPr="00ED03A8">
        <w:rPr>
          <w:rFonts w:cs="Arial"/>
        </w:rPr>
        <w:t xml:space="preserve">Raman spectroscopy is </w:t>
      </w:r>
      <w:r w:rsidR="00366985" w:rsidRPr="00ED03A8">
        <w:rPr>
          <w:rFonts w:cs="Arial"/>
        </w:rPr>
        <w:t xml:space="preserve">an </w:t>
      </w:r>
      <w:r w:rsidR="00B237D0" w:rsidRPr="00ED03A8">
        <w:rPr>
          <w:rFonts w:cs="Arial"/>
        </w:rPr>
        <w:t>un</w:t>
      </w:r>
      <w:r w:rsidR="007C7EBE" w:rsidRPr="00ED03A8">
        <w:rPr>
          <w:rFonts w:cs="Arial"/>
        </w:rPr>
        <w:t>supervised, label-free</w:t>
      </w:r>
      <w:r w:rsidR="00B237D0" w:rsidRPr="00ED03A8">
        <w:rPr>
          <w:rFonts w:cs="Arial"/>
        </w:rPr>
        <w:t xml:space="preserve"> technique based on the inelastic scattering of monochromatic light that has been used extensively to </w:t>
      </w:r>
      <w:r w:rsidR="001F1DB9" w:rsidRPr="00ED03A8">
        <w:rPr>
          <w:rFonts w:cs="Arial"/>
        </w:rPr>
        <w:t>identify the biochemical fingerprint of cells</w:t>
      </w:r>
      <w:r w:rsidR="004D2BE0" w:rsidRPr="00ED03A8">
        <w:rPr>
          <w:rFonts w:cs="Arial"/>
        </w:rPr>
        <w:fldChar w:fldCharType="begin">
          <w:fldData xml:space="preserve">PEVuZE5vdGU+PENpdGU+PEF1dGhvcj5BdXRlZmFnZTwvQXV0aG9yPjxZZWFyPjIwMTU8L1llYXI+
PFJlY051bT4xMzwvUmVjTnVtPjxEaXNwbGF5VGV4dD48c3R5bGUgZmFjZT0ic3VwZXJzY3JpcHQi
PjEzPC9zdHlsZT48L0Rpc3BsYXlUZXh0PjxyZWNvcmQ+PHJlYy1udW1iZXI+MTM8L3JlYy1udW1i
ZXI+PGZvcmVpZ24ta2V5cz48a2V5IGFwcD0iRU4iIGRiLWlkPSI5eHM1ZTV4OXR6eDBzM2U5Mno1
NXg5MGE1ZHM1dnpkd3p0czAiIHRpbWVzdGFtcD0iMCI+MTM8L2tleT48L2ZvcmVpZ24ta2V5cz48
cmVmLXR5cGUgbmFtZT0iSm91cm5hbCBBcnRpY2xlIj4xNzwvcmVmLXR5cGU+PGNvbnRyaWJ1dG9y
cz48YXV0aG9ycz48YXV0aG9yPkF1dGVmYWdlLCBILjwvYXV0aG9yPjxhdXRob3I+R2VudGxlbWFu
LCBFLjwvYXV0aG9yPjxhdXRob3I+TGl0dG1hbm4sIEUuPC9hdXRob3I+PGF1dGhvcj5IZWRlZ2Fh
cmQsIE0uIEEuPC9hdXRob3I+PGF1dGhvcj5Wb24gRXJsYWNoLCBULjwvYXV0aG9yPjxhdXRob3I+
TyZhcG9zO0Rvbm5lbGwsIE0uPC9hdXRob3I+PGF1dGhvcj5CdXJkZW4sIEYuIFIuPC9hdXRob3I+
PGF1dGhvcj5XaW5rbGVyLCBELiBBLjwvYXV0aG9yPjxhdXRob3I+U3RldmVucywgTS4gTS48L2F1
dGhvcj48L2F1dGhvcnM+PC9jb250cmlidXRvcnM+PGF1dGgtYWRkcmVzcz5EZXBhcnRtZW50cyBv
ZiBNYXRlcmlhbHMgYW5kIEJpb2VuZ2luZWVyaW5nIGFuZCBJbnN0aXR1dGUgb2YgQmlvbWVkaWNh
bCBFbmdpbmVlcmluZywgSW1wZXJpYWwgQ29sbGVnZSBMb25kb24sIExvbmRvbiBTVzcgMkFaLCBV
bml0ZWQgS2luZ2RvbTsmI3hEO0RlcGFydG1lbnRzIG9mIE1hdGVyaWFscyBhbmQgQmlvZW5naW5l
ZXJpbmcgYW5kIEluc3RpdHV0ZSBvZiBCaW9tZWRpY2FsIEVuZ2luZWVyaW5nLCBJbXBlcmlhbCBD
b2xsZWdlIExvbmRvbiwgTG9uZG9uIFNXNyAyQVosIFVuaXRlZCBLaW5nZG9tOyBDcmFuaW9mYWNp
YWwgRGV2ZWxvcG1lbnQgYW5kIFN0ZW0gQ2VsbCBCaW9sb2d5LCBLaW5nJmFwb3M7cyBDb2xsZWdl
IExvbmRvbiwgTG9uZG9uIFNFMSA5UlQsIFVuaXRlZCBLaW5nZG9tOyYjeEQ7RGVwYXJ0bWVudHMg
b2YgTWF0ZXJpYWxzIGFuZCBCaW9lbmdpbmVlcmluZyBhbmQgSW5zdGl0dXRlIG9mIEJpb21lZGlj
YWwgRW5naW5lZXJpbmcsIEltcGVyaWFsIENvbGxlZ2UgTG9uZG9uLCBMb25kb24gU1c3IDJBWiwg
VW5pdGVkIEtpbmdkb207IERlcGFydG1lbnQgb2YgQ2hlbWljYWwgRW5naW5lZXJpbmcsIEJpb3Rl
Y2hub2xvZ3kgYW5kIEVudmlyb25tZW50YWwgVGVjaG5vbG9neSwgVW5pdmVyc2l0eSBvZiBTb3V0
aGVybiBEZW5tYXJrLCBESy01MjMwIE9kZW5zZSwgRGVubWFyazsmI3hEO0RlcGFydG1lbnRzIG9m
IE1hdGVyaWFscyBhbmQuJiN4RDtDZWxsIEJpb2xvZ3kgR3JvdXAsIEJpb21lZGljYWwgTWFudWZh
Y3R1cmluZyBQcm9ncmFtLCBDU0lSTyBNYW51ZmFjdHVyaW5nIEZsYWdzaGlwLCBDbGF5dG9uIDMx
NjgsIFZJQywgQXVzdHJhbGlhOyYjeEQ7Q2VsbCBCaW9sb2d5IEdyb3VwLCBCaW9tZWRpY2FsIE1h
bnVmYWN0dXJpbmcgUHJvZ3JhbSwgQ1NJUk8gTWFudWZhY3R1cmluZyBGbGFnc2hpcCwgQ2xheXRv
biAzMTY4LCBWSUMsIEF1c3RyYWxpYTsgTW9uYXNoIEluc3RpdHV0ZSBvZiBQaGFybWFjZXV0aWNh
bCBTY2llbmNlcywgUGFya3ZpbGxlIDMwNTIsIFZJQywgQXVzdHJhbGlhOyBhbmQgTGF0cm9iZSBJ
bnN0aXR1dGUgb2YgTW9sZWN1bGFyIFNjaWVuY2UsIExhdHJvYmUgVW5pdmVyc2l0eSwgQnVuZG9v
cmEgMzA4NiwgVklDLCBBdXN0cmFsaWEuJiN4RDtEZXBhcnRtZW50cyBvZiBNYXRlcmlhbHMgYW5k
IEJpb2VuZ2luZWVyaW5nIGFuZCBJbnN0aXR1dGUgb2YgQmlvbWVkaWNhbCBFbmdpbmVlcmluZywg
SW1wZXJpYWwgQ29sbGVnZSBMb25kb24sIExvbmRvbiBTVzcgMkFaLCBVbml0ZWQgS2luZ2RvbTsg
bS5zdGV2ZW5zQGltcGVyaWFsLmFjLnVrLjwvYXV0aC1hZGRyZXNzPjx0aXRsZXM+PHRpdGxlPlNw
YXJzZSBmZWF0dXJlIHNlbGVjdGlvbiBtZXRob2RzIGlkZW50aWZ5IHVuZXhwZWN0ZWQgZ2xvYmFs
IGNlbGx1bGFyIHJlc3BvbnNlIHRvIHN0cm9udGl1bS1jb250YWluaW5nIG1hdGVyaWFsczwvdGl0
bGU+PHNlY29uZGFyeS10aXRsZT5Qcm9jIE5hdGwgQWNhZCBTY2kgVVNBPC9zZWNvbmRhcnktdGl0
bGU+PC90aXRsZXM+PHBhZ2VzPjQyODAtNTwvcGFnZXM+PHZvbHVtZT4xMTI8L3ZvbHVtZT48bnVt
YmVyPjE0PC9udW1iZXI+PGVkaXRpb24+MjAxNS8wNC8wMjwvZWRpdGlvbj48a2V5d29yZHM+PGtl
eXdvcmQ+QmlvY29tcGF0aWJsZSBNYXRlcmlhbHMvKmNoZW1pc3RyeTwva2V5d29yZD48a2V5d29y
ZD5Cb25lIFJlZ2VuZXJhdGlvbjwva2V5d29yZD48a2V5d29yZD5Cb25lIFN1YnN0aXR1dGVzLypj
aGVtaXN0cnk8L2tleXdvcmQ+PGtleXdvcmQ+Q2VyYW1pY3MvY2hlbWlzdHJ5PC9rZXl3b3JkPjxr
ZXl3b3JkPkNob2xlc3Rlcm9sL2NoZW1pc3RyeTwva2V5d29yZD48a2V5d29yZD5DdWx0dXJlIE1l
ZGlhLCBDb25kaXRpb25lZC9jaGVtaXN0cnk8L2tleXdvcmQ+PGtleXdvcmQ+R2xhc3MvY2hlbWlz
dHJ5PC9rZXl3b3JkPjxrZXl3b3JkPkh1bWFuczwva2V5d29yZD48a2V5d29yZD5MaXBpZHMvY2hl
bWlzdHJ5PC9rZXl3b3JkPjxrZXl3b3JkPk1hdGVyaWFscyBUZXN0aW5nPC9rZXl3b3JkPjxrZXl3
b3JkPk1lbWJyYW5lIE1pY3JvZG9tYWluczwva2V5d29yZD48a2V5d29yZD5NZXNlbmNoeW1hbCBT
dGVtIENlbGxzL2N5dG9sb2d5L2RydWcgZWZmZWN0czwva2V5d29yZD48a2V5d29yZD5NZXZhbG9u
aWMgQWNpZC9jaGVtaXN0cnk8L2tleXdvcmQ+PGtleXdvcmQ+TWljcm9hcnJheSBBbmFseXNpczwv
a2V5d29yZD48a2V5d29yZD5NeW9zaW5zL2NoZW1pc3RyeTwva2V5d29yZD48a2V5d29yZD5QaG9z
cGhvcnlsYXRpb248L2tleXdvcmQ+PGtleXdvcmQ+UHJvdGVpbnMvY2hlbWlzdHJ5PC9rZXl3b3Jk
PjxrZXl3b3JkPlJOQSwgTWVzc2VuZ2VyL21ldGFib2xpc208L2tleXdvcmQ+PGtleXdvcmQ+U3Bl
Y3RydW0gQW5hbHlzaXMsIFJhbWFuPC9rZXl3b3JkPjxrZXl3b3JkPlN0cm9udGl1bS8qY2hlbWlz
dHJ5PC9rZXl3b3JkPjxrZXl3b3JkPlVwLVJlZ3VsYXRpb248L2tleXdvcmQ+PGtleXdvcmQ+aHVt
YW4gbWVzZW5jaHltYWwgc3RlbSBjZWxsczwva2V5d29yZD48a2V5d29yZD5tZXZhbG9uYXRlIHBh
dGh3YXk8L2tleXdvcmQ+PGtleXdvcmQ+c3BhcnNlIGZlYXR1cmUgc2VsZWN0aW9uIGFuYWx5c2lz
PC9rZXl3b3JkPjxrZXl3b3JkPnN0cm9udGl1bS1yZWxlYXNpbmcgYmlvbWF0ZXJpYWxzPC9rZXl3
b3JkPjwva2V5d29yZHM+PGRhdGVzPjx5ZWFyPjIwMTU8L3llYXI+PHB1Yi1kYXRlcz48ZGF0ZT5B
cHIgNzwvZGF0ZT48L3B1Yi1kYXRlcz48L2RhdGVzPjxpc2JuPjEwOTEtNjQ5MCAoRWxlY3Ryb25p
YykmI3hEOzAwMjctODQyNCAoTGlua2luZyk8L2lzYm4+PGFjY2Vzc2lvbi1udW0+MjU4MzE1MjI8
L2FjY2Vzc2lvbi1udW0+PHVybHM+PHJlbGF0ZWQtdXJscz48dXJsPmh0dHBzOi8vd3d3Lm5jYmku
bmxtLm5paC5nb3YvcHVibWVkLzI1ODMxNTIyPC91cmw+PC9yZWxhdGVkLXVybHM+PC91cmxzPjxj
dXN0b20yPlBNQzQzOTQyODk8L2N1c3RvbTI+PGVsZWN0cm9uaWMtcmVzb3VyY2UtbnVtPjEwLjEw
NzMvcG5hcy4xNDE5Nzk5MTEyPC9lbGVjdHJvbmljLXJlc291cmNlLW51bT48L3JlY29yZD48L0Np
dGU+PC9FbmROb3RlPn==
</w:fldData>
        </w:fldChar>
      </w:r>
      <w:r w:rsidR="00724D0F" w:rsidRPr="00ED03A8">
        <w:rPr>
          <w:rFonts w:cs="Arial"/>
        </w:rPr>
        <w:instrText xml:space="preserve"> ADDIN EN.CITE </w:instrText>
      </w:r>
      <w:r w:rsidR="00724D0F" w:rsidRPr="00ED03A8">
        <w:rPr>
          <w:rFonts w:cs="Arial"/>
        </w:rPr>
        <w:fldChar w:fldCharType="begin">
          <w:fldData xml:space="preserve">PEVuZE5vdGU+PENpdGU+PEF1dGhvcj5BdXRlZmFnZTwvQXV0aG9yPjxZZWFyPjIwMTU8L1llYXI+
PFJlY051bT4xMzwvUmVjTnVtPjxEaXNwbGF5VGV4dD48c3R5bGUgZmFjZT0ic3VwZXJzY3JpcHQi
PjEzPC9zdHlsZT48L0Rpc3BsYXlUZXh0PjxyZWNvcmQ+PHJlYy1udW1iZXI+MTM8L3JlYy1udW1i
ZXI+PGZvcmVpZ24ta2V5cz48a2V5IGFwcD0iRU4iIGRiLWlkPSI5eHM1ZTV4OXR6eDBzM2U5Mno1
NXg5MGE1ZHM1dnpkd3p0czAiIHRpbWVzdGFtcD0iMCI+MTM8L2tleT48L2ZvcmVpZ24ta2V5cz48
cmVmLXR5cGUgbmFtZT0iSm91cm5hbCBBcnRpY2xlIj4xNzwvcmVmLXR5cGU+PGNvbnRyaWJ1dG9y
cz48YXV0aG9ycz48YXV0aG9yPkF1dGVmYWdlLCBILjwvYXV0aG9yPjxhdXRob3I+R2VudGxlbWFu
LCBFLjwvYXV0aG9yPjxhdXRob3I+TGl0dG1hbm4sIEUuPC9hdXRob3I+PGF1dGhvcj5IZWRlZ2Fh
cmQsIE0uIEEuPC9hdXRob3I+PGF1dGhvcj5Wb24gRXJsYWNoLCBULjwvYXV0aG9yPjxhdXRob3I+
TyZhcG9zO0Rvbm5lbGwsIE0uPC9hdXRob3I+PGF1dGhvcj5CdXJkZW4sIEYuIFIuPC9hdXRob3I+
PGF1dGhvcj5XaW5rbGVyLCBELiBBLjwvYXV0aG9yPjxhdXRob3I+U3RldmVucywgTS4gTS48L2F1
dGhvcj48L2F1dGhvcnM+PC9jb250cmlidXRvcnM+PGF1dGgtYWRkcmVzcz5EZXBhcnRtZW50cyBv
ZiBNYXRlcmlhbHMgYW5kIEJpb2VuZ2luZWVyaW5nIGFuZCBJbnN0aXR1dGUgb2YgQmlvbWVkaWNh
bCBFbmdpbmVlcmluZywgSW1wZXJpYWwgQ29sbGVnZSBMb25kb24sIExvbmRvbiBTVzcgMkFaLCBV
bml0ZWQgS2luZ2RvbTsmI3hEO0RlcGFydG1lbnRzIG9mIE1hdGVyaWFscyBhbmQgQmlvZW5naW5l
ZXJpbmcgYW5kIEluc3RpdHV0ZSBvZiBCaW9tZWRpY2FsIEVuZ2luZWVyaW5nLCBJbXBlcmlhbCBD
b2xsZWdlIExvbmRvbiwgTG9uZG9uIFNXNyAyQVosIFVuaXRlZCBLaW5nZG9tOyBDcmFuaW9mYWNp
YWwgRGV2ZWxvcG1lbnQgYW5kIFN0ZW0gQ2VsbCBCaW9sb2d5LCBLaW5nJmFwb3M7cyBDb2xsZWdl
IExvbmRvbiwgTG9uZG9uIFNFMSA5UlQsIFVuaXRlZCBLaW5nZG9tOyYjeEQ7RGVwYXJ0bWVudHMg
b2YgTWF0ZXJpYWxzIGFuZCBCaW9lbmdpbmVlcmluZyBhbmQgSW5zdGl0dXRlIG9mIEJpb21lZGlj
YWwgRW5naW5lZXJpbmcsIEltcGVyaWFsIENvbGxlZ2UgTG9uZG9uLCBMb25kb24gU1c3IDJBWiwg
VW5pdGVkIEtpbmdkb207IERlcGFydG1lbnQgb2YgQ2hlbWljYWwgRW5naW5lZXJpbmcsIEJpb3Rl
Y2hub2xvZ3kgYW5kIEVudmlyb25tZW50YWwgVGVjaG5vbG9neSwgVW5pdmVyc2l0eSBvZiBTb3V0
aGVybiBEZW5tYXJrLCBESy01MjMwIE9kZW5zZSwgRGVubWFyazsmI3hEO0RlcGFydG1lbnRzIG9m
IE1hdGVyaWFscyBhbmQuJiN4RDtDZWxsIEJpb2xvZ3kgR3JvdXAsIEJpb21lZGljYWwgTWFudWZh
Y3R1cmluZyBQcm9ncmFtLCBDU0lSTyBNYW51ZmFjdHVyaW5nIEZsYWdzaGlwLCBDbGF5dG9uIDMx
NjgsIFZJQywgQXVzdHJhbGlhOyYjeEQ7Q2VsbCBCaW9sb2d5IEdyb3VwLCBCaW9tZWRpY2FsIE1h
bnVmYWN0dXJpbmcgUHJvZ3JhbSwgQ1NJUk8gTWFudWZhY3R1cmluZyBGbGFnc2hpcCwgQ2xheXRv
biAzMTY4LCBWSUMsIEF1c3RyYWxpYTsgTW9uYXNoIEluc3RpdHV0ZSBvZiBQaGFybWFjZXV0aWNh
bCBTY2llbmNlcywgUGFya3ZpbGxlIDMwNTIsIFZJQywgQXVzdHJhbGlhOyBhbmQgTGF0cm9iZSBJ
bnN0aXR1dGUgb2YgTW9sZWN1bGFyIFNjaWVuY2UsIExhdHJvYmUgVW5pdmVyc2l0eSwgQnVuZG9v
cmEgMzA4NiwgVklDLCBBdXN0cmFsaWEuJiN4RDtEZXBhcnRtZW50cyBvZiBNYXRlcmlhbHMgYW5k
IEJpb2VuZ2luZWVyaW5nIGFuZCBJbnN0aXR1dGUgb2YgQmlvbWVkaWNhbCBFbmdpbmVlcmluZywg
SW1wZXJpYWwgQ29sbGVnZSBMb25kb24sIExvbmRvbiBTVzcgMkFaLCBVbml0ZWQgS2luZ2RvbTsg
bS5zdGV2ZW5zQGltcGVyaWFsLmFjLnVrLjwvYXV0aC1hZGRyZXNzPjx0aXRsZXM+PHRpdGxlPlNw
YXJzZSBmZWF0dXJlIHNlbGVjdGlvbiBtZXRob2RzIGlkZW50aWZ5IHVuZXhwZWN0ZWQgZ2xvYmFs
IGNlbGx1bGFyIHJlc3BvbnNlIHRvIHN0cm9udGl1bS1jb250YWluaW5nIG1hdGVyaWFsczwvdGl0
bGU+PHNlY29uZGFyeS10aXRsZT5Qcm9jIE5hdGwgQWNhZCBTY2kgVVNBPC9zZWNvbmRhcnktdGl0
bGU+PC90aXRsZXM+PHBhZ2VzPjQyODAtNTwvcGFnZXM+PHZvbHVtZT4xMTI8L3ZvbHVtZT48bnVt
YmVyPjE0PC9udW1iZXI+PGVkaXRpb24+MjAxNS8wNC8wMjwvZWRpdGlvbj48a2V5d29yZHM+PGtl
eXdvcmQ+QmlvY29tcGF0aWJsZSBNYXRlcmlhbHMvKmNoZW1pc3RyeTwva2V5d29yZD48a2V5d29y
ZD5Cb25lIFJlZ2VuZXJhdGlvbjwva2V5d29yZD48a2V5d29yZD5Cb25lIFN1YnN0aXR1dGVzLypj
aGVtaXN0cnk8L2tleXdvcmQ+PGtleXdvcmQ+Q2VyYW1pY3MvY2hlbWlzdHJ5PC9rZXl3b3JkPjxr
ZXl3b3JkPkNob2xlc3Rlcm9sL2NoZW1pc3RyeTwva2V5d29yZD48a2V5d29yZD5DdWx0dXJlIE1l
ZGlhLCBDb25kaXRpb25lZC9jaGVtaXN0cnk8L2tleXdvcmQ+PGtleXdvcmQ+R2xhc3MvY2hlbWlz
dHJ5PC9rZXl3b3JkPjxrZXl3b3JkPkh1bWFuczwva2V5d29yZD48a2V5d29yZD5MaXBpZHMvY2hl
bWlzdHJ5PC9rZXl3b3JkPjxrZXl3b3JkPk1hdGVyaWFscyBUZXN0aW5nPC9rZXl3b3JkPjxrZXl3
b3JkPk1lbWJyYW5lIE1pY3JvZG9tYWluczwva2V5d29yZD48a2V5d29yZD5NZXNlbmNoeW1hbCBT
dGVtIENlbGxzL2N5dG9sb2d5L2RydWcgZWZmZWN0czwva2V5d29yZD48a2V5d29yZD5NZXZhbG9u
aWMgQWNpZC9jaGVtaXN0cnk8L2tleXdvcmQ+PGtleXdvcmQ+TWljcm9hcnJheSBBbmFseXNpczwv
a2V5d29yZD48a2V5d29yZD5NeW9zaW5zL2NoZW1pc3RyeTwva2V5d29yZD48a2V5d29yZD5QaG9z
cGhvcnlsYXRpb248L2tleXdvcmQ+PGtleXdvcmQ+UHJvdGVpbnMvY2hlbWlzdHJ5PC9rZXl3b3Jk
PjxrZXl3b3JkPlJOQSwgTWVzc2VuZ2VyL21ldGFib2xpc208L2tleXdvcmQ+PGtleXdvcmQ+U3Bl
Y3RydW0gQW5hbHlzaXMsIFJhbWFuPC9rZXl3b3JkPjxrZXl3b3JkPlN0cm9udGl1bS8qY2hlbWlz
dHJ5PC9rZXl3b3JkPjxrZXl3b3JkPlVwLVJlZ3VsYXRpb248L2tleXdvcmQ+PGtleXdvcmQ+aHVt
YW4gbWVzZW5jaHltYWwgc3RlbSBjZWxsczwva2V5d29yZD48a2V5d29yZD5tZXZhbG9uYXRlIHBh
dGh3YXk8L2tleXdvcmQ+PGtleXdvcmQ+c3BhcnNlIGZlYXR1cmUgc2VsZWN0aW9uIGFuYWx5c2lz
PC9rZXl3b3JkPjxrZXl3b3JkPnN0cm9udGl1bS1yZWxlYXNpbmcgYmlvbWF0ZXJpYWxzPC9rZXl3
b3JkPjwva2V5d29yZHM+PGRhdGVzPjx5ZWFyPjIwMTU8L3llYXI+PHB1Yi1kYXRlcz48ZGF0ZT5B
cHIgNzwvZGF0ZT48L3B1Yi1kYXRlcz48L2RhdGVzPjxpc2JuPjEwOTEtNjQ5MCAoRWxlY3Ryb25p
YykmI3hEOzAwMjctODQyNCAoTGlua2luZyk8L2lzYm4+PGFjY2Vzc2lvbi1udW0+MjU4MzE1MjI8
L2FjY2Vzc2lvbi1udW0+PHVybHM+PHJlbGF0ZWQtdXJscz48dXJsPmh0dHBzOi8vd3d3Lm5jYmku
bmxtLm5paC5nb3YvcHVibWVkLzI1ODMxNTIyPC91cmw+PC9yZWxhdGVkLXVybHM+PC91cmxzPjxj
dXN0b20yPlBNQzQzOTQyODk8L2N1c3RvbTI+PGVsZWN0cm9uaWMtcmVzb3VyY2UtbnVtPjEwLjEw
NzMvcG5hcy4xNDE5Nzk5MTEyPC9lbGVjdHJvbmljLXJlc291cmNlLW51bT48L3JlY29yZD48L0Np
dGU+PC9FbmROb3RlPn==
</w:fldData>
        </w:fldChar>
      </w:r>
      <w:r w:rsidR="00724D0F" w:rsidRPr="00ED03A8">
        <w:rPr>
          <w:rFonts w:cs="Arial"/>
        </w:rPr>
        <w:instrText xml:space="preserve"> ADDIN EN.CITE.DATA </w:instrText>
      </w:r>
      <w:r w:rsidR="00724D0F" w:rsidRPr="00ED03A8">
        <w:rPr>
          <w:rFonts w:cs="Arial"/>
        </w:rPr>
      </w:r>
      <w:r w:rsidR="00724D0F" w:rsidRPr="00ED03A8">
        <w:rPr>
          <w:rFonts w:cs="Arial"/>
        </w:rPr>
        <w:fldChar w:fldCharType="end"/>
      </w:r>
      <w:r w:rsidR="004D2BE0" w:rsidRPr="00ED03A8">
        <w:rPr>
          <w:rFonts w:cs="Arial"/>
        </w:rPr>
      </w:r>
      <w:r w:rsidR="004D2BE0" w:rsidRPr="00ED03A8">
        <w:rPr>
          <w:rFonts w:cs="Arial"/>
        </w:rPr>
        <w:fldChar w:fldCharType="separate"/>
      </w:r>
      <w:r w:rsidR="00B97474" w:rsidRPr="00ED03A8">
        <w:rPr>
          <w:rFonts w:cs="Arial"/>
          <w:noProof/>
          <w:vertAlign w:val="superscript"/>
        </w:rPr>
        <w:t>13</w:t>
      </w:r>
      <w:r w:rsidR="004D2BE0" w:rsidRPr="00ED03A8">
        <w:rPr>
          <w:rFonts w:cs="Arial"/>
        </w:rPr>
        <w:fldChar w:fldCharType="end"/>
      </w:r>
      <w:r w:rsidR="001F1DB9" w:rsidRPr="00ED03A8">
        <w:rPr>
          <w:rFonts w:cs="Arial"/>
        </w:rPr>
        <w:t xml:space="preserve">, </w:t>
      </w:r>
      <w:r w:rsidR="001A0D0E" w:rsidRPr="00ED03A8">
        <w:rPr>
          <w:rFonts w:cs="Arial"/>
        </w:rPr>
        <w:t>tissues</w:t>
      </w:r>
      <w:r w:rsidR="004D2BE0" w:rsidRPr="00ED03A8">
        <w:rPr>
          <w:rFonts w:cs="Arial"/>
        </w:rPr>
        <w:fldChar w:fldCharType="begin">
          <w:fldData xml:space="preserve">PEVuZE5vdGU+PENpdGU+PEF1dGhvcj5UYXJub3dza2k8L0F1dGhvcj48WWVhcj4yMDAyPC9ZZWFy
PjxSZWNOdW0+MTQ8L1JlY051bT48RGlzcGxheVRleHQ+PHN0eWxlIGZhY2U9InN1cGVyc2NyaXB0
Ij4xNCwgMTU8L3N0eWxlPjwvRGlzcGxheVRleHQ+PHJlY29yZD48cmVjLW51bWJlcj4xNDwvcmVj
LW51bWJlcj48Zm9yZWlnbi1rZXlzPjxrZXkgYXBwPSJFTiIgZGItaWQ9Ijl4czVlNXg5dHp4MHMz
ZTkyejU1eDkwYTVkczV2emR3enRzMCIgdGltZXN0YW1wPSIwIj4xNDwva2V5PjwvZm9yZWlnbi1r
ZXlzPjxyZWYtdHlwZSBuYW1lPSJKb3VybmFsIEFydGljbGUiPjE3PC9yZWYtdHlwZT48Y29udHJp
YnV0b3JzPjxhdXRob3JzPjxhdXRob3I+VGFybm93c2tpLCBDLiBQLjwvYXV0aG9yPjxhdXRob3I+
SWduZWx6aSwgTS4gQS4sIEpyLjwvYXV0aG9yPjxhdXRob3I+TW9ycmlzLCBNLiBELjwvYXV0aG9y
PjwvYXV0aG9ycz48L2NvbnRyaWJ1dG9ycz48YXV0aC1hZGRyZXNzPkRlcGFydG1lbnQgb2YgQ2hl
bWlzdHJ5LCBVbml2ZXJzaXR5IG9mIE1pY2hpZ2FuLCBBbm4gQXJib3IgNDgxMDktMTA3OCwgVVNB
LjwvYXV0aC1hZGRyZXNzPjx0aXRsZXM+PHRpdGxlPk1pbmVyYWxpemF0aW9uIG9mIGRldmVsb3Bp
bmcgbW91c2UgY2FsdmFyaWEgYXMgcmV2ZWFsZWQgYnkgUmFtYW4gbWljcm9zcGVjdHJvc2NvcHk8
L3RpdGxlPjxzZWNvbmRhcnktdGl0bGU+SiBCb25lIE1pbmVyIFJlczwvc2Vjb25kYXJ5LXRpdGxl
PjwvdGl0bGVzPjxwYWdlcz4xMTE4LTI2PC9wYWdlcz48dm9sdW1lPjE3PC92b2x1bWU+PG51bWJl
cj42PC9udW1iZXI+PGVkaXRpb24+MjAwMi8wNi8xMTwvZWRpdGlvbj48a2V5d29yZHM+PGtleXdv
cmQ+QW5pbWFsczwva2V5d29yZD48a2V5d29yZD4qQ2FsY2lmaWNhdGlvbiwgUGh5c2lvbG9naWM8
L2tleXdvcmQ+PGtleXdvcmQ+TWljZTwva2V5d29yZD48a2V5d29yZD5NdWx0aXZhcmlhdGUgQW5h
bHlzaXM8L2tleXdvcmQ+PGtleXdvcmQ+U2t1bGwvKnBoeXNpb2xvZ3k8L2tleXdvcmQ+PGtleXdv
cmQ+U3BlY3RydW0gQW5hbHlzaXMsIFJhbWFuLyptZXRob2RzPC9rZXl3b3JkPjwva2V5d29yZHM+
PGRhdGVzPjx5ZWFyPjIwMDI8L3llYXI+PHB1Yi1kYXRlcz48ZGF0ZT5KdW48L2RhdGU+PC9wdWIt
ZGF0ZXM+PC9kYXRlcz48aXNibj4wODg0LTA0MzEgKFByaW50KSYjeEQ7MDg4NC0wNDMxIChMaW5r
aW5nKTwvaXNibj48YWNjZXNzaW9uLW51bT4xMjA1NDE2ODwvYWNjZXNzaW9uLW51bT48dXJscz48
cmVsYXRlZC11cmxzPjx1cmw+aHR0cHM6Ly93d3cubmNiaS5ubG0ubmloLmdvdi9wdWJtZWQvMTIw
NTQxNjg8L3VybD48L3JlbGF0ZWQtdXJscz48L3VybHM+PGVsZWN0cm9uaWMtcmVzb3VyY2UtbnVt
PjEwLjEzNTkvamJtci4yMDAyLjE3LjYuMTExODwvZWxlY3Ryb25pYy1yZXNvdXJjZS1udW0+PC9y
ZWNvcmQ+PC9DaXRlPjxDaXRlPjxBdXRob3I+QXV0ZWZhZ2U8L0F1dGhvcj48WWVhcj4yMDE5PC9Z
ZWFyPjxSZWNOdW0+MTU8L1JlY051bT48cmVjb3JkPjxyZWMtbnVtYmVyPjE1PC9yZWMtbnVtYmVy
Pjxmb3JlaWduLWtleXM+PGtleSBhcHA9IkVOIiBkYi1pZD0iOXhzNWU1eDl0engwczNlOTJ6NTV4
OTBhNWRzNXZ6ZHd6dHMwIiB0aW1lc3RhbXA9IjAiPjE1PC9rZXk+PC9mb3JlaWduLWtleXM+PHJl
Zi10eXBlIG5hbWU9IkpvdXJuYWwgQXJ0aWNsZSI+MTc8L3JlZi10eXBlPjxjb250cmlidXRvcnM+
PGF1dGhvcnM+PGF1dGhvcj5BdXRlZmFnZSwgSC48L2F1dGhvcj48YXV0aG9yPkFsbGVuLCBGLjwv
YXV0aG9yPjxhdXRob3I+VGFuZywgSC4gTS48L2F1dGhvcj48YXV0aG9yPkthbGxlcGl0aXMsIEMu
PC9hdXRob3I+PGF1dGhvcj5HZW50bGVtYW4sIEUuPC9hdXRob3I+PGF1dGhvcj5SZXpuaWtvdiwg
Ti48L2F1dGhvcj48YXV0aG9yPk5pdGlwdXRyaSwgSy48L2F1dGhvcj48YXV0aG9yPk5vbW1lb3Rz
LU5vbW0sIEEuPC9hdXRob3I+PGF1dGhvcj5PJmFwb3M7RG9ubmVsbCwgTS4gRC48L2F1dGhvcj48
YXV0aG9yPkxhbmdlLCBDLjwvYXV0aG9yPjxhdXRob3I+U2VpZHQsIEIuIE0uPC9hdXRob3I+PGF1
dGhvcj5LaW0sIFQuIEIuPC9hdXRob3I+PGF1dGhvcj5Tb2xhbmtpLCBBLiBLLjwvYXV0aG9yPjxh
dXRob3I+VGFsbGlhLCBGLjwvYXV0aG9yPjxhdXRob3I+WW91bmcsIEcuPC9hdXRob3I+PGF1dGhv
cj5MZWUsIFAuIEQuPC9hdXRob3I+PGF1dGhvcj5QaWVyY2UsIEIuIEYuPC9hdXRob3I+PGF1dGhv
cj5XYWdlcm1haWVyLCBXLjwvYXV0aG9yPjxhdXRob3I+RnJhdHpsLCBQLjwvYXV0aG9yPjxhdXRo
b3I+R29vZHNoaXAsIEEuPC9hdXRob3I+PGF1dGhvcj5Kb25lcywgSi4gUi48L2F1dGhvcj48YXV0
aG9yPkJsdW5uLCBHLjwvYXV0aG9yPjxhdXRob3I+U3RldmVucywgTS4gTS48L2F1dGhvcj48L2F1
dGhvcnM+PC9jb250cmlidXRvcnM+PGF1dGgtYWRkcmVzcz5EZXBhcnRtZW50IG9mIE1hdGVyaWFs
cywgSW1wZXJpYWwgQ29sbGVnZSBMb25kb24sIExvbmRvbiwgU1c3IDJBWiwgVW5pdGVkIEtpbmdk
b207IERlcGFydG1lbnQgb2YgQmlvZW5naW5lZXJpbmcsIEltcGVyaWFsIENvbGxlZ2UgTG9uZG9u
LCBMb25kb24sIFNXNyAyQVosIFVuaXRlZCBLaW5nZG9tOyBJbnN0aXR1dGUgb2YgQmlvbWVkaWNh
bCBFbmdpbmVlcmluZywgSW1wZXJpYWwgQ29sbGVnZSBMb25kb24sIExvbmRvbiwgU1c3IDJBWiwg
VW5pdGVkIEtpbmdkb20uJiN4RDtJbnN0aXR1dGUgb2YgT3J0aG9wYWVkaWNzIGFuZCBNdXNjdWxv
c2tlbGV0YWwgU2NpZW5jZSwgVW5pdmVyc2l0eSBDb2xsZWdlIExvbmRvbiwgTG9uZG9uLCBXQzFF
IDZCVCwgVW5pdGVkIEtpbmdkb20uJiN4RDtEZXBhcnRtZW50IG9mIE1hdGVyaWFscywgSW1wZXJp
YWwgQ29sbGVnZSBMb25kb24sIExvbmRvbiwgU1c3IDJBWiwgVW5pdGVkIEtpbmdkb20uJiN4RDtD
ZW50cmUgZm9yIENyYW5pb2ZhY2lhbCBhbmQgUmVnZW5lcmF0aXZlIEJpb2xvZ3ksIEtpbmcmYXBv
cztzIENvbGxlZ2UgTG9uZG9uLCBMb25kb24sIFNFMSA5UlQsIFVuaXRlZCBLaW5nZG9tLiYjeEQ7
TWF4IFBsYW5jayBJbnN0aXR1dGUgb2YgQ29sbG9pZHMgYW5kIEludGVyZmFjZXMsIERlcGFydG1l
bnQgb2YgQmlvbWF0ZXJpYWxzLCBSZXNlYXJjaCBDYW1wdXMgR29sbSwgUG90c2RhbSwgR2VybWFu
eS4mI3hEO0RlcGFydG1lbnQgb2YgTWF0ZXJpYWxzLCBJbXBlcmlhbCBDb2xsZWdlIExvbmRvbiwg
TG9uZG9uLCBTVzcgMkFaLCBVbml0ZWQgS2luZ2RvbTsgTWVjaGFuaWNhbCBFbmdpbmVlcmluZywg
VW5pdmVyc2l0eSBDb2xsZWdlIExvbmRvbiwgVG9ycmluZ3RvbiBQbGFjZSwgTG9uZG9uLCBXQzFF
IDdKRSwgVW5pdGVkIEtpbmdkb20uJiN4RDtJbnN0aXR1dGUgb2YgT3J0aG9wYWVkaWNzIGFuZCBN
dXNjdWxvc2tlbGV0YWwgU2NpZW5jZSwgVW5pdmVyc2l0eSBDb2xsZWdlIExvbmRvbiwgTG9uZG9u
LCBXQzFFIDZCVCwgVW5pdGVkIEtpbmdkb207IFNjaG9vbCBvZiBQaGFybWFjeSBhbmQgQmlvbWVk
aWNhbCBTY2llbmNlcywgVW5pdmVyc2l0eSBvZiBQb3J0c21vdXRoLCBQTzEgMkRUIFBvcnRzbW91
dGgsIFVuaXRlZCBLaW5nZG9tLiBFbGVjdHJvbmljIGFkZHJlc3M6IGdvcmRvbi5ibHVubkBwb3J0
LmFjLnVrLiYjeEQ7RGVwYXJ0bWVudCBvZiBNYXRlcmlhbHMsIEltcGVyaWFsIENvbGxlZ2UgTG9u
ZG9uLCBMb25kb24sIFNXNyAyQVosIFVuaXRlZCBLaW5nZG9tOyBEZXBhcnRtZW50IG9mIEJpb2Vu
Z2luZWVyaW5nLCBJbXBlcmlhbCBDb2xsZWdlIExvbmRvbiwgTG9uZG9uLCBTVzcgMkFaLCBVbml0
ZWQgS2luZ2RvbTsgSW5zdGl0dXRlIG9mIEJpb21lZGljYWwgRW5naW5lZXJpbmcsIEltcGVyaWFs
IENvbGxlZ2UgTG9uZG9uLCBMb25kb24sIFNXNyAyQVosIFVuaXRlZCBLaW5nZG9tLiBFbGVjdHJv
bmljIGFkZHJlc3M6IG0uc3RldmVuc0BpbXBlcmlhbC5hYy51ay48L2F1dGgtYWRkcmVzcz48dGl0
bGVzPjx0aXRsZT5NdWx0aXNjYWxlIGFuYWx5c2VzIHJldmVhbCBuYXRpdmUtbGlrZSBsYW1lbGxh
ciBib25lIHJlcGFpciBhbmQgbmVhciBwZXJmZWN0IGJvbmUtY29udGFjdCB3aXRoIHBvcm91cyBz
dHJvbnRpdW0tbG9hZGVkIGJpb2FjdGl2ZSBnbGFzczwvdGl0bGU+PHNlY29uZGFyeS10aXRsZT5C
aW9tYXRlcmlhbHM8L3NlY29uZGFyeS10aXRsZT48L3RpdGxlcz48cGFnZXM+MTUyLTE2MjwvcGFn
ZXM+PHZvbHVtZT4yMDk8L3ZvbHVtZT48ZWRpdGlvbj4yMDE5LzA1LzAzPC9lZGl0aW9uPjxrZXl3
b3Jkcz48a2V5d29yZD4zRCBwb3JvdXMgYmlvYWN0aXZlIGdsYXNzPC9rZXl3b3JkPjxrZXl3b3Jk
PkNyaXRpY2FsLXNpemVkIGJvbmUgcmVwYWlyPC9rZXl3b3JkPjxrZXl3b3JkPkZpYi1zZW08L2tl
eXdvcmQ+PGtleXdvcmQ+UmFtYW4gc3BlY3Ryb3Njb3B5PC9rZXl3b3JkPjxrZXl3b3JkPlNheHM8
L2tleXdvcmQ+PGtleXdvcmQ+U3Ryb250aXVtLXJlbGVhc2luZyBtYXRlcmlhbHM8L2tleXdvcmQ+
PC9rZXl3b3Jkcz48ZGF0ZXM+PHllYXI+MjAxOTwveWVhcj48cHViLWRhdGVzPjxkYXRlPkp1bDwv
ZGF0ZT48L3B1Yi1kYXRlcz48L2RhdGVzPjxpc2JuPjE4NzgtNTkwNSAoRWxlY3Ryb25pYykmI3hE
OzAxNDItOTYxMiAoTGlua2luZyk8L2lzYm4+PGFjY2Vzc2lvbi1udW0+MzEwNDgxNDk8L2FjY2Vz
c2lvbi1udW0+PHVybHM+PHJlbGF0ZWQtdXJscz48dXJsPmh0dHBzOi8vd3d3Lm5jYmkubmxtLm5p
aC5nb3YvcHVibWVkLzMxMDQ4MTQ5PC91cmw+PC9yZWxhdGVkLXVybHM+PC91cmxzPjxjdXN0b20y
PlBNQzY1Mjc4NjI8L2N1c3RvbTI+PGVsZWN0cm9uaWMtcmVzb3VyY2UtbnVtPjEwLjEwMTYvai5i
aW9tYXRlcmlhbHMuMjAxOS4wMy4wMzU8L2VsZWN0cm9uaWMtcmVzb3VyY2UtbnVtPjwvcmVjb3Jk
PjwvQ2l0ZT48L0VuZE5vdGU+AG==
</w:fldData>
        </w:fldChar>
      </w:r>
      <w:r w:rsidR="00724D0F" w:rsidRPr="00ED03A8">
        <w:rPr>
          <w:rFonts w:cs="Arial"/>
        </w:rPr>
        <w:instrText xml:space="preserve"> ADDIN EN.CITE </w:instrText>
      </w:r>
      <w:r w:rsidR="00724D0F" w:rsidRPr="00ED03A8">
        <w:rPr>
          <w:rFonts w:cs="Arial"/>
        </w:rPr>
        <w:fldChar w:fldCharType="begin">
          <w:fldData xml:space="preserve">PEVuZE5vdGU+PENpdGU+PEF1dGhvcj5UYXJub3dza2k8L0F1dGhvcj48WWVhcj4yMDAyPC9ZZWFy
PjxSZWNOdW0+MTQ8L1JlY051bT48RGlzcGxheVRleHQ+PHN0eWxlIGZhY2U9InN1cGVyc2NyaXB0
Ij4xNCwgMTU8L3N0eWxlPjwvRGlzcGxheVRleHQ+PHJlY29yZD48cmVjLW51bWJlcj4xNDwvcmVj
LW51bWJlcj48Zm9yZWlnbi1rZXlzPjxrZXkgYXBwPSJFTiIgZGItaWQ9Ijl4czVlNXg5dHp4MHMz
ZTkyejU1eDkwYTVkczV2emR3enRzMCIgdGltZXN0YW1wPSIwIj4xNDwva2V5PjwvZm9yZWlnbi1r
ZXlzPjxyZWYtdHlwZSBuYW1lPSJKb3VybmFsIEFydGljbGUiPjE3PC9yZWYtdHlwZT48Y29udHJp
YnV0b3JzPjxhdXRob3JzPjxhdXRob3I+VGFybm93c2tpLCBDLiBQLjwvYXV0aG9yPjxhdXRob3I+
SWduZWx6aSwgTS4gQS4sIEpyLjwvYXV0aG9yPjxhdXRob3I+TW9ycmlzLCBNLiBELjwvYXV0aG9y
PjwvYXV0aG9ycz48L2NvbnRyaWJ1dG9ycz48YXV0aC1hZGRyZXNzPkRlcGFydG1lbnQgb2YgQ2hl
bWlzdHJ5LCBVbml2ZXJzaXR5IG9mIE1pY2hpZ2FuLCBBbm4gQXJib3IgNDgxMDktMTA3OCwgVVNB
LjwvYXV0aC1hZGRyZXNzPjx0aXRsZXM+PHRpdGxlPk1pbmVyYWxpemF0aW9uIG9mIGRldmVsb3Bp
bmcgbW91c2UgY2FsdmFyaWEgYXMgcmV2ZWFsZWQgYnkgUmFtYW4gbWljcm9zcGVjdHJvc2NvcHk8
L3RpdGxlPjxzZWNvbmRhcnktdGl0bGU+SiBCb25lIE1pbmVyIFJlczwvc2Vjb25kYXJ5LXRpdGxl
PjwvdGl0bGVzPjxwYWdlcz4xMTE4LTI2PC9wYWdlcz48dm9sdW1lPjE3PC92b2x1bWU+PG51bWJl
cj42PC9udW1iZXI+PGVkaXRpb24+MjAwMi8wNi8xMTwvZWRpdGlvbj48a2V5d29yZHM+PGtleXdv
cmQ+QW5pbWFsczwva2V5d29yZD48a2V5d29yZD4qQ2FsY2lmaWNhdGlvbiwgUGh5c2lvbG9naWM8
L2tleXdvcmQ+PGtleXdvcmQ+TWljZTwva2V5d29yZD48a2V5d29yZD5NdWx0aXZhcmlhdGUgQW5h
bHlzaXM8L2tleXdvcmQ+PGtleXdvcmQ+U2t1bGwvKnBoeXNpb2xvZ3k8L2tleXdvcmQ+PGtleXdv
cmQ+U3BlY3RydW0gQW5hbHlzaXMsIFJhbWFuLyptZXRob2RzPC9rZXl3b3JkPjwva2V5d29yZHM+
PGRhdGVzPjx5ZWFyPjIwMDI8L3llYXI+PHB1Yi1kYXRlcz48ZGF0ZT5KdW48L2RhdGU+PC9wdWIt
ZGF0ZXM+PC9kYXRlcz48aXNibj4wODg0LTA0MzEgKFByaW50KSYjeEQ7MDg4NC0wNDMxIChMaW5r
aW5nKTwvaXNibj48YWNjZXNzaW9uLW51bT4xMjA1NDE2ODwvYWNjZXNzaW9uLW51bT48dXJscz48
cmVsYXRlZC11cmxzPjx1cmw+aHR0cHM6Ly93d3cubmNiaS5ubG0ubmloLmdvdi9wdWJtZWQvMTIw
NTQxNjg8L3VybD48L3JlbGF0ZWQtdXJscz48L3VybHM+PGVsZWN0cm9uaWMtcmVzb3VyY2UtbnVt
PjEwLjEzNTkvamJtci4yMDAyLjE3LjYuMTExODwvZWxlY3Ryb25pYy1yZXNvdXJjZS1udW0+PC9y
ZWNvcmQ+PC9DaXRlPjxDaXRlPjxBdXRob3I+QXV0ZWZhZ2U8L0F1dGhvcj48WWVhcj4yMDE5PC9Z
ZWFyPjxSZWNOdW0+MTU8L1JlY051bT48cmVjb3JkPjxyZWMtbnVtYmVyPjE1PC9yZWMtbnVtYmVy
Pjxmb3JlaWduLWtleXM+PGtleSBhcHA9IkVOIiBkYi1pZD0iOXhzNWU1eDl0engwczNlOTJ6NTV4
OTBhNWRzNXZ6ZHd6dHMwIiB0aW1lc3RhbXA9IjAiPjE1PC9rZXk+PC9mb3JlaWduLWtleXM+PHJl
Zi10eXBlIG5hbWU9IkpvdXJuYWwgQXJ0aWNsZSI+MTc8L3JlZi10eXBlPjxjb250cmlidXRvcnM+
PGF1dGhvcnM+PGF1dGhvcj5BdXRlZmFnZSwgSC48L2F1dGhvcj48YXV0aG9yPkFsbGVuLCBGLjwv
YXV0aG9yPjxhdXRob3I+VGFuZywgSC4gTS48L2F1dGhvcj48YXV0aG9yPkthbGxlcGl0aXMsIEMu
PC9hdXRob3I+PGF1dGhvcj5HZW50bGVtYW4sIEUuPC9hdXRob3I+PGF1dGhvcj5SZXpuaWtvdiwg
Ti48L2F1dGhvcj48YXV0aG9yPk5pdGlwdXRyaSwgSy48L2F1dGhvcj48YXV0aG9yPk5vbW1lb3Rz
LU5vbW0sIEEuPC9hdXRob3I+PGF1dGhvcj5PJmFwb3M7RG9ubmVsbCwgTS4gRC48L2F1dGhvcj48
YXV0aG9yPkxhbmdlLCBDLjwvYXV0aG9yPjxhdXRob3I+U2VpZHQsIEIuIE0uPC9hdXRob3I+PGF1
dGhvcj5LaW0sIFQuIEIuPC9hdXRob3I+PGF1dGhvcj5Tb2xhbmtpLCBBLiBLLjwvYXV0aG9yPjxh
dXRob3I+VGFsbGlhLCBGLjwvYXV0aG9yPjxhdXRob3I+WW91bmcsIEcuPC9hdXRob3I+PGF1dGhv
cj5MZWUsIFAuIEQuPC9hdXRob3I+PGF1dGhvcj5QaWVyY2UsIEIuIEYuPC9hdXRob3I+PGF1dGhv
cj5XYWdlcm1haWVyLCBXLjwvYXV0aG9yPjxhdXRob3I+RnJhdHpsLCBQLjwvYXV0aG9yPjxhdXRo
b3I+R29vZHNoaXAsIEEuPC9hdXRob3I+PGF1dGhvcj5Kb25lcywgSi4gUi48L2F1dGhvcj48YXV0
aG9yPkJsdW5uLCBHLjwvYXV0aG9yPjxhdXRob3I+U3RldmVucywgTS4gTS48L2F1dGhvcj48L2F1
dGhvcnM+PC9jb250cmlidXRvcnM+PGF1dGgtYWRkcmVzcz5EZXBhcnRtZW50IG9mIE1hdGVyaWFs
cywgSW1wZXJpYWwgQ29sbGVnZSBMb25kb24sIExvbmRvbiwgU1c3IDJBWiwgVW5pdGVkIEtpbmdk
b207IERlcGFydG1lbnQgb2YgQmlvZW5naW5lZXJpbmcsIEltcGVyaWFsIENvbGxlZ2UgTG9uZG9u
LCBMb25kb24sIFNXNyAyQVosIFVuaXRlZCBLaW5nZG9tOyBJbnN0aXR1dGUgb2YgQmlvbWVkaWNh
bCBFbmdpbmVlcmluZywgSW1wZXJpYWwgQ29sbGVnZSBMb25kb24sIExvbmRvbiwgU1c3IDJBWiwg
VW5pdGVkIEtpbmdkb20uJiN4RDtJbnN0aXR1dGUgb2YgT3J0aG9wYWVkaWNzIGFuZCBNdXNjdWxv
c2tlbGV0YWwgU2NpZW5jZSwgVW5pdmVyc2l0eSBDb2xsZWdlIExvbmRvbiwgTG9uZG9uLCBXQzFF
IDZCVCwgVW5pdGVkIEtpbmdkb20uJiN4RDtEZXBhcnRtZW50IG9mIE1hdGVyaWFscywgSW1wZXJp
YWwgQ29sbGVnZSBMb25kb24sIExvbmRvbiwgU1c3IDJBWiwgVW5pdGVkIEtpbmdkb20uJiN4RDtD
ZW50cmUgZm9yIENyYW5pb2ZhY2lhbCBhbmQgUmVnZW5lcmF0aXZlIEJpb2xvZ3ksIEtpbmcmYXBv
cztzIENvbGxlZ2UgTG9uZG9uLCBMb25kb24sIFNFMSA5UlQsIFVuaXRlZCBLaW5nZG9tLiYjeEQ7
TWF4IFBsYW5jayBJbnN0aXR1dGUgb2YgQ29sbG9pZHMgYW5kIEludGVyZmFjZXMsIERlcGFydG1l
bnQgb2YgQmlvbWF0ZXJpYWxzLCBSZXNlYXJjaCBDYW1wdXMgR29sbSwgUG90c2RhbSwgR2VybWFu
eS4mI3hEO0RlcGFydG1lbnQgb2YgTWF0ZXJpYWxzLCBJbXBlcmlhbCBDb2xsZWdlIExvbmRvbiwg
TG9uZG9uLCBTVzcgMkFaLCBVbml0ZWQgS2luZ2RvbTsgTWVjaGFuaWNhbCBFbmdpbmVlcmluZywg
VW5pdmVyc2l0eSBDb2xsZWdlIExvbmRvbiwgVG9ycmluZ3RvbiBQbGFjZSwgTG9uZG9uLCBXQzFF
IDdKRSwgVW5pdGVkIEtpbmdkb20uJiN4RDtJbnN0aXR1dGUgb2YgT3J0aG9wYWVkaWNzIGFuZCBN
dXNjdWxvc2tlbGV0YWwgU2NpZW5jZSwgVW5pdmVyc2l0eSBDb2xsZWdlIExvbmRvbiwgTG9uZG9u
LCBXQzFFIDZCVCwgVW5pdGVkIEtpbmdkb207IFNjaG9vbCBvZiBQaGFybWFjeSBhbmQgQmlvbWVk
aWNhbCBTY2llbmNlcywgVW5pdmVyc2l0eSBvZiBQb3J0c21vdXRoLCBQTzEgMkRUIFBvcnRzbW91
dGgsIFVuaXRlZCBLaW5nZG9tLiBFbGVjdHJvbmljIGFkZHJlc3M6IGdvcmRvbi5ibHVubkBwb3J0
LmFjLnVrLiYjeEQ7RGVwYXJ0bWVudCBvZiBNYXRlcmlhbHMsIEltcGVyaWFsIENvbGxlZ2UgTG9u
ZG9uLCBMb25kb24sIFNXNyAyQVosIFVuaXRlZCBLaW5nZG9tOyBEZXBhcnRtZW50IG9mIEJpb2Vu
Z2luZWVyaW5nLCBJbXBlcmlhbCBDb2xsZWdlIExvbmRvbiwgTG9uZG9uLCBTVzcgMkFaLCBVbml0
ZWQgS2luZ2RvbTsgSW5zdGl0dXRlIG9mIEJpb21lZGljYWwgRW5naW5lZXJpbmcsIEltcGVyaWFs
IENvbGxlZ2UgTG9uZG9uLCBMb25kb24sIFNXNyAyQVosIFVuaXRlZCBLaW5nZG9tLiBFbGVjdHJv
bmljIGFkZHJlc3M6IG0uc3RldmVuc0BpbXBlcmlhbC5hYy51ay48L2F1dGgtYWRkcmVzcz48dGl0
bGVzPjx0aXRsZT5NdWx0aXNjYWxlIGFuYWx5c2VzIHJldmVhbCBuYXRpdmUtbGlrZSBsYW1lbGxh
ciBib25lIHJlcGFpciBhbmQgbmVhciBwZXJmZWN0IGJvbmUtY29udGFjdCB3aXRoIHBvcm91cyBz
dHJvbnRpdW0tbG9hZGVkIGJpb2FjdGl2ZSBnbGFzczwvdGl0bGU+PHNlY29uZGFyeS10aXRsZT5C
aW9tYXRlcmlhbHM8L3NlY29uZGFyeS10aXRsZT48L3RpdGxlcz48cGFnZXM+MTUyLTE2MjwvcGFn
ZXM+PHZvbHVtZT4yMDk8L3ZvbHVtZT48ZWRpdGlvbj4yMDE5LzA1LzAzPC9lZGl0aW9uPjxrZXl3
b3Jkcz48a2V5d29yZD4zRCBwb3JvdXMgYmlvYWN0aXZlIGdsYXNzPC9rZXl3b3JkPjxrZXl3b3Jk
PkNyaXRpY2FsLXNpemVkIGJvbmUgcmVwYWlyPC9rZXl3b3JkPjxrZXl3b3JkPkZpYi1zZW08L2tl
eXdvcmQ+PGtleXdvcmQ+UmFtYW4gc3BlY3Ryb3Njb3B5PC9rZXl3b3JkPjxrZXl3b3JkPlNheHM8
L2tleXdvcmQ+PGtleXdvcmQ+U3Ryb250aXVtLXJlbGVhc2luZyBtYXRlcmlhbHM8L2tleXdvcmQ+
PC9rZXl3b3Jkcz48ZGF0ZXM+PHllYXI+MjAxOTwveWVhcj48cHViLWRhdGVzPjxkYXRlPkp1bDwv
ZGF0ZT48L3B1Yi1kYXRlcz48L2RhdGVzPjxpc2JuPjE4NzgtNTkwNSAoRWxlY3Ryb25pYykmI3hE
OzAxNDItOTYxMiAoTGlua2luZyk8L2lzYm4+PGFjY2Vzc2lvbi1udW0+MzEwNDgxNDk8L2FjY2Vz
c2lvbi1udW0+PHVybHM+PHJlbGF0ZWQtdXJscz48dXJsPmh0dHBzOi8vd3d3Lm5jYmkubmxtLm5p
aC5nb3YvcHVibWVkLzMxMDQ4MTQ5PC91cmw+PC9yZWxhdGVkLXVybHM+PC91cmxzPjxjdXN0b20y
PlBNQzY1Mjc4NjI8L2N1c3RvbTI+PGVsZWN0cm9uaWMtcmVzb3VyY2UtbnVtPjEwLjEwMTYvai5i
aW9tYXRlcmlhbHMuMjAxOS4wMy4wMzU8L2VsZWN0cm9uaWMtcmVzb3VyY2UtbnVtPjwvcmVjb3Jk
PjwvQ2l0ZT48L0VuZE5vdGU+AG==
</w:fldData>
        </w:fldChar>
      </w:r>
      <w:r w:rsidR="00724D0F" w:rsidRPr="00ED03A8">
        <w:rPr>
          <w:rFonts w:cs="Arial"/>
        </w:rPr>
        <w:instrText xml:space="preserve"> ADDIN EN.CITE.DATA </w:instrText>
      </w:r>
      <w:r w:rsidR="00724D0F" w:rsidRPr="00ED03A8">
        <w:rPr>
          <w:rFonts w:cs="Arial"/>
        </w:rPr>
      </w:r>
      <w:r w:rsidR="00724D0F" w:rsidRPr="00ED03A8">
        <w:rPr>
          <w:rFonts w:cs="Arial"/>
        </w:rPr>
        <w:fldChar w:fldCharType="end"/>
      </w:r>
      <w:r w:rsidR="004D2BE0" w:rsidRPr="00ED03A8">
        <w:rPr>
          <w:rFonts w:cs="Arial"/>
        </w:rPr>
      </w:r>
      <w:r w:rsidR="004D2BE0" w:rsidRPr="00ED03A8">
        <w:rPr>
          <w:rFonts w:cs="Arial"/>
        </w:rPr>
        <w:fldChar w:fldCharType="separate"/>
      </w:r>
      <w:r w:rsidR="00B97474" w:rsidRPr="00ED03A8">
        <w:rPr>
          <w:rFonts w:cs="Arial"/>
          <w:noProof/>
          <w:vertAlign w:val="superscript"/>
        </w:rPr>
        <w:t>14, 15</w:t>
      </w:r>
      <w:r w:rsidR="004D2BE0" w:rsidRPr="00ED03A8">
        <w:rPr>
          <w:rFonts w:cs="Arial"/>
        </w:rPr>
        <w:fldChar w:fldCharType="end"/>
      </w:r>
      <w:r w:rsidR="001A0D0E" w:rsidRPr="00ED03A8">
        <w:rPr>
          <w:rFonts w:cs="Arial"/>
        </w:rPr>
        <w:t xml:space="preserve"> and ECM formed by cells in culture</w:t>
      </w:r>
      <w:r w:rsidR="004D2BE0" w:rsidRPr="00ED03A8">
        <w:rPr>
          <w:rFonts w:cs="Arial"/>
        </w:rPr>
        <w:fldChar w:fldCharType="begin">
          <w:fldData xml:space="preserve">PEVuZE5vdGU+PENpdGU+PEF1dGhvcj5Mb2FpemE8L0F1dGhvcj48WWVhcj4yMDE4PC9ZZWFyPjxS
ZWNOdW0+MTY8L1JlY051bT48RGlzcGxheVRleHQ+PHN0eWxlIGZhY2U9InN1cGVyc2NyaXB0Ij4x
Ni0xOTwvc3R5bGU+PC9EaXNwbGF5VGV4dD48cmVjb3JkPjxyZWMtbnVtYmVyPjE2PC9yZWMtbnVt
YmVyPjxmb3JlaWduLWtleXM+PGtleSBhcHA9IkVOIiBkYi1pZD0iOXhzNWU1eDl0engwczNlOTJ6
NTV4OTBhNWRzNXZ6ZHd6dHMwIiB0aW1lc3RhbXA9IjAiPjE2PC9rZXk+PC9mb3JlaWduLWtleXM+
PHJlZi10eXBlIG5hbWU9IkpvdXJuYWwgQXJ0aWNsZSI+MTc8L3JlZi10eXBlPjxjb250cmlidXRv
cnM+PGF1dGhvcnM+PGF1dGhvcj5Mb2FpemEsIFMuPC9hdXRob3I+PGF1dGhvcj5GZXJyZWlyYSwg
Uy4gQS48L2F1dGhvcj48YXV0aG9yPkNoaW5uLCBULiBNLjwvYXV0aG9yPjxhdXRob3I+S2lyYnks
IEEuPC9hdXRob3I+PGF1dGhvcj5Uc29sYWtpLCBFLjwvYXV0aG9yPjxhdXRob3I+RG9uZGksIEMu
PC9hdXRob3I+PGF1dGhvcj5QYXJ6eWNoLCBLLjwvYXV0aG9yPjxhdXRob3I+U3RyYW5nZSwgQS4g
UC48L2F1dGhvcj48YXV0aG9yPkJvemVjLCBMLjwvYXV0aG9yPjxhdXRob3I+QmVydGF6em8sIFMu
PC9hdXRob3I+PGF1dGhvcj5IZWRlZ2FhcmQsIE0uIEEuIEIuPC9hdXRob3I+PGF1dGhvcj5HZW50
bGVtYW4sIEUuPC9hdXRob3I+PGF1dGhvcj5BdW5lciwgSC4gVy48L2F1dGhvcj48L2F1dGhvcnM+
PC9jb250cmlidXRvcnM+PGF1dGgtYWRkcmVzcz5DYW5jZXIgQ2VsbCBQcm90ZWluIE1ldGFib2xp
c20gR3JvdXAsIERlcGFydG1lbnQgb2YgTWVkaWNpbmUsIEltcGVyaWFsIENvbGxlZ2UgTG9uZG9u
LCBMb25kb24gVzEyIDBOTiwgVUsuJiN4RDtDZW50cmUgZm9yIENyYW5pb2ZhY2lhbCBhbmQgUmVn
ZW5lcmF0aXZlIEJpb2xvZ3ksIEtpbmcmYXBvcztzIENvbGxlZ2UgTG9uZG9uLCBMb25kb24gU0Ux
IDlSVCwgVUsuJiN4RDtDYW5jZXIgQ2VsbCBQcm90ZWluIE1ldGFib2xpc20gR3JvdXAsIERlcGFy
dG1lbnQgb2YgTWVkaWNpbmUsIEltcGVyaWFsIENvbGxlZ2UgTG9uZG9uLCBMb25kb24gVzEyIDBO
TiwgVUs7IENlbnRyZSBmb3IgQ3JhbmlvZmFjaWFsIGFuZCBSZWdlbmVyYXRpdmUgQmlvbG9neSwg
S2luZyZhcG9zO3MgQ29sbGVnZSBMb25kb24sIExvbmRvbiBTRTEgOVJULCBVSy4mI3hEO0RlcGFy
dG1lbnQgb2YgTWVkaWNhbCBQaHlzaWNzIGFuZCBCaW9tZWRpY2FsIEVuZ2luZWVyaW5nLCBVbml2
ZXJzaXR5IENvbGxlZ2UgTG9uZG9uLCBMb25kb24gV0MxRSA2QlQsIFVLLiYjeEQ7QmlvbWF0ZXJp
YWxzIGFuZCBUaXNzdWUgRW5naW5lZXJpbmcsIEVhc3RtYW4gRGVudGFsIEluc3RpdHV0ZSwgVW5p
dmVyc2l0eSBDb2xsZWdlIExvbmRvbiwgTG9uZG9uIFdDMVggOExELCBVSy4mI3hEO0Jpb21hdGVy
aWFscyBhbmQgVGlzc3VlIEVuZ2luZWVyaW5nLCBFYXN0bWFuIERlbnRhbCBJbnN0aXR1dGUsIFVu
aXZlcnNpdHkgQ29sbGVnZSBMb25kb24sIExvbmRvbiBXQzFYIDhMRCwgVUs7IEZhY3VsdHkgb2Yg
RGVudGlzdHJ5LCBVbml2ZXJzaXR5IG9mIFRvcm9udG8sIDEyNCBFZHdhcmQgU3RyZWV0LCBUb3Jv
bnRvLCBPTiBNNUcgMUc2LCBDYW5hZGEuJiN4RDtEZXBhcnRtZW50IG9mIENoZW1pY2FsIEVuZ2lu
ZWVyaW5nLCBCaW90ZWNobm9sb2d5IGFuZCBFbnZpcm9ubWVudGFsIFRlY2hub2xvZ3ksIFVuaXZl
cnNpdHkgb2YgU291dGhlcm4gRGVubWFyaywgNTIzMCBPZGVuc2UgTSwgRGVubWFyay4mI3hEO0Nl
bnRyZSBmb3IgQ3JhbmlvZmFjaWFsIGFuZCBSZWdlbmVyYXRpdmUgQmlvbG9neSwgS2luZyZhcG9z
O3MgQ29sbGVnZSBMb25kb24sIExvbmRvbiBTRTEgOVJULCBVSy4gRWxlY3Ryb25pYyBhZGRyZXNz
OiBlaWxlZW4uZ2VudGxlbWFuQGtjbC5hYy51ay4mI3hEO0NhbmNlciBDZWxsIFByb3RlaW4gTWV0
YWJvbGlzbSBHcm91cCwgRGVwYXJ0bWVudCBvZiBNZWRpY2luZSwgSW1wZXJpYWwgQ29sbGVnZSBM
b25kb24sIExvbmRvbiBXMTIgME5OLCBVSy4gRWxlY3Ryb25pYyBhZGRyZXNzOiBob2xnZXIuYXVu
ZXIwNEBpbXBlcmlhbC5hYy51ay48L2F1dGgtYWRkcmVzcz48dGl0bGVzPjx0aXRsZT5BbiBlbmdp
bmVlcmVkLCBxdWFudGlmaWFibGUgaW4gdml0cm8gbW9kZWwgZm9yIGFuYWx5c2luZyB0aGUgZWZm
ZWN0IG9mIHByb3Rlb3N0YXNpcy10YXJnZXRpbmcgZHJ1Z3Mgb24gdGlzc3VlIHBoeXNpY2FsIHBy
b3BlcnRpZXM8L3RpdGxlPjxzZWNvbmRhcnktdGl0bGU+QmlvbWF0ZXJpYWxzPC9zZWNvbmRhcnkt
dGl0bGU+PC90aXRsZXM+PHBhZ2VzPjEwMi0xMTM8L3BhZ2VzPjx2b2x1bWU+MTgzPC92b2x1bWU+
PGVkaXRpb24+MjAxOC8wOC8yOTwvZWRpdGlvbj48a2V5d29yZHM+PGtleXdvcmQ+KkF0b21pYyBm
b3JjZSBtaWNyb3Njb3B5PC9rZXl3b3JkPjxrZXl3b3JkPipDYW5jZXIgZGlhZ25vc2lzIGFuZCB0
aGVyYXB5PC9rZXl3b3JkPjxrZXl3b3JkPipQcm90ZWFzb21lPC9rZXl3b3JkPjxrZXl3b3JkPipQ
cm90ZW9zdGFzaXM8L2tleXdvcmQ+PGtleXdvcmQ+KlJhbWFuIHNwZWN0cm9zY29weTwva2V5d29y
ZD48a2V5d29yZD4qVkNQL3A5Nzwva2V5d29yZD48L2tleXdvcmRzPjxkYXRlcz48eWVhcj4yMDE4
PC95ZWFyPjxwdWItZGF0ZXM+PGRhdGU+Tm92PC9kYXRlPjwvcHViLWRhdGVzPjwvZGF0ZXM+PGlz
Ym4+MTg3OC01OTA1IChFbGVjdHJvbmljKSYjeEQ7MDE0Mi05NjEyIChMaW5raW5nKTwvaXNibj48
YWNjZXNzaW9uLW51bT4zMDE1MzU2MTwvYWNjZXNzaW9uLW51bT48dXJscz48cmVsYXRlZC11cmxz
Pjx1cmw+aHR0cHM6Ly93d3cubmNiaS5ubG0ubmloLmdvdi9wdWJtZWQvMzAxNTM1NjE8L3VybD48
L3JlbGF0ZWQtdXJscz48L3VybHM+PGN1c3RvbTI+UE1DNjE0NTQ0NTwvY3VzdG9tMj48ZWxlY3Ry
b25pYy1yZXNvdXJjZS1udW0+MTAuMTAxNi9qLmJpb21hdGVyaWFscy4yMDE4LjA4LjA0MTwvZWxl
Y3Ryb25pYy1yZXNvdXJjZS1udW0+PC9yZWNvcmQ+PC9DaXRlPjxDaXRlPjxBdXRob3I+R2VudGxl
bWFuPC9BdXRob3I+PFllYXI+MjAwOTwvWWVhcj48UmVjTnVtPjE3PC9SZWNOdW0+PHJlY29yZD48
cmVjLW51bWJlcj4xNzwvcmVjLW51bWJlcj48Zm9yZWlnbi1rZXlzPjxrZXkgYXBwPSJFTiIgZGIt
aWQ9Ijl4czVlNXg5dHp4MHMzZTkyejU1eDkwYTVkczV2emR3enRzMCIgdGltZXN0YW1wPSIwIj4x
Nzwva2V5PjwvZm9yZWlnbi1rZXlzPjxyZWYtdHlwZSBuYW1lPSJKb3VybmFsIEFydGljbGUiPjE3
PC9yZWYtdHlwZT48Y29udHJpYnV0b3JzPjxhdXRob3JzPjxhdXRob3I+R2VudGxlbWFuLCBFLjwv
YXV0aG9yPjxhdXRob3I+U3dhaW4sIFIuIEouPC9hdXRob3I+PGF1dGhvcj5FdmFucywgTi4gRC48
L2F1dGhvcj48YXV0aG9yPkJvb25ydW5nc2ltYW4sIFMuPC9hdXRob3I+PGF1dGhvcj5KZWxsLCBH
LjwvYXV0aG9yPjxhdXRob3I+QmFsbCwgTS4gRC48L2F1dGhvcj48YXV0aG9yPlNoZWFuLCBULiBB
LjwvYXV0aG9yPjxhdXRob3I+T3llbiwgTS4gTC48L2F1dGhvcj48YXV0aG9yPlBvcnRlciwgQS48
L2F1dGhvcj48YXV0aG9yPlN0ZXZlbnMsIE0uIE0uPC9hdXRob3I+PC9hdXRob3JzPjwvY29udHJp
YnV0b3JzPjxhdXRoLWFkZHJlc3M+RGVwYXJ0bWVudCBvZiBNYXRlcmlhbHMsIEltcGVyaWFsIENv
bGxlZ2UgTG9uZG9uLCBMb25kb24gU1c3IDJBWiwgVUsuPC9hdXRoLWFkZHJlc3M+PHRpdGxlcz48
dGl0bGU+Q29tcGFyYXRpdmUgbWF0ZXJpYWxzIGRpZmZlcmVuY2VzIHJldmVhbGVkIGluIGVuZ2lu
ZWVyZWQgYm9uZSBhcyBhIGZ1bmN0aW9uIG9mIGNlbGwtc3BlY2lmaWMgZGlmZmVyZW50aWF0aW9u
PC90aXRsZT48c2Vjb25kYXJ5LXRpdGxlPk5hdC4gTWF0ZXIuPC9zZWNvbmRhcnktdGl0bGU+PC90
aXRsZXM+PHBhZ2VzPjc2My03MDwvcGFnZXM+PHZvbHVtZT44PC92b2x1bWU+PG51bWJlcj45PC9u
dW1iZXI+PGVkaXRpb24+MjAwOS8wNy8yODwvZWRpdGlvbj48a2V5d29yZHM+PGtleXdvcmQ+QW5p
bWFsczwva2V5d29yZD48a2V5d29yZD5Cb25lIGFuZCBCb25lcy8qY3l0b2xvZ3kvbWV0YWJvbGlz
bS9waHlzaW9sb2d5PC9rZXl3b3JkPjxrZXl3b3JkPkNhbGNpZmljYXRpb24sIFBoeXNpb2xvZ2lj
PC9rZXl3b3JkPjxrZXl3b3JkPipDZWxsIERpZmZlcmVudGlhdGlvbjwva2V5d29yZD48a2V5d29y
ZD5FbWJyeW9uaWMgU3RlbSBDZWxscy9jeXRvbG9neS9tZXRhYm9saXNtPC9rZXl3b3JkPjxrZXl3
b3JkPkZhY3RvciBBbmFseXNpcywgU3RhdGlzdGljYWw8L2tleXdvcmQ+PGtleXdvcmQ+R2VuZSBF
eHByZXNzaW9uIFJlZ3VsYXRpb248L2tleXdvcmQ+PGtleXdvcmQ+TWVzZW5jaHltYWwgU3RlbSBD
ZWxscy9jeXRvbG9neS9tZXRhYm9saXNtPC9rZXl3b3JkPjxrZXl3b3JkPk1pY2U8L2tleXdvcmQ+
PGtleXdvcmQ+T3JnYW4gU3BlY2lmaWNpdHk8L2tleXdvcmQ+PGtleXdvcmQ+T3N0ZW9ibGFzdHMv
Y3l0b2xvZ3kvbWV0YWJvbGlzbTwva2V5d29yZD48a2V5d29yZD5SZWdlbmVyYXRpdmUgTWVkaWNp
bmU8L2tleXdvcmQ+PGtleXdvcmQ+U3BlY3RydW0gQW5hbHlzaXMsIFJhbWFuPC9rZXl3b3JkPjxr
ZXl3b3JkPlRpbWUgRmFjdG9yczwva2V5d29yZD48a2V5d29yZD5UaXNzdWUgRW5naW5lZXJpbmcv
Km1ldGhvZHM8L2tleXdvcmQ+PC9rZXl3b3Jkcz48ZGF0ZXM+PHllYXI+MjAwOTwveWVhcj48cHVi
LWRhdGVzPjxkYXRlPlNlcDwvZGF0ZT48L3B1Yi1kYXRlcz48L2RhdGVzPjxpc2JuPjE0NzYtMTEy
MiAoUHJpbnQpJiN4RDsxNDc2LTExMjIgKExpbmtpbmcpPC9pc2JuPjxhY2Nlc3Npb24tbnVtPjE5
NjMzNjYxPC9hY2Nlc3Npb24tbnVtPjx1cmxzPjxyZWxhdGVkLXVybHM+PHVybD5odHRwczovL3d3
dy5uY2JpLm5sbS5uaWguZ292L3B1Ym1lZC8xOTYzMzY2MTwvdXJsPjwvcmVsYXRlZC11cmxzPjwv
dXJscz48ZWxlY3Ryb25pYy1yZXNvdXJjZS1udW0+MTAuMTAzOC9ubWF0MjUwNTwvZWxlY3Ryb25p
Yy1yZXNvdXJjZS1udW0+PC9yZWNvcmQ+PC9DaXRlPjxDaXRlPjxBdXRob3I+Vm9scG9uaTwvQXV0
aG9yPjxZZWFyPjIwMTU8L1llYXI+PFJlY051bT4xODwvUmVjTnVtPjxyZWNvcmQ+PHJlYy1udW1i
ZXI+MTg8L3JlYy1udW1iZXI+PGZvcmVpZ24ta2V5cz48a2V5IGFwcD0iRU4iIGRiLWlkPSI5eHM1
ZTV4OXR6eDBzM2U5Mno1NXg5MGE1ZHM1dnpkd3p0czAiIHRpbWVzdGFtcD0iMCI+MTg8L2tleT48
L2ZvcmVpZ24ta2V5cz48cmVmLXR5cGUgbmFtZT0iSm91cm5hbCBBcnRpY2xlIj4xNzwvcmVmLXR5
cGU+PGNvbnRyaWJ1dG9ycz48YXV0aG9ycz48YXV0aG9yPlZvbHBvbmksIEEuIEEuPC9hdXRob3I+
PGF1dGhvcj5HZW50bGVtYW4sIEUuPC9hdXRob3I+PGF1dGhvcj5GYXRzY2hlciwgUi48L2F1dGhv
cj48YXV0aG9yPlBhbmcsIFkuIFcuPC9hdXRob3I+PGF1dGhvcj5HZW50bGVtYW4sIE0uIE0uPC9h
dXRob3I+PGF1dGhvcj5TaGFycGUsIFAuIFQuPC9hdXRob3I+PC9hdXRob3JzPjwvY29udHJpYnV0
b3JzPjxhdXRoLWFkZHJlc3M+Q3JhbmlvZmFjaWFsIERldmVsb3BtZW50IGFuZCBTdGVtIENlbGwg
QmlvbG9neSwgRGVudGFsIEluc3RpdHV0ZSwgS2luZ3MgQ29sbGVnZSBMb25kb24sIExvbmRvbiwg
VUsuJiN4RDtNYXRlcmlhbHMgU2NpZW5jZSBhbmQgRW5naW5lZXJpbmcgRGVwYXJ0bWVudCwgU3Rh
dGUgVW5pdmVyc2l0eSBvZiBOZXcgWW9yaywgU3RvbnkgQnJvb2ssIE5ZLCBVU0EuJiN4RDtDcmFu
aW9mYWNpYWwgRGV2ZWxvcG1lbnQgYW5kIFN0ZW0gQ2VsbCBCaW9sb2d5LCBEZW50YWwgSW5zdGl0
dXRlLCBLaW5ncyBDb2xsZWdlIExvbmRvbiwgTG9uZG9uLCBVSyBtb2xseS5nZW50bGVtYW5Ac3Rv
bnlicm9vay5lZHUuPC9hdXRoLWFkZHJlc3M+PHRpdGxlcz48dGl0bGU+Q29tcG9zaXRpb24gb2Yg
TWluZXJhbCBQcm9kdWNlZCBieSBEZW50YWwgTWVzZW5jaHltYWwgU3RlbSBDZWxsczwvdGl0bGU+
PHNlY29uZGFyeS10aXRsZT5KIERlbnQgUmVzPC9zZWNvbmRhcnktdGl0bGU+PC90aXRsZXM+PHBh
Z2VzPjE1NjgtNzQ8L3BhZ2VzPjx2b2x1bWU+OTQ8L3ZvbHVtZT48bnVtYmVyPjExPC9udW1iZXI+
PGVkaXRpb24+MjAxNS8wOC8wOTwvZWRpdGlvbj48a2V5d29yZHM+PGtleXdvcmQ+Q2FsY2lmaWNh
dGlvbiwgUGh5c2lvbG9naWMvKnBoeXNpb2xvZ3k8L2tleXdvcmQ+PGtleXdvcmQ+RGVudGFsIFBh
cGlsbGEvKmN5dG9sb2d5L3BoeXNpb2xvZ3k8L2tleXdvcmQ+PGtleXdvcmQ+RGVudGFsIFB1bHAv
KmN5dG9sb2d5L3BoeXNpb2xvZ3k8L2tleXdvcmQ+PGtleXdvcmQ+R2luZ2l2YS8qY3l0b2xvZ3kv
cGh5c2lvbG9neTwva2V5d29yZD48a2V5d29yZD5IdW1hbnM8L2tleXdvcmQ+PGtleXdvcmQ+TWVz
ZW5jaHltYWwgU3RlbSBDZWxscy8qbWV0YWJvbGlzbS9waHlzaW9sb2d5PC9rZXl3b3JkPjxrZXl3
b3JkPk9zdGVvZ2VuZXNpcy9waHlzaW9sb2d5PC9rZXl3b3JkPjxrZXl3b3JkPlBlcmlvZG9udGFs
IExpZ2FtZW50LypjeXRvbG9neS9waHlzaW9sb2d5PC9rZXl3b3JkPjxrZXl3b3JkPlNwZWN0cnVt
IEFuYWx5c2lzLCBSYW1hbjwva2V5d29yZD48a2V5d29yZD5Ub290aCwgRGVjaWR1b3VzLypjeXRv
bG9neS9waHlzaW9sb2d5PC9rZXl3b3JkPjxrZXl3b3JkPk1TQ3M8L2tleXdvcmQ+PGtleXdvcmQ+
UmFtYW4gc3BlY3Ryb3Njb3B5PC9rZXl3b3JkPjxrZXl3b3JkPmNlbWVudHVtPC9rZXl3b3JkPjxr
ZXl3b3JkPmRlbnRhbCBzdGVtIGNlbGxzPC9rZXl3b3JkPjxrZXl3b3JkPmRlbnRpbmU8L2tleXdv
cmQ+PGtleXdvcmQ+bWluZXJhbGl6YXRpb248L2tleXdvcmQ+PC9rZXl3b3Jkcz48ZGF0ZXM+PHll
YXI+MjAxNTwveWVhcj48cHViLWRhdGVzPjxkYXRlPk5vdjwvZGF0ZT48L3B1Yi1kYXRlcz48L2Rh
dGVzPjxpc2JuPjE1NDQtMDU5MSAoRWxlY3Ryb25pYykmI3hEOzAwMjItMDM0NSAoTGlua2luZyk8
L2lzYm4+PGFjY2Vzc2lvbi1udW0+MjYyNTMxOTA8L2FjY2Vzc2lvbi1udW0+PHVybHM+PHJlbGF0
ZWQtdXJscz48dXJsPmh0dHBzOi8vd3d3Lm5jYmkubmxtLm5paC5nb3YvcHVibWVkLzI2MjUzMTkw
PC91cmw+PC9yZWxhdGVkLXVybHM+PC91cmxzPjxjdXN0b20yPlBNQzQ2MjIzMTk8L2N1c3RvbTI+
PGVsZWN0cm9uaWMtcmVzb3VyY2UtbnVtPjEwLjExNzcvMDAyMjAzNDUxNTU5OTc2NTwvZWxlY3Ry
b25pYy1yZXNvdXJjZS1udW0+PC9yZWNvcmQ+PC9DaXRlPjxDaXRlPjxBdXRob3I+RXZhbnM8L0F1
dGhvcj48WWVhcj4yMDEyPC9ZZWFyPjxSZWNOdW0+MTk8L1JlY051bT48cmVjb3JkPjxyZWMtbnVt
YmVyPjE5PC9yZWMtbnVtYmVyPjxmb3JlaWduLWtleXM+PGtleSBhcHA9IkVOIiBkYi1pZD0iOXhz
NWU1eDl0engwczNlOTJ6NTV4OTBhNWRzNXZ6ZHd6dHMwIiB0aW1lc3RhbXA9IjAiPjE5PC9rZXk+
PC9mb3JlaWduLWtleXM+PHJlZi10eXBlIG5hbWU9IkpvdXJuYWwgQXJ0aWNsZSI+MTc8L3JlZi10
eXBlPjxjb250cmlidXRvcnM+PGF1dGhvcnM+PGF1dGhvcj5FdmFucywgTi4gRC48L2F1dGhvcj48
YXV0aG9yPlN3YWluLCBSLiBKLjwvYXV0aG9yPjxhdXRob3I+R2VudGxlbWFuLCBFLjwvYXV0aG9y
PjxhdXRob3I+R2VudGxlbWFuLCBNLiBNLjwvYXV0aG9yPjxhdXRob3I+U3RldmVucywgTS4gTS48
L2F1dGhvcj48L2F1dGhvcnM+PC9jb250cmlidXRvcnM+PGF1dGgtYWRkcmVzcz5EZXBhcnRtZW50
IG9mIE1hdGVyaWFscywgSW5zdGl0dXRlIG9mIEJpb21lZGljYWwgRW5naW5lZXJpbmcsIEltcGVy
aWFsIENvbGxlZ2UgTG9uZG9uLCBMb25kb24sIFVLLjwvYXV0aC1hZGRyZXNzPjx0aXRsZXM+PHRp
dGxlPkdlbmUtZXhwcmVzc2lvbiBhbmFseXNpcyByZXZlYWxzIHRoYXQgZW1icnlvbmljIHN0ZW0g
Y2VsbHMgY3VsdHVyZWQgdW5kZXIgb3N0ZW9nZW5pYyBjb25kaXRpb25zIHByb2R1Y2UgbWluZXJh
bCBub24tc3BlY2lmaWNhbGx5IGNvbXBhcmVkIHRvIG1hcnJvdyBzdHJvbWFsIGNlbGxzIG9yIG9z
dGVvYmxhc3RzPC90aXRsZT48c2Vjb25kYXJ5LXRpdGxlPkV1ciBDZWxsIE1hdGVyPC9zZWNvbmRh
cnktdGl0bGU+PC90aXRsZXM+PHBhZ2VzPjIxMS0yMzwvcGFnZXM+PHZvbHVtZT4yNDwvdm9sdW1l
PjxlZGl0aW9uPjIwMTIvMDkvMjY8L2VkaXRpb24+PGtleXdvcmRzPjxrZXl3b3JkPkFuaW1hbHM8
L2tleXdvcmQ+PGtleXdvcmQ+KkNhbGNpZmljYXRpb24sIFBoeXNpb2xvZ2ljPC9rZXl3b3JkPjxr
ZXl3b3JkPkNlbGxzLCBDdWx0dXJlZDwva2V5d29yZD48a2V5d29yZD5DaG9uZHJvZ2VuZXNpcy9n
ZW5ldGljczwva2V5d29yZD48a2V5d29yZD5FbWJyeW9uaWMgU3RlbSBDZWxscy8qbWV0YWJvbGlz
bTwva2V5d29yZD48a2V5d29yZD5GZW1hbGU8L2tleXdvcmQ+PGtleXdvcmQ+R2VuZSBFeHByZXNz
aW9uIFByb2ZpbGluZzwva2V5d29yZD48a2V5d29yZD5NZXNlbmNoeW1hbCBTdGVtIENlbGxzLypt
ZXRhYm9saXNtPC9rZXl3b3JkPjxrZXl3b3JkPk1pY2U8L2tleXdvcmQ+PGtleXdvcmQ+T3N0ZW9i
bGFzdHMvKm1ldGFib2xpc208L2tleXdvcmQ+PGtleXdvcmQ+T3N0ZW9nZW5lc2lzLypnZW5ldGlj
czwva2V5d29yZD48L2tleXdvcmRzPjxkYXRlcz48eWVhcj4yMDEyPC95ZWFyPjxwdWItZGF0ZXM+
PGRhdGU+U2VwIDI0PC9kYXRlPjwvcHViLWRhdGVzPjwvZGF0ZXM+PGlzYm4+MTQ3My0yMjYyIChF
bGVjdHJvbmljKSYjeEQ7MTQ3My0yMjYyIChMaW5raW5nKTwvaXNibj48YWNjZXNzaW9uLW51bT4y
MzAwNzkwNzwvYWNjZXNzaW9uLW51bT48dXJscz48cmVsYXRlZC11cmxzPjx1cmw+aHR0cHM6Ly93
d3cubmNiaS5ubG0ubmloLmdvdi9wdWJtZWQvMjMwMDc5MDc8L3VybD48L3JlbGF0ZWQtdXJscz48
L3VybHM+PGN1c3RvbTI+UE1DNTgzMzk0MTwvY3VzdG9tMj48L3JlY29yZD48L0NpdGU+PC9FbmRO
b3RlPgB=
</w:fldData>
        </w:fldChar>
      </w:r>
      <w:r w:rsidR="00724D0F" w:rsidRPr="00ED03A8">
        <w:rPr>
          <w:rFonts w:cs="Arial"/>
        </w:rPr>
        <w:instrText xml:space="preserve"> ADDIN EN.CITE </w:instrText>
      </w:r>
      <w:r w:rsidR="00724D0F" w:rsidRPr="00ED03A8">
        <w:rPr>
          <w:rFonts w:cs="Arial"/>
        </w:rPr>
        <w:fldChar w:fldCharType="begin">
          <w:fldData xml:space="preserve">PEVuZE5vdGU+PENpdGU+PEF1dGhvcj5Mb2FpemE8L0F1dGhvcj48WWVhcj4yMDE4PC9ZZWFyPjxS
ZWNOdW0+MTY8L1JlY051bT48RGlzcGxheVRleHQ+PHN0eWxlIGZhY2U9InN1cGVyc2NyaXB0Ij4x
Ni0xOTwvc3R5bGU+PC9EaXNwbGF5VGV4dD48cmVjb3JkPjxyZWMtbnVtYmVyPjE2PC9yZWMtbnVt
YmVyPjxmb3JlaWduLWtleXM+PGtleSBhcHA9IkVOIiBkYi1pZD0iOXhzNWU1eDl0engwczNlOTJ6
NTV4OTBhNWRzNXZ6ZHd6dHMwIiB0aW1lc3RhbXA9IjAiPjE2PC9rZXk+PC9mb3JlaWduLWtleXM+
PHJlZi10eXBlIG5hbWU9IkpvdXJuYWwgQXJ0aWNsZSI+MTc8L3JlZi10eXBlPjxjb250cmlidXRv
cnM+PGF1dGhvcnM+PGF1dGhvcj5Mb2FpemEsIFMuPC9hdXRob3I+PGF1dGhvcj5GZXJyZWlyYSwg
Uy4gQS48L2F1dGhvcj48YXV0aG9yPkNoaW5uLCBULiBNLjwvYXV0aG9yPjxhdXRob3I+S2lyYnks
IEEuPC9hdXRob3I+PGF1dGhvcj5Uc29sYWtpLCBFLjwvYXV0aG9yPjxhdXRob3I+RG9uZGksIEMu
PC9hdXRob3I+PGF1dGhvcj5QYXJ6eWNoLCBLLjwvYXV0aG9yPjxhdXRob3I+U3RyYW5nZSwgQS4g
UC48L2F1dGhvcj48YXV0aG9yPkJvemVjLCBMLjwvYXV0aG9yPjxhdXRob3I+QmVydGF6em8sIFMu
PC9hdXRob3I+PGF1dGhvcj5IZWRlZ2FhcmQsIE0uIEEuIEIuPC9hdXRob3I+PGF1dGhvcj5HZW50
bGVtYW4sIEUuPC9hdXRob3I+PGF1dGhvcj5BdW5lciwgSC4gVy48L2F1dGhvcj48L2F1dGhvcnM+
PC9jb250cmlidXRvcnM+PGF1dGgtYWRkcmVzcz5DYW5jZXIgQ2VsbCBQcm90ZWluIE1ldGFib2xp
c20gR3JvdXAsIERlcGFydG1lbnQgb2YgTWVkaWNpbmUsIEltcGVyaWFsIENvbGxlZ2UgTG9uZG9u
LCBMb25kb24gVzEyIDBOTiwgVUsuJiN4RDtDZW50cmUgZm9yIENyYW5pb2ZhY2lhbCBhbmQgUmVn
ZW5lcmF0aXZlIEJpb2xvZ3ksIEtpbmcmYXBvcztzIENvbGxlZ2UgTG9uZG9uLCBMb25kb24gU0Ux
IDlSVCwgVUsuJiN4RDtDYW5jZXIgQ2VsbCBQcm90ZWluIE1ldGFib2xpc20gR3JvdXAsIERlcGFy
dG1lbnQgb2YgTWVkaWNpbmUsIEltcGVyaWFsIENvbGxlZ2UgTG9uZG9uLCBMb25kb24gVzEyIDBO
TiwgVUs7IENlbnRyZSBmb3IgQ3JhbmlvZmFjaWFsIGFuZCBSZWdlbmVyYXRpdmUgQmlvbG9neSwg
S2luZyZhcG9zO3MgQ29sbGVnZSBMb25kb24sIExvbmRvbiBTRTEgOVJULCBVSy4mI3hEO0RlcGFy
dG1lbnQgb2YgTWVkaWNhbCBQaHlzaWNzIGFuZCBCaW9tZWRpY2FsIEVuZ2luZWVyaW5nLCBVbml2
ZXJzaXR5IENvbGxlZ2UgTG9uZG9uLCBMb25kb24gV0MxRSA2QlQsIFVLLiYjeEQ7QmlvbWF0ZXJp
YWxzIGFuZCBUaXNzdWUgRW5naW5lZXJpbmcsIEVhc3RtYW4gRGVudGFsIEluc3RpdHV0ZSwgVW5p
dmVyc2l0eSBDb2xsZWdlIExvbmRvbiwgTG9uZG9uIFdDMVggOExELCBVSy4mI3hEO0Jpb21hdGVy
aWFscyBhbmQgVGlzc3VlIEVuZ2luZWVyaW5nLCBFYXN0bWFuIERlbnRhbCBJbnN0aXR1dGUsIFVu
aXZlcnNpdHkgQ29sbGVnZSBMb25kb24sIExvbmRvbiBXQzFYIDhMRCwgVUs7IEZhY3VsdHkgb2Yg
RGVudGlzdHJ5LCBVbml2ZXJzaXR5IG9mIFRvcm9udG8sIDEyNCBFZHdhcmQgU3RyZWV0LCBUb3Jv
bnRvLCBPTiBNNUcgMUc2LCBDYW5hZGEuJiN4RDtEZXBhcnRtZW50IG9mIENoZW1pY2FsIEVuZ2lu
ZWVyaW5nLCBCaW90ZWNobm9sb2d5IGFuZCBFbnZpcm9ubWVudGFsIFRlY2hub2xvZ3ksIFVuaXZl
cnNpdHkgb2YgU291dGhlcm4gRGVubWFyaywgNTIzMCBPZGVuc2UgTSwgRGVubWFyay4mI3hEO0Nl
bnRyZSBmb3IgQ3JhbmlvZmFjaWFsIGFuZCBSZWdlbmVyYXRpdmUgQmlvbG9neSwgS2luZyZhcG9z
O3MgQ29sbGVnZSBMb25kb24sIExvbmRvbiBTRTEgOVJULCBVSy4gRWxlY3Ryb25pYyBhZGRyZXNz
OiBlaWxlZW4uZ2VudGxlbWFuQGtjbC5hYy51ay4mI3hEO0NhbmNlciBDZWxsIFByb3RlaW4gTWV0
YWJvbGlzbSBHcm91cCwgRGVwYXJ0bWVudCBvZiBNZWRpY2luZSwgSW1wZXJpYWwgQ29sbGVnZSBM
b25kb24sIExvbmRvbiBXMTIgME5OLCBVSy4gRWxlY3Ryb25pYyBhZGRyZXNzOiBob2xnZXIuYXVu
ZXIwNEBpbXBlcmlhbC5hYy51ay48L2F1dGgtYWRkcmVzcz48dGl0bGVzPjx0aXRsZT5BbiBlbmdp
bmVlcmVkLCBxdWFudGlmaWFibGUgaW4gdml0cm8gbW9kZWwgZm9yIGFuYWx5c2luZyB0aGUgZWZm
ZWN0IG9mIHByb3Rlb3N0YXNpcy10YXJnZXRpbmcgZHJ1Z3Mgb24gdGlzc3VlIHBoeXNpY2FsIHBy
b3BlcnRpZXM8L3RpdGxlPjxzZWNvbmRhcnktdGl0bGU+QmlvbWF0ZXJpYWxzPC9zZWNvbmRhcnkt
dGl0bGU+PC90aXRsZXM+PHBhZ2VzPjEwMi0xMTM8L3BhZ2VzPjx2b2x1bWU+MTgzPC92b2x1bWU+
PGVkaXRpb24+MjAxOC8wOC8yOTwvZWRpdGlvbj48a2V5d29yZHM+PGtleXdvcmQ+KkF0b21pYyBm
b3JjZSBtaWNyb3Njb3B5PC9rZXl3b3JkPjxrZXl3b3JkPipDYW5jZXIgZGlhZ25vc2lzIGFuZCB0
aGVyYXB5PC9rZXl3b3JkPjxrZXl3b3JkPipQcm90ZWFzb21lPC9rZXl3b3JkPjxrZXl3b3JkPipQ
cm90ZW9zdGFzaXM8L2tleXdvcmQ+PGtleXdvcmQ+KlJhbWFuIHNwZWN0cm9zY29weTwva2V5d29y
ZD48a2V5d29yZD4qVkNQL3A5Nzwva2V5d29yZD48L2tleXdvcmRzPjxkYXRlcz48eWVhcj4yMDE4
PC95ZWFyPjxwdWItZGF0ZXM+PGRhdGU+Tm92PC9kYXRlPjwvcHViLWRhdGVzPjwvZGF0ZXM+PGlz
Ym4+MTg3OC01OTA1IChFbGVjdHJvbmljKSYjeEQ7MDE0Mi05NjEyIChMaW5raW5nKTwvaXNibj48
YWNjZXNzaW9uLW51bT4zMDE1MzU2MTwvYWNjZXNzaW9uLW51bT48dXJscz48cmVsYXRlZC11cmxz
Pjx1cmw+aHR0cHM6Ly93d3cubmNiaS5ubG0ubmloLmdvdi9wdWJtZWQvMzAxNTM1NjE8L3VybD48
L3JlbGF0ZWQtdXJscz48L3VybHM+PGN1c3RvbTI+UE1DNjE0NTQ0NTwvY3VzdG9tMj48ZWxlY3Ry
b25pYy1yZXNvdXJjZS1udW0+MTAuMTAxNi9qLmJpb21hdGVyaWFscy4yMDE4LjA4LjA0MTwvZWxl
Y3Ryb25pYy1yZXNvdXJjZS1udW0+PC9yZWNvcmQ+PC9DaXRlPjxDaXRlPjxBdXRob3I+R2VudGxl
bWFuPC9BdXRob3I+PFllYXI+MjAwOTwvWWVhcj48UmVjTnVtPjE3PC9SZWNOdW0+PHJlY29yZD48
cmVjLW51bWJlcj4xNzwvcmVjLW51bWJlcj48Zm9yZWlnbi1rZXlzPjxrZXkgYXBwPSJFTiIgZGIt
aWQ9Ijl4czVlNXg5dHp4MHMzZTkyejU1eDkwYTVkczV2emR3enRzMCIgdGltZXN0YW1wPSIwIj4x
Nzwva2V5PjwvZm9yZWlnbi1rZXlzPjxyZWYtdHlwZSBuYW1lPSJKb3VybmFsIEFydGljbGUiPjE3
PC9yZWYtdHlwZT48Y29udHJpYnV0b3JzPjxhdXRob3JzPjxhdXRob3I+R2VudGxlbWFuLCBFLjwv
YXV0aG9yPjxhdXRob3I+U3dhaW4sIFIuIEouPC9hdXRob3I+PGF1dGhvcj5FdmFucywgTi4gRC48
L2F1dGhvcj48YXV0aG9yPkJvb25ydW5nc2ltYW4sIFMuPC9hdXRob3I+PGF1dGhvcj5KZWxsLCBH
LjwvYXV0aG9yPjxhdXRob3I+QmFsbCwgTS4gRC48L2F1dGhvcj48YXV0aG9yPlNoZWFuLCBULiBB
LjwvYXV0aG9yPjxhdXRob3I+T3llbiwgTS4gTC48L2F1dGhvcj48YXV0aG9yPlBvcnRlciwgQS48
L2F1dGhvcj48YXV0aG9yPlN0ZXZlbnMsIE0uIE0uPC9hdXRob3I+PC9hdXRob3JzPjwvY29udHJp
YnV0b3JzPjxhdXRoLWFkZHJlc3M+RGVwYXJ0bWVudCBvZiBNYXRlcmlhbHMsIEltcGVyaWFsIENv
bGxlZ2UgTG9uZG9uLCBMb25kb24gU1c3IDJBWiwgVUsuPC9hdXRoLWFkZHJlc3M+PHRpdGxlcz48
dGl0bGU+Q29tcGFyYXRpdmUgbWF0ZXJpYWxzIGRpZmZlcmVuY2VzIHJldmVhbGVkIGluIGVuZ2lu
ZWVyZWQgYm9uZSBhcyBhIGZ1bmN0aW9uIG9mIGNlbGwtc3BlY2lmaWMgZGlmZmVyZW50aWF0aW9u
PC90aXRsZT48c2Vjb25kYXJ5LXRpdGxlPk5hdC4gTWF0ZXIuPC9zZWNvbmRhcnktdGl0bGU+PC90
aXRsZXM+PHBhZ2VzPjc2My03MDwvcGFnZXM+PHZvbHVtZT44PC92b2x1bWU+PG51bWJlcj45PC9u
dW1iZXI+PGVkaXRpb24+MjAwOS8wNy8yODwvZWRpdGlvbj48a2V5d29yZHM+PGtleXdvcmQ+QW5p
bWFsczwva2V5d29yZD48a2V5d29yZD5Cb25lIGFuZCBCb25lcy8qY3l0b2xvZ3kvbWV0YWJvbGlz
bS9waHlzaW9sb2d5PC9rZXl3b3JkPjxrZXl3b3JkPkNhbGNpZmljYXRpb24sIFBoeXNpb2xvZ2lj
PC9rZXl3b3JkPjxrZXl3b3JkPipDZWxsIERpZmZlcmVudGlhdGlvbjwva2V5d29yZD48a2V5d29y
ZD5FbWJyeW9uaWMgU3RlbSBDZWxscy9jeXRvbG9neS9tZXRhYm9saXNtPC9rZXl3b3JkPjxrZXl3
b3JkPkZhY3RvciBBbmFseXNpcywgU3RhdGlzdGljYWw8L2tleXdvcmQ+PGtleXdvcmQ+R2VuZSBF
eHByZXNzaW9uIFJlZ3VsYXRpb248L2tleXdvcmQ+PGtleXdvcmQ+TWVzZW5jaHltYWwgU3RlbSBD
ZWxscy9jeXRvbG9neS9tZXRhYm9saXNtPC9rZXl3b3JkPjxrZXl3b3JkPk1pY2U8L2tleXdvcmQ+
PGtleXdvcmQ+T3JnYW4gU3BlY2lmaWNpdHk8L2tleXdvcmQ+PGtleXdvcmQ+T3N0ZW9ibGFzdHMv
Y3l0b2xvZ3kvbWV0YWJvbGlzbTwva2V5d29yZD48a2V5d29yZD5SZWdlbmVyYXRpdmUgTWVkaWNp
bmU8L2tleXdvcmQ+PGtleXdvcmQ+U3BlY3RydW0gQW5hbHlzaXMsIFJhbWFuPC9rZXl3b3JkPjxr
ZXl3b3JkPlRpbWUgRmFjdG9yczwva2V5d29yZD48a2V5d29yZD5UaXNzdWUgRW5naW5lZXJpbmcv
Km1ldGhvZHM8L2tleXdvcmQ+PC9rZXl3b3Jkcz48ZGF0ZXM+PHllYXI+MjAwOTwveWVhcj48cHVi
LWRhdGVzPjxkYXRlPlNlcDwvZGF0ZT48L3B1Yi1kYXRlcz48L2RhdGVzPjxpc2JuPjE0NzYtMTEy
MiAoUHJpbnQpJiN4RDsxNDc2LTExMjIgKExpbmtpbmcpPC9pc2JuPjxhY2Nlc3Npb24tbnVtPjE5
NjMzNjYxPC9hY2Nlc3Npb24tbnVtPjx1cmxzPjxyZWxhdGVkLXVybHM+PHVybD5odHRwczovL3d3
dy5uY2JpLm5sbS5uaWguZ292L3B1Ym1lZC8xOTYzMzY2MTwvdXJsPjwvcmVsYXRlZC11cmxzPjwv
dXJscz48ZWxlY3Ryb25pYy1yZXNvdXJjZS1udW0+MTAuMTAzOC9ubWF0MjUwNTwvZWxlY3Ryb25p
Yy1yZXNvdXJjZS1udW0+PC9yZWNvcmQ+PC9DaXRlPjxDaXRlPjxBdXRob3I+Vm9scG9uaTwvQXV0
aG9yPjxZZWFyPjIwMTU8L1llYXI+PFJlY051bT4xODwvUmVjTnVtPjxyZWNvcmQ+PHJlYy1udW1i
ZXI+MTg8L3JlYy1udW1iZXI+PGZvcmVpZ24ta2V5cz48a2V5IGFwcD0iRU4iIGRiLWlkPSI5eHM1
ZTV4OXR6eDBzM2U5Mno1NXg5MGE1ZHM1dnpkd3p0czAiIHRpbWVzdGFtcD0iMCI+MTg8L2tleT48
L2ZvcmVpZ24ta2V5cz48cmVmLXR5cGUgbmFtZT0iSm91cm5hbCBBcnRpY2xlIj4xNzwvcmVmLXR5
cGU+PGNvbnRyaWJ1dG9ycz48YXV0aG9ycz48YXV0aG9yPlZvbHBvbmksIEEuIEEuPC9hdXRob3I+
PGF1dGhvcj5HZW50bGVtYW4sIEUuPC9hdXRob3I+PGF1dGhvcj5GYXRzY2hlciwgUi48L2F1dGhv
cj48YXV0aG9yPlBhbmcsIFkuIFcuPC9hdXRob3I+PGF1dGhvcj5HZW50bGVtYW4sIE0uIE0uPC9h
dXRob3I+PGF1dGhvcj5TaGFycGUsIFAuIFQuPC9hdXRob3I+PC9hdXRob3JzPjwvY29udHJpYnV0
b3JzPjxhdXRoLWFkZHJlc3M+Q3JhbmlvZmFjaWFsIERldmVsb3BtZW50IGFuZCBTdGVtIENlbGwg
QmlvbG9neSwgRGVudGFsIEluc3RpdHV0ZSwgS2luZ3MgQ29sbGVnZSBMb25kb24sIExvbmRvbiwg
VUsuJiN4RDtNYXRlcmlhbHMgU2NpZW5jZSBhbmQgRW5naW5lZXJpbmcgRGVwYXJ0bWVudCwgU3Rh
dGUgVW5pdmVyc2l0eSBvZiBOZXcgWW9yaywgU3RvbnkgQnJvb2ssIE5ZLCBVU0EuJiN4RDtDcmFu
aW9mYWNpYWwgRGV2ZWxvcG1lbnQgYW5kIFN0ZW0gQ2VsbCBCaW9sb2d5LCBEZW50YWwgSW5zdGl0
dXRlLCBLaW5ncyBDb2xsZWdlIExvbmRvbiwgTG9uZG9uLCBVSyBtb2xseS5nZW50bGVtYW5Ac3Rv
bnlicm9vay5lZHUuPC9hdXRoLWFkZHJlc3M+PHRpdGxlcz48dGl0bGU+Q29tcG9zaXRpb24gb2Yg
TWluZXJhbCBQcm9kdWNlZCBieSBEZW50YWwgTWVzZW5jaHltYWwgU3RlbSBDZWxsczwvdGl0bGU+
PHNlY29uZGFyeS10aXRsZT5KIERlbnQgUmVzPC9zZWNvbmRhcnktdGl0bGU+PC90aXRsZXM+PHBh
Z2VzPjE1NjgtNzQ8L3BhZ2VzPjx2b2x1bWU+OTQ8L3ZvbHVtZT48bnVtYmVyPjExPC9udW1iZXI+
PGVkaXRpb24+MjAxNS8wOC8wOTwvZWRpdGlvbj48a2V5d29yZHM+PGtleXdvcmQ+Q2FsY2lmaWNh
dGlvbiwgUGh5c2lvbG9naWMvKnBoeXNpb2xvZ3k8L2tleXdvcmQ+PGtleXdvcmQ+RGVudGFsIFBh
cGlsbGEvKmN5dG9sb2d5L3BoeXNpb2xvZ3k8L2tleXdvcmQ+PGtleXdvcmQ+RGVudGFsIFB1bHAv
KmN5dG9sb2d5L3BoeXNpb2xvZ3k8L2tleXdvcmQ+PGtleXdvcmQ+R2luZ2l2YS8qY3l0b2xvZ3kv
cGh5c2lvbG9neTwva2V5d29yZD48a2V5d29yZD5IdW1hbnM8L2tleXdvcmQ+PGtleXdvcmQ+TWVz
ZW5jaHltYWwgU3RlbSBDZWxscy8qbWV0YWJvbGlzbS9waHlzaW9sb2d5PC9rZXl3b3JkPjxrZXl3
b3JkPk9zdGVvZ2VuZXNpcy9waHlzaW9sb2d5PC9rZXl3b3JkPjxrZXl3b3JkPlBlcmlvZG9udGFs
IExpZ2FtZW50LypjeXRvbG9neS9waHlzaW9sb2d5PC9rZXl3b3JkPjxrZXl3b3JkPlNwZWN0cnVt
IEFuYWx5c2lzLCBSYW1hbjwva2V5d29yZD48a2V5d29yZD5Ub290aCwgRGVjaWR1b3VzLypjeXRv
bG9neS9waHlzaW9sb2d5PC9rZXl3b3JkPjxrZXl3b3JkPk1TQ3M8L2tleXdvcmQ+PGtleXdvcmQ+
UmFtYW4gc3BlY3Ryb3Njb3B5PC9rZXl3b3JkPjxrZXl3b3JkPmNlbWVudHVtPC9rZXl3b3JkPjxr
ZXl3b3JkPmRlbnRhbCBzdGVtIGNlbGxzPC9rZXl3b3JkPjxrZXl3b3JkPmRlbnRpbmU8L2tleXdv
cmQ+PGtleXdvcmQ+bWluZXJhbGl6YXRpb248L2tleXdvcmQ+PC9rZXl3b3Jkcz48ZGF0ZXM+PHll
YXI+MjAxNTwveWVhcj48cHViLWRhdGVzPjxkYXRlPk5vdjwvZGF0ZT48L3B1Yi1kYXRlcz48L2Rh
dGVzPjxpc2JuPjE1NDQtMDU5MSAoRWxlY3Ryb25pYykmI3hEOzAwMjItMDM0NSAoTGlua2luZyk8
L2lzYm4+PGFjY2Vzc2lvbi1udW0+MjYyNTMxOTA8L2FjY2Vzc2lvbi1udW0+PHVybHM+PHJlbGF0
ZWQtdXJscz48dXJsPmh0dHBzOi8vd3d3Lm5jYmkubmxtLm5paC5nb3YvcHVibWVkLzI2MjUzMTkw
PC91cmw+PC9yZWxhdGVkLXVybHM+PC91cmxzPjxjdXN0b20yPlBNQzQ2MjIzMTk8L2N1c3RvbTI+
PGVsZWN0cm9uaWMtcmVzb3VyY2UtbnVtPjEwLjExNzcvMDAyMjAzNDUxNTU5OTc2NTwvZWxlY3Ry
b25pYy1yZXNvdXJjZS1udW0+PC9yZWNvcmQ+PC9DaXRlPjxDaXRlPjxBdXRob3I+RXZhbnM8L0F1
dGhvcj48WWVhcj4yMDEyPC9ZZWFyPjxSZWNOdW0+MTk8L1JlY051bT48cmVjb3JkPjxyZWMtbnVt
YmVyPjE5PC9yZWMtbnVtYmVyPjxmb3JlaWduLWtleXM+PGtleSBhcHA9IkVOIiBkYi1pZD0iOXhz
NWU1eDl0engwczNlOTJ6NTV4OTBhNWRzNXZ6ZHd6dHMwIiB0aW1lc3RhbXA9IjAiPjE5PC9rZXk+
PC9mb3JlaWduLWtleXM+PHJlZi10eXBlIG5hbWU9IkpvdXJuYWwgQXJ0aWNsZSI+MTc8L3JlZi10
eXBlPjxjb250cmlidXRvcnM+PGF1dGhvcnM+PGF1dGhvcj5FdmFucywgTi4gRC48L2F1dGhvcj48
YXV0aG9yPlN3YWluLCBSLiBKLjwvYXV0aG9yPjxhdXRob3I+R2VudGxlbWFuLCBFLjwvYXV0aG9y
PjxhdXRob3I+R2VudGxlbWFuLCBNLiBNLjwvYXV0aG9yPjxhdXRob3I+U3RldmVucywgTS4gTS48
L2F1dGhvcj48L2F1dGhvcnM+PC9jb250cmlidXRvcnM+PGF1dGgtYWRkcmVzcz5EZXBhcnRtZW50
IG9mIE1hdGVyaWFscywgSW5zdGl0dXRlIG9mIEJpb21lZGljYWwgRW5naW5lZXJpbmcsIEltcGVy
aWFsIENvbGxlZ2UgTG9uZG9uLCBMb25kb24sIFVLLjwvYXV0aC1hZGRyZXNzPjx0aXRsZXM+PHRp
dGxlPkdlbmUtZXhwcmVzc2lvbiBhbmFseXNpcyByZXZlYWxzIHRoYXQgZW1icnlvbmljIHN0ZW0g
Y2VsbHMgY3VsdHVyZWQgdW5kZXIgb3N0ZW9nZW5pYyBjb25kaXRpb25zIHByb2R1Y2UgbWluZXJh
bCBub24tc3BlY2lmaWNhbGx5IGNvbXBhcmVkIHRvIG1hcnJvdyBzdHJvbWFsIGNlbGxzIG9yIG9z
dGVvYmxhc3RzPC90aXRsZT48c2Vjb25kYXJ5LXRpdGxlPkV1ciBDZWxsIE1hdGVyPC9zZWNvbmRh
cnktdGl0bGU+PC90aXRsZXM+PHBhZ2VzPjIxMS0yMzwvcGFnZXM+PHZvbHVtZT4yNDwvdm9sdW1l
PjxlZGl0aW9uPjIwMTIvMDkvMjY8L2VkaXRpb24+PGtleXdvcmRzPjxrZXl3b3JkPkFuaW1hbHM8
L2tleXdvcmQ+PGtleXdvcmQ+KkNhbGNpZmljYXRpb24sIFBoeXNpb2xvZ2ljPC9rZXl3b3JkPjxr
ZXl3b3JkPkNlbGxzLCBDdWx0dXJlZDwva2V5d29yZD48a2V5d29yZD5DaG9uZHJvZ2VuZXNpcy9n
ZW5ldGljczwva2V5d29yZD48a2V5d29yZD5FbWJyeW9uaWMgU3RlbSBDZWxscy8qbWV0YWJvbGlz
bTwva2V5d29yZD48a2V5d29yZD5GZW1hbGU8L2tleXdvcmQ+PGtleXdvcmQ+R2VuZSBFeHByZXNz
aW9uIFByb2ZpbGluZzwva2V5d29yZD48a2V5d29yZD5NZXNlbmNoeW1hbCBTdGVtIENlbGxzLypt
ZXRhYm9saXNtPC9rZXl3b3JkPjxrZXl3b3JkPk1pY2U8L2tleXdvcmQ+PGtleXdvcmQ+T3N0ZW9i
bGFzdHMvKm1ldGFib2xpc208L2tleXdvcmQ+PGtleXdvcmQ+T3N0ZW9nZW5lc2lzLypnZW5ldGlj
czwva2V5d29yZD48L2tleXdvcmRzPjxkYXRlcz48eWVhcj4yMDEyPC95ZWFyPjxwdWItZGF0ZXM+
PGRhdGU+U2VwIDI0PC9kYXRlPjwvcHViLWRhdGVzPjwvZGF0ZXM+PGlzYm4+MTQ3My0yMjYyIChF
bGVjdHJvbmljKSYjeEQ7MTQ3My0yMjYyIChMaW5raW5nKTwvaXNibj48YWNjZXNzaW9uLW51bT4y
MzAwNzkwNzwvYWNjZXNzaW9uLW51bT48dXJscz48cmVsYXRlZC11cmxzPjx1cmw+aHR0cHM6Ly93
d3cubmNiaS5ubG0ubmloLmdvdi9wdWJtZWQvMjMwMDc5MDc8L3VybD48L3JlbGF0ZWQtdXJscz48
L3VybHM+PGN1c3RvbTI+UE1DNTgzMzk0MTwvY3VzdG9tMj48L3JlY29yZD48L0NpdGU+PC9FbmRO
b3RlPgB=
</w:fldData>
        </w:fldChar>
      </w:r>
      <w:r w:rsidR="00724D0F" w:rsidRPr="00ED03A8">
        <w:rPr>
          <w:rFonts w:cs="Arial"/>
        </w:rPr>
        <w:instrText xml:space="preserve"> ADDIN EN.CITE.DATA </w:instrText>
      </w:r>
      <w:r w:rsidR="00724D0F" w:rsidRPr="00ED03A8">
        <w:rPr>
          <w:rFonts w:cs="Arial"/>
        </w:rPr>
      </w:r>
      <w:r w:rsidR="00724D0F" w:rsidRPr="00ED03A8">
        <w:rPr>
          <w:rFonts w:cs="Arial"/>
        </w:rPr>
        <w:fldChar w:fldCharType="end"/>
      </w:r>
      <w:r w:rsidR="004D2BE0" w:rsidRPr="00ED03A8">
        <w:rPr>
          <w:rFonts w:cs="Arial"/>
        </w:rPr>
      </w:r>
      <w:r w:rsidR="004D2BE0" w:rsidRPr="00ED03A8">
        <w:rPr>
          <w:rFonts w:cs="Arial"/>
        </w:rPr>
        <w:fldChar w:fldCharType="separate"/>
      </w:r>
      <w:r w:rsidR="00B97474" w:rsidRPr="00ED03A8">
        <w:rPr>
          <w:rFonts w:cs="Arial"/>
          <w:noProof/>
          <w:vertAlign w:val="superscript"/>
        </w:rPr>
        <w:t>16-19</w:t>
      </w:r>
      <w:r w:rsidR="004D2BE0" w:rsidRPr="00ED03A8">
        <w:rPr>
          <w:rFonts w:cs="Arial"/>
        </w:rPr>
        <w:fldChar w:fldCharType="end"/>
      </w:r>
      <w:r w:rsidR="001A0D0E" w:rsidRPr="00ED03A8">
        <w:rPr>
          <w:rFonts w:cs="Arial"/>
        </w:rPr>
        <w:t>.</w:t>
      </w:r>
      <w:r w:rsidR="00EA3571" w:rsidRPr="00ED03A8">
        <w:rPr>
          <w:rFonts w:cs="Arial"/>
        </w:rPr>
        <w:t xml:space="preserve"> Raman spectroscopy can be utilised</w:t>
      </w:r>
      <w:r w:rsidR="00EA6172" w:rsidRPr="00ED03A8">
        <w:rPr>
          <w:rFonts w:cs="Arial"/>
        </w:rPr>
        <w:t xml:space="preserve"> </w:t>
      </w:r>
      <w:r w:rsidR="00AE34D4" w:rsidRPr="00ED03A8">
        <w:rPr>
          <w:rFonts w:cs="Arial"/>
        </w:rPr>
        <w:t xml:space="preserve">with no </w:t>
      </w:r>
      <w:r w:rsidR="00C80A1E" w:rsidRPr="00ED03A8">
        <w:rPr>
          <w:rFonts w:cs="Arial"/>
        </w:rPr>
        <w:t xml:space="preserve">additional </w:t>
      </w:r>
      <w:r w:rsidR="00AE34D4" w:rsidRPr="00ED03A8">
        <w:rPr>
          <w:rFonts w:cs="Arial"/>
        </w:rPr>
        <w:t>labelling</w:t>
      </w:r>
      <w:r w:rsidR="00EA3571" w:rsidRPr="00ED03A8">
        <w:rPr>
          <w:rFonts w:cs="Arial"/>
        </w:rPr>
        <w:t xml:space="preserve"> as a </w:t>
      </w:r>
      <w:r w:rsidR="00075280" w:rsidRPr="00ED03A8">
        <w:rPr>
          <w:rFonts w:cs="Arial"/>
        </w:rPr>
        <w:t xml:space="preserve">3D </w:t>
      </w:r>
      <w:r w:rsidR="00EA3571" w:rsidRPr="00ED03A8">
        <w:rPr>
          <w:rFonts w:cs="Arial"/>
        </w:rPr>
        <w:t xml:space="preserve">confocal imaging technique, and whilst not capable of </w:t>
      </w:r>
      <w:r w:rsidR="00075280" w:rsidRPr="00ED03A8">
        <w:rPr>
          <w:rFonts w:cs="Arial"/>
        </w:rPr>
        <w:t xml:space="preserve">specifically identifying biological species, can distinguish between </w:t>
      </w:r>
      <w:r w:rsidR="006F0431" w:rsidRPr="00ED03A8">
        <w:rPr>
          <w:rFonts w:cs="Arial"/>
        </w:rPr>
        <w:t xml:space="preserve">proteins, lipids, </w:t>
      </w:r>
      <w:r w:rsidR="0007557C" w:rsidRPr="00ED03A8">
        <w:rPr>
          <w:rFonts w:cs="Arial"/>
        </w:rPr>
        <w:t xml:space="preserve">and </w:t>
      </w:r>
      <w:r w:rsidR="006F0431" w:rsidRPr="00ED03A8">
        <w:rPr>
          <w:rFonts w:cs="Arial"/>
        </w:rPr>
        <w:t>nucleic acid</w:t>
      </w:r>
      <w:r w:rsidR="006358D2" w:rsidRPr="00ED03A8">
        <w:rPr>
          <w:rFonts w:cs="Arial"/>
        </w:rPr>
        <w:t>s</w:t>
      </w:r>
      <w:r w:rsidR="0007557C" w:rsidRPr="00ED03A8">
        <w:rPr>
          <w:rFonts w:cs="Arial"/>
        </w:rPr>
        <w:t>, amongst other biologic</w:t>
      </w:r>
      <w:r w:rsidR="00BD07CE" w:rsidRPr="00ED03A8">
        <w:rPr>
          <w:rFonts w:cs="Arial"/>
        </w:rPr>
        <w:t>s</w:t>
      </w:r>
      <w:r w:rsidR="002B36C5" w:rsidRPr="00ED03A8">
        <w:rPr>
          <w:rFonts w:cs="Arial"/>
        </w:rPr>
        <w:t>. Raman spectroscopy also</w:t>
      </w:r>
      <w:r w:rsidR="007C7EBE" w:rsidRPr="00ED03A8">
        <w:rPr>
          <w:rFonts w:cs="Arial"/>
        </w:rPr>
        <w:t xml:space="preserve"> requires little to no sample preparation</w:t>
      </w:r>
      <w:r w:rsidR="00686688" w:rsidRPr="00ED03A8">
        <w:rPr>
          <w:rFonts w:cs="Arial"/>
        </w:rPr>
        <w:fldChar w:fldCharType="begin"/>
      </w:r>
      <w:r w:rsidR="00724D0F" w:rsidRPr="00ED03A8">
        <w:rPr>
          <w:rFonts w:cs="Arial"/>
        </w:rPr>
        <w:instrText xml:space="preserve"> ADDIN EN.CITE &lt;EndNote&gt;&lt;Cite&gt;&lt;Author&gt;Ember&lt;/Author&gt;&lt;Year&gt;2017&lt;/Year&gt;&lt;RecNum&gt;41&lt;/RecNum&gt;&lt;DisplayText&gt;&lt;style face="superscript"&gt;20&lt;/style&gt;&lt;/DisplayText&gt;&lt;record&gt;&lt;rec-number&gt;41&lt;/rec-number&gt;&lt;foreign-keys&gt;&lt;key app="EN" db-id="9xs5e5x9tzx0s3e92z55x90a5ds5vzdwzts0" timestamp="0"&gt;41&lt;/key&gt;&lt;/foreign-keys&gt;&lt;ref-type name="Journal Article"&gt;17&lt;/ref-type&gt;&lt;contributors&gt;&lt;authors&gt;&lt;author&gt;Ember, K. J. I.&lt;/author&gt;&lt;author&gt;Hoeve, M. A.&lt;/author&gt;&lt;author&gt;McAughtrie, S. L.&lt;/author&gt;&lt;author&gt;Bergholt, M. S.&lt;/author&gt;&lt;author&gt;Dwyer, B. J.&lt;/author&gt;&lt;author&gt;Stevens, M. M.&lt;/author&gt;&lt;author&gt;Faulds, K.&lt;/author&gt;&lt;author&gt;Forbes, S. J.&lt;/author&gt;&lt;author&gt;Campbell, C. J.&lt;/author&gt;&lt;/authors&gt;&lt;/contributors&gt;&lt;auth-address&gt;School of Chemistry, University of Edinburgh, Joseph Black Building, David Brewster Road, Edinburgh, EH9 3FJ UK.0000 0004 1936 7988grid.4305.2&amp;#xD;MRC Centre for Regenerative Medicine, University of Edinburgh, 5 Little France Drive, Edinburgh, EH16 4UU UK.0000 0004 1936 7988grid.4305.2&amp;#xD;Department of Materials, Imperial College London, London, SW7 2AZ UK.0000 0001 2113 8111grid.7445.2&amp;#xD;Department of Bioengineering, Imperial College London, London, SW7 2AZ UK.0000 0001 2113 8111grid.7445.2&amp;#xD;Institute of Biomedical Engineering, Imperial College London, London, SW7 2AZ UK.0000 0001 2113 8111grid.7445.2&amp;#xD;Department of Pure and Applied Chemistry, University of Strathclyde, Technology and Innovation Building, 99 George Street, Glasgow, G1 1RD UK.0000000121138138grid.11984.35&lt;/auth-address&gt;&lt;titles&gt;&lt;title&gt;Raman spectroscopy and regenerative medicine: a review&lt;/title&gt;&lt;secondary-title&gt;NPJ Regen Med&lt;/secondary-title&gt;&lt;/titles&gt;&lt;pages&gt;12&lt;/pages&gt;&lt;volume&gt;2&lt;/volume&gt;&lt;edition&gt;2018/01/06&lt;/edition&gt;&lt;dates&gt;&lt;year&gt;2017&lt;/year&gt;&lt;/dates&gt;&lt;isbn&gt;2057-3995 (Electronic)&amp;#xD;2057-3995 (Linking)&lt;/isbn&gt;&lt;accession-num&gt;29302348&lt;/accession-num&gt;&lt;urls&gt;&lt;related-urls&gt;&lt;url&gt;https://www.ncbi.nlm.nih.gov/pubmed/29302348&lt;/url&gt;&lt;/related-urls&gt;&lt;/urls&gt;&lt;custom2&gt;PMC5665621&lt;/custom2&gt;&lt;electronic-resource-num&gt;10.1038/s41536-017-0014-3&lt;/electronic-resource-num&gt;&lt;/record&gt;&lt;/Cite&gt;&lt;/EndNote&gt;</w:instrText>
      </w:r>
      <w:r w:rsidR="00686688" w:rsidRPr="00ED03A8">
        <w:rPr>
          <w:rFonts w:cs="Arial"/>
        </w:rPr>
        <w:fldChar w:fldCharType="separate"/>
      </w:r>
      <w:r w:rsidR="00D53DEB" w:rsidRPr="00ED03A8">
        <w:rPr>
          <w:rFonts w:cs="Arial"/>
          <w:noProof/>
          <w:vertAlign w:val="superscript"/>
        </w:rPr>
        <w:t>20</w:t>
      </w:r>
      <w:r w:rsidR="00686688" w:rsidRPr="00ED03A8">
        <w:rPr>
          <w:rFonts w:cs="Arial"/>
        </w:rPr>
        <w:fldChar w:fldCharType="end"/>
      </w:r>
      <w:r w:rsidR="000E420C" w:rsidRPr="00ED03A8">
        <w:rPr>
          <w:rFonts w:cs="Arial"/>
        </w:rPr>
        <w:t xml:space="preserve"> </w:t>
      </w:r>
      <w:r w:rsidR="002B36C5" w:rsidRPr="00ED03A8">
        <w:rPr>
          <w:rFonts w:cs="Arial"/>
        </w:rPr>
        <w:t>and</w:t>
      </w:r>
      <w:r w:rsidR="007E2E7E" w:rsidRPr="00ED03A8">
        <w:rPr>
          <w:rFonts w:cs="Arial"/>
        </w:rPr>
        <w:t xml:space="preserve"> is</w:t>
      </w:r>
      <w:r w:rsidR="002B36C5" w:rsidRPr="00ED03A8">
        <w:rPr>
          <w:rFonts w:cs="Arial"/>
        </w:rPr>
        <w:t xml:space="preserve"> relatively accessible </w:t>
      </w:r>
      <w:r w:rsidR="00B808AC" w:rsidRPr="00ED03A8">
        <w:rPr>
          <w:rFonts w:cs="Arial"/>
        </w:rPr>
        <w:t>to many laboratories.</w:t>
      </w:r>
    </w:p>
    <w:p w14:paraId="1E9EE15A" w14:textId="48BB23F1" w:rsidR="00D52250" w:rsidRPr="00ED03A8" w:rsidRDefault="00E00CF6" w:rsidP="00D52250">
      <w:pPr>
        <w:rPr>
          <w:rFonts w:cs="Arial"/>
        </w:rPr>
      </w:pPr>
      <w:r w:rsidRPr="00ED03A8">
        <w:rPr>
          <w:rFonts w:cs="Arial"/>
        </w:rPr>
        <w:t>HA-based hydrogels are known to promote the chondrogenesis of hMSC</w:t>
      </w:r>
      <w:r w:rsidRPr="00ED03A8">
        <w:rPr>
          <w:rFonts w:cs="Arial"/>
        </w:rPr>
        <w:fldChar w:fldCharType="begin"/>
      </w:r>
      <w:r w:rsidRPr="00ED03A8">
        <w:rPr>
          <w:rFonts w:cs="Arial"/>
        </w:rPr>
        <w:instrText xml:space="preserve"> ADDIN EN.CITE &lt;EndNote&gt;&lt;Cite&gt;&lt;Author&gt;Chung&lt;/Author&gt;&lt;Year&gt;2009&lt;/Year&gt;&lt;RecNum&gt;29&lt;/RecNum&gt;&lt;DisplayText&gt;&lt;style face="superscript"&gt;21&lt;/style&gt;&lt;/DisplayText&gt;&lt;record&gt;&lt;rec-number&gt;29&lt;/rec-number&gt;&lt;foreign-keys&gt;&lt;key app="EN" db-id="9xs5e5x9tzx0s3e92z55x90a5ds5vzdwzts0" timestamp="0"&gt;29&lt;/key&gt;&lt;/foreign-keys&gt;&lt;ref-type name="Journal Article"&gt;17&lt;/ref-type&gt;&lt;contributors&gt;&lt;authors&gt;&lt;author&gt;Chung, C.&lt;/author&gt;&lt;author&gt;Beecham, M.&lt;/author&gt;&lt;author&gt;Mauck, R. L.&lt;/author&gt;&lt;author&gt;Burdick, J. A.&lt;/author&gt;&lt;/authors&gt;&lt;/contributors&gt;&lt;auth-address&gt;Department of Bioengineering, University of Pennsylvania, Philadelphia, PA 19104-6321, USA.&lt;/auth-address&gt;&lt;titles&gt;&lt;title&gt;The influence of degradation characteristics of hyaluronic acid hydrogels on in vitro neocartilage formation by mesenchymal stem cells&lt;/title&gt;&lt;secondary-title&gt;Biomaterials&lt;/secondary-title&gt;&lt;/titles&gt;&lt;pages&gt;4287-96&lt;/pages&gt;&lt;volume&gt;30&lt;/volume&gt;&lt;number&gt;26&lt;/number&gt;&lt;edition&gt;2009/05/26&lt;/edition&gt;&lt;keywords&gt;&lt;keyword&gt;Aggrecans/genetics/metabolism&lt;/keyword&gt;&lt;keyword&gt;Cartilage/*growth &amp;amp; development&lt;/keyword&gt;&lt;keyword&gt;Cell Survival&lt;/keyword&gt;&lt;keyword&gt;*Chondrogenesis&lt;/keyword&gt;&lt;keyword&gt;Chondroitin Sulfates/metabolism&lt;/keyword&gt;&lt;keyword&gt;Collagen Type I/genetics/metabolism&lt;/keyword&gt;&lt;keyword&gt;Collagen Type II/genetics/metabolism&lt;/keyword&gt;&lt;keyword&gt;Compressive Strength&lt;/keyword&gt;&lt;keyword&gt;DNA/analysis&lt;/keyword&gt;&lt;keyword&gt;Elastic Modulus&lt;/keyword&gt;&lt;keyword&gt;Gene Expression Regulation&lt;/keyword&gt;&lt;keyword&gt;Humans&lt;/keyword&gt;&lt;keyword&gt;Hyaluronic Acid/chemistry/*metabolism&lt;/keyword&gt;&lt;keyword&gt;Hydrogels/*metabolism&lt;/keyword&gt;&lt;keyword&gt;Immunohistochemistry&lt;/keyword&gt;&lt;keyword&gt;Mesenchymal Stem Cells/*cytology/metabolism&lt;/keyword&gt;&lt;/keywords&gt;&lt;dates&gt;&lt;year&gt;2009&lt;/year&gt;&lt;pub-dates&gt;&lt;date&gt;Sep&lt;/date&gt;&lt;/pub-dates&gt;&lt;/dates&gt;&lt;isbn&gt;1878-5905 (Electronic)&amp;#xD;0142-9612 (Linking)&lt;/isbn&gt;&lt;accession-num&gt;19464053&lt;/accession-num&gt;&lt;urls&gt;&lt;related-urls&gt;&lt;url&gt;https://www.ncbi.nlm.nih.gov/pubmed/19464053&lt;/url&gt;&lt;/related-urls&gt;&lt;/urls&gt;&lt;custom2&gt;PMC2743291&lt;/custom2&gt;&lt;electronic-resource-num&gt;10.1016/j.biomaterials.2009.04.040&lt;/electronic-resource-num&gt;&lt;/record&gt;&lt;/Cite&gt;&lt;/EndNote&gt;</w:instrText>
      </w:r>
      <w:r w:rsidRPr="00ED03A8">
        <w:rPr>
          <w:rFonts w:cs="Arial"/>
        </w:rPr>
        <w:fldChar w:fldCharType="separate"/>
      </w:r>
      <w:r w:rsidRPr="00ED03A8">
        <w:rPr>
          <w:rFonts w:cs="Arial"/>
          <w:noProof/>
          <w:vertAlign w:val="superscript"/>
        </w:rPr>
        <w:t>21</w:t>
      </w:r>
      <w:r w:rsidRPr="00ED03A8">
        <w:rPr>
          <w:rFonts w:cs="Arial"/>
        </w:rPr>
        <w:fldChar w:fldCharType="end"/>
      </w:r>
      <w:r w:rsidRPr="00ED03A8">
        <w:rPr>
          <w:rFonts w:cs="Arial"/>
        </w:rPr>
        <w:t xml:space="preserve">, a tissue for which ECM formation is central in regenerative applications. </w:t>
      </w:r>
      <w:r w:rsidR="00D52250" w:rsidRPr="00ED03A8">
        <w:rPr>
          <w:rFonts w:cs="Arial"/>
        </w:rPr>
        <w:t>We have reported previously on HA-based hydrogels that cross-link via a visible light-mediated reaction between methacrylate (MA) and di-thiol PEG in the presence of Eosin-Y (Fig. 1).</w:t>
      </w:r>
      <w:r w:rsidR="00D52250"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Pr="00ED03A8">
        <w:rPr>
          <w:rFonts w:cs="Arial"/>
        </w:rPr>
        <w:instrText xml:space="preserve"> ADDIN EN.CITE </w:instrText>
      </w:r>
      <w:r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Pr="00ED03A8">
        <w:rPr>
          <w:rFonts w:cs="Arial"/>
        </w:rPr>
        <w:instrText xml:space="preserve"> ADDIN EN.CITE.DATA </w:instrText>
      </w:r>
      <w:r w:rsidRPr="00ED03A8">
        <w:rPr>
          <w:rFonts w:cs="Arial"/>
        </w:rPr>
      </w:r>
      <w:r w:rsidRPr="00ED03A8">
        <w:rPr>
          <w:rFonts w:cs="Arial"/>
        </w:rPr>
        <w:fldChar w:fldCharType="end"/>
      </w:r>
      <w:r w:rsidR="00D52250" w:rsidRPr="00ED03A8">
        <w:rPr>
          <w:rFonts w:cs="Arial"/>
        </w:rPr>
      </w:r>
      <w:r w:rsidR="00D52250" w:rsidRPr="00ED03A8">
        <w:rPr>
          <w:rFonts w:cs="Arial"/>
        </w:rPr>
        <w:fldChar w:fldCharType="separate"/>
      </w:r>
      <w:r w:rsidRPr="00ED03A8">
        <w:rPr>
          <w:rFonts w:cs="Arial"/>
          <w:noProof/>
          <w:vertAlign w:val="superscript"/>
        </w:rPr>
        <w:t>22</w:t>
      </w:r>
      <w:r w:rsidR="00D52250" w:rsidRPr="00ED03A8">
        <w:rPr>
          <w:rFonts w:cs="Arial"/>
        </w:rPr>
        <w:fldChar w:fldCharType="end"/>
      </w:r>
      <w:r w:rsidR="00D52250" w:rsidRPr="00ED03A8">
        <w:rPr>
          <w:rFonts w:cs="Arial"/>
        </w:rPr>
        <w:t xml:space="preserve"> These hydrogels also contain Dopa groups, the active component of the mussel foot protein, which is well known for its adhesive properties.</w:t>
      </w:r>
      <w:r w:rsidR="00D52250" w:rsidRPr="00ED03A8">
        <w:rPr>
          <w:rFonts w:cs="Arial"/>
        </w:rPr>
        <w:fldChar w:fldCharType="begin"/>
      </w:r>
      <w:r w:rsidRPr="00ED03A8">
        <w:rPr>
          <w:rFonts w:cs="Arial"/>
        </w:rPr>
        <w:instrText xml:space="preserve"> ADDIN EN.CITE &lt;EndNote&gt;&lt;Cite&gt;&lt;Author&gt;Forooshani&lt;/Author&gt;&lt;Year&gt;2017&lt;/Year&gt;&lt;RecNum&gt;28&lt;/RecNum&gt;&lt;DisplayText&gt;&lt;style face="superscript"&gt;23&lt;/style&gt;&lt;/DisplayText&gt;&lt;record&gt;&lt;rec-number&gt;28&lt;/rec-number&gt;&lt;foreign-keys&gt;&lt;key app="EN" db-id="9xs5e5x9tzx0s3e92z55x90a5ds5vzdwzts0" timestamp="0"&gt;28&lt;/key&gt;&lt;/foreign-keys&gt;&lt;ref-type name="Journal Article"&gt;17&lt;/ref-type&gt;&lt;contributors&gt;&lt;authors&gt;&lt;author&gt;Forooshani, P. K.&lt;/author&gt;&lt;author&gt;Lee, B. P.&lt;/author&gt;&lt;/authors&gt;&lt;/contributors&gt;&lt;auth-address&gt;Michigan Technol Univ, Dept Biomed Engn, Houghton, MI 49931 USA&lt;/auth-address&gt;&lt;titles&gt;&lt;title&gt;Recent approaches in designing bioadhesive materials inspired by mussel adhesive protein&lt;/title&gt;&lt;secondary-title&gt; J Polym Sci Pol Chem&lt;/secondary-title&gt;&lt;alt-title&gt;J Polym Sci Pol Chem&lt;/alt-title&gt;&lt;/titles&gt;&lt;pages&gt;9-33&lt;/pages&gt;&lt;volume&gt;55&lt;/volume&gt;&lt;number&gt;1&lt;/number&gt;&lt;keywords&gt;&lt;keyword&gt;adhesives&lt;/keyword&gt;&lt;keyword&gt;adhesive polymers&lt;/keyword&gt;&lt;keyword&gt;biomaterials&lt;/keyword&gt;&lt;keyword&gt;biomimetic design&lt;/keyword&gt;&lt;keyword&gt;biopolymers&lt;/keyword&gt;&lt;keyword&gt;dopa&lt;/keyword&gt;&lt;keyword&gt;mussel foot proteins&lt;/keyword&gt;&lt;keyword&gt;wet adhesion&lt;/keyword&gt;&lt;keyword&gt;surface-initiated polymerization&lt;/keyword&gt;&lt;keyword&gt;poly(ethylene glycol) hydrogels&lt;/keyword&gt;&lt;keyword&gt;intracanal post cementation&lt;/keyword&gt;&lt;keyword&gt;ion coordination chemistry&lt;/keyword&gt;&lt;keyword&gt;density-functional theory&lt;/keyword&gt;&lt;keyword&gt;core buildup restoration&lt;/keyword&gt;&lt;keyword&gt;modified hyaluronic-acid&lt;/keyword&gt;&lt;keyword&gt;phase peptide-synthesis&lt;/keyword&gt;&lt;keyword&gt;cation-pi interactions&lt;/keyword&gt;&lt;keyword&gt;self-healing hydrogel&lt;/keyword&gt;&lt;/keywords&gt;&lt;dates&gt;&lt;year&gt;2017&lt;/year&gt;&lt;pub-dates&gt;&lt;date&gt;Jan 1&lt;/date&gt;&lt;/pub-dates&gt;&lt;/dates&gt;&lt;isbn&gt;0887-624x&lt;/isbn&gt;&lt;accession-num&gt;WOS:000388616500001&lt;/accession-num&gt;&lt;urls&gt;&lt;related-urls&gt;&lt;url&gt;&lt;style face="underline" font="default" size="100%"&gt;&amp;lt;Go to ISI&amp;gt;://WOS:000388616500001&lt;/style&gt;&lt;/url&gt;&lt;/related-urls&gt;&lt;/urls&gt;&lt;electronic-resource-num&gt;10.1002/pola.28368&lt;/electronic-resource-num&gt;&lt;language&gt;English&lt;/language&gt;&lt;/record&gt;&lt;/Cite&gt;&lt;/EndNote&gt;</w:instrText>
      </w:r>
      <w:r w:rsidR="00D52250" w:rsidRPr="00ED03A8">
        <w:rPr>
          <w:rFonts w:cs="Arial"/>
        </w:rPr>
        <w:fldChar w:fldCharType="separate"/>
      </w:r>
      <w:r w:rsidRPr="00ED03A8">
        <w:rPr>
          <w:rFonts w:cs="Arial"/>
          <w:noProof/>
          <w:vertAlign w:val="superscript"/>
        </w:rPr>
        <w:t>23</w:t>
      </w:r>
      <w:r w:rsidR="00D52250" w:rsidRPr="00ED03A8">
        <w:rPr>
          <w:rFonts w:cs="Arial"/>
        </w:rPr>
        <w:fldChar w:fldCharType="end"/>
      </w:r>
      <w:r w:rsidR="00D52250" w:rsidRPr="00ED03A8">
        <w:rPr>
          <w:rFonts w:cs="Arial"/>
        </w:rPr>
        <w:t xml:space="preserve"> </w:t>
      </w:r>
      <w:r w:rsidR="00D52250" w:rsidRPr="00ED03A8">
        <w:rPr>
          <w:bCs/>
        </w:rPr>
        <w:t>When HA is modified with both MA and Dopa, the Dopa moieties do not participate in cross-linking, but rather function as a scavenging group, reducing kinetic chain formation.</w:t>
      </w:r>
      <w:r w:rsidR="00D52250"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Pr="00ED03A8">
        <w:rPr>
          <w:rFonts w:cs="Arial"/>
        </w:rPr>
        <w:instrText xml:space="preserve"> ADDIN EN.CITE </w:instrText>
      </w:r>
      <w:r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Pr="00ED03A8">
        <w:rPr>
          <w:rFonts w:cs="Arial"/>
        </w:rPr>
        <w:instrText xml:space="preserve"> ADDIN EN.CITE.DATA </w:instrText>
      </w:r>
      <w:r w:rsidRPr="00ED03A8">
        <w:rPr>
          <w:rFonts w:cs="Arial"/>
        </w:rPr>
      </w:r>
      <w:r w:rsidRPr="00ED03A8">
        <w:rPr>
          <w:rFonts w:cs="Arial"/>
        </w:rPr>
        <w:fldChar w:fldCharType="end"/>
      </w:r>
      <w:r w:rsidR="00D52250" w:rsidRPr="00ED03A8">
        <w:rPr>
          <w:rFonts w:cs="Arial"/>
        </w:rPr>
      </w:r>
      <w:r w:rsidR="00D52250" w:rsidRPr="00ED03A8">
        <w:rPr>
          <w:rFonts w:cs="Arial"/>
        </w:rPr>
        <w:fldChar w:fldCharType="separate"/>
      </w:r>
      <w:r w:rsidRPr="00ED03A8">
        <w:rPr>
          <w:rFonts w:cs="Arial"/>
          <w:noProof/>
          <w:vertAlign w:val="superscript"/>
        </w:rPr>
        <w:t>22</w:t>
      </w:r>
      <w:r w:rsidR="00D52250" w:rsidRPr="00ED03A8">
        <w:rPr>
          <w:rFonts w:cs="Arial"/>
        </w:rPr>
        <w:fldChar w:fldCharType="end"/>
      </w:r>
      <w:r w:rsidR="00D52250" w:rsidRPr="00ED03A8">
        <w:rPr>
          <w:bCs/>
        </w:rPr>
        <w:t xml:space="preserve"> In this system, the Dopa in its reduced form can later oxidise, allowing for biological interactions. </w:t>
      </w:r>
      <w:r w:rsidR="00D52250" w:rsidRPr="00ED03A8">
        <w:rPr>
          <w:rFonts w:cs="Arial"/>
        </w:rPr>
        <w:t>Hydrogels containing the Dopa modification (MA-HA-Dopa) adhere to cartilage tissue and support the viability of encapsulated hMSC, likely by binding serum proteins to provide sites for integrin-mediated interactions.</w:t>
      </w:r>
      <w:r w:rsidR="00D52250"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Pr="00ED03A8">
        <w:rPr>
          <w:rFonts w:cs="Arial"/>
        </w:rPr>
        <w:instrText xml:space="preserve"> ADDIN EN.CITE </w:instrText>
      </w:r>
      <w:r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Pr="00ED03A8">
        <w:rPr>
          <w:rFonts w:cs="Arial"/>
        </w:rPr>
        <w:instrText xml:space="preserve"> ADDIN EN.CITE.DATA </w:instrText>
      </w:r>
      <w:r w:rsidRPr="00ED03A8">
        <w:rPr>
          <w:rFonts w:cs="Arial"/>
        </w:rPr>
      </w:r>
      <w:r w:rsidRPr="00ED03A8">
        <w:rPr>
          <w:rFonts w:cs="Arial"/>
        </w:rPr>
        <w:fldChar w:fldCharType="end"/>
      </w:r>
      <w:r w:rsidR="00D52250" w:rsidRPr="00ED03A8">
        <w:rPr>
          <w:rFonts w:cs="Arial"/>
        </w:rPr>
      </w:r>
      <w:r w:rsidR="00D52250" w:rsidRPr="00ED03A8">
        <w:rPr>
          <w:rFonts w:cs="Arial"/>
        </w:rPr>
        <w:fldChar w:fldCharType="separate"/>
      </w:r>
      <w:r w:rsidRPr="00ED03A8">
        <w:rPr>
          <w:rFonts w:cs="Arial"/>
          <w:noProof/>
          <w:vertAlign w:val="superscript"/>
        </w:rPr>
        <w:t>22</w:t>
      </w:r>
      <w:r w:rsidR="00D52250" w:rsidRPr="00ED03A8">
        <w:rPr>
          <w:rFonts w:cs="Arial"/>
        </w:rPr>
        <w:fldChar w:fldCharType="end"/>
      </w:r>
    </w:p>
    <w:p w14:paraId="5037F7F6" w14:textId="4DA55EE2" w:rsidR="00D52250" w:rsidRPr="00ED03A8" w:rsidRDefault="00D52250" w:rsidP="00D52250">
      <w:pPr>
        <w:rPr>
          <w:rFonts w:cs="Arial"/>
          <w:shd w:val="clear" w:color="auto" w:fill="FFFFFF"/>
        </w:rPr>
      </w:pPr>
      <w:r w:rsidRPr="00ED03A8">
        <w:rPr>
          <w:rFonts w:cs="Arial"/>
        </w:rPr>
        <w:t xml:space="preserve">Hypoxia is known to drive chondrogenesis </w:t>
      </w:r>
      <w:r w:rsidRPr="00ED03A8">
        <w:rPr>
          <w:rFonts w:cs="Arial"/>
          <w:i/>
          <w:iCs/>
        </w:rPr>
        <w:t>in vitro</w:t>
      </w:r>
      <w:r w:rsidRPr="00ED03A8">
        <w:rPr>
          <w:rFonts w:cs="Arial"/>
        </w:rPr>
        <w:t xml:space="preserve"> and</w:t>
      </w:r>
      <w:r w:rsidRPr="00ED03A8">
        <w:rPr>
          <w:rFonts w:cs="Arial"/>
          <w:i/>
          <w:iCs/>
        </w:rPr>
        <w:t xml:space="preserve"> in vivo</w:t>
      </w:r>
      <w:r w:rsidRPr="00ED03A8">
        <w:rPr>
          <w:rFonts w:cs="Arial"/>
        </w:rPr>
        <w:fldChar w:fldCharType="begin">
          <w:fldData xml:space="preserve">PEVuZE5vdGU+PENpdGU+PEF1dGhvcj5TY2hpcGFuaTwvQXV0aG9yPjxZZWFyPjIwMDE8L1llYXI+
PFJlY051bT4zMDwvUmVjTnVtPjxEaXNwbGF5VGV4dD48c3R5bGUgZmFjZT0ic3VwZXJzY3JpcHQi
PjI0LCAyNTwvc3R5bGU+PC9EaXNwbGF5VGV4dD48cmVjb3JkPjxyZWMtbnVtYmVyPjMwPC9yZWMt
bnVtYmVyPjxmb3JlaWduLWtleXM+PGtleSBhcHA9IkVOIiBkYi1pZD0iOXhzNWU1eDl0engwczNl
OTJ6NTV4OTBhNWRzNXZ6ZHd6dHMwIiB0aW1lc3RhbXA9IjAiPjMwPC9rZXk+PC9mb3JlaWduLWtl
eXM+PHJlZi10eXBlIG5hbWU9IkpvdXJuYWwgQXJ0aWNsZSI+MTc8L3JlZi10eXBlPjxjb250cmli
dXRvcnM+PGF1dGhvcnM+PGF1dGhvcj5TY2hpcGFuaSwgRS48L2F1dGhvcj48YXV0aG9yPlJ5YW4s
IEguIEUuPC9hdXRob3I+PGF1dGhvcj5EaWRyaWNrc29uLCBTLjwvYXV0aG9yPjxhdXRob3I+S29i
YXlhc2hpLCBULjwvYXV0aG9yPjxhdXRob3I+S25pZ2h0LCBNLjwvYXV0aG9yPjxhdXRob3I+Sm9o
bnNvbiwgUi4gUy48L2F1dGhvcj48L2F1dGhvcnM+PC9jb250cmlidXRvcnM+PGF1dGgtYWRkcmVz
cz5Vbml2IENhbGlmIFNhbiBEaWVnbywgRGl2IEJpb2wsIE1vbCBCaW9sIFNlY3QsIExhIEpvbGxh
LCBDQSA5MjA5MyBVU0EmI3hEO01hc3NhY2h1c2V0dHMgR2VuIEhvc3AsIEVuZG9jcmluZSBVbml0
LCBCb3N0b24sIE1BIDAyMTE0IFVTQSYjeEQ7SGFydmFyZCBVbml2LCBTY2ggTWVkLCBCb3N0b24s
IE1BIDAyMTE0IFVTQTwvYXV0aC1hZGRyZXNzPjx0aXRsZXM+PHRpdGxlPkh5cG94aWEgaW4gY2Fy
dGlsYWdlOiBISUYtMSBhbHBoYSBpcyBlc3NlbnRpYWwgZm9yIGNob25kcm9jeXRlIGdyb3d0aCBh
cnJlc3QgYW5kIHN1cnZpdmFsPC90aXRsZT48c2Vjb25kYXJ5LXRpdGxlPkdlbmVzIERldi48L3Nl
Y29uZGFyeS10aXRsZT48YWx0LXRpdGxlPkdlbmUgRGV2PC9hbHQtdGl0bGU+PC90aXRsZXM+PHBh
Z2VzPjI4NjUtMjg3NjwvcGFnZXM+PHZvbHVtZT4xNTwvdm9sdW1lPjxudW1iZXI+MjE8L251bWJl
cj48a2V5d29yZHM+PGtleXdvcmQ+aHlwb3hpYTwva2V5d29yZD48a2V5d29yZD5jYXJ0aWxhZ2U8
L2tleXdvcmQ+PGtleXdvcmQ+aW5kdWNpYmxlIGZhY3RvciAxLWFscGhhPC9rZXl3b3JkPjxrZXl3
b3JkPmdlbmUtZXhwcmVzc2lvbjwva2V5d29yZD48a2V5d29yZD50dW1vci1ncm93dGg8L2tleXdv
cmQ+PGtleXdvcmQ+cGhvc3Bob2dseWNlcmF0ZSBraW5hc2UtMTwva2V5d29yZD48a2V5d29yZD5v
LTIgaG9tZW9zdGFzaXM8L2tleXdvcmQ+PGtleXdvcmQ+dGFyZ2V0IGdlbmVzPC9rZXl3b3JkPjxr
ZXl3b3JkPmFuZ2lvZ2VuZXNpczwva2V5d29yZD48a2V5d29yZD5kaWZmZXJlbnRpYXRpb248L2tl
eXdvcmQ+PGtleXdvcmQ+YXBvcHRvc2lzPC9rZXl3b3JkPjxrZXl3b3JkPmJvbmU8L2tleXdvcmQ+
PC9rZXl3b3Jkcz48ZGF0ZXM+PHllYXI+MjAwMTwveWVhcj48cHViLWRhdGVzPjxkYXRlPk5vdiAx
PC9kYXRlPjwvcHViLWRhdGVzPjwvZGF0ZXM+PGlzYm4+MDg5MC05MzY5PC9pc2JuPjxhY2Nlc3Np
b24tbnVtPldPUzowMDAxNzIwMTYwMDAwMDk8L2FjY2Vzc2lvbi1udW0+PHVybHM+PHJlbGF0ZWQt
dXJscz48dXJsPiZsdDtHbyB0byBJU0kmZ3Q7Oi8vV09TOjAwMDE3MjAxNjAwMDAwOTwvdXJsPjwv
cmVsYXRlZC11cmxzPjwvdXJscz48bGFuZ3VhZ2U+RW5nbGlzaDwvbGFuZ3VhZ2U+PC9yZWNvcmQ+
PC9DaXRlPjxDaXRlPjxBdXRob3I+UHJvdm90PC9BdXRob3I+PFllYXI+MjAwNjwvWWVhcj48UmVj
TnVtPjMxPC9SZWNOdW0+PHJlY29yZD48cmVjLW51bWJlcj4zMTwvcmVjLW51bWJlcj48Zm9yZWln
bi1rZXlzPjxrZXkgYXBwPSJFTiIgZGItaWQ9Ijl4czVlNXg5dHp4MHMzZTkyejU1eDkwYTVkczV2
emR3enRzMCIgdGltZXN0YW1wPSIwIj4zMTwva2V5PjwvZm9yZWlnbi1rZXlzPjxyZWYtdHlwZSBu
YW1lPSJKb3VybmFsIEFydGljbGUiPjE3PC9yZWYtdHlwZT48Y29udHJpYnV0b3JzPjxhdXRob3Jz
PjxhdXRob3I+UHJvdm90LCBTLjwvYXV0aG9yPjxhdXRob3I+WmlueWssIEQuPC9hdXRob3I+PGF1
dGhvcj5HdW5lcywgWS48L2F1dGhvcj48YXV0aG9yPktyb25lbmJlcmcsIEguIE0uPC9hdXRob3I+
PGF1dGhvcj5Kb2huc29uLCBSLiBTLjwvYXV0aG9yPjxhdXRob3I+TG9uZ2FrZXIsIE0uIFQuPC9h
dXRob3I+PGF1dGhvcj5HaWFjY2lhLCBBLiBKLjwvYXV0aG9yPjxhdXRob3I+U2NoaXBhbmksIEUu
PC9hdXRob3I+PC9hdXRob3JzPjwvY29udHJpYnV0b3JzPjxhdXRoLWFkZHJlc3M+SGFydmFyZCBV
bml2LCBNYXNzYWNodXNldHRzIEdlbiBIb3NwLCBTY2ggTWVkLCBFbmRvY3JpbmUgVW5pdCwgQm9z
dG9uLCBNQSBVU0EmI3hEO1N0YW5mb3JkIFVuaXYsIFNjaCBNZWQsIERlcHQgUmFkaWF0IE9uY29s
LCBTdGFuZm9yZCwgQ0EgVVNBJiN4RDtVbml2IENhbGlmIFNhbiBEaWVnbywgTW9sIEJpb2wgU2Vj
dCwgTGEgSm9sbGEsIENBIDkyMDkzIFVTQTwvYXV0aC1hZGRyZXNzPjx0aXRsZXM+PHRpdGxlPkhp
Zi0xYWxwaGEgcmVndWxhdGVzIGRpZmZlcmVudGlhdGlvbiBvZiB0aGUgbGltYiBidWQgbWVzZW5j
aHltZSBhbmQgam9pbnQgZGV2ZWxvcG1lbnQuPC90aXRsZT48c2Vjb25kYXJ5LXRpdGxlPkogQm9u
ZSBNaW5lciBSZXM8L3NlY29uZGFyeS10aXRsZT48YWx0LXRpdGxlPkogQm9uZSBNaW5lciBSZXM8
L2FsdC10aXRsZT48L3RpdGxlcz48cGFnZXM+UzQ5LVM0OTwvcGFnZXM+PHZvbHVtZT4yMTwvdm9s
dW1lPjxkYXRlcz48eWVhcj4yMDA2PC95ZWFyPjxwdWItZGF0ZXM+PGRhdGU+U2VwPC9kYXRlPjwv
cHViLWRhdGVzPjwvZGF0ZXM+PGlzYm4+MDg4NC0wNDMxPC9pc2JuPjxhY2Nlc3Npb24tbnVtPldP
UzowMDAyNDA4NjYzMDAxODI8L2FjY2Vzc2lvbi1udW0+PHVybHM+PHJlbGF0ZWQtdXJscz48dXJs
PjxzdHlsZSBmYWNlPSJ1bmRlcmxpbmUiIGZvbnQ9ImRlZmF1bHQiIHNpemU9IjEwMCUiPiZsdDtH
byB0byBJU0kmZ3Q7Oi8vV09TOjAwMDI0MDg2NjMwMDE4Mjwvc3R5bGU+PC91cmw+PC9yZWxhdGVk
LXVybHM+PC91cmxzPjxsYW5ndWFnZT5FbmdsaXNoPC9sYW5ndWFnZT48L3JlY29yZD48L0NpdGU+
PC9FbmROb3RlPn==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PEVuZE5vdGU+PENpdGU+PEF1dGhvcj5TY2hpcGFuaTwvQXV0aG9yPjxZZWFyPjIwMDE8L1llYXI+
PFJlY051bT4zMDwvUmVjTnVtPjxEaXNwbGF5VGV4dD48c3R5bGUgZmFjZT0ic3VwZXJzY3JpcHQi
PjI0LCAyNTwvc3R5bGU+PC9EaXNwbGF5VGV4dD48cmVjb3JkPjxyZWMtbnVtYmVyPjMwPC9yZWMt
bnVtYmVyPjxmb3JlaWduLWtleXM+PGtleSBhcHA9IkVOIiBkYi1pZD0iOXhzNWU1eDl0engwczNl
OTJ6NTV4OTBhNWRzNXZ6ZHd6dHMwIiB0aW1lc3RhbXA9IjAiPjMwPC9rZXk+PC9mb3JlaWduLWtl
eXM+PHJlZi10eXBlIG5hbWU9IkpvdXJuYWwgQXJ0aWNsZSI+MTc8L3JlZi10eXBlPjxjb250cmli
dXRvcnM+PGF1dGhvcnM+PGF1dGhvcj5TY2hpcGFuaSwgRS48L2F1dGhvcj48YXV0aG9yPlJ5YW4s
IEguIEUuPC9hdXRob3I+PGF1dGhvcj5EaWRyaWNrc29uLCBTLjwvYXV0aG9yPjxhdXRob3I+S29i
YXlhc2hpLCBULjwvYXV0aG9yPjxhdXRob3I+S25pZ2h0LCBNLjwvYXV0aG9yPjxhdXRob3I+Sm9o
bnNvbiwgUi4gUy48L2F1dGhvcj48L2F1dGhvcnM+PC9jb250cmlidXRvcnM+PGF1dGgtYWRkcmVz
cz5Vbml2IENhbGlmIFNhbiBEaWVnbywgRGl2IEJpb2wsIE1vbCBCaW9sIFNlY3QsIExhIEpvbGxh
LCBDQSA5MjA5MyBVU0EmI3hEO01hc3NhY2h1c2V0dHMgR2VuIEhvc3AsIEVuZG9jcmluZSBVbml0
LCBCb3N0b24sIE1BIDAyMTE0IFVTQSYjeEQ7SGFydmFyZCBVbml2LCBTY2ggTWVkLCBCb3N0b24s
IE1BIDAyMTE0IFVTQTwvYXV0aC1hZGRyZXNzPjx0aXRsZXM+PHRpdGxlPkh5cG94aWEgaW4gY2Fy
dGlsYWdlOiBISUYtMSBhbHBoYSBpcyBlc3NlbnRpYWwgZm9yIGNob25kcm9jeXRlIGdyb3d0aCBh
cnJlc3QgYW5kIHN1cnZpdmFsPC90aXRsZT48c2Vjb25kYXJ5LXRpdGxlPkdlbmVzIERldi48L3Nl
Y29uZGFyeS10aXRsZT48YWx0LXRpdGxlPkdlbmUgRGV2PC9hbHQtdGl0bGU+PC90aXRsZXM+PHBh
Z2VzPjI4NjUtMjg3NjwvcGFnZXM+PHZvbHVtZT4xNTwvdm9sdW1lPjxudW1iZXI+MjE8L251bWJl
cj48a2V5d29yZHM+PGtleXdvcmQ+aHlwb3hpYTwva2V5d29yZD48a2V5d29yZD5jYXJ0aWxhZ2U8
L2tleXdvcmQ+PGtleXdvcmQ+aW5kdWNpYmxlIGZhY3RvciAxLWFscGhhPC9rZXl3b3JkPjxrZXl3
b3JkPmdlbmUtZXhwcmVzc2lvbjwva2V5d29yZD48a2V5d29yZD50dW1vci1ncm93dGg8L2tleXdv
cmQ+PGtleXdvcmQ+cGhvc3Bob2dseWNlcmF0ZSBraW5hc2UtMTwva2V5d29yZD48a2V5d29yZD5v
LTIgaG9tZW9zdGFzaXM8L2tleXdvcmQ+PGtleXdvcmQ+dGFyZ2V0IGdlbmVzPC9rZXl3b3JkPjxr
ZXl3b3JkPmFuZ2lvZ2VuZXNpczwva2V5d29yZD48a2V5d29yZD5kaWZmZXJlbnRpYXRpb248L2tl
eXdvcmQ+PGtleXdvcmQ+YXBvcHRvc2lzPC9rZXl3b3JkPjxrZXl3b3JkPmJvbmU8L2tleXdvcmQ+
PC9rZXl3b3Jkcz48ZGF0ZXM+PHllYXI+MjAwMTwveWVhcj48cHViLWRhdGVzPjxkYXRlPk5vdiAx
PC9kYXRlPjwvcHViLWRhdGVzPjwvZGF0ZXM+PGlzYm4+MDg5MC05MzY5PC9pc2JuPjxhY2Nlc3Np
b24tbnVtPldPUzowMDAxNzIwMTYwMDAwMDk8L2FjY2Vzc2lvbi1udW0+PHVybHM+PHJlbGF0ZWQt
dXJscz48dXJsPiZsdDtHbyB0byBJU0kmZ3Q7Oi8vV09TOjAwMDE3MjAxNjAwMDAwOTwvdXJsPjwv
cmVsYXRlZC11cmxzPjwvdXJscz48bGFuZ3VhZ2U+RW5nbGlzaDwvbGFuZ3VhZ2U+PC9yZWNvcmQ+
PC9DaXRlPjxDaXRlPjxBdXRob3I+UHJvdm90PC9BdXRob3I+PFllYXI+MjAwNjwvWWVhcj48UmVj
TnVtPjMxPC9SZWNOdW0+PHJlY29yZD48cmVjLW51bWJlcj4zMTwvcmVjLW51bWJlcj48Zm9yZWln
bi1rZXlzPjxrZXkgYXBwPSJFTiIgZGItaWQ9Ijl4czVlNXg5dHp4MHMzZTkyejU1eDkwYTVkczV2
emR3enRzMCIgdGltZXN0YW1wPSIwIj4zMTwva2V5PjwvZm9yZWlnbi1rZXlzPjxyZWYtdHlwZSBu
YW1lPSJKb3VybmFsIEFydGljbGUiPjE3PC9yZWYtdHlwZT48Y29udHJpYnV0b3JzPjxhdXRob3Jz
PjxhdXRob3I+UHJvdm90LCBTLjwvYXV0aG9yPjxhdXRob3I+WmlueWssIEQuPC9hdXRob3I+PGF1
dGhvcj5HdW5lcywgWS48L2F1dGhvcj48YXV0aG9yPktyb25lbmJlcmcsIEguIE0uPC9hdXRob3I+
PGF1dGhvcj5Kb2huc29uLCBSLiBTLjwvYXV0aG9yPjxhdXRob3I+TG9uZ2FrZXIsIE0uIFQuPC9h
dXRob3I+PGF1dGhvcj5HaWFjY2lhLCBBLiBKLjwvYXV0aG9yPjxhdXRob3I+U2NoaXBhbmksIEUu
PC9hdXRob3I+PC9hdXRob3JzPjwvY29udHJpYnV0b3JzPjxhdXRoLWFkZHJlc3M+SGFydmFyZCBV
bml2LCBNYXNzYWNodXNldHRzIEdlbiBIb3NwLCBTY2ggTWVkLCBFbmRvY3JpbmUgVW5pdCwgQm9z
dG9uLCBNQSBVU0EmI3hEO1N0YW5mb3JkIFVuaXYsIFNjaCBNZWQsIERlcHQgUmFkaWF0IE9uY29s
LCBTdGFuZm9yZCwgQ0EgVVNBJiN4RDtVbml2IENhbGlmIFNhbiBEaWVnbywgTW9sIEJpb2wgU2Vj
dCwgTGEgSm9sbGEsIENBIDkyMDkzIFVTQTwvYXV0aC1hZGRyZXNzPjx0aXRsZXM+PHRpdGxlPkhp
Zi0xYWxwaGEgcmVndWxhdGVzIGRpZmZlcmVudGlhdGlvbiBvZiB0aGUgbGltYiBidWQgbWVzZW5j
aHltZSBhbmQgam9pbnQgZGV2ZWxvcG1lbnQuPC90aXRsZT48c2Vjb25kYXJ5LXRpdGxlPkogQm9u
ZSBNaW5lciBSZXM8L3NlY29uZGFyeS10aXRsZT48YWx0LXRpdGxlPkogQm9uZSBNaW5lciBSZXM8
L2FsdC10aXRsZT48L3RpdGxlcz48cGFnZXM+UzQ5LVM0OTwvcGFnZXM+PHZvbHVtZT4yMTwvdm9s
dW1lPjxkYXRlcz48eWVhcj4yMDA2PC95ZWFyPjxwdWItZGF0ZXM+PGRhdGU+U2VwPC9kYXRlPjwv
cHViLWRhdGVzPjwvZGF0ZXM+PGlzYm4+MDg4NC0wNDMxPC9pc2JuPjxhY2Nlc3Npb24tbnVtPldP
UzowMDAyNDA4NjYzMDAxODI8L2FjY2Vzc2lvbi1udW0+PHVybHM+PHJlbGF0ZWQtdXJscz48dXJs
PjxzdHlsZSBmYWNlPSJ1bmRlcmxpbmUiIGZvbnQ9ImRlZmF1bHQiIHNpemU9IjEwMCUiPiZsdDtH
byB0byBJU0kmZ3Q7Oi8vV09TOjAwMDI0MDg2NjMwMDE4Mjwvc3R5bGU+PC91cmw+PC9yZWxhdGVk
LXVybHM+PC91cmxzPjxsYW5ndWFnZT5FbmdsaXNoPC9sYW5ndWFnZT48L3JlY29yZD48L0NpdGU+
PC9FbmROb3RlPn==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Pr="00ED03A8">
        <w:rPr>
          <w:rFonts w:cs="Arial"/>
        </w:rPr>
      </w:r>
      <w:r w:rsidRPr="00ED03A8">
        <w:rPr>
          <w:rFonts w:cs="Arial"/>
        </w:rPr>
        <w:fldChar w:fldCharType="separate"/>
      </w:r>
      <w:r w:rsidR="00EC0389" w:rsidRPr="00ED03A8">
        <w:rPr>
          <w:rFonts w:cs="Arial"/>
          <w:noProof/>
          <w:vertAlign w:val="superscript"/>
        </w:rPr>
        <w:t>24, 25</w:t>
      </w:r>
      <w:r w:rsidRPr="00ED03A8">
        <w:rPr>
          <w:rFonts w:cs="Arial"/>
        </w:rPr>
        <w:fldChar w:fldCharType="end"/>
      </w:r>
      <w:r w:rsidRPr="00ED03A8">
        <w:rPr>
          <w:rFonts w:cs="Arial"/>
        </w:rPr>
        <w:t xml:space="preserve"> and plays important roles in both the secretion and maintenance of the cartilage ECM.</w:t>
      </w:r>
      <w:r w:rsidRPr="00ED03A8">
        <w:rPr>
          <w:rFonts w:cs="Arial"/>
        </w:rPr>
        <w:fldChar w:fldCharType="begin">
          <w:fldData xml:space="preserve">PEVuZE5vdGU+PENpdGU+PEF1dGhvcj5TdHJvYmVsPC9BdXRob3I+PFllYXI+MjAxMDwvWWVhcj48
UmVjTnVtPjQ1PC9SZWNOdW0+PERpc3BsYXlUZXh0PjxzdHlsZSBmYWNlPSJzdXBlcnNjcmlwdCI+
MjYsIDI3PC9zdHlsZT48L0Rpc3BsYXlUZXh0PjxyZWNvcmQ+PHJlYy1udW1iZXI+NDU8L3JlYy1u
dW1iZXI+PGZvcmVpZ24ta2V5cz48a2V5IGFwcD0iRU4iIGRiLWlkPSI5eHM1ZTV4OXR6eDBzM2U5
Mno1NXg5MGE1ZHM1dnpkd3p0czAiIHRpbWVzdGFtcD0iMTU5OTY0OTA5OCI+NDU8L2tleT48L2Zv
cmVpZ24ta2V5cz48cmVmLXR5cGUgbmFtZT0iSm91cm5hbCBBcnRpY2xlIj4xNzwvcmVmLXR5cGU+
PGNvbnRyaWJ1dG9ycz48YXV0aG9ycz48YXV0aG9yPlN0cm9iZWwsIFMuPC9hdXRob3I+PGF1dGhv
cj5Mb3BhcmljLCBNLjwvYXV0aG9yPjxhdXRob3I+V2VuZHQsIEQuPC9hdXRob3I+PGF1dGhvcj5T
Y2hlbmssIEEuIEQuPC9hdXRob3I+PGF1dGhvcj5DYW5kcmlhbiwgQy48L2F1dGhvcj48YXV0aG9y
PkxpbmRiZXJnLCBSLiBMLjwvYXV0aG9yPjxhdXRob3I+TW9sZG92YW4sIEYuPC9hdXRob3I+PGF1
dGhvcj5CYXJiZXJvLCBBLjwvYXV0aG9yPjxhdXRob3I+TWFydGluLCBJLjwvYXV0aG9yPjwvYXV0
aG9ycz48L2NvbnRyaWJ1dG9ycz48YXV0aC1hZGRyZXNzPkRlcGFydG1lbnQgb2YgU3VyZ2VyeSwg
VW5pdmVyc2l0eSBIb3NwaXRhbCBCYXNlbCwgSGViZWxzdHJhc3NlIDIwLCBCYXNlbCwgNDAzMSwg
U3dpdHplcmxhbmQuPC9hdXRoLWFkZHJlc3M+PHRpdGxlcz48dGl0bGU+QW5hYm9saWMgYW5kIGNh
dGFib2xpYyByZXNwb25zZXMgb2YgaHVtYW4gYXJ0aWN1bGFyIGNob25kcm9jeXRlcyB0byB2YXJ5
aW5nIG94eWdlbiBwZXJjZW50YWdlczwvdGl0bGU+PHNlY29uZGFyeS10aXRsZT5BcnRocml0aXMg
UmVzIFRoZXI8L3NlY29uZGFyeS10aXRsZT48L3RpdGxlcz48cGVyaW9kaWNhbD48ZnVsbC10aXRs
ZT5BcnRocml0aXMgUmVzIFRoZXI8L2Z1bGwtdGl0bGU+PC9wZXJpb2RpY2FsPjxwYWdlcz5SMzQ8
L3BhZ2VzPjx2b2x1bWU+MTI8L3ZvbHVtZT48bnVtYmVyPjI8L251bWJlcj48ZWRpdGlvbj4yMDEw
LzAzLzAzPC9lZGl0aW9uPjxrZXl3b3Jkcz48a2V5d29yZD5BZHVsdDwva2V5d29yZD48a2V5d29y
ZD5BZ2VkPC9rZXl3b3JkPjxrZXl3b3JkPkNhbGNpdW0gQ2hsb3JpZGUvcGhhcm1hY29sb2d5PC9r
ZXl3b3JkPjxrZXl3b3JkPkNhcnRpbGFnZSwgQXJ0aWN1bGFyL2N5dG9sb2d5LypkcnVnIGVmZmVj
dHMvbWV0YWJvbGlzbTwva2V5d29yZD48a2V5d29yZD5DZWxscywgQ3VsdHVyZWQ8L2tleXdvcmQ+
PGtleXdvcmQ+Q2hvbmRyb2N5dGVzL2N5dG9sb2d5LypkcnVnIGVmZmVjdHMvbWV0YWJvbGlzbTwv
a2V5d29yZD48a2V5d29yZD5Db2xsYWdlbiBUeXBlIElJL21ldGFib2xpc208L2tleXdvcmQ+PGtl
eXdvcmQ+RG9zZS1SZXNwb25zZSBSZWxhdGlvbnNoaXAsIERydWc8L2tleXdvcmQ+PGtleXdvcmQ+
RG93bi1SZWd1bGF0aW9uL2RydWcgZWZmZWN0czwva2V5d29yZD48a2V5d29yZD5EcnVnIFRoZXJh
cHksIENvbWJpbmF0aW9uPC9rZXl3b3JkPjxrZXl3b3JkPkZlbWFsZTwva2V5d29yZD48a2V5d29y
ZD5HZW5lIEV4cHJlc3Npb24vZHJ1ZyBlZmZlY3RzPC9rZXl3b3JkPjxrZXl3b3JkPkh1bWFuczwv
a2V5d29yZD48a2V5d29yZD5IeXBveGlhLUluZHVjaWJsZSBGYWN0b3IgMSwgYWxwaGEgU3VidW5p
dC9hbnRhZ29uaXN0cyAmYW1wOyBpbmhpYml0b3JzL21ldGFib2xpc208L2tleXdvcmQ+PGtleXdv
cmQ+TWFsZTwva2V5d29yZD48a2V5d29yZD5NYXRyaXggTWV0YWxsb3Byb3RlaW5hc2UgMS9nZW5l
dGljcy9tZXRhYm9saXNtPC9rZXl3b3JkPjxrZXl3b3JkPk1hdHJpeCBNZXRhbGxvcHJvdGVpbmFz
ZSAxMy9nZW5ldGljcy9tZXRhYm9saXNtPC9rZXl3b3JkPjxrZXl3b3JkPk1pZGRsZSBBZ2VkPC9r
ZXl3b3JkPjxrZXl3b3JkPk9zdGVvYXJ0aHJpdGlzLCBLbmVlL21ldGFib2xpc20vcGF0aG9sb2d5
PC9rZXl3b3JkPjxrZXl3b3JkPk94eWdlbi8qcGhhcm1hY29sb2d5PC9rZXl3b3JkPjxrZXl3b3Jk
PlByb3Rlb2dseWNhbnMvbWV0YWJvbGlzbTwva2V5d29yZD48a2V5d29yZD5STkEsIE1lc3Nlbmdl
ci9tZXRhYm9saXNtPC9rZXl3b3JkPjwva2V5d29yZHM+PGRhdGVzPjx5ZWFyPjIwMTA8L3llYXI+
PC9kYXRlcz48aXNibj4xNDc4LTYzNjIgKEVsZWN0cm9uaWMpJiN4RDsxNDc4LTYzNTQgKExpbmtp
bmcpPC9pc2JuPjxhY2Nlc3Npb24tbnVtPjIwMTkzMDkxPC9hY2Nlc3Npb24tbnVtPjx1cmxzPjxy
ZWxhdGVkLXVybHM+PHVybD5odHRwczovL3d3dy5uY2JpLm5sbS5uaWguZ292L3B1Ym1lZC8yMDE5
MzA5MTwvdXJsPjwvcmVsYXRlZC11cmxzPjwvdXJscz48Y3VzdG9tMj5QTUMyODg4MTgwPC9jdXN0
b20yPjxlbGVjdHJvbmljLXJlc291cmNlLW51bT4xMC4xMTg2L2FyMjk0MjwvZWxlY3Ryb25pYy1y
ZXNvdXJjZS1udW0+PC9yZWNvcmQ+PC9DaXRlPjxDaXRlPjxBdXRob3I+UGZhbmRlcjwvQXV0aG9y
PjxZZWFyPjIwMDM8L1llYXI+PFJlY051bT40NzwvUmVjTnVtPjxyZWNvcmQ+PHJlYy1udW1iZXI+
NDc8L3JlYy1udW1iZXI+PGZvcmVpZ24ta2V5cz48a2V5IGFwcD0iRU4iIGRiLWlkPSI5eHM1ZTV4
OXR6eDBzM2U5Mno1NXg5MGE1ZHM1dnpkd3p0czAiIHRpbWVzdGFtcD0iMTU5OTY0OTIxOSI+NDc8
L2tleT48L2ZvcmVpZ24ta2V5cz48cmVmLXR5cGUgbmFtZT0iSm91cm5hbCBBcnRpY2xlIj4xNzwv
cmVmLXR5cGU+PGNvbnRyaWJ1dG9ycz48YXV0aG9ycz48YXV0aG9yPlBmYW5kZXIsIEQuPC9hdXRo
b3I+PGF1dGhvcj5DcmFtZXIsIFQuPC9hdXRob3I+PGF1dGhvcj5TY2hpcGFuaSwgRS48L2F1dGhv
cj48YXV0aG9yPkpvaG5zb24sIFIuIFMuPC9hdXRob3I+PC9hdXRob3JzPjwvY29udHJpYnV0b3Jz
PjxhdXRoLWFkZHJlc3M+RGl2aXNpb24gb2YgT3J0aG9wZWRpYyBSaGV1bWF0b2xvZ3ksIERlcGFy
dG1lbnQgb2YgT3J0aG9wZWRpYyBTdXJnZXJ5LCBVbml2ZXJzaXR5IG9mIEVybGFuZ2VuLU51cmVt
YmVyZywgOTEwNTQgRXJsYW5nZW4sIEdlcm1hbnkuPC9hdXRoLWFkZHJlc3M+PHRpdGxlcz48dGl0
bGU+SElGLTFhbHBoYSBjb250cm9scyBleHRyYWNlbGx1bGFyIG1hdHJpeCBzeW50aGVzaXMgYnkg
ZXBpcGh5c2VhbCBjaG9uZHJvY3l0ZXM8L3RpdGxlPjxzZWNvbmRhcnktdGl0bGU+SiBDZWxsIFNj
aTwvc2Vjb25kYXJ5LXRpdGxlPjwvdGl0bGVzPjxwZXJpb2RpY2FsPjxmdWxsLXRpdGxlPkogQ2Vs
bCBTY2k8L2Z1bGwtdGl0bGU+PC9wZXJpb2RpY2FsPjxwYWdlcz4xODE5LTI2PC9wYWdlcz48dm9s
dW1lPjExNjwvdm9sdW1lPjxudW1iZXI+UHQgOTwvbnVtYmVyPjxlZGl0aW9uPjIwMDMvMDQvMDE8
L2VkaXRpb24+PGtleXdvcmRzPjxrZXl3b3JkPkFkZW5vc2luZSBUcmlwaG9zcGhhdGUvbWV0YWJv
bGlzbTwva2V5d29yZD48a2V5d29yZD5BbmltYWxzPC9rZXl3b3JkPjxrZXl3b3JkPkNlbGwgRGl2
aXNpb248L2tleXdvcmQ+PGtleXdvcmQ+Q2VsbCBIeXBveGlhPC9rZXl3b3JkPjxrZXl3b3JkPkNl
bGxzLCBDdWx0dXJlZDwva2V5d29yZD48a2V5d29yZD5DaG9uZHJvY3l0ZXMvKm1ldGFib2xpc208
L2tleXdvcmQ+PGtleXdvcmQ+Q29sbGFnZW4gVHlwZSBJSS9nZW5ldGljczwva2V5d29yZD48a2V5
d29yZD5FeHRyYWNlbGx1bGFyIE1hdHJpeC8qbWV0YWJvbGlzbTwva2V5d29yZD48a2V5d29yZD5F
eHRyYWNlbGx1bGFyIE1hdHJpeCBQcm90ZWlucy9iaW9zeW50aGVzaXMvZ2VuZXRpY3M8L2tleXdv
cmQ+PGtleXdvcmQ+R2VuZSBFeHByZXNzaW9uPC9rZXl3b3JkPjxrZXl3b3JkPkdsdWNvc2UgVHJh
bnNwb3J0ZXIgVHlwZSAxPC9rZXl3b3JkPjxrZXl3b3JkPkdseWNvbHlzaXM8L2tleXdvcmQ+PGtl
eXdvcmQ+R3Jvd3RoIFBsYXRlL2N5dG9sb2d5L21ldGFib2xpc208L2tleXdvcmQ+PGtleXdvcmQ+
SHlwb3hpYS1JbmR1Y2libGUgRmFjdG9yIDEsIGFscGhhIFN1YnVuaXQ8L2tleXdvcmQ+PGtleXdv
cmQ+TWljZTwva2V5d29yZD48a2V5d29yZD5NaWNlLCBLbm9ja291dDwva2V5d29yZD48a2V5d29y
ZD5Nb25vc2FjY2hhcmlkZSBUcmFuc3BvcnQgUHJvdGVpbnMvZ2VuZXRpY3M8L2tleXdvcmQ+PGtl
eXdvcmQ+UGhvc3Bob2dseWNlcmF0ZSBLaW5hc2UvZ2VuZXRpY3M8L2tleXdvcmQ+PGtleXdvcmQ+
VHJhbnNjcmlwdGlvbiBGYWN0b3JzL2RlZmljaWVuY3kvZ2VuZXRpY3MvKm1ldGFib2xpc208L2tl
eXdvcmQ+PGtleXdvcmQ+VmFzY3VsYXIgRW5kb3RoZWxpYWwgR3Jvd3RoIEZhY3RvciBBL2dlbmV0
aWNzPC9rZXl3b3JkPjwva2V5d29yZHM+PGRhdGVzPjx5ZWFyPjIwMDM8L3llYXI+PHB1Yi1kYXRl
cz48ZGF0ZT5NYXkgMTwvZGF0ZT48L3B1Yi1kYXRlcz48L2RhdGVzPjxpc2JuPjAwMjEtOTUzMyAo
UHJpbnQpJiN4RDswMDIxLTk1MzMgKExpbmtpbmcpPC9pc2JuPjxhY2Nlc3Npb24tbnVtPjEyNjY1
NTYyPC9hY2Nlc3Npb24tbnVtPjx1cmxzPjxyZWxhdGVkLXVybHM+PHVybD5odHRwczovL3d3dy5u
Y2JpLm5sbS5uaWguZ292L3B1Ym1lZC8xMjY2NTU2MjwvdXJsPjwvcmVsYXRlZC11cmxzPjwvdXJs
cz48ZWxlY3Ryb25pYy1yZXNvdXJjZS1udW0+MTAuMTI0Mi9qY3MuMDAzODU8L2VsZWN0cm9uaWMt
cmVzb3VyY2UtbnVtPjwvcmVjb3JkPjwvQ2l0ZT48L0VuZE5vdGU+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PEVuZE5vdGU+PENpdGU+PEF1dGhvcj5TdHJvYmVsPC9BdXRob3I+PFllYXI+MjAxMDwvWWVhcj48
UmVjTnVtPjQ1PC9SZWNOdW0+PERpc3BsYXlUZXh0PjxzdHlsZSBmYWNlPSJzdXBlcnNjcmlwdCI+
MjYsIDI3PC9zdHlsZT48L0Rpc3BsYXlUZXh0PjxyZWNvcmQ+PHJlYy1udW1iZXI+NDU8L3JlYy1u
dW1iZXI+PGZvcmVpZ24ta2V5cz48a2V5IGFwcD0iRU4iIGRiLWlkPSI5eHM1ZTV4OXR6eDBzM2U5
Mno1NXg5MGE1ZHM1dnpkd3p0czAiIHRpbWVzdGFtcD0iMTU5OTY0OTA5OCI+NDU8L2tleT48L2Zv
cmVpZ24ta2V5cz48cmVmLXR5cGUgbmFtZT0iSm91cm5hbCBBcnRpY2xlIj4xNzwvcmVmLXR5cGU+
PGNvbnRyaWJ1dG9ycz48YXV0aG9ycz48YXV0aG9yPlN0cm9iZWwsIFMuPC9hdXRob3I+PGF1dGhv
cj5Mb3BhcmljLCBNLjwvYXV0aG9yPjxhdXRob3I+V2VuZHQsIEQuPC9hdXRob3I+PGF1dGhvcj5T
Y2hlbmssIEEuIEQuPC9hdXRob3I+PGF1dGhvcj5DYW5kcmlhbiwgQy48L2F1dGhvcj48YXV0aG9y
PkxpbmRiZXJnLCBSLiBMLjwvYXV0aG9yPjxhdXRob3I+TW9sZG92YW4sIEYuPC9hdXRob3I+PGF1
dGhvcj5CYXJiZXJvLCBBLjwvYXV0aG9yPjxhdXRob3I+TWFydGluLCBJLjwvYXV0aG9yPjwvYXV0
aG9ycz48L2NvbnRyaWJ1dG9ycz48YXV0aC1hZGRyZXNzPkRlcGFydG1lbnQgb2YgU3VyZ2VyeSwg
VW5pdmVyc2l0eSBIb3NwaXRhbCBCYXNlbCwgSGViZWxzdHJhc3NlIDIwLCBCYXNlbCwgNDAzMSwg
U3dpdHplcmxhbmQuPC9hdXRoLWFkZHJlc3M+PHRpdGxlcz48dGl0bGU+QW5hYm9saWMgYW5kIGNh
dGFib2xpYyByZXNwb25zZXMgb2YgaHVtYW4gYXJ0aWN1bGFyIGNob25kcm9jeXRlcyB0byB2YXJ5
aW5nIG94eWdlbiBwZXJjZW50YWdlczwvdGl0bGU+PHNlY29uZGFyeS10aXRsZT5BcnRocml0aXMg
UmVzIFRoZXI8L3NlY29uZGFyeS10aXRsZT48L3RpdGxlcz48cGVyaW9kaWNhbD48ZnVsbC10aXRs
ZT5BcnRocml0aXMgUmVzIFRoZXI8L2Z1bGwtdGl0bGU+PC9wZXJpb2RpY2FsPjxwYWdlcz5SMzQ8
L3BhZ2VzPjx2b2x1bWU+MTI8L3ZvbHVtZT48bnVtYmVyPjI8L251bWJlcj48ZWRpdGlvbj4yMDEw
LzAzLzAzPC9lZGl0aW9uPjxrZXl3b3Jkcz48a2V5d29yZD5BZHVsdDwva2V5d29yZD48a2V5d29y
ZD5BZ2VkPC9rZXl3b3JkPjxrZXl3b3JkPkNhbGNpdW0gQ2hsb3JpZGUvcGhhcm1hY29sb2d5PC9r
ZXl3b3JkPjxrZXl3b3JkPkNhcnRpbGFnZSwgQXJ0aWN1bGFyL2N5dG9sb2d5LypkcnVnIGVmZmVj
dHMvbWV0YWJvbGlzbTwva2V5d29yZD48a2V5d29yZD5DZWxscywgQ3VsdHVyZWQ8L2tleXdvcmQ+
PGtleXdvcmQ+Q2hvbmRyb2N5dGVzL2N5dG9sb2d5LypkcnVnIGVmZmVjdHMvbWV0YWJvbGlzbTwv
a2V5d29yZD48a2V5d29yZD5Db2xsYWdlbiBUeXBlIElJL21ldGFib2xpc208L2tleXdvcmQ+PGtl
eXdvcmQ+RG9zZS1SZXNwb25zZSBSZWxhdGlvbnNoaXAsIERydWc8L2tleXdvcmQ+PGtleXdvcmQ+
RG93bi1SZWd1bGF0aW9uL2RydWcgZWZmZWN0czwva2V5d29yZD48a2V5d29yZD5EcnVnIFRoZXJh
cHksIENvbWJpbmF0aW9uPC9rZXl3b3JkPjxrZXl3b3JkPkZlbWFsZTwva2V5d29yZD48a2V5d29y
ZD5HZW5lIEV4cHJlc3Npb24vZHJ1ZyBlZmZlY3RzPC9rZXl3b3JkPjxrZXl3b3JkPkh1bWFuczwv
a2V5d29yZD48a2V5d29yZD5IeXBveGlhLUluZHVjaWJsZSBGYWN0b3IgMSwgYWxwaGEgU3VidW5p
dC9hbnRhZ29uaXN0cyAmYW1wOyBpbmhpYml0b3JzL21ldGFib2xpc208L2tleXdvcmQ+PGtleXdv
cmQ+TWFsZTwva2V5d29yZD48a2V5d29yZD5NYXRyaXggTWV0YWxsb3Byb3RlaW5hc2UgMS9nZW5l
dGljcy9tZXRhYm9saXNtPC9rZXl3b3JkPjxrZXl3b3JkPk1hdHJpeCBNZXRhbGxvcHJvdGVpbmFz
ZSAxMy9nZW5ldGljcy9tZXRhYm9saXNtPC9rZXl3b3JkPjxrZXl3b3JkPk1pZGRsZSBBZ2VkPC9r
ZXl3b3JkPjxrZXl3b3JkPk9zdGVvYXJ0aHJpdGlzLCBLbmVlL21ldGFib2xpc20vcGF0aG9sb2d5
PC9rZXl3b3JkPjxrZXl3b3JkPk94eWdlbi8qcGhhcm1hY29sb2d5PC9rZXl3b3JkPjxrZXl3b3Jk
PlByb3Rlb2dseWNhbnMvbWV0YWJvbGlzbTwva2V5d29yZD48a2V5d29yZD5STkEsIE1lc3Nlbmdl
ci9tZXRhYm9saXNtPC9rZXl3b3JkPjwva2V5d29yZHM+PGRhdGVzPjx5ZWFyPjIwMTA8L3llYXI+
PC9kYXRlcz48aXNibj4xNDc4LTYzNjIgKEVsZWN0cm9uaWMpJiN4RDsxNDc4LTYzNTQgKExpbmtp
bmcpPC9pc2JuPjxhY2Nlc3Npb24tbnVtPjIwMTkzMDkxPC9hY2Nlc3Npb24tbnVtPjx1cmxzPjxy
ZWxhdGVkLXVybHM+PHVybD5odHRwczovL3d3dy5uY2JpLm5sbS5uaWguZ292L3B1Ym1lZC8yMDE5
MzA5MTwvdXJsPjwvcmVsYXRlZC11cmxzPjwvdXJscz48Y3VzdG9tMj5QTUMyODg4MTgwPC9jdXN0
b20yPjxlbGVjdHJvbmljLXJlc291cmNlLW51bT4xMC4xMTg2L2FyMjk0MjwvZWxlY3Ryb25pYy1y
ZXNvdXJjZS1udW0+PC9yZWNvcmQ+PC9DaXRlPjxDaXRlPjxBdXRob3I+UGZhbmRlcjwvQXV0aG9y
PjxZZWFyPjIwMDM8L1llYXI+PFJlY051bT40NzwvUmVjTnVtPjxyZWNvcmQ+PHJlYy1udW1iZXI+
NDc8L3JlYy1udW1iZXI+PGZvcmVpZ24ta2V5cz48a2V5IGFwcD0iRU4iIGRiLWlkPSI5eHM1ZTV4
OXR6eDBzM2U5Mno1NXg5MGE1ZHM1dnpkd3p0czAiIHRpbWVzdGFtcD0iMTU5OTY0OTIxOSI+NDc8
L2tleT48L2ZvcmVpZ24ta2V5cz48cmVmLXR5cGUgbmFtZT0iSm91cm5hbCBBcnRpY2xlIj4xNzwv
cmVmLXR5cGU+PGNvbnRyaWJ1dG9ycz48YXV0aG9ycz48YXV0aG9yPlBmYW5kZXIsIEQuPC9hdXRo
b3I+PGF1dGhvcj5DcmFtZXIsIFQuPC9hdXRob3I+PGF1dGhvcj5TY2hpcGFuaSwgRS48L2F1dGhv
cj48YXV0aG9yPkpvaG5zb24sIFIuIFMuPC9hdXRob3I+PC9hdXRob3JzPjwvY29udHJpYnV0b3Jz
PjxhdXRoLWFkZHJlc3M+RGl2aXNpb24gb2YgT3J0aG9wZWRpYyBSaGV1bWF0b2xvZ3ksIERlcGFy
dG1lbnQgb2YgT3J0aG9wZWRpYyBTdXJnZXJ5LCBVbml2ZXJzaXR5IG9mIEVybGFuZ2VuLU51cmVt
YmVyZywgOTEwNTQgRXJsYW5nZW4sIEdlcm1hbnkuPC9hdXRoLWFkZHJlc3M+PHRpdGxlcz48dGl0
bGU+SElGLTFhbHBoYSBjb250cm9scyBleHRyYWNlbGx1bGFyIG1hdHJpeCBzeW50aGVzaXMgYnkg
ZXBpcGh5c2VhbCBjaG9uZHJvY3l0ZXM8L3RpdGxlPjxzZWNvbmRhcnktdGl0bGU+SiBDZWxsIFNj
aTwvc2Vjb25kYXJ5LXRpdGxlPjwvdGl0bGVzPjxwZXJpb2RpY2FsPjxmdWxsLXRpdGxlPkogQ2Vs
bCBTY2k8L2Z1bGwtdGl0bGU+PC9wZXJpb2RpY2FsPjxwYWdlcz4xODE5LTI2PC9wYWdlcz48dm9s
dW1lPjExNjwvdm9sdW1lPjxudW1iZXI+UHQgOTwvbnVtYmVyPjxlZGl0aW9uPjIwMDMvMDQvMDE8
L2VkaXRpb24+PGtleXdvcmRzPjxrZXl3b3JkPkFkZW5vc2luZSBUcmlwaG9zcGhhdGUvbWV0YWJv
bGlzbTwva2V5d29yZD48a2V5d29yZD5BbmltYWxzPC9rZXl3b3JkPjxrZXl3b3JkPkNlbGwgRGl2
aXNpb248L2tleXdvcmQ+PGtleXdvcmQ+Q2VsbCBIeXBveGlhPC9rZXl3b3JkPjxrZXl3b3JkPkNl
bGxzLCBDdWx0dXJlZDwva2V5d29yZD48a2V5d29yZD5DaG9uZHJvY3l0ZXMvKm1ldGFib2xpc208
L2tleXdvcmQ+PGtleXdvcmQ+Q29sbGFnZW4gVHlwZSBJSS9nZW5ldGljczwva2V5d29yZD48a2V5
d29yZD5FeHRyYWNlbGx1bGFyIE1hdHJpeC8qbWV0YWJvbGlzbTwva2V5d29yZD48a2V5d29yZD5F
eHRyYWNlbGx1bGFyIE1hdHJpeCBQcm90ZWlucy9iaW9zeW50aGVzaXMvZ2VuZXRpY3M8L2tleXdv
cmQ+PGtleXdvcmQ+R2VuZSBFeHByZXNzaW9uPC9rZXl3b3JkPjxrZXl3b3JkPkdsdWNvc2UgVHJh
bnNwb3J0ZXIgVHlwZSAxPC9rZXl3b3JkPjxrZXl3b3JkPkdseWNvbHlzaXM8L2tleXdvcmQ+PGtl
eXdvcmQ+R3Jvd3RoIFBsYXRlL2N5dG9sb2d5L21ldGFib2xpc208L2tleXdvcmQ+PGtleXdvcmQ+
SHlwb3hpYS1JbmR1Y2libGUgRmFjdG9yIDEsIGFscGhhIFN1YnVuaXQ8L2tleXdvcmQ+PGtleXdv
cmQ+TWljZTwva2V5d29yZD48a2V5d29yZD5NaWNlLCBLbm9ja291dDwva2V5d29yZD48a2V5d29y
ZD5Nb25vc2FjY2hhcmlkZSBUcmFuc3BvcnQgUHJvdGVpbnMvZ2VuZXRpY3M8L2tleXdvcmQ+PGtl
eXdvcmQ+UGhvc3Bob2dseWNlcmF0ZSBLaW5hc2UvZ2VuZXRpY3M8L2tleXdvcmQ+PGtleXdvcmQ+
VHJhbnNjcmlwdGlvbiBGYWN0b3JzL2RlZmljaWVuY3kvZ2VuZXRpY3MvKm1ldGFib2xpc208L2tl
eXdvcmQ+PGtleXdvcmQ+VmFzY3VsYXIgRW5kb3RoZWxpYWwgR3Jvd3RoIEZhY3RvciBBL2dlbmV0
aWNzPC9rZXl3b3JkPjwva2V5d29yZHM+PGRhdGVzPjx5ZWFyPjIwMDM8L3llYXI+PHB1Yi1kYXRl
cz48ZGF0ZT5NYXkgMTwvZGF0ZT48L3B1Yi1kYXRlcz48L2RhdGVzPjxpc2JuPjAwMjEtOTUzMyAo
UHJpbnQpJiN4RDswMDIxLTk1MzMgKExpbmtpbmcpPC9pc2JuPjxhY2Nlc3Npb24tbnVtPjEyNjY1
NTYyPC9hY2Nlc3Npb24tbnVtPjx1cmxzPjxyZWxhdGVkLXVybHM+PHVybD5odHRwczovL3d3dy5u
Y2JpLm5sbS5uaWguZ292L3B1Ym1lZC8xMjY2NTU2MjwvdXJsPjwvcmVsYXRlZC11cmxzPjwvdXJs
cz48ZWxlY3Ryb25pYy1yZXNvdXJjZS1udW0+MTAuMTI0Mi9qY3MuMDAzODU8L2VsZWN0cm9uaWMt
cmVzb3VyY2UtbnVtPjwvcmVjb3JkPjwvQ2l0ZT48L0VuZE5vdGU+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Pr="00ED03A8">
        <w:rPr>
          <w:rFonts w:cs="Arial"/>
        </w:rPr>
      </w:r>
      <w:r w:rsidRPr="00ED03A8">
        <w:rPr>
          <w:rFonts w:cs="Arial"/>
        </w:rPr>
        <w:fldChar w:fldCharType="separate"/>
      </w:r>
      <w:r w:rsidR="00EC0389" w:rsidRPr="00ED03A8">
        <w:rPr>
          <w:rFonts w:cs="Arial"/>
          <w:noProof/>
          <w:vertAlign w:val="superscript"/>
        </w:rPr>
        <w:t>26, 27</w:t>
      </w:r>
      <w:r w:rsidRPr="00ED03A8">
        <w:rPr>
          <w:rFonts w:cs="Arial"/>
        </w:rPr>
        <w:fldChar w:fldCharType="end"/>
      </w:r>
      <w:r w:rsidRPr="00ED03A8">
        <w:rPr>
          <w:rFonts w:cs="Arial"/>
        </w:rPr>
        <w:t xml:space="preserve"> Therefore, means to harness hypoxia for cartilage tissue engineering are widely pursued.</w:t>
      </w:r>
      <w:r w:rsidRPr="00ED03A8">
        <w:rPr>
          <w:rFonts w:cs="Arial"/>
        </w:rPr>
        <w:fldChar w:fldCharType="begin">
          <w:fldData xml:space="preserve">PEVuZE5vdGU+PENpdGU+PEF1dGhvcj5UYWhlZW08L0F1dGhvcj48WWVhcj4yMDE5PC9ZZWFyPjxS
ZWNOdW0+MzI8L1JlY051bT48RGlzcGxheVRleHQ+PHN0eWxlIGZhY2U9InN1cGVyc2NyaXB0Ij4y
OCwgMjk8L3N0eWxlPjwvRGlzcGxheVRleHQ+PHJlY29yZD48cmVjLW51bWJlcj4zMjwvcmVjLW51
bWJlcj48Zm9yZWlnbi1rZXlzPjxrZXkgYXBwPSJFTiIgZGItaWQ9Ijl4czVlNXg5dHp4MHMzZTky
ejU1eDkwYTVkczV2emR3enRzMCIgdGltZXN0YW1wPSIwIj4zMjwva2V5PjwvZm9yZWlnbi1rZXlz
PjxyZWYtdHlwZSBuYW1lPSJKb3VybmFsIEFydGljbGUiPjE3PC9yZWYtdHlwZT48Y29udHJpYnV0
b3JzPjxhdXRob3JzPjxhdXRob3I+VGFoZWVtLCBEaGVyYWogSy48L2F1dGhvcj48YXV0aG9yPkpl
bGwsIEdhdmluPC9hdXRob3I+PGF1dGhvcj5HZW50bGVtYW4sIEVpbGVlbjwvYXV0aG9yPjwvYXV0
aG9ycz48L2NvbnRyaWJ1dG9ycz48dGl0bGVzPjx0aXRsZT5IeXBveGlhIEluZHVjaWJsZSBGYWN0
b3ItMc6xIGluIE9zdGVvY2hvbmRyYWwgVGlzc3VlIEVuZ2luZWVyaW5nPC90aXRsZT48c2Vjb25k
YXJ5LXRpdGxlPlRpc3N1ZSBFbmcuIFBhcnQgQiBSZXYuPC9zZWNvbmRhcnktdGl0bGU+PC90aXRs
ZXM+PHBhZ2VzPjEwNS0xMTU8L3BhZ2VzPjx2b2x1bWU+MjY8L3ZvbHVtZT48bnVtYmVyPjI8L251
bWJlcj48ZGF0ZXM+PHllYXI+MjAxOTwveWVhcj48cHViLWRhdGVzPjxkYXRlPjIwMjAvMDQvMDE8
L2RhdGU+PC9wdWItZGF0ZXM+PC9kYXRlcz48cHVibGlzaGVyPk1hcnkgQW5uIExpZWJlcnQsIElu
Yy4sIHB1Ymxpc2hlcnM8L3B1Ymxpc2hlcj48aXNibj4xOTM3LTMzNjg8L2lzYm4+PHVybHM+PHJl
bGF0ZWQtdXJscz48dXJsPmh0dHBzOi8vZG9pLm9yZy8xMC4xMDg5L3Rlbi50ZWIuMjAxOS4wMjgz
PC91cmw+PC9yZWxhdGVkLXVybHM+PC91cmxzPjxlbGVjdHJvbmljLXJlc291cmNlLW51bT4xMC4x
MDg5L3Rlbi50ZWIuMjAxOS4wMjgzPC9lbGVjdHJvbmljLXJlc291cmNlLW51bT48YWNjZXNzLWRh
dGU+MjAyMC8wNS8xODwvYWNjZXNzLWRhdGU+PC9yZWNvcmQ+PC9DaXRlPjxDaXRlPjxBdXRob3I+
Rm95dDwvQXV0aG9yPjxZZWFyPjIwMTk8L1llYXI+PFJlY051bT40OTwvUmVjTnVtPjxyZWNvcmQ+
PHJlYy1udW1iZXI+NDk8L3JlYy1udW1iZXI+PGZvcmVpZ24ta2V5cz48a2V5IGFwcD0iRU4iIGRi
LWlkPSI5eHM1ZTV4OXR6eDBzM2U5Mno1NXg5MGE1ZHM1dnpkd3p0czAiIHRpbWVzdGFtcD0iMTYw
MTI4NDQyNyI+NDk8L2tleT48L2ZvcmVpZ24ta2V5cz48cmVmLXR5cGUgbmFtZT0iSm91cm5hbCBB
cnRpY2xlIj4xNzwvcmVmLXR5cGU+PGNvbnRyaWJ1dG9ycz48YXV0aG9ycz48YXV0aG9yPkZveXQs
IEQuIEEuPC9hdXRob3I+PGF1dGhvcj5UYWhlZW0sIEQuIEsuPC9hdXRob3I+PGF1dGhvcj5GZXJy
ZWlyYSwgUy4gQS48L2F1dGhvcj48YXV0aG9yPk5vcm1hbiwgTS4gRC4gQS48L2F1dGhvcj48YXV0
aG9yPlBldHpvbGQsIEouPC9hdXRob3I+PGF1dGhvcj5KZWxsLCBHLjwvYXV0aG9yPjxhdXRob3I+
R3JpZ29yaWFkaXMsIEEuIEUuPC9hdXRob3I+PGF1dGhvcj5HZW50bGVtYW4sIEUuPC9hdXRob3I+
PC9hdXRob3JzPjwvY29udHJpYnV0b3JzPjxhdXRoLWFkZHJlc3M+Q2VudHJlIGZvciBDcmFuaW9m
YWNpYWwgYW5kIFJlZ2VuZXJhdGl2ZSBCaW9sb2d5LCBLaW5nJmFwb3M7cyBDb2xsZWdlIExvbmRv
biwgTG9uZG9uIFNFMSA5UlQsIFVLLiYjeEQ7RGl2aXNpb24gb2YgU3VyZ2VyeSAmYW1wOyBJbnRl
cnZlbnRpb25hbCBTY2llbmNlLCBVbml2ZXJzaXR5IENvbGxlZ2UgTG9uZG9uLCBMb25kb24gTlcz
IDJQRiwgVUsuJiN4RDtDZW50cmUgZm9yIENyYW5pb2ZhY2lhbCBhbmQgUmVnZW5lcmF0aXZlIEJp
b2xvZ3ksIEtpbmcmYXBvcztzIENvbGxlZ2UgTG9uZG9uLCBMb25kb24gU0UxIDlSVCwgVUsuIEVs
ZWN0cm9uaWMgYWRkcmVzczogZWlsZWVuLmdlbnRsZW1hbkBrY2wuYWMudWsuPC9hdXRoLWFkZHJl
c3M+PHRpdGxlcz48dGl0bGU+SHlwb3hpYSBpbXBhY3RzIGh1bWFuIE1TQyByZXNwb25zZSB0byBz
dWJzdHJhdGUgc3RpZmZuZXNzIGR1cmluZyBjaG9uZHJvZ2VuaWMgZGlmZmVyZW50aWF0aW9uPC90
aXRsZT48c2Vjb25kYXJ5LXRpdGxlPkFjdGEgQmlvbWF0ZXI8L3NlY29uZGFyeS10aXRsZT48L3Rp
dGxlcz48cGVyaW9kaWNhbD48ZnVsbC10aXRsZT5BY3RhIEJpb21hdGVyPC9mdWxsLXRpdGxlPjwv
cGVyaW9kaWNhbD48cGFnZXM+NzMtODM8L3BhZ2VzPjx2b2x1bWU+ODk8L3ZvbHVtZT48ZWRpdGlv
bj4yMDE5LzAzLzA4PC9lZGl0aW9uPjxrZXl3b3Jkcz48a2V5d29yZD4qQWNyeWxpYyBSZXNpbnMv
Y2hlbWlzdHJ5L3BoYXJtYWNvbG9neTwva2V5d29yZD48a2V5d29yZD4qQ2VsbCBEaWZmZXJlbnRp
YXRpb248L2tleXdvcmQ+PGtleXdvcmQ+Q2VsbCBIeXBveGlhPC9rZXl3b3JkPjxrZXl3b3JkPipD
aG9uZHJvZ2VuZXNpczwva2V5d29yZD48a2V5d29yZD5IdW1hbnM8L2tleXdvcmQ+PGtleXdvcmQ+
Kkh5ZHJvZ2Vscy9jaGVtaXN0cnkvcGhhcm1hY29sb2d5PC9rZXl3b3JkPjxrZXl3b3JkPipNZWNo
YW5vdHJhbnNkdWN0aW9uLCBDZWxsdWxhcjwva2V5d29yZD48a2V5d29yZD5NZXNlbmNoeW1hbCBT
dGVtIENlbGxzL2N5dG9sb2d5LyptZXRhYm9saXNtPC9rZXl3b3JkPjxrZXl3b3JkPlN0cmVzcywg
TWVjaGFuaWNhbDwva2V5d29yZD48a2V5d29yZD5UcmFuc2Zvcm1pbmcgR3Jvd3RoIEZhY3RvciBi
ZXRhMS9tZXRhYm9saXNtPC9rZXl3b3JkPjxrZXl3b3JkPlRyYW5zZm9ybWluZyBHcm93dGggRmFj
dG9yIGJldGEzL21ldGFib2xpc208L2tleXdvcmQ+PGtleXdvcmQ+KkNhcnRpbGFnZTwva2V5d29y
ZD48a2V5d29yZD4qSHlwb3hpYTwva2V5d29yZD48a2V5d29yZD4qTWVjaGFub3RyYW5zZHVjdGlv
bjwva2V5d29yZD48a2V5d29yZD4qTWVzZW5jaHltYWwgc3RlbSBjZWxsPC9rZXl3b3JkPjxrZXl3
b3JkPipUaXNzdWUgZW5naW5lZXJpbmc8L2tleXdvcmQ+PC9rZXl3b3Jkcz48ZGF0ZXM+PHllYXI+
MjAxOTwveWVhcj48cHViLWRhdGVzPjxkYXRlPkFwciAxNTwvZGF0ZT48L3B1Yi1kYXRlcz48L2Rh
dGVzPjxpc2JuPjE4NzgtNzU2OCAoRWxlY3Ryb25pYykmI3hEOzE3NDItNzA2MSAoTGlua2luZyk8
L2lzYm4+PGFjY2Vzc2lvbi1udW0+MzA4NDQ1Njk8L2FjY2Vzc2lvbi1udW0+PHVybHM+PHJlbGF0
ZWQtdXJscz48dXJsPmh0dHBzOi8vd3d3Lm5jYmkubmxtLm5paC5nb3YvcHVibWVkLzMwODQ0NTY5
PC91cmw+PC9yZWxhdGVkLXVybHM+PC91cmxzPjxjdXN0b20yPlBNQzY0ODE1MTY8L2N1c3RvbTI+
PGVsZWN0cm9uaWMtcmVzb3VyY2UtbnVtPjEwLjEwMTYvai5hY3RiaW8uMjAxOS4wMy4wMDI8L2Vs
ZWN0cm9uaWMtcmVzb3VyY2UtbnVtPjwvcmVjb3JkPjwvQ2l0ZT48L0VuZE5vdGU+AG==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PEVuZE5vdGU+PENpdGU+PEF1dGhvcj5UYWhlZW08L0F1dGhvcj48WWVhcj4yMDE5PC9ZZWFyPjxS
ZWNOdW0+MzI8L1JlY051bT48RGlzcGxheVRleHQ+PHN0eWxlIGZhY2U9InN1cGVyc2NyaXB0Ij4y
OCwgMjk8L3N0eWxlPjwvRGlzcGxheVRleHQ+PHJlY29yZD48cmVjLW51bWJlcj4zMjwvcmVjLW51
bWJlcj48Zm9yZWlnbi1rZXlzPjxrZXkgYXBwPSJFTiIgZGItaWQ9Ijl4czVlNXg5dHp4MHMzZTky
ejU1eDkwYTVkczV2emR3enRzMCIgdGltZXN0YW1wPSIwIj4zMjwva2V5PjwvZm9yZWlnbi1rZXlz
PjxyZWYtdHlwZSBuYW1lPSJKb3VybmFsIEFydGljbGUiPjE3PC9yZWYtdHlwZT48Y29udHJpYnV0
b3JzPjxhdXRob3JzPjxhdXRob3I+VGFoZWVtLCBEaGVyYWogSy48L2F1dGhvcj48YXV0aG9yPkpl
bGwsIEdhdmluPC9hdXRob3I+PGF1dGhvcj5HZW50bGVtYW4sIEVpbGVlbjwvYXV0aG9yPjwvYXV0
aG9ycz48L2NvbnRyaWJ1dG9ycz48dGl0bGVzPjx0aXRsZT5IeXBveGlhIEluZHVjaWJsZSBGYWN0
b3ItMc6xIGluIE9zdGVvY2hvbmRyYWwgVGlzc3VlIEVuZ2luZWVyaW5nPC90aXRsZT48c2Vjb25k
YXJ5LXRpdGxlPlRpc3N1ZSBFbmcuIFBhcnQgQiBSZXYuPC9zZWNvbmRhcnktdGl0bGU+PC90aXRs
ZXM+PHBhZ2VzPjEwNS0xMTU8L3BhZ2VzPjx2b2x1bWU+MjY8L3ZvbHVtZT48bnVtYmVyPjI8L251
bWJlcj48ZGF0ZXM+PHllYXI+MjAxOTwveWVhcj48cHViLWRhdGVzPjxkYXRlPjIwMjAvMDQvMDE8
L2RhdGU+PC9wdWItZGF0ZXM+PC9kYXRlcz48cHVibGlzaGVyPk1hcnkgQW5uIExpZWJlcnQsIElu
Yy4sIHB1Ymxpc2hlcnM8L3B1Ymxpc2hlcj48aXNibj4xOTM3LTMzNjg8L2lzYm4+PHVybHM+PHJl
bGF0ZWQtdXJscz48dXJsPmh0dHBzOi8vZG9pLm9yZy8xMC4xMDg5L3Rlbi50ZWIuMjAxOS4wMjgz
PC91cmw+PC9yZWxhdGVkLXVybHM+PC91cmxzPjxlbGVjdHJvbmljLXJlc291cmNlLW51bT4xMC4x
MDg5L3Rlbi50ZWIuMjAxOS4wMjgzPC9lbGVjdHJvbmljLXJlc291cmNlLW51bT48YWNjZXNzLWRh
dGU+MjAyMC8wNS8xODwvYWNjZXNzLWRhdGU+PC9yZWNvcmQ+PC9DaXRlPjxDaXRlPjxBdXRob3I+
Rm95dDwvQXV0aG9yPjxZZWFyPjIwMTk8L1llYXI+PFJlY051bT40OTwvUmVjTnVtPjxyZWNvcmQ+
PHJlYy1udW1iZXI+NDk8L3JlYy1udW1iZXI+PGZvcmVpZ24ta2V5cz48a2V5IGFwcD0iRU4iIGRi
LWlkPSI5eHM1ZTV4OXR6eDBzM2U5Mno1NXg5MGE1ZHM1dnpkd3p0czAiIHRpbWVzdGFtcD0iMTYw
MTI4NDQyNyI+NDk8L2tleT48L2ZvcmVpZ24ta2V5cz48cmVmLXR5cGUgbmFtZT0iSm91cm5hbCBB
cnRpY2xlIj4xNzwvcmVmLXR5cGU+PGNvbnRyaWJ1dG9ycz48YXV0aG9ycz48YXV0aG9yPkZveXQs
IEQuIEEuPC9hdXRob3I+PGF1dGhvcj5UYWhlZW0sIEQuIEsuPC9hdXRob3I+PGF1dGhvcj5GZXJy
ZWlyYSwgUy4gQS48L2F1dGhvcj48YXV0aG9yPk5vcm1hbiwgTS4gRC4gQS48L2F1dGhvcj48YXV0
aG9yPlBldHpvbGQsIEouPC9hdXRob3I+PGF1dGhvcj5KZWxsLCBHLjwvYXV0aG9yPjxhdXRob3I+
R3JpZ29yaWFkaXMsIEEuIEUuPC9hdXRob3I+PGF1dGhvcj5HZW50bGVtYW4sIEUuPC9hdXRob3I+
PC9hdXRob3JzPjwvY29udHJpYnV0b3JzPjxhdXRoLWFkZHJlc3M+Q2VudHJlIGZvciBDcmFuaW9m
YWNpYWwgYW5kIFJlZ2VuZXJhdGl2ZSBCaW9sb2d5LCBLaW5nJmFwb3M7cyBDb2xsZWdlIExvbmRv
biwgTG9uZG9uIFNFMSA5UlQsIFVLLiYjeEQ7RGl2aXNpb24gb2YgU3VyZ2VyeSAmYW1wOyBJbnRl
cnZlbnRpb25hbCBTY2llbmNlLCBVbml2ZXJzaXR5IENvbGxlZ2UgTG9uZG9uLCBMb25kb24gTlcz
IDJQRiwgVUsuJiN4RDtDZW50cmUgZm9yIENyYW5pb2ZhY2lhbCBhbmQgUmVnZW5lcmF0aXZlIEJp
b2xvZ3ksIEtpbmcmYXBvcztzIENvbGxlZ2UgTG9uZG9uLCBMb25kb24gU0UxIDlSVCwgVUsuIEVs
ZWN0cm9uaWMgYWRkcmVzczogZWlsZWVuLmdlbnRsZW1hbkBrY2wuYWMudWsuPC9hdXRoLWFkZHJl
c3M+PHRpdGxlcz48dGl0bGU+SHlwb3hpYSBpbXBhY3RzIGh1bWFuIE1TQyByZXNwb25zZSB0byBz
dWJzdHJhdGUgc3RpZmZuZXNzIGR1cmluZyBjaG9uZHJvZ2VuaWMgZGlmZmVyZW50aWF0aW9uPC90
aXRsZT48c2Vjb25kYXJ5LXRpdGxlPkFjdGEgQmlvbWF0ZXI8L3NlY29uZGFyeS10aXRsZT48L3Rp
dGxlcz48cGVyaW9kaWNhbD48ZnVsbC10aXRsZT5BY3RhIEJpb21hdGVyPC9mdWxsLXRpdGxlPjwv
cGVyaW9kaWNhbD48cGFnZXM+NzMtODM8L3BhZ2VzPjx2b2x1bWU+ODk8L3ZvbHVtZT48ZWRpdGlv
bj4yMDE5LzAzLzA4PC9lZGl0aW9uPjxrZXl3b3Jkcz48a2V5d29yZD4qQWNyeWxpYyBSZXNpbnMv
Y2hlbWlzdHJ5L3BoYXJtYWNvbG9neTwva2V5d29yZD48a2V5d29yZD4qQ2VsbCBEaWZmZXJlbnRp
YXRpb248L2tleXdvcmQ+PGtleXdvcmQ+Q2VsbCBIeXBveGlhPC9rZXl3b3JkPjxrZXl3b3JkPipD
aG9uZHJvZ2VuZXNpczwva2V5d29yZD48a2V5d29yZD5IdW1hbnM8L2tleXdvcmQ+PGtleXdvcmQ+
Kkh5ZHJvZ2Vscy9jaGVtaXN0cnkvcGhhcm1hY29sb2d5PC9rZXl3b3JkPjxrZXl3b3JkPipNZWNo
YW5vdHJhbnNkdWN0aW9uLCBDZWxsdWxhcjwva2V5d29yZD48a2V5d29yZD5NZXNlbmNoeW1hbCBT
dGVtIENlbGxzL2N5dG9sb2d5LyptZXRhYm9saXNtPC9rZXl3b3JkPjxrZXl3b3JkPlN0cmVzcywg
TWVjaGFuaWNhbDwva2V5d29yZD48a2V5d29yZD5UcmFuc2Zvcm1pbmcgR3Jvd3RoIEZhY3RvciBi
ZXRhMS9tZXRhYm9saXNtPC9rZXl3b3JkPjxrZXl3b3JkPlRyYW5zZm9ybWluZyBHcm93dGggRmFj
dG9yIGJldGEzL21ldGFib2xpc208L2tleXdvcmQ+PGtleXdvcmQ+KkNhcnRpbGFnZTwva2V5d29y
ZD48a2V5d29yZD4qSHlwb3hpYTwva2V5d29yZD48a2V5d29yZD4qTWVjaGFub3RyYW5zZHVjdGlv
bjwva2V5d29yZD48a2V5d29yZD4qTWVzZW5jaHltYWwgc3RlbSBjZWxsPC9rZXl3b3JkPjxrZXl3
b3JkPipUaXNzdWUgZW5naW5lZXJpbmc8L2tleXdvcmQ+PC9rZXl3b3Jkcz48ZGF0ZXM+PHllYXI+
MjAxOTwveWVhcj48cHViLWRhdGVzPjxkYXRlPkFwciAxNTwvZGF0ZT48L3B1Yi1kYXRlcz48L2Rh
dGVzPjxpc2JuPjE4NzgtNzU2OCAoRWxlY3Ryb25pYykmI3hEOzE3NDItNzA2MSAoTGlua2luZyk8
L2lzYm4+PGFjY2Vzc2lvbi1udW0+MzA4NDQ1Njk8L2FjY2Vzc2lvbi1udW0+PHVybHM+PHJlbGF0
ZWQtdXJscz48dXJsPmh0dHBzOi8vd3d3Lm5jYmkubmxtLm5paC5nb3YvcHVibWVkLzMwODQ0NTY5
PC91cmw+PC9yZWxhdGVkLXVybHM+PC91cmxzPjxjdXN0b20yPlBNQzY0ODE1MTY8L2N1c3RvbTI+
PGVsZWN0cm9uaWMtcmVzb3VyY2UtbnVtPjEwLjEwMTYvai5hY3RiaW8uMjAxOS4wMy4wMDI8L2Vs
ZWN0cm9uaWMtcmVzb3VyY2UtbnVtPjwvcmVjb3JkPjwvQ2l0ZT48L0VuZE5vdGU+AG==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Pr="00ED03A8">
        <w:rPr>
          <w:rFonts w:cs="Arial"/>
        </w:rPr>
      </w:r>
      <w:r w:rsidRPr="00ED03A8">
        <w:rPr>
          <w:rFonts w:cs="Arial"/>
        </w:rPr>
        <w:fldChar w:fldCharType="separate"/>
      </w:r>
      <w:r w:rsidR="00EC0389" w:rsidRPr="00ED03A8">
        <w:rPr>
          <w:rFonts w:cs="Arial"/>
          <w:noProof/>
          <w:vertAlign w:val="superscript"/>
        </w:rPr>
        <w:t>28, 29</w:t>
      </w:r>
      <w:r w:rsidRPr="00ED03A8">
        <w:rPr>
          <w:rFonts w:cs="Arial"/>
        </w:rPr>
        <w:fldChar w:fldCharType="end"/>
      </w:r>
      <w:r w:rsidRPr="00ED03A8">
        <w:rPr>
          <w:rFonts w:cs="Arial"/>
        </w:rPr>
        <w:t xml:space="preserve"> </w:t>
      </w:r>
      <w:r w:rsidR="00F24FDC" w:rsidRPr="00ED03A8">
        <w:t xml:space="preserve">The 2-oxyglutarate analogue </w:t>
      </w:r>
      <w:proofErr w:type="spellStart"/>
      <w:r w:rsidR="00F24FDC" w:rsidRPr="00ED03A8">
        <w:t>dimethyloxalyglycine</w:t>
      </w:r>
      <w:proofErr w:type="spellEnd"/>
      <w:r w:rsidR="00F24FDC" w:rsidRPr="00ED03A8">
        <w:t xml:space="preserve"> (DMOG)</w:t>
      </w:r>
      <w:r w:rsidRPr="00ED03A8">
        <w:rPr>
          <w:rFonts w:cs="Arial"/>
        </w:rPr>
        <w:t xml:space="preserve"> is able to </w:t>
      </w:r>
      <w:r w:rsidRPr="00ED03A8">
        <w:rPr>
          <w:rFonts w:cs="Arial"/>
          <w:shd w:val="clear" w:color="auto" w:fill="FFFFFF"/>
        </w:rPr>
        <w:t xml:space="preserve">ectopically stabilise the 1α component of the </w:t>
      </w:r>
      <w:r w:rsidRPr="00ED03A8">
        <w:rPr>
          <w:rFonts w:cs="Arial"/>
        </w:rPr>
        <w:t>hypoxia inducible factor (HIF) complex</w:t>
      </w:r>
      <w:r w:rsidRPr="00ED03A8">
        <w:rPr>
          <w:rFonts w:cs="Arial"/>
          <w:shd w:val="clear" w:color="auto" w:fill="FFFFFF"/>
        </w:rPr>
        <w:t xml:space="preserve"> </w:t>
      </w:r>
      <w:r w:rsidRPr="00ED03A8">
        <w:t xml:space="preserve">at </w:t>
      </w:r>
      <w:proofErr w:type="spellStart"/>
      <w:r w:rsidRPr="00ED03A8">
        <w:t>normoxia</w:t>
      </w:r>
      <w:proofErr w:type="spellEnd"/>
      <w:r w:rsidRPr="00ED03A8">
        <w:t xml:space="preserve"> and thus stimulate cellular responses that mimic those elicited by low oxygen pressure.</w:t>
      </w:r>
      <w:r w:rsidRPr="00ED03A8">
        <w:rPr>
          <w:rFonts w:cs="Arial"/>
        </w:rPr>
        <w:fldChar w:fldCharType="begin"/>
      </w:r>
      <w:r w:rsidR="00EC0389" w:rsidRPr="00ED03A8">
        <w:rPr>
          <w:rFonts w:cs="Arial"/>
        </w:rPr>
        <w:instrText xml:space="preserve"> ADDIN EN.CITE &lt;EndNote&gt;&lt;Cite&gt;&lt;Author&gt;Bryant&lt;/Author&gt;&lt;Year&gt;2003&lt;/Year&gt;&lt;RecNum&gt;33&lt;/RecNum&gt;&lt;DisplayText&gt;&lt;style face="superscript"&gt;30&lt;/style&gt;&lt;/DisplayText&gt;&lt;record&gt;&lt;rec-number&gt;33&lt;/rec-number&gt;&lt;foreign-keys&gt;&lt;key app="EN" db-id="9xs5e5x9tzx0s3e92z55x90a5ds5vzdwzts0" timestamp="0"&gt;33&lt;/key&gt;&lt;/foreign-keys&gt;&lt;ref-type name="Journal Article"&gt;17&lt;/ref-type&gt;&lt;contributors&gt;&lt;authors&gt;&lt;author&gt;Bryant, S. J.&lt;/author&gt;&lt;author&gt;Anseth, K. S.&lt;/author&gt;&lt;/authors&gt;&lt;/contributors&gt;&lt;auth-address&gt;Department of Chemical Engineering, University of Colorado, ECCH 111, Boulder, Colorado 80309-0424, USA.&lt;/auth-address&gt;&lt;titles&gt;&lt;title&gt;Controlling the spatial distribution of ECM components in degradable PEG hydrogels for tissue engineering cartilage&lt;/title&gt;&lt;secondary-title&gt;J Biomed Mater Res A&lt;/secondary-title&gt;&lt;/titles&gt;&lt;pages&gt;70-9&lt;/pages&gt;&lt;volume&gt;64&lt;/volume&gt;&lt;number&gt;1&lt;/number&gt;&lt;edition&gt;2002/12/17&lt;/edition&gt;&lt;keywords&gt;&lt;keyword&gt;Animals&lt;/keyword&gt;&lt;keyword&gt;Cartilage/*chemistry&lt;/keyword&gt;&lt;keyword&gt;Cattle&lt;/keyword&gt;&lt;keyword&gt;Extracellular Matrix/*metabolism&lt;/keyword&gt;&lt;keyword&gt;*Hydrogels&lt;/keyword&gt;&lt;keyword&gt;Polyethylene Glycols/*metabolism&lt;/keyword&gt;&lt;keyword&gt;*Tissue Engineering&lt;/keyword&gt;&lt;/keywords&gt;&lt;dates&gt;&lt;year&gt;2003&lt;/year&gt;&lt;pub-dates&gt;&lt;date&gt;Jan 1&lt;/date&gt;&lt;/pub-dates&gt;&lt;/dates&gt;&lt;isbn&gt;1549-3296 (Print)&amp;#xD;1549-3296 (Linking)&lt;/isbn&gt;&lt;accession-num&gt;12483698&lt;/accession-num&gt;&lt;urls&gt;&lt;related-urls&gt;&lt;url&gt;https://www.ncbi.nlm.nih.gov/pubmed/12483698&lt;/url&gt;&lt;/related-urls&gt;&lt;/urls&gt;&lt;electronic-resource-num&gt;10.1002/jbm.a.10319&lt;/electronic-resource-num&gt;&lt;/record&gt;&lt;/Cite&gt;&lt;/EndNote&gt;</w:instrText>
      </w:r>
      <w:r w:rsidRPr="00ED03A8">
        <w:rPr>
          <w:rFonts w:cs="Arial"/>
        </w:rPr>
        <w:fldChar w:fldCharType="separate"/>
      </w:r>
      <w:r w:rsidR="00EC0389" w:rsidRPr="00ED03A8">
        <w:rPr>
          <w:rFonts w:cs="Arial"/>
          <w:noProof/>
          <w:vertAlign w:val="superscript"/>
        </w:rPr>
        <w:t>30</w:t>
      </w:r>
      <w:r w:rsidRPr="00ED03A8">
        <w:rPr>
          <w:rFonts w:cs="Arial"/>
        </w:rPr>
        <w:fldChar w:fldCharType="end"/>
      </w:r>
      <w:r w:rsidRPr="00ED03A8">
        <w:rPr>
          <w:rFonts w:cs="Arial"/>
        </w:rPr>
        <w:t xml:space="preserve"> DMOG upregulates the expression of HIF target genes and prompts hMSC to adopt a more chondrogenic transcription profile compared that in hMSC cultured under basal conditions</w:t>
      </w:r>
      <w:r w:rsidRPr="00ED03A8">
        <w:rPr>
          <w:rFonts w:cs="Arial"/>
          <w:shd w:val="clear" w:color="auto" w:fill="FFFFFF"/>
        </w:rPr>
        <w:t>.</w:t>
      </w:r>
      <w:r w:rsidRPr="00ED03A8">
        <w:rPr>
          <w:rFonts w:cs="Arial"/>
          <w:shd w:val="clear" w:color="auto" w:fill="FFFFFF"/>
        </w:rPr>
        <w:fldChar w:fldCharType="begin">
          <w:fldData xml:space="preserve">PEVuZE5vdGU+PENpdGU+PEF1dGhvcj5UYWhlZW08L0F1dGhvcj48WWVhcj4yMDE4PC9ZZWFyPjxS
ZWNOdW0+MzQ8L1JlY051bT48RGlzcGxheVRleHQ+PHN0eWxlIGZhY2U9InN1cGVyc2NyaXB0Ij4z
MTwvc3R5bGU+PC9EaXNwbGF5VGV4dD48cmVjb3JkPjxyZWMtbnVtYmVyPjM0PC9yZWMtbnVtYmVy
Pjxmb3JlaWduLWtleXM+PGtleSBhcHA9IkVOIiBkYi1pZD0iOXhzNWU1eDl0engwczNlOTJ6NTV4
OTBhNWRzNXZ6ZHd6dHMwIiB0aW1lc3RhbXA9IjAiPjM0PC9rZXk+PC9mb3JlaWduLWtleXM+PHJl
Zi10eXBlIG5hbWU9IkpvdXJuYWwgQXJ0aWNsZSI+MTc8L3JlZi10eXBlPjxjb250cmlidXRvcnM+
PGF1dGhvcnM+PGF1dGhvcj5UYWhlZW0sIEQuIEsuPC9hdXRob3I+PGF1dGhvcj5Gb3l0LCBELiBB
LjwvYXV0aG9yPjxhdXRob3I+TG9haXphLCBTLjwvYXV0aG9yPjxhdXRob3I+RmVycmVpcmEsIFMu
IEEuPC9hdXRob3I+PGF1dGhvcj5JbGljLCBELjwvYXV0aG9yPjxhdXRob3I+QXVuZXIsIEguIFcu
PC9hdXRob3I+PGF1dGhvcj5Hcmlnb3JpYWRpcywgQS4gRS48L2F1dGhvcj48YXV0aG9yPkplbGws
IEcuPC9hdXRob3I+PGF1dGhvcj5HZW50bGVtYW4sIEUuPC9hdXRob3I+PC9hdXRob3JzPjwvY29u
dHJpYnV0b3JzPjxhdXRoLWFkZHJlc3M+Q2VudHJlIGZvciBDcmFuaW9mYWNpYWwgYW5kIFJlZ2Vu
ZXJhdGl2ZSBCaW9sb2d5LCBXb21lbiZhcG9zO3MgSGVhbHRoIEFjYWRlbWljIENlbnRyZSBLSFAs
IEtpbmcmYXBvcztzIENvbGxlZ2UgTG9uZG9uLCBMb25kb24sIFVuaXRlZCBLaW5nZG9tLiYjeEQ7
Q2FuY2VyIENlbGwgUHJvdGVpbiBNZXRhYm9saXNtIEdyb3VwLCBEZXBhcnRtZW50IG9mIE1lZGlj
aW5lLCBJbXBlcmlhbCBDb2xsZWdlIExvbmRvbiwgTG9uZG9uLCBVbml0ZWQgS2luZ2RvbS4mI3hE
O0RpdmlzaW9uIG9mIFdvbWVuJmFwb3M7cyBIZWFsdGgsIFdvbWVuJmFwb3M7cyBIZWFsdGggQWNh
ZGVtaWMgQ2VudHJlIEtIUCwgS2luZyZhcG9zO3MgQ29sbGVnZSBMb25kb24sIExvbmRvbiwgVW5p
dGVkIEtpbmdkb20uJiN4RDtEaXZpc2lvbiBvZiBTdXJnZXJ5ICZhbXA7IEludGVydmVudGlvbmFs
IFNjaWVuY2UsIFVuaXZlcnNpdHkgQ29sbGVnZSBMb25kb24sIExvbmRvbiwgVW5pdGVkIEtpbmdk
b20uPC9hdXRoLWFkZHJlc3M+PHRpdGxlcz48dGl0bGU+RGlmZmVyZW50aWFsIFJlZ3VsYXRpb24g
b2YgSHVtYW4gQm9uZSBNYXJyb3cgTWVzZW5jaHltYWwgU3Ryb21hbCBDZWxsIENob25kcm9nZW5l
c2lzIGJ5IEh5cG94aWEgSW5kdWNpYmxlIEZhY3Rvci0xYWxwaGEgSHlkcm94eWxhc2UgSW5oaWJp
dG9yczwvdGl0bGU+PHNlY29uZGFyeS10aXRsZT5TdGVtIENlbGxzPC9zZWNvbmRhcnktdGl0bGU+
PC90aXRsZXM+PHBlcmlvZGljYWw+PGZ1bGwtdGl0bGU+U3RlbSBDZWxsczwvZnVsbC10aXRsZT48
L3BlcmlvZGljYWw+PHBhZ2VzPjEzODAtMTM5MjwvcGFnZXM+PHZvbHVtZT4zNjwvdm9sdW1lPjxu
dW1iZXI+OTwvbnVtYmVyPjxrZXl3b3Jkcz48a2V5d29yZD4qQm9uZSBtYXJyb3cgc3Ryb21hbCBj
ZWxscyAoQk1TQ3MpPC9rZXl3b3JkPjxrZXl3b3JkPipDZWxsIHNpZ25hbGluZzwva2V5d29yZD48
a2V5d29yZD4qQ2hvbmRyb2dlbmVzaXM8L2tleXdvcmQ+PGtleXdvcmQ+KkRpZmZlcmVudGlhdGlv
bjwva2V5d29yZD48a2V5d29yZD4qSHlwb3hpYTwva2V5d29yZD48a2V5d29yZD4qTWVzZW5jaHlt
YWwgc3RlbSBjZWxscyAoTVNDcyk8L2tleXdvcmQ+PGtleXdvcmQ+KlRpc3N1ZSByZWdlbmVyYXRp
b248L2tleXdvcmQ+PC9rZXl3b3Jkcz48ZGF0ZXM+PHllYXI+MjAxODwveWVhcj48cHViLWRhdGVz
PjxkYXRlPlNlcDwvZGF0ZT48L3B1Yi1kYXRlcz48L2RhdGVzPjxpc2JuPjE1NDktNDkxOCAoRWxl
Y3Ryb25pYykmI3hEOzEwNjYtNTA5OSAoTGlua2luZyk8L2lzYm4+PGFjY2Vzc2lvbi1udW0+Mjk3
MjYwNjA8L2FjY2Vzc2lvbi1udW0+PHVybHM+PHJlbGF0ZWQtdXJscz48dXJsPmh0dHBzOi8vd3d3
Lm5jYmkubmxtLm5paC5nb3YvcHVibWVkLzI5NzI2MDYwPC91cmw+PC9yZWxhdGVkLXVybHM+PC91
cmxzPjxjdXN0b20yPlBNQzYxMjQ2NTQ8L2N1c3RvbTI+PGVsZWN0cm9uaWMtcmVzb3VyY2UtbnVt
PjEwLjEwMDIvc3RlbS4yODQ0PC9lbGVjdHJvbmljLXJlc291cmNlLW51bT48L3JlY29yZD48L0Np
dGU+PC9FbmROb3RlPgB=
</w:fldData>
        </w:fldChar>
      </w:r>
      <w:r w:rsidR="00EC0389" w:rsidRPr="00ED03A8">
        <w:rPr>
          <w:rFonts w:cs="Arial"/>
          <w:shd w:val="clear" w:color="auto" w:fill="FFFFFF"/>
        </w:rPr>
        <w:instrText xml:space="preserve"> ADDIN EN.CITE </w:instrText>
      </w:r>
      <w:r w:rsidR="00EC0389" w:rsidRPr="00ED03A8">
        <w:rPr>
          <w:rFonts w:cs="Arial"/>
          <w:shd w:val="clear" w:color="auto" w:fill="FFFFFF"/>
        </w:rPr>
        <w:fldChar w:fldCharType="begin">
          <w:fldData xml:space="preserve">PEVuZE5vdGU+PENpdGU+PEF1dGhvcj5UYWhlZW08L0F1dGhvcj48WWVhcj4yMDE4PC9ZZWFyPjxS
ZWNOdW0+MzQ8L1JlY051bT48RGlzcGxheVRleHQ+PHN0eWxlIGZhY2U9InN1cGVyc2NyaXB0Ij4z
MTwvc3R5bGU+PC9EaXNwbGF5VGV4dD48cmVjb3JkPjxyZWMtbnVtYmVyPjM0PC9yZWMtbnVtYmVy
Pjxmb3JlaWduLWtleXM+PGtleSBhcHA9IkVOIiBkYi1pZD0iOXhzNWU1eDl0engwczNlOTJ6NTV4
OTBhNWRzNXZ6ZHd6dHMwIiB0aW1lc3RhbXA9IjAiPjM0PC9rZXk+PC9mb3JlaWduLWtleXM+PHJl
Zi10eXBlIG5hbWU9IkpvdXJuYWwgQXJ0aWNsZSI+MTc8L3JlZi10eXBlPjxjb250cmlidXRvcnM+
PGF1dGhvcnM+PGF1dGhvcj5UYWhlZW0sIEQuIEsuPC9hdXRob3I+PGF1dGhvcj5Gb3l0LCBELiBB
LjwvYXV0aG9yPjxhdXRob3I+TG9haXphLCBTLjwvYXV0aG9yPjxhdXRob3I+RmVycmVpcmEsIFMu
IEEuPC9hdXRob3I+PGF1dGhvcj5JbGljLCBELjwvYXV0aG9yPjxhdXRob3I+QXVuZXIsIEguIFcu
PC9hdXRob3I+PGF1dGhvcj5Hcmlnb3JpYWRpcywgQS4gRS48L2F1dGhvcj48YXV0aG9yPkplbGws
IEcuPC9hdXRob3I+PGF1dGhvcj5HZW50bGVtYW4sIEUuPC9hdXRob3I+PC9hdXRob3JzPjwvY29u
dHJpYnV0b3JzPjxhdXRoLWFkZHJlc3M+Q2VudHJlIGZvciBDcmFuaW9mYWNpYWwgYW5kIFJlZ2Vu
ZXJhdGl2ZSBCaW9sb2d5LCBXb21lbiZhcG9zO3MgSGVhbHRoIEFjYWRlbWljIENlbnRyZSBLSFAs
IEtpbmcmYXBvcztzIENvbGxlZ2UgTG9uZG9uLCBMb25kb24sIFVuaXRlZCBLaW5nZG9tLiYjeEQ7
Q2FuY2VyIENlbGwgUHJvdGVpbiBNZXRhYm9saXNtIEdyb3VwLCBEZXBhcnRtZW50IG9mIE1lZGlj
aW5lLCBJbXBlcmlhbCBDb2xsZWdlIExvbmRvbiwgTG9uZG9uLCBVbml0ZWQgS2luZ2RvbS4mI3hE
O0RpdmlzaW9uIG9mIFdvbWVuJmFwb3M7cyBIZWFsdGgsIFdvbWVuJmFwb3M7cyBIZWFsdGggQWNh
ZGVtaWMgQ2VudHJlIEtIUCwgS2luZyZhcG9zO3MgQ29sbGVnZSBMb25kb24sIExvbmRvbiwgVW5p
dGVkIEtpbmdkb20uJiN4RDtEaXZpc2lvbiBvZiBTdXJnZXJ5ICZhbXA7IEludGVydmVudGlvbmFs
IFNjaWVuY2UsIFVuaXZlcnNpdHkgQ29sbGVnZSBMb25kb24sIExvbmRvbiwgVW5pdGVkIEtpbmdk
b20uPC9hdXRoLWFkZHJlc3M+PHRpdGxlcz48dGl0bGU+RGlmZmVyZW50aWFsIFJlZ3VsYXRpb24g
b2YgSHVtYW4gQm9uZSBNYXJyb3cgTWVzZW5jaHltYWwgU3Ryb21hbCBDZWxsIENob25kcm9nZW5l
c2lzIGJ5IEh5cG94aWEgSW5kdWNpYmxlIEZhY3Rvci0xYWxwaGEgSHlkcm94eWxhc2UgSW5oaWJp
dG9yczwvdGl0bGU+PHNlY29uZGFyeS10aXRsZT5TdGVtIENlbGxzPC9zZWNvbmRhcnktdGl0bGU+
PC90aXRsZXM+PHBlcmlvZGljYWw+PGZ1bGwtdGl0bGU+U3RlbSBDZWxsczwvZnVsbC10aXRsZT48
L3BlcmlvZGljYWw+PHBhZ2VzPjEzODAtMTM5MjwvcGFnZXM+PHZvbHVtZT4zNjwvdm9sdW1lPjxu
dW1iZXI+OTwvbnVtYmVyPjxrZXl3b3Jkcz48a2V5d29yZD4qQm9uZSBtYXJyb3cgc3Ryb21hbCBj
ZWxscyAoQk1TQ3MpPC9rZXl3b3JkPjxrZXl3b3JkPipDZWxsIHNpZ25hbGluZzwva2V5d29yZD48
a2V5d29yZD4qQ2hvbmRyb2dlbmVzaXM8L2tleXdvcmQ+PGtleXdvcmQ+KkRpZmZlcmVudGlhdGlv
bjwva2V5d29yZD48a2V5d29yZD4qSHlwb3hpYTwva2V5d29yZD48a2V5d29yZD4qTWVzZW5jaHlt
YWwgc3RlbSBjZWxscyAoTVNDcyk8L2tleXdvcmQ+PGtleXdvcmQ+KlRpc3N1ZSByZWdlbmVyYXRp
b248L2tleXdvcmQ+PC9rZXl3b3Jkcz48ZGF0ZXM+PHllYXI+MjAxODwveWVhcj48cHViLWRhdGVz
PjxkYXRlPlNlcDwvZGF0ZT48L3B1Yi1kYXRlcz48L2RhdGVzPjxpc2JuPjE1NDktNDkxOCAoRWxl
Y3Ryb25pYykmI3hEOzEwNjYtNTA5OSAoTGlua2luZyk8L2lzYm4+PGFjY2Vzc2lvbi1udW0+Mjk3
MjYwNjA8L2FjY2Vzc2lvbi1udW0+PHVybHM+PHJlbGF0ZWQtdXJscz48dXJsPmh0dHBzOi8vd3d3
Lm5jYmkubmxtLm5paC5nb3YvcHVibWVkLzI5NzI2MDYwPC91cmw+PC9yZWxhdGVkLXVybHM+PC91
cmxzPjxjdXN0b20yPlBNQzYxMjQ2NTQ8L2N1c3RvbTI+PGVsZWN0cm9uaWMtcmVzb3VyY2UtbnVt
PjEwLjEwMDIvc3RlbS4yODQ0PC9lbGVjdHJvbmljLXJlc291cmNlLW51bT48L3JlY29yZD48L0Np
dGU+PC9FbmROb3RlPgB=
</w:fldData>
        </w:fldChar>
      </w:r>
      <w:r w:rsidR="00EC0389" w:rsidRPr="00ED03A8">
        <w:rPr>
          <w:rFonts w:cs="Arial"/>
          <w:shd w:val="clear" w:color="auto" w:fill="FFFFFF"/>
        </w:rPr>
        <w:instrText xml:space="preserve"> ADDIN EN.CITE.DATA </w:instrText>
      </w:r>
      <w:r w:rsidR="00EC0389" w:rsidRPr="00ED03A8">
        <w:rPr>
          <w:rFonts w:cs="Arial"/>
          <w:shd w:val="clear" w:color="auto" w:fill="FFFFFF"/>
        </w:rPr>
      </w:r>
      <w:r w:rsidR="00EC0389" w:rsidRPr="00ED03A8">
        <w:rPr>
          <w:rFonts w:cs="Arial"/>
          <w:shd w:val="clear" w:color="auto" w:fill="FFFFFF"/>
        </w:rPr>
        <w:fldChar w:fldCharType="end"/>
      </w:r>
      <w:r w:rsidRPr="00ED03A8">
        <w:rPr>
          <w:rFonts w:cs="Arial"/>
          <w:shd w:val="clear" w:color="auto" w:fill="FFFFFF"/>
        </w:rPr>
      </w:r>
      <w:r w:rsidRPr="00ED03A8">
        <w:rPr>
          <w:rFonts w:cs="Arial"/>
          <w:shd w:val="clear" w:color="auto" w:fill="FFFFFF"/>
        </w:rPr>
        <w:fldChar w:fldCharType="separate"/>
      </w:r>
      <w:r w:rsidR="00EC0389" w:rsidRPr="00ED03A8">
        <w:rPr>
          <w:rFonts w:cs="Arial"/>
          <w:noProof/>
          <w:shd w:val="clear" w:color="auto" w:fill="FFFFFF"/>
          <w:vertAlign w:val="superscript"/>
        </w:rPr>
        <w:t>31</w:t>
      </w:r>
      <w:r w:rsidRPr="00ED03A8">
        <w:rPr>
          <w:rFonts w:cs="Arial"/>
          <w:shd w:val="clear" w:color="auto" w:fill="FFFFFF"/>
        </w:rPr>
        <w:fldChar w:fldCharType="end"/>
      </w:r>
      <w:r w:rsidRPr="00ED03A8">
        <w:rPr>
          <w:rFonts w:cs="Arial"/>
          <w:shd w:val="clear" w:color="auto" w:fill="FFFFFF"/>
        </w:rPr>
        <w:t xml:space="preserve"> Moreover, </w:t>
      </w:r>
      <w:proofErr w:type="spellStart"/>
      <w:r w:rsidRPr="00ED03A8">
        <w:rPr>
          <w:rFonts w:cs="Arial"/>
          <w:shd w:val="clear" w:color="auto" w:fill="FFFFFF"/>
        </w:rPr>
        <w:t>Sathy</w:t>
      </w:r>
      <w:proofErr w:type="spellEnd"/>
      <w:r w:rsidRPr="00ED03A8">
        <w:rPr>
          <w:rFonts w:cs="Arial"/>
          <w:shd w:val="clear" w:color="auto" w:fill="FFFFFF"/>
        </w:rPr>
        <w:t xml:space="preserve"> </w:t>
      </w:r>
      <w:r w:rsidRPr="00ED03A8">
        <w:rPr>
          <w:rFonts w:cs="Arial"/>
          <w:i/>
          <w:iCs/>
          <w:shd w:val="clear" w:color="auto" w:fill="FFFFFF"/>
        </w:rPr>
        <w:t>et al</w:t>
      </w:r>
      <w:r w:rsidRPr="00ED03A8">
        <w:rPr>
          <w:rFonts w:cs="Arial"/>
          <w:shd w:val="clear" w:color="auto" w:fill="FFFFFF"/>
        </w:rPr>
        <w:t xml:space="preserve">. have demonstrated that </w:t>
      </w:r>
      <w:r w:rsidRPr="00ED03A8">
        <w:rPr>
          <w:rFonts w:cs="Arial"/>
          <w:shd w:val="clear" w:color="auto" w:fill="FFFFFF"/>
        </w:rPr>
        <w:lastRenderedPageBreak/>
        <w:t>long-term release of DMOG from hydrogels stimulates encapsulated MSC to create a cartilage-like proteoglycan-rich matrix</w:t>
      </w:r>
      <w:r w:rsidRPr="00ED03A8">
        <w:rPr>
          <w:rFonts w:cs="Arial"/>
          <w:shd w:val="clear" w:color="auto" w:fill="FFFFFF"/>
        </w:rPr>
        <w:fldChar w:fldCharType="begin">
          <w:fldData xml:space="preserve">PEVuZE5vdGU+PENpdGU+PEF1dGhvcj5TYXRoeTwvQXV0aG9yPjxZZWFyPjIwMTk8L1llYXI+PFJl
Y051bT40ODwvUmVjTnVtPjxEaXNwbGF5VGV4dD48c3R5bGUgZmFjZT0ic3VwZXJzY3JpcHQiPjMy
PC9zdHlsZT48L0Rpc3BsYXlUZXh0PjxyZWNvcmQ+PHJlYy1udW1iZXI+NDg8L3JlYy1udW1iZXI+
PGZvcmVpZ24ta2V5cz48a2V5IGFwcD0iRU4iIGRiLWlkPSI5eHM1ZTV4OXR6eDBzM2U5Mno1NXg5
MGE1ZHM1dnpkd3p0czAiIHRpbWVzdGFtcD0iMTU5OTY0OTU4MiI+NDg8L2tleT48L2ZvcmVpZ24t
a2V5cz48cmVmLXR5cGUgbmFtZT0iSm91cm5hbCBBcnRpY2xlIj4xNzwvcmVmLXR5cGU+PGNvbnRy
aWJ1dG9ycz48YXV0aG9ycz48YXV0aG9yPlNhdGh5LCBCLiBOLjwvYXV0aG9yPjxhdXRob3I+RGFs
eSwgQS48L2F1dGhvcj48YXV0aG9yPkdvbnphbGV6LUZlcm5hbmRleiwgVC48L2F1dGhvcj48YXV0
aG9yPk9sdmVyYSwgRC48L2F1dGhvcj48YXV0aG9yPkN1bm5pZmZlLCBHLjwvYXV0aG9yPjxhdXRo
b3I+TWNDYXJ0aHksIEguIE8uPC9hdXRob3I+PGF1dGhvcj5EdW5uZSwgTi48L2F1dGhvcj48YXV0
aG9yPkplb24sIE8uPC9hdXRob3I+PGF1dGhvcj5BbHNiZXJnLCBFLjwvYXV0aG9yPjxhdXRob3I+
RG9uYWh1ZSwgVC4gTC4gSC48L2F1dGhvcj48YXV0aG9yPktlbGx5LCBELiBKLjwvYXV0aG9yPjwv
YXV0aG9ycz48L2NvbnRyaWJ1dG9ycz48YXV0aC1hZGRyZXNzPlRyaW5pdHkgQ2VudHJlIGZvciBC
aW9lbmdpbmVlcmluZywgVHJpbml0eSBCaW9tZWRpY2FsIFNjaWVuY2VzIEluc3RpdHV0ZSwgVHJp
bml0eSBDb2xsZWdlIER1YmxpbiwgRHVibGluLCBJcmVsYW5kOyBEZXBhcnRtZW50IG9mIE1lY2hh
bmljYWwgYW5kIE1hbnVmYWN0dXJpbmcgRW5naW5lZXJpbmcsIFNjaG9vbCBvZiBFbmdpbmVlcmlu
ZywgVHJpbml0eSBDb2xsZWdlIER1YmxpbiwgRHVibGluLCBJcmVsYW5kOyBDZW50cmUgZm9yIE5h
bm9zY2llbmNlcyAmYW1wOyBNb2xlY3VsYXIgTWVkaWNpbmUsIEFtcml0YSBJbnN0aXR1dGUgb2Yg
TWVkaWNhbCBTY2llbmNlcyBhbmQgUmVzZWFyY2ggQ2VudHJlLCBBbXJpdGEgVmlzaHdhIFZpZHlh
cGVldGhhbSwgS29jaGksIEtlcmFsYSwgSW5kaWEuJiN4RDtUcmluaXR5IENlbnRyZSBmb3IgQmlv
ZW5naW5lZXJpbmcsIFRyaW5pdHkgQmlvbWVkaWNhbCBTY2llbmNlcyBJbnN0aXR1dGUsIFRyaW5p
dHkgQ29sbGVnZSBEdWJsaW4sIER1YmxpbiwgSXJlbGFuZDsgRGVwYXJ0bWVudCBvZiBNZWNoYW5p
Y2FsIGFuZCBNYW51ZmFjdHVyaW5nIEVuZ2luZWVyaW5nLCBTY2hvb2wgb2YgRW5naW5lZXJpbmcs
IFRyaW5pdHkgQ29sbGVnZSBEdWJsaW4sIER1YmxpbiwgSXJlbGFuZC4mI3hEO1RyaW5pdHkgQ2Vu
dHJlIGZvciBCaW9lbmdpbmVlcmluZywgVHJpbml0eSBCaW9tZWRpY2FsIFNjaWVuY2VzIEluc3Rp
dHV0ZSwgVHJpbml0eSBDb2xsZWdlIER1YmxpbiwgRHVibGluLCBJcmVsYW5kOyBEZXBhcnRtZW50
IG9mIE1lY2hhbmljYWwgYW5kIE1hbnVmYWN0dXJpbmcgRW5naW5lZXJpbmcsIFNjaG9vbCBvZiBF
bmdpbmVlcmluZywgVHJpbml0eSBDb2xsZWdlIER1YmxpbiwgRHVibGluLCBJcmVsYW5kOyBBZHZh
bmNlZCBNYXRlcmlhbHMgYW5kIEJpb2VuZ2luZWVyaW5nIFJlc2VhcmNoIENlbnRyZSAoQU1CRVIp
LCBSb3lhbCBDb2xsZWdlIG9mIFN1cmdlb25zIGluIElyZWxhbmQgYW5kIFRyaW5pdHkgQ29sbGVn
ZSBEdWJsaW4sIER1YmxpbiwgSXJlbGFuZC4mI3hEO1NjaG9vbCBvZiBQaGFybWFjeSwgUXVlZW4m
YXBvcztzIFVuaXZlcnNpdHkgQmVsZmFzdCwgOTcgTGlzYnVybiBSb2FkLCBCZWxmYXN0IEJUOSA3
QkwsIFVLLiYjeEQ7VHJpbml0eSBDZW50cmUgZm9yIEJpb2VuZ2luZWVyaW5nLCBUcmluaXR5IEJp
b21lZGljYWwgU2NpZW5jZXMgSW5zdGl0dXRlLCBUcmluaXR5IENvbGxlZ2UgRHVibGluLCBEdWJs
aW4sIElyZWxhbmQ7IERlcGFydG1lbnQgb2YgTWVjaGFuaWNhbCBhbmQgTWFudWZhY3R1cmluZyBF
bmdpbmVlcmluZywgU2Nob29sIG9mIEVuZ2luZWVyaW5nLCBUcmluaXR5IENvbGxlZ2UgRHVibGlu
LCBEdWJsaW4sIElyZWxhbmQ7IEFkdmFuY2VkIE1hdGVyaWFscyBhbmQgQmlvZW5naW5lZXJpbmcg
UmVzZWFyY2ggQ2VudHJlIChBTUJFUiksIFJveWFsIENvbGxlZ2Ugb2YgU3VyZ2VvbnMgaW4gSXJl
bGFuZCBhbmQgVHJpbml0eSBDb2xsZWdlIER1YmxpbiwgRHVibGluLCBJcmVsYW5kOyBDZW50cmUg
Zm9yIE1lZGljYWwgRW5naW5lZXJpbmcgUmVzZWFyY2gsIFNjaG9vbCBvZiBNZWNoYW5pY2FsIGFu
ZCBNYW51ZmFjdHVyaW5nIEVuZ2luZWVyaW5nLCBEdWJsaW4gQ2l0eSBVbml2ZXJzaXR5LCBEdWJs
aW4sIElyZWxhbmQ7IFNjaG9vbCBvZiBQaGFybWFjeSwgUXVlZW4mYXBvcztzIFVuaXZlcnNpdHkg
QmVsZmFzdCwgOTcgTGlzYnVybiBSb2FkLCBCZWxmYXN0IEJUOSA3QkwsIFVLOyBTY2hvb2wgb2Yg
TWVjaGFuaWNhbCBhbmQgTWFudWZhY3R1cmluZyBFbmdpbmVlcmluZywgRHVibGluIENpdHkgVW5p
dmVyc2l0eSwgRHVibGluLCBJcmVsYW5kLiYjeEQ7RGVwYXJ0bWVudCBvZiBCaW9tZWRpY2FsIEVu
Z2luZWVyaW5nLCBDYXNlIFdlc3Rlcm4gUmVzZXJ2ZSBVbml2ZXJzaXR5LCBDbGV2ZWxhbmQsIFVT
QTsgRGVwYXJ0bWVudCBvZiBPcnRob3BhZWRpYyBTdXJnZXJ5LCBDYXNlIFdlc3Rlcm4gUmVzZXJ2
ZSBVbml2ZXJzaXR5LCBDbGV2ZWxhbmQsIFVTQTsgTmF0aW9uYWwgQ2VudHJlIGZvciBSZWdlbmVy
YXRpdmUgTWVkaWNpbmUsIENhc2UgV2VzdGVybiBSZXNlcnZlIFVuaXZlcnNpdHksIENsZXZlbGFu
ZCwgVVNBLiYjeEQ7U2Nob29sIG9mIEJpb21lZGljYWwgRW5naW5lZXJpbmcsIENvbG9yYWRvIFN0
YXRlIFVuaXZlcnNpdHksIEZvcnQgQ29sbGlucywgQ08sIFVTQTsgRGVwYXJ0bWVudCBvZiBNZWNo
YW5pY2FsIEVuZ2luZWVyaW5nLCBDb2xvcmFkbyBTdGF0ZSBVbml2ZXJzaXR5LCAxMzc0IENhbXB1
cyBEZWxpdmVyeSwgRm9ydCBDb2xsaW5zLCBDTyA4MDUyMywgVVNBLiYjeEQ7VHJpbml0eSBDZW50
cmUgZm9yIEJpb2VuZ2luZWVyaW5nLCBUcmluaXR5IEJpb21lZGljYWwgU2NpZW5jZXMgSW5zdGl0
dXRlLCBUcmluaXR5IENvbGxlZ2UgRHVibGluLCBEdWJsaW4sIElyZWxhbmQ7IERlcGFydG1lbnQg
b2YgTWVjaGFuaWNhbCBhbmQgTWFudWZhY3R1cmluZyBFbmdpbmVlcmluZywgU2Nob29sIG9mIEVu
Z2luZWVyaW5nLCBUcmluaXR5IENvbGxlZ2UgRHVibGluLCBEdWJsaW4sIElyZWxhbmQ7IERlcGFy
dG1lbnQgb2YgQW5hdG9teSwgUm95YWwgQ29sbGVnZSBvZiBTdXJnZW9ucyBpbiBJcmVsYW5kLCBE
dWJsaW4sIElyZWxhbmQ7IEFkdmFuY2VkIE1hdGVyaWFscyBhbmQgQmlvZW5naW5lZXJpbmcgUmVz
ZWFyY2ggQ2VudHJlIChBTUJFUiksIFJveWFsIENvbGxlZ2Ugb2YgU3VyZ2VvbnMgaW4gSXJlbGFu
ZCBhbmQgVHJpbml0eSBDb2xsZWdlIER1YmxpbiwgRHVibGluLCBJcmVsYW5kLiBFbGVjdHJvbmlj
IGFkZHJlc3M6IGtlbGx5ZDlAdGNkLmllLjwvYXV0aC1hZGRyZXNzPjx0aXRsZXM+PHRpdGxlPkh5
cG94aWEgbWltaWNraW5nIGh5ZHJvZ2VscyB0byByZWd1bGF0ZSB0aGUgZmF0ZSBvZiB0cmFuc3Bs
YW50ZWQgc3RlbSBjZWxsczwvdGl0bGU+PHNlY29uZGFyeS10aXRsZT5BY3RhIEJpb21hdGVyPC9z
ZWNvbmRhcnktdGl0bGU+PC90aXRsZXM+PHBlcmlvZGljYWw+PGZ1bGwtdGl0bGU+QWN0YSBCaW9t
YXRlcjwvZnVsbC10aXRsZT48L3BlcmlvZGljYWw+PHBhZ2VzPjMxNC0zMjQ8L3BhZ2VzPjx2b2x1
bWU+ODg8L3ZvbHVtZT48ZWRpdGlvbj4yMDE5LzAzLzAzPC9lZGl0aW9uPjxrZXl3b3Jkcz48a2V5
d29yZD5BbGdpbmF0ZXMvY2hlbWlzdHJ5PC9rZXl3b3JkPjxrZXl3b3JkPkFtaW5vIEFjaWRzLCBE
aWNhcmJveHlsaWMvcGhhcm1hY29sb2d5PC9rZXl3b3JkPjxrZXl3b3JkPkFuaW1hbHM8L2tleXdv
cmQ+PGtleXdvcmQ+Qm9uZSBNb3JwaG9nZW5ldGljIFByb3RlaW4gMi9waGFybWFjb2xvZ3k8L2tl
eXdvcmQ+PGtleXdvcmQ+Q2VsbCBIeXBveGlhL2RydWcgZWZmZWN0czwva2V5d29yZD48a2V5d29y
ZD5DZWxsIE51Y2xldXMvZHJ1ZyBlZmZlY3RzL21ldGFib2xpc208L2tleXdvcmQ+PGtleXdvcmQ+
Q2hvbmRyb2dlbmVzaXMvZHJ1ZyBlZmZlY3RzPC9rZXl3b3JkPjxrZXl3b3JkPkdlbmUgRXhwcmVz
c2lvbiBSZWd1bGF0aW9uL2RydWcgZWZmZWN0czwva2V5d29yZD48a2V5d29yZD5IeWRyb2dlbHMv
KnBoYXJtYWNvbG9neTwva2V5d29yZD48a2V5d29yZD5IeXBlcnRyb3BoeTwva2V5d29yZD48a2V5
d29yZD5IeXBveGlhLUluZHVjaWJsZSBGYWN0b3IgMSwgYWxwaGEgU3VidW5pdC9tZXRhYm9saXNt
PC9rZXl3b3JkPjxrZXl3b3JkPipNZXNlbmNoeW1hbCBTdGVtIENlbGwgVHJhbnNwbGFudGF0aW9u
PC9rZXl3b3JkPjxrZXl3b3JkPk1lc2VuY2h5bWFsIFN0ZW0gQ2VsbHMvKmN5dG9sb2d5L2RydWcg
ZWZmZWN0czwva2V5d29yZD48a2V5d29yZD5NaWNlLCBOdWRlPC9rZXl3b3JkPjxrZXl3b3JkPk9z
dGVvZ2VuZXNpcy9kcnVnIGVmZmVjdHMvZ2VuZXRpY3M8L2tleXdvcmQ+PGtleXdvcmQ+UHJvdGVp
biBTdGFiaWxpdHkvZHJ1ZyBlZmZlY3RzPC9rZXl3b3JkPjxrZXl3b3JkPlByb3RlaW4gVHJhbnNw
b3J0L2RydWcgZWZmZWN0czwva2V5d29yZD48a2V5d29yZD5TbWFkIFByb3RlaW5zL21ldGFib2xp
c208L2tleXdvcmQ+PGtleXdvcmQ+U3dpbmU8L2tleXdvcmQ+PGtleXdvcmQ+VHJhbnNmb3JtaW5n
IEdyb3d0aCBGYWN0b3IgYmV0YTMvcGhhcm1hY29sb2d5PC9rZXl3b3JkPjxrZXl3b3JkPipDaG9u
ZHJvZ2VuZXNpczwva2V5d29yZD48a2V5d29yZD4qZG1vZzwva2V5d29yZD48a2V5d29yZD4qSHlk
cm9nZWw8L2tleXdvcmQ+PGtleXdvcmQ+Kkh5cGVydHJvcGh5PC9rZXl3b3JkPjxrZXl3b3JkPipI
eXBveGlhPC9rZXl3b3JkPjxrZXl3b3JkPipNZXNlbmNoeW1hbCBzdGVtIGNlbGxzPC9rZXl3b3Jk
PjxrZXl3b3JkPipPeHlnZW4gdGVuc2lvbjwva2V5d29yZD48a2V5d29yZD4qU3RlbSBjZWxsIGZh
dGU8L2tleXdvcmQ+PC9rZXl3b3Jkcz48ZGF0ZXM+PHllYXI+MjAxOTwveWVhcj48cHViLWRhdGVz
PjxkYXRlPkFwciAxPC9kYXRlPjwvcHViLWRhdGVzPjwvZGF0ZXM+PGlzYm4+MTg3OC03NTY4IChF
bGVjdHJvbmljKSYjeEQ7MTc0Mi03MDYxIChMaW5raW5nKTwvaXNibj48YWNjZXNzaW9uLW51bT4z
MDgyNTYwMzwvYWNjZXNzaW9uLW51bT48dXJscz48cmVsYXRlZC11cmxzPjx1cmw+aHR0cHM6Ly93
d3cubmNiaS5ubG0ubmloLmdvdi9wdWJtZWQvMzA4MjU2MDM8L3VybD48L3JlbGF0ZWQtdXJscz48
L3VybHM+PGVsZWN0cm9uaWMtcmVzb3VyY2UtbnVtPjEwLjEwMTYvai5hY3RiaW8uMjAxOS4wMi4w
NDI8L2VsZWN0cm9uaWMtcmVzb3VyY2UtbnVtPjwvcmVjb3JkPjwvQ2l0ZT48L0VuZE5vdGU+
</w:fldData>
        </w:fldChar>
      </w:r>
      <w:r w:rsidR="00EC0389" w:rsidRPr="00ED03A8">
        <w:rPr>
          <w:rFonts w:cs="Arial"/>
          <w:shd w:val="clear" w:color="auto" w:fill="FFFFFF"/>
        </w:rPr>
        <w:instrText xml:space="preserve"> ADDIN EN.CITE </w:instrText>
      </w:r>
      <w:r w:rsidR="00EC0389" w:rsidRPr="00ED03A8">
        <w:rPr>
          <w:rFonts w:cs="Arial"/>
          <w:shd w:val="clear" w:color="auto" w:fill="FFFFFF"/>
        </w:rPr>
        <w:fldChar w:fldCharType="begin">
          <w:fldData xml:space="preserve">PEVuZE5vdGU+PENpdGU+PEF1dGhvcj5TYXRoeTwvQXV0aG9yPjxZZWFyPjIwMTk8L1llYXI+PFJl
Y051bT40ODwvUmVjTnVtPjxEaXNwbGF5VGV4dD48c3R5bGUgZmFjZT0ic3VwZXJzY3JpcHQiPjMy
PC9zdHlsZT48L0Rpc3BsYXlUZXh0PjxyZWNvcmQ+PHJlYy1udW1iZXI+NDg8L3JlYy1udW1iZXI+
PGZvcmVpZ24ta2V5cz48a2V5IGFwcD0iRU4iIGRiLWlkPSI5eHM1ZTV4OXR6eDBzM2U5Mno1NXg5
MGE1ZHM1dnpkd3p0czAiIHRpbWVzdGFtcD0iMTU5OTY0OTU4MiI+NDg8L2tleT48L2ZvcmVpZ24t
a2V5cz48cmVmLXR5cGUgbmFtZT0iSm91cm5hbCBBcnRpY2xlIj4xNzwvcmVmLXR5cGU+PGNvbnRy
aWJ1dG9ycz48YXV0aG9ycz48YXV0aG9yPlNhdGh5LCBCLiBOLjwvYXV0aG9yPjxhdXRob3I+RGFs
eSwgQS48L2F1dGhvcj48YXV0aG9yPkdvbnphbGV6LUZlcm5hbmRleiwgVC48L2F1dGhvcj48YXV0
aG9yPk9sdmVyYSwgRC48L2F1dGhvcj48YXV0aG9yPkN1bm5pZmZlLCBHLjwvYXV0aG9yPjxhdXRo
b3I+TWNDYXJ0aHksIEguIE8uPC9hdXRob3I+PGF1dGhvcj5EdW5uZSwgTi48L2F1dGhvcj48YXV0
aG9yPkplb24sIE8uPC9hdXRob3I+PGF1dGhvcj5BbHNiZXJnLCBFLjwvYXV0aG9yPjxhdXRob3I+
RG9uYWh1ZSwgVC4gTC4gSC48L2F1dGhvcj48YXV0aG9yPktlbGx5LCBELiBKLjwvYXV0aG9yPjwv
YXV0aG9ycz48L2NvbnRyaWJ1dG9ycz48YXV0aC1hZGRyZXNzPlRyaW5pdHkgQ2VudHJlIGZvciBC
aW9lbmdpbmVlcmluZywgVHJpbml0eSBCaW9tZWRpY2FsIFNjaWVuY2VzIEluc3RpdHV0ZSwgVHJp
bml0eSBDb2xsZWdlIER1YmxpbiwgRHVibGluLCBJcmVsYW5kOyBEZXBhcnRtZW50IG9mIE1lY2hh
bmljYWwgYW5kIE1hbnVmYWN0dXJpbmcgRW5naW5lZXJpbmcsIFNjaG9vbCBvZiBFbmdpbmVlcmlu
ZywgVHJpbml0eSBDb2xsZWdlIER1YmxpbiwgRHVibGluLCBJcmVsYW5kOyBDZW50cmUgZm9yIE5h
bm9zY2llbmNlcyAmYW1wOyBNb2xlY3VsYXIgTWVkaWNpbmUsIEFtcml0YSBJbnN0aXR1dGUgb2Yg
TWVkaWNhbCBTY2llbmNlcyBhbmQgUmVzZWFyY2ggQ2VudHJlLCBBbXJpdGEgVmlzaHdhIFZpZHlh
cGVldGhhbSwgS29jaGksIEtlcmFsYSwgSW5kaWEuJiN4RDtUcmluaXR5IENlbnRyZSBmb3IgQmlv
ZW5naW5lZXJpbmcsIFRyaW5pdHkgQmlvbWVkaWNhbCBTY2llbmNlcyBJbnN0aXR1dGUsIFRyaW5p
dHkgQ29sbGVnZSBEdWJsaW4sIER1YmxpbiwgSXJlbGFuZDsgRGVwYXJ0bWVudCBvZiBNZWNoYW5p
Y2FsIGFuZCBNYW51ZmFjdHVyaW5nIEVuZ2luZWVyaW5nLCBTY2hvb2wgb2YgRW5naW5lZXJpbmcs
IFRyaW5pdHkgQ29sbGVnZSBEdWJsaW4sIER1YmxpbiwgSXJlbGFuZC4mI3hEO1RyaW5pdHkgQ2Vu
dHJlIGZvciBCaW9lbmdpbmVlcmluZywgVHJpbml0eSBCaW9tZWRpY2FsIFNjaWVuY2VzIEluc3Rp
dHV0ZSwgVHJpbml0eSBDb2xsZWdlIER1YmxpbiwgRHVibGluLCBJcmVsYW5kOyBEZXBhcnRtZW50
IG9mIE1lY2hhbmljYWwgYW5kIE1hbnVmYWN0dXJpbmcgRW5naW5lZXJpbmcsIFNjaG9vbCBvZiBF
bmdpbmVlcmluZywgVHJpbml0eSBDb2xsZWdlIER1YmxpbiwgRHVibGluLCBJcmVsYW5kOyBBZHZh
bmNlZCBNYXRlcmlhbHMgYW5kIEJpb2VuZ2luZWVyaW5nIFJlc2VhcmNoIENlbnRyZSAoQU1CRVIp
LCBSb3lhbCBDb2xsZWdlIG9mIFN1cmdlb25zIGluIElyZWxhbmQgYW5kIFRyaW5pdHkgQ29sbGVn
ZSBEdWJsaW4sIER1YmxpbiwgSXJlbGFuZC4mI3hEO1NjaG9vbCBvZiBQaGFybWFjeSwgUXVlZW4m
YXBvcztzIFVuaXZlcnNpdHkgQmVsZmFzdCwgOTcgTGlzYnVybiBSb2FkLCBCZWxmYXN0IEJUOSA3
QkwsIFVLLiYjeEQ7VHJpbml0eSBDZW50cmUgZm9yIEJpb2VuZ2luZWVyaW5nLCBUcmluaXR5IEJp
b21lZGljYWwgU2NpZW5jZXMgSW5zdGl0dXRlLCBUcmluaXR5IENvbGxlZ2UgRHVibGluLCBEdWJs
aW4sIElyZWxhbmQ7IERlcGFydG1lbnQgb2YgTWVjaGFuaWNhbCBhbmQgTWFudWZhY3R1cmluZyBF
bmdpbmVlcmluZywgU2Nob29sIG9mIEVuZ2luZWVyaW5nLCBUcmluaXR5IENvbGxlZ2UgRHVibGlu
LCBEdWJsaW4sIElyZWxhbmQ7IEFkdmFuY2VkIE1hdGVyaWFscyBhbmQgQmlvZW5naW5lZXJpbmcg
UmVzZWFyY2ggQ2VudHJlIChBTUJFUiksIFJveWFsIENvbGxlZ2Ugb2YgU3VyZ2VvbnMgaW4gSXJl
bGFuZCBhbmQgVHJpbml0eSBDb2xsZWdlIER1YmxpbiwgRHVibGluLCBJcmVsYW5kOyBDZW50cmUg
Zm9yIE1lZGljYWwgRW5naW5lZXJpbmcgUmVzZWFyY2gsIFNjaG9vbCBvZiBNZWNoYW5pY2FsIGFu
ZCBNYW51ZmFjdHVyaW5nIEVuZ2luZWVyaW5nLCBEdWJsaW4gQ2l0eSBVbml2ZXJzaXR5LCBEdWJs
aW4sIElyZWxhbmQ7IFNjaG9vbCBvZiBQaGFybWFjeSwgUXVlZW4mYXBvcztzIFVuaXZlcnNpdHkg
QmVsZmFzdCwgOTcgTGlzYnVybiBSb2FkLCBCZWxmYXN0IEJUOSA3QkwsIFVLOyBTY2hvb2wgb2Yg
TWVjaGFuaWNhbCBhbmQgTWFudWZhY3R1cmluZyBFbmdpbmVlcmluZywgRHVibGluIENpdHkgVW5p
dmVyc2l0eSwgRHVibGluLCBJcmVsYW5kLiYjeEQ7RGVwYXJ0bWVudCBvZiBCaW9tZWRpY2FsIEVu
Z2luZWVyaW5nLCBDYXNlIFdlc3Rlcm4gUmVzZXJ2ZSBVbml2ZXJzaXR5LCBDbGV2ZWxhbmQsIFVT
QTsgRGVwYXJ0bWVudCBvZiBPcnRob3BhZWRpYyBTdXJnZXJ5LCBDYXNlIFdlc3Rlcm4gUmVzZXJ2
ZSBVbml2ZXJzaXR5LCBDbGV2ZWxhbmQsIFVTQTsgTmF0aW9uYWwgQ2VudHJlIGZvciBSZWdlbmVy
YXRpdmUgTWVkaWNpbmUsIENhc2UgV2VzdGVybiBSZXNlcnZlIFVuaXZlcnNpdHksIENsZXZlbGFu
ZCwgVVNBLiYjeEQ7U2Nob29sIG9mIEJpb21lZGljYWwgRW5naW5lZXJpbmcsIENvbG9yYWRvIFN0
YXRlIFVuaXZlcnNpdHksIEZvcnQgQ29sbGlucywgQ08sIFVTQTsgRGVwYXJ0bWVudCBvZiBNZWNo
YW5pY2FsIEVuZ2luZWVyaW5nLCBDb2xvcmFkbyBTdGF0ZSBVbml2ZXJzaXR5LCAxMzc0IENhbXB1
cyBEZWxpdmVyeSwgRm9ydCBDb2xsaW5zLCBDTyA4MDUyMywgVVNBLiYjeEQ7VHJpbml0eSBDZW50
cmUgZm9yIEJpb2VuZ2luZWVyaW5nLCBUcmluaXR5IEJpb21lZGljYWwgU2NpZW5jZXMgSW5zdGl0
dXRlLCBUcmluaXR5IENvbGxlZ2UgRHVibGluLCBEdWJsaW4sIElyZWxhbmQ7IERlcGFydG1lbnQg
b2YgTWVjaGFuaWNhbCBhbmQgTWFudWZhY3R1cmluZyBFbmdpbmVlcmluZywgU2Nob29sIG9mIEVu
Z2luZWVyaW5nLCBUcmluaXR5IENvbGxlZ2UgRHVibGluLCBEdWJsaW4sIElyZWxhbmQ7IERlcGFy
dG1lbnQgb2YgQW5hdG9teSwgUm95YWwgQ29sbGVnZSBvZiBTdXJnZW9ucyBpbiBJcmVsYW5kLCBE
dWJsaW4sIElyZWxhbmQ7IEFkdmFuY2VkIE1hdGVyaWFscyBhbmQgQmlvZW5naW5lZXJpbmcgUmVz
ZWFyY2ggQ2VudHJlIChBTUJFUiksIFJveWFsIENvbGxlZ2Ugb2YgU3VyZ2VvbnMgaW4gSXJlbGFu
ZCBhbmQgVHJpbml0eSBDb2xsZWdlIER1YmxpbiwgRHVibGluLCBJcmVsYW5kLiBFbGVjdHJvbmlj
IGFkZHJlc3M6IGtlbGx5ZDlAdGNkLmllLjwvYXV0aC1hZGRyZXNzPjx0aXRsZXM+PHRpdGxlPkh5
cG94aWEgbWltaWNraW5nIGh5ZHJvZ2VscyB0byByZWd1bGF0ZSB0aGUgZmF0ZSBvZiB0cmFuc3Bs
YW50ZWQgc3RlbSBjZWxsczwvdGl0bGU+PHNlY29uZGFyeS10aXRsZT5BY3RhIEJpb21hdGVyPC9z
ZWNvbmRhcnktdGl0bGU+PC90aXRsZXM+PHBlcmlvZGljYWw+PGZ1bGwtdGl0bGU+QWN0YSBCaW9t
YXRlcjwvZnVsbC10aXRsZT48L3BlcmlvZGljYWw+PHBhZ2VzPjMxNC0zMjQ8L3BhZ2VzPjx2b2x1
bWU+ODg8L3ZvbHVtZT48ZWRpdGlvbj4yMDE5LzAzLzAzPC9lZGl0aW9uPjxrZXl3b3Jkcz48a2V5
d29yZD5BbGdpbmF0ZXMvY2hlbWlzdHJ5PC9rZXl3b3JkPjxrZXl3b3JkPkFtaW5vIEFjaWRzLCBE
aWNhcmJveHlsaWMvcGhhcm1hY29sb2d5PC9rZXl3b3JkPjxrZXl3b3JkPkFuaW1hbHM8L2tleXdv
cmQ+PGtleXdvcmQ+Qm9uZSBNb3JwaG9nZW5ldGljIFByb3RlaW4gMi9waGFybWFjb2xvZ3k8L2tl
eXdvcmQ+PGtleXdvcmQ+Q2VsbCBIeXBveGlhL2RydWcgZWZmZWN0czwva2V5d29yZD48a2V5d29y
ZD5DZWxsIE51Y2xldXMvZHJ1ZyBlZmZlY3RzL21ldGFib2xpc208L2tleXdvcmQ+PGtleXdvcmQ+
Q2hvbmRyb2dlbmVzaXMvZHJ1ZyBlZmZlY3RzPC9rZXl3b3JkPjxrZXl3b3JkPkdlbmUgRXhwcmVz
c2lvbiBSZWd1bGF0aW9uL2RydWcgZWZmZWN0czwva2V5d29yZD48a2V5d29yZD5IeWRyb2dlbHMv
KnBoYXJtYWNvbG9neTwva2V5d29yZD48a2V5d29yZD5IeXBlcnRyb3BoeTwva2V5d29yZD48a2V5
d29yZD5IeXBveGlhLUluZHVjaWJsZSBGYWN0b3IgMSwgYWxwaGEgU3VidW5pdC9tZXRhYm9saXNt
PC9rZXl3b3JkPjxrZXl3b3JkPipNZXNlbmNoeW1hbCBTdGVtIENlbGwgVHJhbnNwbGFudGF0aW9u
PC9rZXl3b3JkPjxrZXl3b3JkPk1lc2VuY2h5bWFsIFN0ZW0gQ2VsbHMvKmN5dG9sb2d5L2RydWcg
ZWZmZWN0czwva2V5d29yZD48a2V5d29yZD5NaWNlLCBOdWRlPC9rZXl3b3JkPjxrZXl3b3JkPk9z
dGVvZ2VuZXNpcy9kcnVnIGVmZmVjdHMvZ2VuZXRpY3M8L2tleXdvcmQ+PGtleXdvcmQ+UHJvdGVp
biBTdGFiaWxpdHkvZHJ1ZyBlZmZlY3RzPC9rZXl3b3JkPjxrZXl3b3JkPlByb3RlaW4gVHJhbnNw
b3J0L2RydWcgZWZmZWN0czwva2V5d29yZD48a2V5d29yZD5TbWFkIFByb3RlaW5zL21ldGFib2xp
c208L2tleXdvcmQ+PGtleXdvcmQ+U3dpbmU8L2tleXdvcmQ+PGtleXdvcmQ+VHJhbnNmb3JtaW5n
IEdyb3d0aCBGYWN0b3IgYmV0YTMvcGhhcm1hY29sb2d5PC9rZXl3b3JkPjxrZXl3b3JkPipDaG9u
ZHJvZ2VuZXNpczwva2V5d29yZD48a2V5d29yZD4qZG1vZzwva2V5d29yZD48a2V5d29yZD4qSHlk
cm9nZWw8L2tleXdvcmQ+PGtleXdvcmQ+Kkh5cGVydHJvcGh5PC9rZXl3b3JkPjxrZXl3b3JkPipI
eXBveGlhPC9rZXl3b3JkPjxrZXl3b3JkPipNZXNlbmNoeW1hbCBzdGVtIGNlbGxzPC9rZXl3b3Jk
PjxrZXl3b3JkPipPeHlnZW4gdGVuc2lvbjwva2V5d29yZD48a2V5d29yZD4qU3RlbSBjZWxsIGZh
dGU8L2tleXdvcmQ+PC9rZXl3b3Jkcz48ZGF0ZXM+PHllYXI+MjAxOTwveWVhcj48cHViLWRhdGVz
PjxkYXRlPkFwciAxPC9kYXRlPjwvcHViLWRhdGVzPjwvZGF0ZXM+PGlzYm4+MTg3OC03NTY4IChF
bGVjdHJvbmljKSYjeEQ7MTc0Mi03MDYxIChMaW5raW5nKTwvaXNibj48YWNjZXNzaW9uLW51bT4z
MDgyNTYwMzwvYWNjZXNzaW9uLW51bT48dXJscz48cmVsYXRlZC11cmxzPjx1cmw+aHR0cHM6Ly93
d3cubmNiaS5ubG0ubmloLmdvdi9wdWJtZWQvMzA4MjU2MDM8L3VybD48L3JlbGF0ZWQtdXJscz48
L3VybHM+PGVsZWN0cm9uaWMtcmVzb3VyY2UtbnVtPjEwLjEwMTYvai5hY3RiaW8uMjAxOS4wMi4w
NDI8L2VsZWN0cm9uaWMtcmVzb3VyY2UtbnVtPjwvcmVjb3JkPjwvQ2l0ZT48L0VuZE5vdGU+
</w:fldData>
        </w:fldChar>
      </w:r>
      <w:r w:rsidR="00EC0389" w:rsidRPr="00ED03A8">
        <w:rPr>
          <w:rFonts w:cs="Arial"/>
          <w:shd w:val="clear" w:color="auto" w:fill="FFFFFF"/>
        </w:rPr>
        <w:instrText xml:space="preserve"> ADDIN EN.CITE.DATA </w:instrText>
      </w:r>
      <w:r w:rsidR="00EC0389" w:rsidRPr="00ED03A8">
        <w:rPr>
          <w:rFonts w:cs="Arial"/>
          <w:shd w:val="clear" w:color="auto" w:fill="FFFFFF"/>
        </w:rPr>
      </w:r>
      <w:r w:rsidR="00EC0389" w:rsidRPr="00ED03A8">
        <w:rPr>
          <w:rFonts w:cs="Arial"/>
          <w:shd w:val="clear" w:color="auto" w:fill="FFFFFF"/>
        </w:rPr>
        <w:fldChar w:fldCharType="end"/>
      </w:r>
      <w:r w:rsidRPr="00ED03A8">
        <w:rPr>
          <w:rFonts w:cs="Arial"/>
          <w:shd w:val="clear" w:color="auto" w:fill="FFFFFF"/>
        </w:rPr>
      </w:r>
      <w:r w:rsidRPr="00ED03A8">
        <w:rPr>
          <w:rFonts w:cs="Arial"/>
          <w:shd w:val="clear" w:color="auto" w:fill="FFFFFF"/>
        </w:rPr>
        <w:fldChar w:fldCharType="separate"/>
      </w:r>
      <w:r w:rsidR="00EC0389" w:rsidRPr="00ED03A8">
        <w:rPr>
          <w:rFonts w:cs="Arial"/>
          <w:noProof/>
          <w:shd w:val="clear" w:color="auto" w:fill="FFFFFF"/>
          <w:vertAlign w:val="superscript"/>
        </w:rPr>
        <w:t>32</w:t>
      </w:r>
      <w:r w:rsidRPr="00ED03A8">
        <w:rPr>
          <w:rFonts w:cs="Arial"/>
          <w:shd w:val="clear" w:color="auto" w:fill="FFFFFF"/>
        </w:rPr>
        <w:fldChar w:fldCharType="end"/>
      </w:r>
      <w:r w:rsidRPr="00ED03A8">
        <w:rPr>
          <w:rFonts w:cs="Arial"/>
          <w:shd w:val="clear" w:color="auto" w:fill="FFFFFF"/>
        </w:rPr>
        <w:t xml:space="preserve">. Here, we aimed to use MA-HA-Dopa hydrogels to </w:t>
      </w:r>
      <w:r w:rsidRPr="00ED03A8">
        <w:rPr>
          <w:rFonts w:cs="Arial"/>
        </w:rPr>
        <w:t>demonstrate</w:t>
      </w:r>
      <w:r w:rsidRPr="00ED03A8">
        <w:rPr>
          <w:rFonts w:cs="Arial"/>
          <w:shd w:val="clear" w:color="auto" w:fill="FFFFFF"/>
        </w:rPr>
        <w:t xml:space="preserve"> that by combining Raman spectroscopy and FUNCAT, we could visualise and characterise an expected DMOG-driven increase in the secretion of PCM by encapsulated hMSC, in a cartilage tissue engineering context.</w:t>
      </w:r>
      <w:r w:rsidR="00D00708" w:rsidRPr="00ED03A8">
        <w:rPr>
          <w:rFonts w:cs="Arial"/>
          <w:shd w:val="clear" w:color="auto" w:fill="FFFFFF"/>
        </w:rPr>
        <w:t xml:space="preserve"> Our findings </w:t>
      </w:r>
      <w:r w:rsidR="00D00708" w:rsidRPr="00ED03A8">
        <w:t xml:space="preserve">show that it is possible to visualise both the 3D secreted matrix, as well as cellular components using simple, unbiased, </w:t>
      </w:r>
      <w:r w:rsidR="00E674F5" w:rsidRPr="00ED03A8">
        <w:t xml:space="preserve">and </w:t>
      </w:r>
      <w:r w:rsidR="00D00708" w:rsidRPr="00ED03A8">
        <w:t>inexpensive techniques.</w:t>
      </w:r>
    </w:p>
    <w:p w14:paraId="10399B91" w14:textId="77777777" w:rsidR="00D52250" w:rsidRPr="00ED03A8" w:rsidRDefault="00D52250">
      <w:pPr>
        <w:rPr>
          <w:rFonts w:cs="Arial"/>
        </w:rPr>
      </w:pPr>
    </w:p>
    <w:p w14:paraId="6C5567AB" w14:textId="4DD149CD" w:rsidR="006F3427" w:rsidRPr="00ED03A8" w:rsidRDefault="006F3427" w:rsidP="00006A75">
      <w:pPr>
        <w:pStyle w:val="Heading1"/>
      </w:pPr>
      <w:r w:rsidRPr="00ED03A8">
        <w:t>Materials and methods</w:t>
      </w:r>
    </w:p>
    <w:p w14:paraId="1E42BAB0" w14:textId="25C6DD99" w:rsidR="00860B61" w:rsidRPr="00ED03A8" w:rsidRDefault="00860B61" w:rsidP="00006A75">
      <w:pPr>
        <w:pStyle w:val="Heading2"/>
      </w:pPr>
      <w:r w:rsidRPr="00ED03A8">
        <w:t>Hydrogel synthesis</w:t>
      </w:r>
    </w:p>
    <w:p w14:paraId="592FFDEA" w14:textId="03B070F8" w:rsidR="00EB69F5" w:rsidRPr="00ED03A8" w:rsidRDefault="003F7C12" w:rsidP="00EB69F5">
      <w:pPr>
        <w:rPr>
          <w:rFonts w:cs="Arial"/>
        </w:rPr>
      </w:pPr>
      <w:r w:rsidRPr="00ED03A8">
        <w:rPr>
          <w:rFonts w:cs="Arial"/>
        </w:rPr>
        <w:t xml:space="preserve">Double modified </w:t>
      </w:r>
      <w:r w:rsidR="007519AE" w:rsidRPr="00ED03A8">
        <w:rPr>
          <w:rFonts w:cs="Arial"/>
        </w:rPr>
        <w:t xml:space="preserve">HA </w:t>
      </w:r>
      <w:r w:rsidR="00EB69F5" w:rsidRPr="00ED03A8">
        <w:rPr>
          <w:rFonts w:cs="Arial"/>
        </w:rPr>
        <w:t>monomers</w:t>
      </w:r>
      <w:r w:rsidRPr="00ED03A8">
        <w:rPr>
          <w:rFonts w:cs="Arial"/>
        </w:rPr>
        <w:t xml:space="preserve"> </w:t>
      </w:r>
      <w:r w:rsidR="007519AE" w:rsidRPr="00ED03A8">
        <w:rPr>
          <w:rFonts w:cs="Arial"/>
        </w:rPr>
        <w:t>(</w:t>
      </w:r>
      <w:r w:rsidR="00A774CC" w:rsidRPr="00ED03A8">
        <w:rPr>
          <w:rFonts w:cs="Arial"/>
        </w:rPr>
        <w:t>methacrylate</w:t>
      </w:r>
      <w:r w:rsidR="007519AE" w:rsidRPr="00ED03A8">
        <w:rPr>
          <w:rFonts w:cs="Arial"/>
        </w:rPr>
        <w:t>, MA</w:t>
      </w:r>
      <w:r w:rsidR="00A774CC" w:rsidRPr="00ED03A8">
        <w:rPr>
          <w:rFonts w:cs="Arial"/>
        </w:rPr>
        <w:t>;</w:t>
      </w:r>
      <w:r w:rsidR="007519AE" w:rsidRPr="00ED03A8">
        <w:rPr>
          <w:rFonts w:cs="Arial"/>
        </w:rPr>
        <w:t xml:space="preserve"> </w:t>
      </w:r>
      <w:r w:rsidRPr="00ED03A8">
        <w:rPr>
          <w:rFonts w:cs="Arial"/>
          <w:lang w:val="en-US"/>
        </w:rPr>
        <w:t>3,4-dihydroxyphenylalanine</w:t>
      </w:r>
      <w:r w:rsidR="007519AE" w:rsidRPr="00ED03A8">
        <w:rPr>
          <w:rFonts w:cs="Arial"/>
          <w:lang w:val="en-US"/>
        </w:rPr>
        <w:t>,</w:t>
      </w:r>
      <w:r w:rsidRPr="00ED03A8">
        <w:rPr>
          <w:bCs/>
        </w:rPr>
        <w:t xml:space="preserve"> </w:t>
      </w:r>
      <w:r w:rsidRPr="00ED03A8">
        <w:t>Dopa</w:t>
      </w:r>
      <w:r w:rsidR="00BD381F" w:rsidRPr="00ED03A8">
        <w:t>)</w:t>
      </w:r>
      <w:r w:rsidR="005C53B0" w:rsidRPr="00ED03A8">
        <w:t xml:space="preserve"> </w:t>
      </w:r>
      <w:r w:rsidR="00EB69F5" w:rsidRPr="00ED03A8">
        <w:rPr>
          <w:rFonts w:cs="Arial"/>
        </w:rPr>
        <w:t>were synthesised as previously described.</w:t>
      </w:r>
      <w:r w:rsidR="001021E0"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00E00CF6" w:rsidRPr="00ED03A8">
        <w:rPr>
          <w:rFonts w:cs="Arial"/>
        </w:rPr>
        <w:instrText xml:space="preserve"> ADDIN EN.CITE </w:instrText>
      </w:r>
      <w:r w:rsidR="00E00CF6"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00E00CF6" w:rsidRPr="00ED03A8">
        <w:rPr>
          <w:rFonts w:cs="Arial"/>
        </w:rPr>
        <w:instrText xml:space="preserve"> ADDIN EN.CITE.DATA </w:instrText>
      </w:r>
      <w:r w:rsidR="00E00CF6" w:rsidRPr="00ED03A8">
        <w:rPr>
          <w:rFonts w:cs="Arial"/>
        </w:rPr>
      </w:r>
      <w:r w:rsidR="00E00CF6" w:rsidRPr="00ED03A8">
        <w:rPr>
          <w:rFonts w:cs="Arial"/>
        </w:rPr>
        <w:fldChar w:fldCharType="end"/>
      </w:r>
      <w:r w:rsidR="001021E0" w:rsidRPr="00ED03A8">
        <w:rPr>
          <w:rFonts w:cs="Arial"/>
        </w:rPr>
      </w:r>
      <w:r w:rsidR="001021E0" w:rsidRPr="00ED03A8">
        <w:rPr>
          <w:rFonts w:cs="Arial"/>
        </w:rPr>
        <w:fldChar w:fldCharType="separate"/>
      </w:r>
      <w:r w:rsidR="00E00CF6" w:rsidRPr="00ED03A8">
        <w:rPr>
          <w:rFonts w:cs="Arial"/>
          <w:noProof/>
          <w:vertAlign w:val="superscript"/>
        </w:rPr>
        <w:t>22</w:t>
      </w:r>
      <w:r w:rsidR="001021E0" w:rsidRPr="00ED03A8">
        <w:rPr>
          <w:rFonts w:cs="Arial"/>
        </w:rPr>
        <w:fldChar w:fldCharType="end"/>
      </w:r>
      <w:r w:rsidR="00EB69F5" w:rsidRPr="00ED03A8">
        <w:rPr>
          <w:rFonts w:cs="Arial"/>
        </w:rPr>
        <w:t xml:space="preserve"> Firstly, HA </w:t>
      </w:r>
      <w:r w:rsidR="00534376" w:rsidRPr="00ED03A8">
        <w:t>(100</w:t>
      </w:r>
      <w:r w:rsidR="00753356" w:rsidRPr="00ED03A8">
        <w:t>-</w:t>
      </w:r>
      <w:r w:rsidR="00534376" w:rsidRPr="00ED03A8">
        <w:t xml:space="preserve">150 </w:t>
      </w:r>
      <w:proofErr w:type="spellStart"/>
      <w:r w:rsidR="00534376" w:rsidRPr="00ED03A8">
        <w:t>kDa</w:t>
      </w:r>
      <w:proofErr w:type="spellEnd"/>
      <w:r w:rsidR="00534376" w:rsidRPr="00ED03A8">
        <w:t xml:space="preserve">, </w:t>
      </w:r>
      <w:proofErr w:type="spellStart"/>
      <w:r w:rsidR="00534376" w:rsidRPr="00ED03A8">
        <w:t>LifeCore</w:t>
      </w:r>
      <w:proofErr w:type="spellEnd"/>
      <w:r w:rsidR="00534376" w:rsidRPr="00ED03A8">
        <w:t xml:space="preserve"> Biomedical)</w:t>
      </w:r>
      <w:r w:rsidR="00534376" w:rsidRPr="00ED03A8">
        <w:rPr>
          <w:rFonts w:cs="Arial"/>
        </w:rPr>
        <w:t xml:space="preserve"> </w:t>
      </w:r>
      <w:r w:rsidR="00EB69F5" w:rsidRPr="00ED03A8">
        <w:rPr>
          <w:rFonts w:cs="Arial"/>
        </w:rPr>
        <w:t>was reacted with methacrylic anhydride (20-fold excess relative to primary HA hydroxyl groups</w:t>
      </w:r>
      <w:r w:rsidR="00534376" w:rsidRPr="00ED03A8">
        <w:rPr>
          <w:rFonts w:cs="Arial"/>
        </w:rPr>
        <w:t xml:space="preserve">, </w:t>
      </w:r>
      <w:r w:rsidR="00534376" w:rsidRPr="00ED03A8">
        <w:t>Santa Cruz Biotechnology</w:t>
      </w:r>
      <w:r w:rsidR="00EB69F5" w:rsidRPr="00ED03A8">
        <w:rPr>
          <w:rFonts w:cs="Arial"/>
        </w:rPr>
        <w:t xml:space="preserve">) in an aqueous environment (pH 8). </w:t>
      </w:r>
      <w:r w:rsidR="0088145A" w:rsidRPr="00ED03A8">
        <w:rPr>
          <w:rFonts w:cs="Arial"/>
        </w:rPr>
        <w:t>The reaction mixture was incubated</w:t>
      </w:r>
      <w:r w:rsidR="00EB69F5" w:rsidRPr="00ED03A8">
        <w:rPr>
          <w:rFonts w:cs="Arial"/>
        </w:rPr>
        <w:t xml:space="preserve"> at room temperature (RT)</w:t>
      </w:r>
      <w:r w:rsidR="0088145A" w:rsidRPr="00ED03A8">
        <w:rPr>
          <w:rFonts w:cs="Arial"/>
        </w:rPr>
        <w:t xml:space="preserve"> </w:t>
      </w:r>
      <w:r w:rsidR="00DE4B4A" w:rsidRPr="00ED03A8">
        <w:rPr>
          <w:rFonts w:cs="Arial"/>
        </w:rPr>
        <w:t xml:space="preserve">for 4 h </w:t>
      </w:r>
      <w:r w:rsidR="0088145A" w:rsidRPr="00ED03A8">
        <w:rPr>
          <w:rFonts w:cs="Arial"/>
        </w:rPr>
        <w:t xml:space="preserve">and </w:t>
      </w:r>
      <w:r w:rsidR="00DE4B4A" w:rsidRPr="00ED03A8">
        <w:rPr>
          <w:rFonts w:cs="Arial"/>
        </w:rPr>
        <w:t xml:space="preserve">its </w:t>
      </w:r>
      <w:r w:rsidR="00EB69F5" w:rsidRPr="00ED03A8">
        <w:rPr>
          <w:rFonts w:cs="Arial"/>
        </w:rPr>
        <w:t>pH adjusted by addition of NaOH</w:t>
      </w:r>
      <w:r w:rsidR="00DE4B4A" w:rsidRPr="00ED03A8">
        <w:rPr>
          <w:rFonts w:cs="Arial"/>
        </w:rPr>
        <w:t xml:space="preserve"> (pH 8)</w:t>
      </w:r>
      <w:r w:rsidR="00EB69F5" w:rsidRPr="00ED03A8">
        <w:rPr>
          <w:rFonts w:cs="Arial"/>
        </w:rPr>
        <w:t xml:space="preserve">. </w:t>
      </w:r>
      <w:r w:rsidR="003C345B" w:rsidRPr="00ED03A8">
        <w:rPr>
          <w:rFonts w:cs="Arial"/>
        </w:rPr>
        <w:t xml:space="preserve">The mixture was then cooled to 4 ˚C and allowed to proceed for a </w:t>
      </w:r>
      <w:r w:rsidR="00EB69F5" w:rsidRPr="00ED03A8">
        <w:rPr>
          <w:rFonts w:cs="Arial"/>
        </w:rPr>
        <w:t xml:space="preserve">further 20 h. </w:t>
      </w:r>
      <w:r w:rsidR="003C345B" w:rsidRPr="00ED03A8">
        <w:rPr>
          <w:rFonts w:cs="Arial"/>
        </w:rPr>
        <w:t>The r</w:t>
      </w:r>
      <w:r w:rsidR="00EB69F5" w:rsidRPr="00ED03A8">
        <w:rPr>
          <w:rFonts w:cs="Arial"/>
        </w:rPr>
        <w:t>esulting MA-HA monomer was</w:t>
      </w:r>
      <w:r w:rsidR="003C345B" w:rsidRPr="00ED03A8">
        <w:rPr>
          <w:rFonts w:cs="Arial"/>
        </w:rPr>
        <w:t xml:space="preserve"> then</w:t>
      </w:r>
      <w:r w:rsidR="00EB69F5" w:rsidRPr="00ED03A8">
        <w:rPr>
          <w:rFonts w:cs="Arial"/>
        </w:rPr>
        <w:t xml:space="preserve"> precipitated in ice-cold ethanol (5-fold excess)</w:t>
      </w:r>
      <w:r w:rsidR="00EA4C3E" w:rsidRPr="00ED03A8">
        <w:rPr>
          <w:rFonts w:cs="Arial"/>
        </w:rPr>
        <w:t xml:space="preserve"> and the p</w:t>
      </w:r>
      <w:r w:rsidR="00EB69F5" w:rsidRPr="00ED03A8">
        <w:rPr>
          <w:rFonts w:cs="Arial"/>
        </w:rPr>
        <w:t xml:space="preserve">roduct collected by </w:t>
      </w:r>
      <w:r w:rsidR="00EA4C3E" w:rsidRPr="00ED03A8">
        <w:rPr>
          <w:rFonts w:cs="Arial"/>
        </w:rPr>
        <w:t xml:space="preserve">centrifuging at </w:t>
      </w:r>
      <w:r w:rsidR="00EB69F5" w:rsidRPr="00ED03A8">
        <w:rPr>
          <w:rFonts w:cs="Arial"/>
        </w:rPr>
        <w:t>2</w:t>
      </w:r>
      <w:r w:rsidR="002921EC" w:rsidRPr="00ED03A8">
        <w:rPr>
          <w:rFonts w:cs="Arial"/>
        </w:rPr>
        <w:t>,</w:t>
      </w:r>
      <w:r w:rsidR="00EB69F5" w:rsidRPr="00ED03A8">
        <w:rPr>
          <w:rFonts w:cs="Arial"/>
        </w:rPr>
        <w:t>025 g for 15 min</w:t>
      </w:r>
      <w:r w:rsidR="008C75FC" w:rsidRPr="00ED03A8">
        <w:rPr>
          <w:rFonts w:cs="Arial"/>
        </w:rPr>
        <w:t>.</w:t>
      </w:r>
      <w:r w:rsidR="00EB69F5" w:rsidRPr="00ED03A8">
        <w:rPr>
          <w:rFonts w:cs="Arial"/>
        </w:rPr>
        <w:t xml:space="preserve"> </w:t>
      </w:r>
      <w:r w:rsidR="008C75FC" w:rsidRPr="00ED03A8">
        <w:rPr>
          <w:rFonts w:cs="Arial"/>
        </w:rPr>
        <w:t>T</w:t>
      </w:r>
      <w:r w:rsidR="00EB69F5" w:rsidRPr="00ED03A8">
        <w:rPr>
          <w:rFonts w:cs="Arial"/>
        </w:rPr>
        <w:t>he result</w:t>
      </w:r>
      <w:r w:rsidR="00310478" w:rsidRPr="00ED03A8">
        <w:rPr>
          <w:rFonts w:cs="Arial"/>
        </w:rPr>
        <w:t>ing</w:t>
      </w:r>
      <w:r w:rsidR="00EB69F5" w:rsidRPr="00ED03A8">
        <w:rPr>
          <w:rFonts w:cs="Arial"/>
        </w:rPr>
        <w:t xml:space="preserve"> pellet </w:t>
      </w:r>
      <w:r w:rsidR="008C75FC" w:rsidRPr="00ED03A8">
        <w:rPr>
          <w:rFonts w:cs="Arial"/>
        </w:rPr>
        <w:t xml:space="preserve">was then </w:t>
      </w:r>
      <w:r w:rsidR="00EB69F5" w:rsidRPr="00ED03A8">
        <w:rPr>
          <w:rFonts w:cs="Arial"/>
        </w:rPr>
        <w:t>washed twice with ethanol</w:t>
      </w:r>
      <w:r w:rsidR="008C75FC" w:rsidRPr="00ED03A8">
        <w:rPr>
          <w:rFonts w:cs="Arial"/>
        </w:rPr>
        <w:t xml:space="preserve">, </w:t>
      </w:r>
      <w:r w:rsidR="00EB69F5" w:rsidRPr="00ED03A8">
        <w:rPr>
          <w:rFonts w:cs="Arial"/>
        </w:rPr>
        <w:t>dried under vacuum</w:t>
      </w:r>
      <w:r w:rsidR="008C75FC" w:rsidRPr="00ED03A8">
        <w:rPr>
          <w:rFonts w:cs="Arial"/>
        </w:rPr>
        <w:t>,</w:t>
      </w:r>
      <w:r w:rsidR="00EB69F5" w:rsidRPr="00ED03A8">
        <w:rPr>
          <w:rFonts w:cs="Arial"/>
        </w:rPr>
        <w:t xml:space="preserve"> and resuspended in dH</w:t>
      </w:r>
      <w:r w:rsidR="00EB69F5" w:rsidRPr="00ED03A8">
        <w:rPr>
          <w:rFonts w:cs="Arial"/>
          <w:vertAlign w:val="subscript"/>
        </w:rPr>
        <w:t>2</w:t>
      </w:r>
      <w:r w:rsidR="00EB69F5" w:rsidRPr="00ED03A8">
        <w:rPr>
          <w:rFonts w:cs="Arial"/>
        </w:rPr>
        <w:t xml:space="preserve">O (pH 5). MA-HA was </w:t>
      </w:r>
      <w:proofErr w:type="spellStart"/>
      <w:r w:rsidR="00EB69F5" w:rsidRPr="00ED03A8">
        <w:rPr>
          <w:rFonts w:cs="Arial"/>
        </w:rPr>
        <w:t>dopaminated</w:t>
      </w:r>
      <w:proofErr w:type="spellEnd"/>
      <w:r w:rsidR="00EB69F5" w:rsidRPr="00ED03A8">
        <w:rPr>
          <w:rFonts w:cs="Arial"/>
        </w:rPr>
        <w:t xml:space="preserve"> via a carbodiimide coupling (EDC/NHS</w:t>
      </w:r>
      <w:r w:rsidR="00534376" w:rsidRPr="00ED03A8">
        <w:rPr>
          <w:rFonts w:cs="Arial"/>
        </w:rPr>
        <w:t xml:space="preserve">, </w:t>
      </w:r>
      <w:r w:rsidR="005A723D" w:rsidRPr="00ED03A8">
        <w:rPr>
          <w:rFonts w:cs="Arial"/>
        </w:rPr>
        <w:t xml:space="preserve">from </w:t>
      </w:r>
      <w:r w:rsidR="00534376" w:rsidRPr="00ED03A8">
        <w:t>Sigma-Aldrich</w:t>
      </w:r>
      <w:r w:rsidR="00EB69F5" w:rsidRPr="00ED03A8">
        <w:rPr>
          <w:rFonts w:cs="Arial"/>
        </w:rPr>
        <w:t>)</w:t>
      </w:r>
      <w:r w:rsidR="00EF5A12" w:rsidRPr="00ED03A8">
        <w:rPr>
          <w:rFonts w:cs="Arial"/>
        </w:rPr>
        <w:t xml:space="preserve"> by reacting </w:t>
      </w:r>
      <w:r w:rsidR="00B07254" w:rsidRPr="00ED03A8">
        <w:rPr>
          <w:rFonts w:cs="Arial"/>
        </w:rPr>
        <w:t xml:space="preserve">MA-HA with </w:t>
      </w:r>
      <w:r w:rsidR="00E36B99" w:rsidRPr="00ED03A8">
        <w:rPr>
          <w:rFonts w:cs="Arial"/>
        </w:rPr>
        <w:t>d</w:t>
      </w:r>
      <w:r w:rsidR="00EB69F5" w:rsidRPr="00ED03A8">
        <w:rPr>
          <w:rFonts w:cs="Arial"/>
        </w:rPr>
        <w:t xml:space="preserve">opamine hydrochloride </w:t>
      </w:r>
      <w:r w:rsidR="00534376" w:rsidRPr="00ED03A8">
        <w:rPr>
          <w:rFonts w:cs="Arial"/>
        </w:rPr>
        <w:t>(</w:t>
      </w:r>
      <w:r w:rsidR="00534376" w:rsidRPr="00ED03A8">
        <w:t>Sigma-Aldrich</w:t>
      </w:r>
      <w:r w:rsidR="00534376" w:rsidRPr="00ED03A8">
        <w:rPr>
          <w:rFonts w:cs="Arial"/>
        </w:rPr>
        <w:t xml:space="preserve">) </w:t>
      </w:r>
      <w:r w:rsidR="00EB69F5" w:rsidRPr="00ED03A8">
        <w:rPr>
          <w:rFonts w:cs="Arial"/>
        </w:rPr>
        <w:t>for 4 h (</w:t>
      </w:r>
      <w:r w:rsidR="00EB1C94" w:rsidRPr="00ED03A8">
        <w:rPr>
          <w:rFonts w:cs="Arial"/>
        </w:rPr>
        <w:t>dH</w:t>
      </w:r>
      <w:r w:rsidR="00EB1C94" w:rsidRPr="00ED03A8">
        <w:rPr>
          <w:rFonts w:cs="Arial"/>
          <w:vertAlign w:val="subscript"/>
        </w:rPr>
        <w:t>2</w:t>
      </w:r>
      <w:r w:rsidR="00EB1C94" w:rsidRPr="00ED03A8">
        <w:rPr>
          <w:rFonts w:cs="Arial"/>
        </w:rPr>
        <w:t xml:space="preserve">O, </w:t>
      </w:r>
      <w:r w:rsidR="00EB69F5" w:rsidRPr="00ED03A8">
        <w:rPr>
          <w:rFonts w:cs="Arial"/>
        </w:rPr>
        <w:t xml:space="preserve">pH 5) in the dark. The resulting MA-HA-Dopa monomer was purified via acidic dialysis (3.5 </w:t>
      </w:r>
      <w:proofErr w:type="spellStart"/>
      <w:r w:rsidR="00EB69F5" w:rsidRPr="00ED03A8">
        <w:rPr>
          <w:rFonts w:cs="Arial"/>
        </w:rPr>
        <w:t>kDa</w:t>
      </w:r>
      <w:proofErr w:type="spellEnd"/>
      <w:r w:rsidR="00EB69F5" w:rsidRPr="00ED03A8">
        <w:rPr>
          <w:rFonts w:cs="Arial"/>
        </w:rPr>
        <w:t xml:space="preserve"> MWCO tubing in pH 5</w:t>
      </w:r>
      <w:r w:rsidR="00534376" w:rsidRPr="00ED03A8">
        <w:rPr>
          <w:rFonts w:cs="Arial"/>
        </w:rPr>
        <w:t xml:space="preserve">, </w:t>
      </w:r>
      <w:r w:rsidR="00534376" w:rsidRPr="00ED03A8">
        <w:t>Sigma-Aldrich</w:t>
      </w:r>
      <w:r w:rsidR="00EB69F5" w:rsidRPr="00ED03A8">
        <w:rPr>
          <w:rFonts w:cs="Arial"/>
        </w:rPr>
        <w:t xml:space="preserve">) for 48 h, followed by </w:t>
      </w:r>
      <w:r w:rsidR="001021E0" w:rsidRPr="00ED03A8">
        <w:rPr>
          <w:rFonts w:cs="Arial"/>
        </w:rPr>
        <w:t xml:space="preserve">pH </w:t>
      </w:r>
      <w:r w:rsidR="00EB69F5" w:rsidRPr="00ED03A8">
        <w:rPr>
          <w:rFonts w:cs="Arial"/>
        </w:rPr>
        <w:t>neutral dialysis (dH</w:t>
      </w:r>
      <w:r w:rsidR="00EB69F5" w:rsidRPr="00ED03A8">
        <w:rPr>
          <w:rFonts w:cs="Arial"/>
          <w:vertAlign w:val="subscript"/>
        </w:rPr>
        <w:t>2</w:t>
      </w:r>
      <w:r w:rsidR="00EB69F5" w:rsidRPr="00ED03A8">
        <w:rPr>
          <w:rFonts w:cs="Arial"/>
        </w:rPr>
        <w:t>O</w:t>
      </w:r>
      <w:r w:rsidR="00EB1C94" w:rsidRPr="00ED03A8">
        <w:rPr>
          <w:rFonts w:cs="Arial"/>
        </w:rPr>
        <w:t>, pH 7</w:t>
      </w:r>
      <w:r w:rsidR="00EB69F5" w:rsidRPr="00ED03A8">
        <w:rPr>
          <w:rFonts w:cs="Arial"/>
        </w:rPr>
        <w:t>) for 24 h. The final product was lyophili</w:t>
      </w:r>
      <w:r w:rsidR="00B07254" w:rsidRPr="00ED03A8">
        <w:rPr>
          <w:rFonts w:cs="Arial"/>
        </w:rPr>
        <w:t>s</w:t>
      </w:r>
      <w:r w:rsidR="00EB69F5" w:rsidRPr="00ED03A8">
        <w:rPr>
          <w:rFonts w:cs="Arial"/>
        </w:rPr>
        <w:t>ed and stored at -20 ˚C, protected from light.</w:t>
      </w:r>
    </w:p>
    <w:p w14:paraId="05ED4E5A" w14:textId="15D49DE4" w:rsidR="008E68BB" w:rsidRPr="00ED03A8" w:rsidRDefault="009C7611" w:rsidP="00EB69F5">
      <w:pPr>
        <w:rPr>
          <w:rFonts w:cs="Arial"/>
        </w:rPr>
      </w:pPr>
      <w:r w:rsidRPr="00ED03A8">
        <w:rPr>
          <w:rFonts w:cs="Arial"/>
        </w:rPr>
        <w:t>The d</w:t>
      </w:r>
      <w:r w:rsidR="008E68BB" w:rsidRPr="00ED03A8">
        <w:rPr>
          <w:rFonts w:cs="Arial"/>
        </w:rPr>
        <w:t>egree of modification w</w:t>
      </w:r>
      <w:r w:rsidR="00855041" w:rsidRPr="00ED03A8">
        <w:rPr>
          <w:rFonts w:cs="Arial"/>
        </w:rPr>
        <w:t>as</w:t>
      </w:r>
      <w:r w:rsidR="008E68BB" w:rsidRPr="00ED03A8">
        <w:rPr>
          <w:rFonts w:cs="Arial"/>
        </w:rPr>
        <w:t xml:space="preserve"> </w:t>
      </w:r>
      <w:r w:rsidR="00964839" w:rsidRPr="00ED03A8">
        <w:rPr>
          <w:rFonts w:cs="Arial"/>
        </w:rPr>
        <w:t>determined</w:t>
      </w:r>
      <w:r w:rsidR="008E68BB" w:rsidRPr="00ED03A8">
        <w:rPr>
          <w:rFonts w:cs="Arial"/>
        </w:rPr>
        <w:t xml:space="preserve"> </w:t>
      </w:r>
      <w:r w:rsidR="00964839" w:rsidRPr="00ED03A8">
        <w:rPr>
          <w:rFonts w:cs="Arial"/>
        </w:rPr>
        <w:t>by</w:t>
      </w:r>
      <w:r w:rsidR="008E68BB" w:rsidRPr="00ED03A8">
        <w:rPr>
          <w:rFonts w:cs="Arial"/>
        </w:rPr>
        <w:t xml:space="preserve"> proton NMR</w:t>
      </w:r>
      <w:r w:rsidR="00986BB3" w:rsidRPr="00ED03A8">
        <w:rPr>
          <w:rFonts w:cs="Arial"/>
        </w:rPr>
        <w:t xml:space="preserve"> (</w:t>
      </w:r>
      <w:proofErr w:type="spellStart"/>
      <w:r w:rsidR="00986BB3" w:rsidRPr="00ED03A8">
        <w:rPr>
          <w:rFonts w:cs="Arial"/>
        </w:rPr>
        <w:t>Avance</w:t>
      </w:r>
      <w:proofErr w:type="spellEnd"/>
      <w:r w:rsidR="00986BB3" w:rsidRPr="00ED03A8">
        <w:rPr>
          <w:rFonts w:cs="Arial"/>
        </w:rPr>
        <w:t xml:space="preserve"> 400 MHz NMR spectrometer</w:t>
      </w:r>
      <w:r w:rsidR="00753356" w:rsidRPr="00ED03A8">
        <w:rPr>
          <w:rFonts w:cs="Arial"/>
        </w:rPr>
        <w:t>, Bruker</w:t>
      </w:r>
      <w:r w:rsidR="00986BB3" w:rsidRPr="00ED03A8">
        <w:rPr>
          <w:rFonts w:cs="Arial"/>
        </w:rPr>
        <w:t>)</w:t>
      </w:r>
      <w:r w:rsidR="0067112B" w:rsidRPr="00ED03A8">
        <w:rPr>
          <w:rFonts w:cs="Arial"/>
        </w:rPr>
        <w:t>, and</w:t>
      </w:r>
      <w:r w:rsidR="008E68BB" w:rsidRPr="00ED03A8">
        <w:rPr>
          <w:rFonts w:cs="Arial"/>
        </w:rPr>
        <w:t xml:space="preserve"> w</w:t>
      </w:r>
      <w:r w:rsidR="00855041" w:rsidRPr="00ED03A8">
        <w:rPr>
          <w:rFonts w:cs="Arial"/>
        </w:rPr>
        <w:t>as</w:t>
      </w:r>
      <w:r w:rsidR="008E68BB" w:rsidRPr="00ED03A8">
        <w:rPr>
          <w:rFonts w:cs="Arial"/>
        </w:rPr>
        <w:t xml:space="preserve"> defined as the number of substituents per 100 hydroxyl groups in HA by correlating the respective signals to the peak at δ 2.1 ppm (C(=O)CH</w:t>
      </w:r>
      <w:r w:rsidR="008E68BB" w:rsidRPr="00ED03A8">
        <w:rPr>
          <w:rFonts w:cs="Arial"/>
          <w:vertAlign w:val="subscript"/>
        </w:rPr>
        <w:t>3</w:t>
      </w:r>
      <w:r w:rsidR="008E68BB" w:rsidRPr="00ED03A8">
        <w:rPr>
          <w:rFonts w:cs="Arial"/>
        </w:rPr>
        <w:t xml:space="preserve"> in HA). Degree of </w:t>
      </w:r>
      <w:proofErr w:type="spellStart"/>
      <w:r w:rsidR="008E68BB" w:rsidRPr="00ED03A8">
        <w:rPr>
          <w:rFonts w:cs="Arial"/>
        </w:rPr>
        <w:t>methacrylation</w:t>
      </w:r>
      <w:proofErr w:type="spellEnd"/>
      <w:r w:rsidR="008E68BB" w:rsidRPr="00ED03A8">
        <w:rPr>
          <w:rFonts w:cs="Arial"/>
        </w:rPr>
        <w:t xml:space="preserve"> was quantified by integrating the signals at δ 5.68 and 6.13 ppm (C=CH</w:t>
      </w:r>
      <w:r w:rsidR="008E68BB" w:rsidRPr="00ED03A8">
        <w:rPr>
          <w:rFonts w:cs="Arial"/>
          <w:vertAlign w:val="subscript"/>
        </w:rPr>
        <w:t>2</w:t>
      </w:r>
      <w:r w:rsidR="008E68BB" w:rsidRPr="00ED03A8">
        <w:rPr>
          <w:rFonts w:cs="Arial"/>
        </w:rPr>
        <w:t xml:space="preserve"> of the conjugated methacrylate). Degree of </w:t>
      </w:r>
      <w:proofErr w:type="spellStart"/>
      <w:r w:rsidR="008E68BB" w:rsidRPr="00ED03A8">
        <w:rPr>
          <w:rFonts w:cs="Arial"/>
        </w:rPr>
        <w:t>dopamination</w:t>
      </w:r>
      <w:proofErr w:type="spellEnd"/>
      <w:r w:rsidR="008E68BB" w:rsidRPr="00ED03A8">
        <w:rPr>
          <w:rFonts w:cs="Arial"/>
        </w:rPr>
        <w:t xml:space="preserve"> was determined by integrating the signals at δ 6.5-7.2 ppm (ortho and meta coupling position of the catechol ring).</w:t>
      </w:r>
    </w:p>
    <w:p w14:paraId="41DF8D7B" w14:textId="7F91FA29" w:rsidR="00860B61" w:rsidRPr="00ED03A8" w:rsidRDefault="00860B61" w:rsidP="00006A75">
      <w:pPr>
        <w:pStyle w:val="Heading2"/>
      </w:pPr>
      <w:r w:rsidRPr="00ED03A8">
        <w:t>Cell culture</w:t>
      </w:r>
    </w:p>
    <w:p w14:paraId="1E36F3A7" w14:textId="1A1C6DC1" w:rsidR="00EB1C94" w:rsidRPr="00ED03A8" w:rsidRDefault="006033E4">
      <w:pPr>
        <w:rPr>
          <w:rFonts w:cs="Arial"/>
        </w:rPr>
      </w:pPr>
      <w:r w:rsidRPr="00ED03A8">
        <w:rPr>
          <w:rFonts w:cs="Arial"/>
        </w:rPr>
        <w:t>Human mesenchymal stromal cells (hMSC) were provided by</w:t>
      </w:r>
      <w:r w:rsidR="00EB1C94" w:rsidRPr="00ED03A8">
        <w:rPr>
          <w:rFonts w:cs="Arial"/>
        </w:rPr>
        <w:t xml:space="preserve"> the Imperial College Healthcare Tissue Bank (HTA license 12275), which is part of the National Institute for Health </w:t>
      </w:r>
      <w:r w:rsidR="0096594C" w:rsidRPr="00ED03A8">
        <w:rPr>
          <w:rFonts w:cs="Arial"/>
        </w:rPr>
        <w:t>R</w:t>
      </w:r>
      <w:r w:rsidR="00EB1C94" w:rsidRPr="00ED03A8">
        <w:rPr>
          <w:rFonts w:cs="Arial"/>
        </w:rPr>
        <w:t xml:space="preserve">esearch Biomedical Research Centre at Imperial College London (12/WA/0196). Samples used for </w:t>
      </w:r>
      <w:r w:rsidR="00EB1C94" w:rsidRPr="00ED03A8">
        <w:rPr>
          <w:rFonts w:cs="Arial"/>
        </w:rPr>
        <w:lastRenderedPageBreak/>
        <w:t xml:space="preserve">these experiments were issued from sub-collection R16052. hMSC were sourced from iliac crest bone marrow aspirates (healthy </w:t>
      </w:r>
      <w:r w:rsidR="00A70FA8" w:rsidRPr="00ED03A8">
        <w:rPr>
          <w:rFonts w:cs="Arial"/>
        </w:rPr>
        <w:t>paediatric</w:t>
      </w:r>
      <w:r w:rsidR="00EB1C94" w:rsidRPr="00ED03A8">
        <w:rPr>
          <w:rFonts w:cs="Arial"/>
        </w:rPr>
        <w:t xml:space="preserve"> donors with informed consent of their parents). </w:t>
      </w:r>
      <w:r w:rsidRPr="00ED03A8">
        <w:rPr>
          <w:rFonts w:cs="Arial"/>
        </w:rPr>
        <w:t>C</w:t>
      </w:r>
      <w:r w:rsidR="00EB1C94" w:rsidRPr="00ED03A8">
        <w:rPr>
          <w:rFonts w:cs="Arial"/>
        </w:rPr>
        <w:t>ells were cultured in αMEM with FBS</w:t>
      </w:r>
      <w:r w:rsidR="001021E0" w:rsidRPr="00ED03A8">
        <w:rPr>
          <w:rFonts w:cs="Arial"/>
        </w:rPr>
        <w:t xml:space="preserve"> (10%</w:t>
      </w:r>
      <w:r w:rsidR="00986BB3" w:rsidRPr="00ED03A8">
        <w:rPr>
          <w:rFonts w:cs="Arial"/>
        </w:rPr>
        <w:t xml:space="preserve">, </w:t>
      </w:r>
      <w:r w:rsidR="00986BB3" w:rsidRPr="00ED03A8">
        <w:t>Gibco Life Technologies</w:t>
      </w:r>
      <w:r w:rsidR="001021E0" w:rsidRPr="00ED03A8">
        <w:rPr>
          <w:rFonts w:cs="Arial"/>
        </w:rPr>
        <w:t>)</w:t>
      </w:r>
      <w:r w:rsidR="00EB1C94" w:rsidRPr="00ED03A8">
        <w:rPr>
          <w:rFonts w:cs="Arial"/>
        </w:rPr>
        <w:t xml:space="preserve"> and </w:t>
      </w:r>
      <w:proofErr w:type="spellStart"/>
      <w:r w:rsidR="00EB1C94" w:rsidRPr="00ED03A8">
        <w:rPr>
          <w:rFonts w:cs="Arial"/>
        </w:rPr>
        <w:t>rhFGF</w:t>
      </w:r>
      <w:proofErr w:type="spellEnd"/>
      <w:r w:rsidR="00EB1C94" w:rsidRPr="00ED03A8">
        <w:rPr>
          <w:rFonts w:cs="Arial"/>
        </w:rPr>
        <w:t xml:space="preserve"> (5 ng</w:t>
      </w:r>
      <w:r w:rsidR="00186856" w:rsidRPr="00ED03A8">
        <w:rPr>
          <w:rFonts w:cs="Arial"/>
        </w:rPr>
        <w:t>·</w:t>
      </w:r>
      <w:r w:rsidR="00EB1C94" w:rsidRPr="00ED03A8">
        <w:rPr>
          <w:rFonts w:cs="Arial"/>
        </w:rPr>
        <w:t>mL</w:t>
      </w:r>
      <w:r w:rsidR="00EB1C94" w:rsidRPr="00ED03A8">
        <w:rPr>
          <w:rFonts w:cs="Arial"/>
          <w:vertAlign w:val="superscript"/>
        </w:rPr>
        <w:t>-1</w:t>
      </w:r>
      <w:r w:rsidR="00986BB3" w:rsidRPr="00ED03A8">
        <w:rPr>
          <w:rFonts w:cs="Arial"/>
        </w:rPr>
        <w:t xml:space="preserve">, </w:t>
      </w:r>
      <w:r w:rsidR="00986BB3" w:rsidRPr="00ED03A8">
        <w:t>R&amp;D Systems</w:t>
      </w:r>
      <w:r w:rsidR="00EB1C94" w:rsidRPr="00ED03A8">
        <w:rPr>
          <w:rFonts w:cs="Arial"/>
        </w:rPr>
        <w:t>) under standard conditions and passaged at ~8</w:t>
      </w:r>
      <w:r w:rsidR="00986BB3" w:rsidRPr="00ED03A8">
        <w:rPr>
          <w:rFonts w:cs="Arial"/>
        </w:rPr>
        <w:t>0</w:t>
      </w:r>
      <w:r w:rsidR="00EB1C94" w:rsidRPr="00ED03A8">
        <w:rPr>
          <w:rFonts w:cs="Arial"/>
        </w:rPr>
        <w:t>% confluency up to passage 7.</w:t>
      </w:r>
    </w:p>
    <w:p w14:paraId="362344EE" w14:textId="7EBCA19F" w:rsidR="00860B61" w:rsidRPr="00ED03A8" w:rsidRDefault="00860B61" w:rsidP="00006A75">
      <w:pPr>
        <w:pStyle w:val="Heading2"/>
      </w:pPr>
      <w:r w:rsidRPr="00ED03A8">
        <w:t>Cell encapsulation and culture</w:t>
      </w:r>
    </w:p>
    <w:p w14:paraId="4098CE91" w14:textId="70166763" w:rsidR="00926399" w:rsidRPr="00ED03A8" w:rsidRDefault="007313D1">
      <w:pPr>
        <w:rPr>
          <w:rFonts w:cs="Arial"/>
          <w:i/>
          <w:iCs/>
        </w:rPr>
      </w:pPr>
      <w:r w:rsidRPr="00ED03A8">
        <w:rPr>
          <w:rFonts w:cs="Arial"/>
        </w:rPr>
        <w:t>MA-HA-Dopa was sterili</w:t>
      </w:r>
      <w:r w:rsidR="002B0845" w:rsidRPr="00ED03A8">
        <w:rPr>
          <w:rFonts w:cs="Arial"/>
        </w:rPr>
        <w:t>s</w:t>
      </w:r>
      <w:r w:rsidRPr="00ED03A8">
        <w:rPr>
          <w:rFonts w:cs="Arial"/>
        </w:rPr>
        <w:t xml:space="preserve">ed with 54 </w:t>
      </w:r>
      <w:proofErr w:type="spellStart"/>
      <w:r w:rsidRPr="00ED03A8">
        <w:rPr>
          <w:rFonts w:cs="Arial"/>
        </w:rPr>
        <w:t>kGy</w:t>
      </w:r>
      <w:proofErr w:type="spellEnd"/>
      <w:r w:rsidRPr="00ED03A8">
        <w:rPr>
          <w:rFonts w:cs="Arial"/>
        </w:rPr>
        <w:t xml:space="preserve"> gamma </w:t>
      </w:r>
      <w:proofErr w:type="gramStart"/>
      <w:r w:rsidRPr="00ED03A8">
        <w:rPr>
          <w:rFonts w:cs="Arial"/>
        </w:rPr>
        <w:t>irradiation</w:t>
      </w:r>
      <w:proofErr w:type="gramEnd"/>
      <w:r w:rsidRPr="00ED03A8">
        <w:rPr>
          <w:rFonts w:cs="Arial"/>
        </w:rPr>
        <w:t>. Dithiol-PEG (65 mM</w:t>
      </w:r>
      <w:r w:rsidR="00986BB3" w:rsidRPr="00ED03A8">
        <w:rPr>
          <w:rFonts w:cs="Arial"/>
        </w:rPr>
        <w:t xml:space="preserve">, 1 </w:t>
      </w:r>
      <w:proofErr w:type="spellStart"/>
      <w:r w:rsidR="00986BB3" w:rsidRPr="00ED03A8">
        <w:rPr>
          <w:rFonts w:cs="Arial"/>
        </w:rPr>
        <w:t>kDa</w:t>
      </w:r>
      <w:proofErr w:type="spellEnd"/>
      <w:r w:rsidR="00986BB3" w:rsidRPr="00ED03A8">
        <w:rPr>
          <w:rFonts w:cs="Arial"/>
        </w:rPr>
        <w:t xml:space="preserve">, </w:t>
      </w:r>
      <w:r w:rsidR="00753356" w:rsidRPr="00ED03A8">
        <w:rPr>
          <w:rFonts w:cs="Arial"/>
        </w:rPr>
        <w:t xml:space="preserve">from </w:t>
      </w:r>
      <w:r w:rsidR="00986BB3" w:rsidRPr="00ED03A8">
        <w:t>JenKem Technology</w:t>
      </w:r>
      <w:r w:rsidRPr="00ED03A8">
        <w:rPr>
          <w:rFonts w:cs="Arial"/>
        </w:rPr>
        <w:t>) and Eosin-Y (154 µM</w:t>
      </w:r>
      <w:r w:rsidR="00534376" w:rsidRPr="00ED03A8">
        <w:rPr>
          <w:rFonts w:cs="Arial"/>
        </w:rPr>
        <w:t xml:space="preserve">, </w:t>
      </w:r>
      <w:r w:rsidR="00534376" w:rsidRPr="00ED03A8">
        <w:t>Fisher Scientific</w:t>
      </w:r>
      <w:r w:rsidRPr="00ED03A8">
        <w:rPr>
          <w:rFonts w:cs="Arial"/>
        </w:rPr>
        <w:t>) in cell culture media, were sterili</w:t>
      </w:r>
      <w:r w:rsidR="00646112" w:rsidRPr="00ED03A8">
        <w:rPr>
          <w:rFonts w:cs="Arial"/>
        </w:rPr>
        <w:t>s</w:t>
      </w:r>
      <w:r w:rsidRPr="00ED03A8">
        <w:rPr>
          <w:rFonts w:cs="Arial"/>
        </w:rPr>
        <w:t>ed using 0.22 µm syringe filters and mixed with the monomer (3%</w:t>
      </w:r>
      <w:r w:rsidR="003D41E8" w:rsidRPr="00ED03A8">
        <w:rPr>
          <w:rFonts w:cs="Arial"/>
        </w:rPr>
        <w:t xml:space="preserve"> </w:t>
      </w:r>
      <w:r w:rsidR="00E05F74" w:rsidRPr="00ED03A8">
        <w:rPr>
          <w:rFonts w:cs="Arial"/>
        </w:rPr>
        <w:t xml:space="preserve">w/v, </w:t>
      </w:r>
      <w:r w:rsidR="003D41E8" w:rsidRPr="00ED03A8">
        <w:rPr>
          <w:rFonts w:cs="Arial"/>
        </w:rPr>
        <w:t>final concentration</w:t>
      </w:r>
      <w:r w:rsidRPr="00ED03A8">
        <w:rPr>
          <w:rFonts w:cs="Arial"/>
        </w:rPr>
        <w:t xml:space="preserve">) on an Eppendorf Thermomixer at 37 ˚C. </w:t>
      </w:r>
      <w:r w:rsidR="001F79B3" w:rsidRPr="00ED03A8">
        <w:rPr>
          <w:rFonts w:cs="Arial"/>
        </w:rPr>
        <w:t>These hydrogels form in</w:t>
      </w:r>
      <w:r w:rsidR="00A627FB" w:rsidRPr="00ED03A8">
        <w:rPr>
          <w:rFonts w:cs="Arial"/>
        </w:rPr>
        <w:t xml:space="preserve"> &lt;2 min</w:t>
      </w:r>
      <w:r w:rsidR="00DB6B0C" w:rsidRPr="00ED03A8">
        <w:rPr>
          <w:rFonts w:cs="Arial"/>
        </w:rPr>
        <w:t xml:space="preserve"> and have a G’ of ~1000Pa</w:t>
      </w:r>
      <w:r w:rsidR="005C19E0"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00E00CF6" w:rsidRPr="00ED03A8">
        <w:rPr>
          <w:rFonts w:cs="Arial"/>
        </w:rPr>
        <w:instrText xml:space="preserve"> ADDIN EN.CITE </w:instrText>
      </w:r>
      <w:r w:rsidR="00E00CF6"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00E00CF6" w:rsidRPr="00ED03A8">
        <w:rPr>
          <w:rFonts w:cs="Arial"/>
        </w:rPr>
        <w:instrText xml:space="preserve"> ADDIN EN.CITE.DATA </w:instrText>
      </w:r>
      <w:r w:rsidR="00E00CF6" w:rsidRPr="00ED03A8">
        <w:rPr>
          <w:rFonts w:cs="Arial"/>
        </w:rPr>
      </w:r>
      <w:r w:rsidR="00E00CF6" w:rsidRPr="00ED03A8">
        <w:rPr>
          <w:rFonts w:cs="Arial"/>
        </w:rPr>
        <w:fldChar w:fldCharType="end"/>
      </w:r>
      <w:r w:rsidR="005C19E0" w:rsidRPr="00ED03A8">
        <w:rPr>
          <w:rFonts w:cs="Arial"/>
        </w:rPr>
      </w:r>
      <w:r w:rsidR="005C19E0" w:rsidRPr="00ED03A8">
        <w:rPr>
          <w:rFonts w:cs="Arial"/>
        </w:rPr>
        <w:fldChar w:fldCharType="separate"/>
      </w:r>
      <w:r w:rsidR="00E00CF6" w:rsidRPr="00ED03A8">
        <w:rPr>
          <w:rFonts w:cs="Arial"/>
          <w:noProof/>
          <w:vertAlign w:val="superscript"/>
        </w:rPr>
        <w:t>22</w:t>
      </w:r>
      <w:r w:rsidR="005C19E0" w:rsidRPr="00ED03A8">
        <w:rPr>
          <w:rFonts w:cs="Arial"/>
        </w:rPr>
        <w:fldChar w:fldCharType="end"/>
      </w:r>
      <w:r w:rsidR="00383932" w:rsidRPr="00ED03A8">
        <w:rPr>
          <w:rFonts w:cs="Arial"/>
        </w:rPr>
        <w:t>.</w:t>
      </w:r>
      <w:r w:rsidR="00A627FB" w:rsidRPr="00ED03A8">
        <w:rPr>
          <w:rFonts w:cs="Arial"/>
        </w:rPr>
        <w:t xml:space="preserve"> </w:t>
      </w:r>
      <w:r w:rsidRPr="00ED03A8">
        <w:rPr>
          <w:rFonts w:cs="Arial"/>
        </w:rPr>
        <w:t>hMSC (1 x 10</w:t>
      </w:r>
      <w:r w:rsidRPr="00ED03A8">
        <w:rPr>
          <w:rFonts w:cs="Arial"/>
          <w:vertAlign w:val="superscript"/>
        </w:rPr>
        <w:t>6</w:t>
      </w:r>
      <w:r w:rsidRPr="00ED03A8">
        <w:rPr>
          <w:rFonts w:cs="Arial"/>
        </w:rPr>
        <w:t xml:space="preserve"> cells</w:t>
      </w:r>
      <w:r w:rsidR="00186856" w:rsidRPr="00ED03A8">
        <w:rPr>
          <w:rFonts w:cs="Arial"/>
        </w:rPr>
        <w:t>·</w:t>
      </w:r>
      <w:r w:rsidRPr="00ED03A8">
        <w:rPr>
          <w:rFonts w:cs="Arial"/>
        </w:rPr>
        <w:t>mL</w:t>
      </w:r>
      <w:r w:rsidRPr="00ED03A8">
        <w:rPr>
          <w:rFonts w:cs="Arial"/>
          <w:vertAlign w:val="superscript"/>
        </w:rPr>
        <w:t>-1</w:t>
      </w:r>
      <w:r w:rsidRPr="00ED03A8">
        <w:rPr>
          <w:rFonts w:cs="Arial"/>
        </w:rPr>
        <w:t>) were added to the dissolved monomer and homogeni</w:t>
      </w:r>
      <w:r w:rsidR="00646112" w:rsidRPr="00ED03A8">
        <w:rPr>
          <w:rFonts w:cs="Arial"/>
        </w:rPr>
        <w:t>s</w:t>
      </w:r>
      <w:r w:rsidRPr="00ED03A8">
        <w:rPr>
          <w:rFonts w:cs="Arial"/>
        </w:rPr>
        <w:t xml:space="preserve">ed on an Eppendorf Thermomixer for 15 min at 37 ˚C. Hydrogels were </w:t>
      </w:r>
      <w:r w:rsidR="00EC34CF" w:rsidRPr="00ED03A8">
        <w:rPr>
          <w:rFonts w:cs="Arial"/>
        </w:rPr>
        <w:t>formed using a</w:t>
      </w:r>
      <w:r w:rsidRPr="00ED03A8">
        <w:rPr>
          <w:rFonts w:cs="Arial"/>
        </w:rPr>
        <w:t xml:space="preserve"> step-growth reaction, triggered by blue light exposure (</w:t>
      </w:r>
      <w:r w:rsidR="00C64C30" w:rsidRPr="00ED03A8">
        <w:rPr>
          <w:shd w:val="clear" w:color="auto" w:fill="FFFFFF"/>
        </w:rPr>
        <w:t>400-500 nm</w:t>
      </w:r>
      <w:r w:rsidR="00C64C30" w:rsidRPr="00ED03A8">
        <w:rPr>
          <w:rFonts w:cs="Arial"/>
        </w:rPr>
        <w:t xml:space="preserve">, </w:t>
      </w:r>
      <w:r w:rsidRPr="00ED03A8">
        <w:rPr>
          <w:rFonts w:cs="Arial"/>
        </w:rPr>
        <w:t>500-600 mW</w:t>
      </w:r>
      <w:r w:rsidR="00186856" w:rsidRPr="00ED03A8">
        <w:rPr>
          <w:rFonts w:cs="Arial"/>
        </w:rPr>
        <w:t>·</w:t>
      </w:r>
      <w:r w:rsidRPr="00ED03A8">
        <w:rPr>
          <w:rFonts w:cs="Arial"/>
        </w:rPr>
        <w:t>cm</w:t>
      </w:r>
      <w:r w:rsidRPr="00ED03A8">
        <w:rPr>
          <w:rFonts w:cs="Arial"/>
          <w:vertAlign w:val="superscript"/>
        </w:rPr>
        <w:t>-2</w:t>
      </w:r>
      <w:r w:rsidRPr="00ED03A8">
        <w:rPr>
          <w:rFonts w:cs="Arial"/>
        </w:rPr>
        <w:t>, 4 min</w:t>
      </w:r>
      <w:r w:rsidR="00986BB3" w:rsidRPr="00ED03A8">
        <w:rPr>
          <w:rFonts w:cs="Arial"/>
        </w:rPr>
        <w:t xml:space="preserve">, S1500 </w:t>
      </w:r>
      <w:proofErr w:type="spellStart"/>
      <w:r w:rsidR="00986BB3" w:rsidRPr="00ED03A8">
        <w:rPr>
          <w:rFonts w:cs="Arial"/>
        </w:rPr>
        <w:t>OmniCure</w:t>
      </w:r>
      <w:proofErr w:type="spellEnd"/>
      <w:r w:rsidR="00986BB3" w:rsidRPr="00ED03A8">
        <w:rPr>
          <w:rFonts w:cs="Arial"/>
        </w:rPr>
        <w:t xml:space="preserve"> light system</w:t>
      </w:r>
      <w:r w:rsidR="006731B9" w:rsidRPr="00ED03A8">
        <w:rPr>
          <w:rFonts w:cs="Arial"/>
        </w:rPr>
        <w:t>,</w:t>
      </w:r>
      <w:r w:rsidR="00986BB3" w:rsidRPr="00ED03A8">
        <w:rPr>
          <w:rFonts w:cs="Arial"/>
        </w:rPr>
        <w:t xml:space="preserve"> Lumen Dynamics</w:t>
      </w:r>
      <w:r w:rsidRPr="00ED03A8">
        <w:rPr>
          <w:rFonts w:cs="Arial"/>
        </w:rPr>
        <w:t xml:space="preserve">). Hydrogels </w:t>
      </w:r>
      <w:r w:rsidR="00EC34CF" w:rsidRPr="00ED03A8">
        <w:rPr>
          <w:rFonts w:cs="Arial"/>
        </w:rPr>
        <w:t xml:space="preserve">containing </w:t>
      </w:r>
      <w:r w:rsidRPr="00ED03A8">
        <w:rPr>
          <w:rFonts w:cs="Arial"/>
        </w:rPr>
        <w:t>cells were incubated</w:t>
      </w:r>
      <w:r w:rsidR="00EC34CF" w:rsidRPr="00ED03A8">
        <w:rPr>
          <w:rFonts w:cs="Arial"/>
        </w:rPr>
        <w:t xml:space="preserve"> in</w:t>
      </w:r>
      <w:r w:rsidRPr="00ED03A8">
        <w:rPr>
          <w:rFonts w:cs="Arial"/>
        </w:rPr>
        <w:t xml:space="preserve"> </w:t>
      </w:r>
      <w:r w:rsidR="00EC34CF" w:rsidRPr="00ED03A8">
        <w:rPr>
          <w:rFonts w:cs="Arial"/>
        </w:rPr>
        <w:t>c</w:t>
      </w:r>
      <w:r w:rsidR="00087B93" w:rsidRPr="00ED03A8">
        <w:rPr>
          <w:rFonts w:cs="Arial"/>
        </w:rPr>
        <w:t>hondrogenic induction medi</w:t>
      </w:r>
      <w:r w:rsidR="00EC34CF" w:rsidRPr="00ED03A8">
        <w:rPr>
          <w:rFonts w:cs="Arial"/>
        </w:rPr>
        <w:t>um</w:t>
      </w:r>
      <w:r w:rsidR="00087B93" w:rsidRPr="00ED03A8">
        <w:rPr>
          <w:rFonts w:cs="Arial"/>
        </w:rPr>
        <w:t xml:space="preserve"> composed of </w:t>
      </w:r>
      <w:r w:rsidR="00EC34CF" w:rsidRPr="00ED03A8">
        <w:rPr>
          <w:rFonts w:cs="Arial"/>
        </w:rPr>
        <w:t>h</w:t>
      </w:r>
      <w:r w:rsidR="00087B93" w:rsidRPr="00ED03A8">
        <w:rPr>
          <w:rFonts w:cs="Arial"/>
        </w:rPr>
        <w:t xml:space="preserve">igh </w:t>
      </w:r>
      <w:r w:rsidR="00EC34CF" w:rsidRPr="00ED03A8">
        <w:rPr>
          <w:rFonts w:cs="Arial"/>
        </w:rPr>
        <w:t>g</w:t>
      </w:r>
      <w:r w:rsidR="00087B93" w:rsidRPr="00ED03A8">
        <w:rPr>
          <w:rFonts w:cs="Arial"/>
        </w:rPr>
        <w:t>lucose Dulbecco’s modified Eagle</w:t>
      </w:r>
      <w:r w:rsidR="00D17AE5" w:rsidRPr="00ED03A8">
        <w:rPr>
          <w:rFonts w:cs="Arial"/>
        </w:rPr>
        <w:t>’s</w:t>
      </w:r>
      <w:r w:rsidR="00087B93" w:rsidRPr="00ED03A8">
        <w:rPr>
          <w:rFonts w:cs="Arial"/>
        </w:rPr>
        <w:t xml:space="preserve"> medium </w:t>
      </w:r>
      <w:r w:rsidR="005F074D" w:rsidRPr="00ED03A8">
        <w:rPr>
          <w:rFonts w:cs="Arial"/>
        </w:rPr>
        <w:t>(DMEM</w:t>
      </w:r>
      <w:r w:rsidR="00986BB3" w:rsidRPr="00ED03A8">
        <w:rPr>
          <w:rFonts w:cs="Arial"/>
        </w:rPr>
        <w:t xml:space="preserve">, </w:t>
      </w:r>
      <w:r w:rsidR="00986BB3" w:rsidRPr="00ED03A8">
        <w:t>phenol-free, glutamine-free, methionine-free, high-glucose,</w:t>
      </w:r>
      <w:r w:rsidR="006731B9" w:rsidRPr="00ED03A8">
        <w:t xml:space="preserve"> </w:t>
      </w:r>
      <w:r w:rsidR="00986BB3" w:rsidRPr="00ED03A8">
        <w:t>Gibco Life Technologies</w:t>
      </w:r>
      <w:r w:rsidR="005F074D" w:rsidRPr="00ED03A8">
        <w:rPr>
          <w:rFonts w:cs="Arial"/>
        </w:rPr>
        <w:t xml:space="preserve">) </w:t>
      </w:r>
      <w:r w:rsidR="00087B93" w:rsidRPr="00ED03A8">
        <w:rPr>
          <w:rFonts w:cs="Arial"/>
        </w:rPr>
        <w:t>with L-Glutamine (2 mM</w:t>
      </w:r>
      <w:r w:rsidR="00534376" w:rsidRPr="00ED03A8">
        <w:rPr>
          <w:rFonts w:cs="Arial"/>
        </w:rPr>
        <w:t xml:space="preserve">, </w:t>
      </w:r>
      <w:r w:rsidR="00534376" w:rsidRPr="00ED03A8">
        <w:t>Fisher Scientific</w:t>
      </w:r>
      <w:r w:rsidR="00087B93" w:rsidRPr="00ED03A8">
        <w:rPr>
          <w:rFonts w:cs="Arial"/>
        </w:rPr>
        <w:t>), Dexamethaso</w:t>
      </w:r>
      <w:r w:rsidR="00DD5977" w:rsidRPr="00ED03A8">
        <w:rPr>
          <w:rFonts w:cs="Arial"/>
        </w:rPr>
        <w:t>n</w:t>
      </w:r>
      <w:r w:rsidR="00087B93" w:rsidRPr="00ED03A8">
        <w:rPr>
          <w:rFonts w:cs="Arial"/>
        </w:rPr>
        <w:t xml:space="preserve">e (100 </w:t>
      </w:r>
      <w:proofErr w:type="spellStart"/>
      <w:r w:rsidR="00087B93" w:rsidRPr="00ED03A8">
        <w:rPr>
          <w:rFonts w:cs="Arial"/>
        </w:rPr>
        <w:t>n</w:t>
      </w:r>
      <w:r w:rsidR="00534376" w:rsidRPr="00ED03A8">
        <w:rPr>
          <w:rFonts w:cs="Arial"/>
        </w:rPr>
        <w:t>M</w:t>
      </w:r>
      <w:proofErr w:type="spellEnd"/>
      <w:r w:rsidR="00534376" w:rsidRPr="00ED03A8">
        <w:rPr>
          <w:rFonts w:cs="Arial"/>
        </w:rPr>
        <w:t xml:space="preserve">, </w:t>
      </w:r>
      <w:r w:rsidR="00534376" w:rsidRPr="00ED03A8">
        <w:t>Sigma-Aldrich</w:t>
      </w:r>
      <w:r w:rsidR="00087B93" w:rsidRPr="00ED03A8">
        <w:rPr>
          <w:rFonts w:cs="Arial"/>
        </w:rPr>
        <w:t>), Insulin</w:t>
      </w:r>
      <w:r w:rsidR="007658F4" w:rsidRPr="00ED03A8">
        <w:rPr>
          <w:rFonts w:cs="Arial"/>
        </w:rPr>
        <w:t>-</w:t>
      </w:r>
      <w:r w:rsidR="00087B93" w:rsidRPr="00ED03A8">
        <w:rPr>
          <w:rFonts w:cs="Arial"/>
        </w:rPr>
        <w:t>Transferrin</w:t>
      </w:r>
      <w:r w:rsidR="007658F4" w:rsidRPr="00ED03A8">
        <w:rPr>
          <w:rFonts w:cs="Arial"/>
        </w:rPr>
        <w:t>-</w:t>
      </w:r>
      <w:r w:rsidR="00087B93" w:rsidRPr="00ED03A8">
        <w:rPr>
          <w:rFonts w:cs="Arial"/>
        </w:rPr>
        <w:t>Selenium Solution (ITS, 1%</w:t>
      </w:r>
      <w:r w:rsidR="00534376" w:rsidRPr="00ED03A8">
        <w:rPr>
          <w:rFonts w:cs="Arial"/>
        </w:rPr>
        <w:t>,</w:t>
      </w:r>
      <w:r w:rsidR="00753356" w:rsidRPr="00ED03A8">
        <w:rPr>
          <w:rFonts w:cs="Arial"/>
        </w:rPr>
        <w:t xml:space="preserve"> </w:t>
      </w:r>
      <w:r w:rsidR="00534376" w:rsidRPr="00ED03A8">
        <w:t>Fisher Scientific</w:t>
      </w:r>
      <w:r w:rsidR="00087B93" w:rsidRPr="00ED03A8">
        <w:rPr>
          <w:rFonts w:cs="Arial"/>
        </w:rPr>
        <w:t xml:space="preserve">), </w:t>
      </w:r>
      <w:r w:rsidR="000E5163" w:rsidRPr="00ED03A8">
        <w:t xml:space="preserve">antibiotic/antimycotic </w:t>
      </w:r>
      <w:r w:rsidR="00087B93" w:rsidRPr="00ED03A8">
        <w:rPr>
          <w:rFonts w:cs="Arial"/>
        </w:rPr>
        <w:t>solution (1%</w:t>
      </w:r>
      <w:r w:rsidR="00986BB3" w:rsidRPr="00ED03A8">
        <w:rPr>
          <w:rFonts w:cs="Arial"/>
        </w:rPr>
        <w:t xml:space="preserve">, </w:t>
      </w:r>
      <w:r w:rsidR="00986BB3" w:rsidRPr="00ED03A8">
        <w:t>Gibco Life Technologies</w:t>
      </w:r>
      <w:r w:rsidR="00087B93" w:rsidRPr="00ED03A8">
        <w:rPr>
          <w:rFonts w:cs="Arial"/>
        </w:rPr>
        <w:t>), Ascorbic acid-2-phosphate (50 µg</w:t>
      </w:r>
      <w:r w:rsidR="00186856" w:rsidRPr="00ED03A8">
        <w:rPr>
          <w:rFonts w:cs="Arial"/>
        </w:rPr>
        <w:t>·</w:t>
      </w:r>
      <w:r w:rsidR="008775CB" w:rsidRPr="00ED03A8">
        <w:rPr>
          <w:rFonts w:cs="Arial"/>
        </w:rPr>
        <w:t>mL</w:t>
      </w:r>
      <w:r w:rsidR="008775CB" w:rsidRPr="00ED03A8">
        <w:rPr>
          <w:rFonts w:cs="Arial"/>
          <w:vertAlign w:val="superscript"/>
        </w:rPr>
        <w:t>-1</w:t>
      </w:r>
      <w:r w:rsidR="00534376" w:rsidRPr="00ED03A8">
        <w:rPr>
          <w:rFonts w:cs="Arial"/>
        </w:rPr>
        <w:t xml:space="preserve">, </w:t>
      </w:r>
      <w:r w:rsidR="00534376" w:rsidRPr="00ED03A8">
        <w:t>Sigma-Aldrich</w:t>
      </w:r>
      <w:r w:rsidR="00087B93" w:rsidRPr="00ED03A8">
        <w:rPr>
          <w:rFonts w:cs="Arial"/>
        </w:rPr>
        <w:t>), L-proline (40 µg</w:t>
      </w:r>
      <w:r w:rsidR="00186856" w:rsidRPr="00ED03A8">
        <w:rPr>
          <w:rFonts w:cs="Arial"/>
        </w:rPr>
        <w:t>·</w:t>
      </w:r>
      <w:r w:rsidR="008775CB" w:rsidRPr="00ED03A8">
        <w:rPr>
          <w:rFonts w:cs="Arial"/>
        </w:rPr>
        <w:t>mL</w:t>
      </w:r>
      <w:r w:rsidR="008775CB" w:rsidRPr="00ED03A8">
        <w:rPr>
          <w:rFonts w:cs="Arial"/>
          <w:vertAlign w:val="superscript"/>
        </w:rPr>
        <w:t>-1</w:t>
      </w:r>
      <w:r w:rsidR="00534376" w:rsidRPr="00ED03A8">
        <w:rPr>
          <w:rFonts w:cs="Arial"/>
        </w:rPr>
        <w:t xml:space="preserve">, </w:t>
      </w:r>
      <w:r w:rsidR="00534376" w:rsidRPr="00ED03A8">
        <w:t>Sigma-Aldrich</w:t>
      </w:r>
      <w:r w:rsidR="00087B93" w:rsidRPr="00ED03A8">
        <w:rPr>
          <w:rFonts w:cs="Arial"/>
        </w:rPr>
        <w:t>) and TGF</w:t>
      </w:r>
      <w:r w:rsidR="004E5D1C" w:rsidRPr="00ED03A8">
        <w:rPr>
          <w:rFonts w:cs="Arial"/>
        </w:rPr>
        <w:t>-</w:t>
      </w:r>
      <w:r w:rsidR="00087B93" w:rsidRPr="00ED03A8">
        <w:rPr>
          <w:rFonts w:cs="Arial"/>
        </w:rPr>
        <w:t>β3 (10 ng</w:t>
      </w:r>
      <w:r w:rsidR="00186856" w:rsidRPr="00ED03A8">
        <w:rPr>
          <w:rFonts w:cs="Arial"/>
        </w:rPr>
        <w:t>·</w:t>
      </w:r>
      <w:r w:rsidR="008775CB" w:rsidRPr="00ED03A8">
        <w:rPr>
          <w:rFonts w:cs="Arial"/>
        </w:rPr>
        <w:t>mL</w:t>
      </w:r>
      <w:r w:rsidR="008775CB" w:rsidRPr="00ED03A8">
        <w:rPr>
          <w:rFonts w:cs="Arial"/>
          <w:vertAlign w:val="superscript"/>
        </w:rPr>
        <w:t>-1</w:t>
      </w:r>
      <w:r w:rsidR="00986BB3" w:rsidRPr="00ED03A8">
        <w:rPr>
          <w:rFonts w:cs="Arial"/>
        </w:rPr>
        <w:t xml:space="preserve">, </w:t>
      </w:r>
      <w:proofErr w:type="spellStart"/>
      <w:r w:rsidR="00986BB3" w:rsidRPr="00ED03A8">
        <w:t>Peprotech</w:t>
      </w:r>
      <w:proofErr w:type="spellEnd"/>
      <w:r w:rsidR="00087B93" w:rsidRPr="00ED03A8">
        <w:rPr>
          <w:rFonts w:cs="Arial"/>
        </w:rPr>
        <w:t xml:space="preserve">). </w:t>
      </w:r>
      <w:r w:rsidR="00534376" w:rsidRPr="00ED03A8">
        <w:rPr>
          <w:rFonts w:cs="Arial"/>
        </w:rPr>
        <w:t xml:space="preserve">Groups </w:t>
      </w:r>
      <w:r w:rsidRPr="00ED03A8">
        <w:rPr>
          <w:rFonts w:cs="Arial"/>
        </w:rPr>
        <w:t xml:space="preserve">treated </w:t>
      </w:r>
      <w:r w:rsidR="00534376" w:rsidRPr="00ED03A8">
        <w:rPr>
          <w:rFonts w:cs="Arial"/>
        </w:rPr>
        <w:t>with DMOG (</w:t>
      </w:r>
      <w:r w:rsidR="00534376" w:rsidRPr="00ED03A8">
        <w:t xml:space="preserve">Sigma-Aldrich) </w:t>
      </w:r>
      <w:r w:rsidRPr="00ED03A8">
        <w:rPr>
          <w:rFonts w:cs="Arial"/>
        </w:rPr>
        <w:t>received</w:t>
      </w:r>
      <w:r w:rsidR="00087B93" w:rsidRPr="00ED03A8">
        <w:rPr>
          <w:rFonts w:cs="Arial"/>
        </w:rPr>
        <w:t xml:space="preserve"> 200 µM of the drug with the initial cell culture media</w:t>
      </w:r>
      <w:r w:rsidRPr="00ED03A8">
        <w:rPr>
          <w:rFonts w:cs="Arial"/>
        </w:rPr>
        <w:t>. Media was changed every 3-4 days.</w:t>
      </w:r>
    </w:p>
    <w:p w14:paraId="76EE71D6" w14:textId="0DDCD426" w:rsidR="00860B61" w:rsidRPr="00ED03A8" w:rsidRDefault="00C13711" w:rsidP="00006A75">
      <w:pPr>
        <w:pStyle w:val="Heading2"/>
      </w:pPr>
      <w:r w:rsidRPr="00ED03A8">
        <w:t>Imaging of secreted proteins and analysis</w:t>
      </w:r>
    </w:p>
    <w:p w14:paraId="36BBD0E4" w14:textId="31F732AB" w:rsidR="00AA0608" w:rsidRPr="00ED03A8" w:rsidRDefault="00DD19E1" w:rsidP="00DD19E1">
      <w:pPr>
        <w:rPr>
          <w:rFonts w:cs="Arial"/>
        </w:rPr>
      </w:pPr>
      <w:r w:rsidRPr="00ED03A8">
        <w:rPr>
          <w:rFonts w:cs="Arial"/>
        </w:rPr>
        <w:t>To visualise newly synthesised peptides and proteins, a Click-</w:t>
      </w:r>
      <w:proofErr w:type="spellStart"/>
      <w:r w:rsidRPr="00ED03A8">
        <w:rPr>
          <w:rFonts w:cs="Arial"/>
        </w:rPr>
        <w:t>iT</w:t>
      </w:r>
      <w:proofErr w:type="spellEnd"/>
      <w:r w:rsidRPr="00ED03A8">
        <w:rPr>
          <w:rFonts w:cs="Arial"/>
        </w:rPr>
        <w:t xml:space="preserve"> HPG Alexa Fluor 594 kit </w:t>
      </w:r>
      <w:r w:rsidR="00534376" w:rsidRPr="00ED03A8">
        <w:rPr>
          <w:rFonts w:cs="Arial"/>
        </w:rPr>
        <w:t>(</w:t>
      </w:r>
      <w:r w:rsidR="00534376" w:rsidRPr="00ED03A8">
        <w:t>Sigma-Aldrich</w:t>
      </w:r>
      <w:r w:rsidR="00534376" w:rsidRPr="00ED03A8">
        <w:rPr>
          <w:rFonts w:cs="Arial"/>
        </w:rPr>
        <w:t xml:space="preserve">) </w:t>
      </w:r>
      <w:r w:rsidRPr="00ED03A8">
        <w:rPr>
          <w:rFonts w:cs="Arial"/>
        </w:rPr>
        <w:t>was used, following the manufacturer’s instructions. In short, the methionine-</w:t>
      </w:r>
      <w:r w:rsidR="00013AA1" w:rsidRPr="00ED03A8">
        <w:rPr>
          <w:rFonts w:cs="Arial"/>
        </w:rPr>
        <w:t>analogue</w:t>
      </w:r>
      <w:r w:rsidRPr="00ED03A8">
        <w:rPr>
          <w:rFonts w:cs="Arial"/>
        </w:rPr>
        <w:t xml:space="preserve"> L-homopropargylglycine (HPG) was added to </w:t>
      </w:r>
      <w:r w:rsidR="00BA0107" w:rsidRPr="00ED03A8">
        <w:rPr>
          <w:rFonts w:cs="Arial"/>
        </w:rPr>
        <w:t>methionine-free</w:t>
      </w:r>
      <w:r w:rsidRPr="00ED03A8">
        <w:rPr>
          <w:rFonts w:cs="Arial"/>
        </w:rPr>
        <w:t xml:space="preserve"> cell culture media. After incubation of 21 days, hydrogels were rinsed in dH</w:t>
      </w:r>
      <w:r w:rsidRPr="00ED03A8">
        <w:rPr>
          <w:rFonts w:cs="Arial"/>
          <w:vertAlign w:val="subscript"/>
        </w:rPr>
        <w:t>2</w:t>
      </w:r>
      <w:r w:rsidRPr="00ED03A8">
        <w:rPr>
          <w:rFonts w:cs="Arial"/>
        </w:rPr>
        <w:t xml:space="preserve">O and permeabilised with 0.5% </w:t>
      </w:r>
      <w:proofErr w:type="spellStart"/>
      <w:r w:rsidRPr="00ED03A8">
        <w:rPr>
          <w:rFonts w:cs="Arial"/>
        </w:rPr>
        <w:t>TritonX</w:t>
      </w:r>
      <w:proofErr w:type="spellEnd"/>
      <w:r w:rsidRPr="00ED03A8">
        <w:rPr>
          <w:rFonts w:cs="Arial"/>
        </w:rPr>
        <w:t xml:space="preserve"> in PBS for 15 min at RT. </w:t>
      </w:r>
      <w:r w:rsidR="0083196D" w:rsidRPr="00ED03A8">
        <w:rPr>
          <w:rFonts w:cs="Arial"/>
        </w:rPr>
        <w:t>Next,</w:t>
      </w:r>
      <w:r w:rsidRPr="00ED03A8">
        <w:rPr>
          <w:rFonts w:cs="Arial"/>
        </w:rPr>
        <w:t xml:space="preserve"> Alexa Fluor 59</w:t>
      </w:r>
      <w:r w:rsidR="00E57853" w:rsidRPr="00ED03A8">
        <w:rPr>
          <w:rFonts w:cs="Arial"/>
        </w:rPr>
        <w:t>4</w:t>
      </w:r>
      <w:r w:rsidRPr="00ED03A8">
        <w:rPr>
          <w:rFonts w:cs="Arial"/>
        </w:rPr>
        <w:t xml:space="preserve"> </w:t>
      </w:r>
      <w:proofErr w:type="spellStart"/>
      <w:r w:rsidRPr="00ED03A8">
        <w:rPr>
          <w:rFonts w:cs="Arial"/>
        </w:rPr>
        <w:t>azide</w:t>
      </w:r>
      <w:proofErr w:type="spellEnd"/>
      <w:r w:rsidRPr="00ED03A8">
        <w:rPr>
          <w:rFonts w:cs="Arial"/>
        </w:rPr>
        <w:t xml:space="preserve"> was added for 30 min at RT</w:t>
      </w:r>
      <w:r w:rsidR="0083196D" w:rsidRPr="00ED03A8">
        <w:rPr>
          <w:rFonts w:cs="Arial"/>
        </w:rPr>
        <w:t xml:space="preserve"> to allow</w:t>
      </w:r>
      <w:r w:rsidRPr="00ED03A8">
        <w:rPr>
          <w:rFonts w:cs="Arial"/>
        </w:rPr>
        <w:t xml:space="preserve"> the </w:t>
      </w:r>
      <w:proofErr w:type="spellStart"/>
      <w:r w:rsidRPr="00ED03A8">
        <w:rPr>
          <w:rFonts w:cs="Arial"/>
        </w:rPr>
        <w:t>azide</w:t>
      </w:r>
      <w:proofErr w:type="spellEnd"/>
      <w:r w:rsidRPr="00ED03A8">
        <w:rPr>
          <w:rFonts w:cs="Arial"/>
        </w:rPr>
        <w:t xml:space="preserve"> group </w:t>
      </w:r>
      <w:r w:rsidR="0083196D" w:rsidRPr="00ED03A8">
        <w:rPr>
          <w:rFonts w:cs="Arial"/>
        </w:rPr>
        <w:t xml:space="preserve">to </w:t>
      </w:r>
      <w:r w:rsidRPr="00ED03A8">
        <w:rPr>
          <w:rFonts w:cs="Arial"/>
        </w:rPr>
        <w:t xml:space="preserve">bind to the modified alkyne group on the HPG via a copper-catalysed click-reaction. Nuclei were stained with an HSC </w:t>
      </w:r>
      <w:proofErr w:type="spellStart"/>
      <w:r w:rsidRPr="00ED03A8">
        <w:rPr>
          <w:rFonts w:cs="Arial"/>
        </w:rPr>
        <w:t>NuclearMask</w:t>
      </w:r>
      <w:proofErr w:type="spellEnd"/>
      <w:r w:rsidRPr="00ED03A8">
        <w:rPr>
          <w:rFonts w:cs="Arial"/>
        </w:rPr>
        <w:t xml:space="preserve"> </w:t>
      </w:r>
      <w:r w:rsidR="00BA0F4C" w:rsidRPr="00ED03A8">
        <w:rPr>
          <w:rFonts w:cs="Arial"/>
        </w:rPr>
        <w:t>(</w:t>
      </w:r>
      <w:r w:rsidR="00BA0F4C" w:rsidRPr="00ED03A8">
        <w:t>Fisher Scientific</w:t>
      </w:r>
      <w:r w:rsidR="00BA0F4C" w:rsidRPr="00ED03A8">
        <w:rPr>
          <w:rFonts w:cs="Arial"/>
        </w:rPr>
        <w:t xml:space="preserve">) </w:t>
      </w:r>
      <w:r w:rsidRPr="00ED03A8">
        <w:rPr>
          <w:rFonts w:cs="Arial"/>
        </w:rPr>
        <w:t>for 30 min at RT. Samples were rinsed thoroughly in PBS, transferred onto a glass slide</w:t>
      </w:r>
      <w:r w:rsidR="00F30A98" w:rsidRPr="00ED03A8">
        <w:rPr>
          <w:rFonts w:cs="Arial"/>
        </w:rPr>
        <w:t>,</w:t>
      </w:r>
      <w:r w:rsidRPr="00ED03A8">
        <w:rPr>
          <w:rFonts w:cs="Arial"/>
        </w:rPr>
        <w:t xml:space="preserve"> cover slipped</w:t>
      </w:r>
      <w:r w:rsidR="00F30A98" w:rsidRPr="00ED03A8">
        <w:rPr>
          <w:rFonts w:cs="Arial"/>
        </w:rPr>
        <w:t xml:space="preserve"> and </w:t>
      </w:r>
      <w:r w:rsidRPr="00ED03A8">
        <w:rPr>
          <w:rFonts w:cs="Arial"/>
        </w:rPr>
        <w:t xml:space="preserve">imaged </w:t>
      </w:r>
      <w:r w:rsidR="00986BB3" w:rsidRPr="00ED03A8">
        <w:rPr>
          <w:rFonts w:cs="Arial"/>
        </w:rPr>
        <w:t>(DM16000 confocal laser scanning microscope</w:t>
      </w:r>
      <w:r w:rsidR="006026A4" w:rsidRPr="00ED03A8">
        <w:rPr>
          <w:rFonts w:cs="Arial"/>
        </w:rPr>
        <w:t>,</w:t>
      </w:r>
      <w:r w:rsidR="00986BB3" w:rsidRPr="00ED03A8">
        <w:rPr>
          <w:rFonts w:cs="Arial"/>
        </w:rPr>
        <w:t xml:space="preserve"> Leica)</w:t>
      </w:r>
      <w:r w:rsidRPr="00ED03A8">
        <w:rPr>
          <w:rFonts w:cs="Arial"/>
        </w:rPr>
        <w:t xml:space="preserve">. </w:t>
      </w:r>
      <w:r w:rsidR="00BA5521" w:rsidRPr="00ED03A8">
        <w:rPr>
          <w:shd w:val="clear" w:color="auto" w:fill="FFFFFF"/>
        </w:rPr>
        <w:t xml:space="preserve">Laser intensity, detector gain, and acquisition settings were all kept constant between samples to facilitate quantitative comparisons.  </w:t>
      </w:r>
      <w:r w:rsidRPr="00ED03A8">
        <w:rPr>
          <w:rFonts w:cs="Arial"/>
        </w:rPr>
        <w:t>From each group,</w:t>
      </w:r>
      <w:r w:rsidR="00C169DB" w:rsidRPr="00ED03A8">
        <w:rPr>
          <w:rFonts w:cs="Arial"/>
        </w:rPr>
        <w:t xml:space="preserve"> 8 or 9</w:t>
      </w:r>
      <w:r w:rsidRPr="00ED03A8">
        <w:rPr>
          <w:rFonts w:cs="Arial"/>
        </w:rPr>
        <w:t xml:space="preserve"> cell</w:t>
      </w:r>
      <w:r w:rsidR="0019796B" w:rsidRPr="00ED03A8">
        <w:rPr>
          <w:rFonts w:cs="Arial"/>
        </w:rPr>
        <w:t>s</w:t>
      </w:r>
      <w:r w:rsidRPr="00ED03A8">
        <w:rPr>
          <w:rFonts w:cs="Arial"/>
        </w:rPr>
        <w:t xml:space="preserve"> were selected</w:t>
      </w:r>
      <w:r w:rsidR="00B04770" w:rsidRPr="00ED03A8">
        <w:rPr>
          <w:rFonts w:cs="Arial"/>
        </w:rPr>
        <w:t xml:space="preserve"> at random</w:t>
      </w:r>
      <w:r w:rsidR="00453D14" w:rsidRPr="00ED03A8">
        <w:rPr>
          <w:rFonts w:cs="Arial"/>
        </w:rPr>
        <w:t>, but only if they</w:t>
      </w:r>
      <w:r w:rsidR="004E117C" w:rsidRPr="00ED03A8">
        <w:rPr>
          <w:rFonts w:cs="Arial"/>
        </w:rPr>
        <w:t xml:space="preserve"> </w:t>
      </w:r>
      <w:r w:rsidR="004E117C" w:rsidRPr="00ED03A8">
        <w:rPr>
          <w:rFonts w:cstheme="minorHAnsi"/>
          <w:color w:val="000000"/>
          <w:shd w:val="clear" w:color="auto" w:fill="FFFFFF"/>
        </w:rPr>
        <w:t>had a clearly visible nucleus and a clearly outlined membrane</w:t>
      </w:r>
      <w:r w:rsidR="000F50EF" w:rsidRPr="00ED03A8">
        <w:rPr>
          <w:rFonts w:cs="Arial"/>
        </w:rPr>
        <w:t>. Images of the</w:t>
      </w:r>
      <w:r w:rsidRPr="00ED03A8">
        <w:rPr>
          <w:rFonts w:cs="Arial"/>
        </w:rPr>
        <w:t xml:space="preserve"> cell membrane</w:t>
      </w:r>
      <w:r w:rsidR="00001CD8" w:rsidRPr="00ED03A8">
        <w:rPr>
          <w:rFonts w:cs="Arial"/>
        </w:rPr>
        <w:t>,</w:t>
      </w:r>
      <w:r w:rsidRPr="00ED03A8">
        <w:rPr>
          <w:rFonts w:cs="Arial"/>
        </w:rPr>
        <w:t xml:space="preserve"> </w:t>
      </w:r>
      <w:r w:rsidRPr="00ED03A8">
        <w:rPr>
          <w:rFonts w:cs="Arial"/>
        </w:rPr>
        <w:lastRenderedPageBreak/>
        <w:t xml:space="preserve">identified </w:t>
      </w:r>
      <w:r w:rsidR="00001CD8" w:rsidRPr="00ED03A8">
        <w:rPr>
          <w:rFonts w:cs="Arial"/>
        </w:rPr>
        <w:t>in</w:t>
      </w:r>
      <w:r w:rsidRPr="00ED03A8">
        <w:rPr>
          <w:rFonts w:cs="Arial"/>
        </w:rPr>
        <w:t xml:space="preserve"> </w:t>
      </w:r>
      <w:r w:rsidR="00961E2D" w:rsidRPr="00ED03A8">
        <w:rPr>
          <w:rFonts w:cs="Arial"/>
        </w:rPr>
        <w:t>differential interference contrast images</w:t>
      </w:r>
      <w:r w:rsidR="004069A2" w:rsidRPr="00ED03A8">
        <w:rPr>
          <w:rFonts w:cs="Arial"/>
        </w:rPr>
        <w:t xml:space="preserve"> (Supplementary Fig. 1)</w:t>
      </w:r>
      <w:r w:rsidR="0020348A" w:rsidRPr="00ED03A8">
        <w:rPr>
          <w:rFonts w:cs="Arial"/>
        </w:rPr>
        <w:t>,</w:t>
      </w:r>
      <w:r w:rsidR="00001CD8" w:rsidRPr="00ED03A8">
        <w:rPr>
          <w:rFonts w:cs="Arial"/>
        </w:rPr>
        <w:t xml:space="preserve"> </w:t>
      </w:r>
      <w:r w:rsidR="00001CD8" w:rsidRPr="00ED03A8">
        <w:rPr>
          <w:shd w:val="clear" w:color="auto" w:fill="FFFFFF"/>
        </w:rPr>
        <w:t>collected using a 488 nm laser and a 40x oil immersion objective with a 1.25 numerical aperture, were overlaid with</w:t>
      </w:r>
      <w:r w:rsidRPr="00ED03A8">
        <w:rPr>
          <w:rFonts w:cs="Arial"/>
        </w:rPr>
        <w:t xml:space="preserve"> fluorescen</w:t>
      </w:r>
      <w:r w:rsidR="00F30A98" w:rsidRPr="00ED03A8">
        <w:rPr>
          <w:rFonts w:cs="Arial"/>
        </w:rPr>
        <w:t>ce</w:t>
      </w:r>
      <w:r w:rsidRPr="00ED03A8">
        <w:rPr>
          <w:rFonts w:cs="Arial"/>
        </w:rPr>
        <w:t xml:space="preserve"> channels. </w:t>
      </w:r>
      <w:r w:rsidR="000B35F4" w:rsidRPr="00ED03A8">
        <w:rPr>
          <w:rFonts w:cs="Arial"/>
        </w:rPr>
        <w:t>The secreted matrix was analysed</w:t>
      </w:r>
      <w:r w:rsidRPr="00ED03A8">
        <w:rPr>
          <w:rFonts w:cs="Arial"/>
        </w:rPr>
        <w:t xml:space="preserve"> by generating 20 random lines </w:t>
      </w:r>
      <w:r w:rsidR="002E0B31" w:rsidRPr="00ED03A8">
        <w:rPr>
          <w:rFonts w:cs="Arial"/>
        </w:rPr>
        <w:t xml:space="preserve">extending radially </w:t>
      </w:r>
      <w:r w:rsidRPr="00ED03A8">
        <w:rPr>
          <w:rFonts w:cs="Arial"/>
        </w:rPr>
        <w:t xml:space="preserve">from the membrane of each cell, resulting in a total of </w:t>
      </w:r>
      <w:r w:rsidR="00B31950" w:rsidRPr="00ED03A8">
        <w:rPr>
          <w:rFonts w:cs="Arial"/>
        </w:rPr>
        <w:t>160 or 180</w:t>
      </w:r>
      <w:r w:rsidRPr="00ED03A8">
        <w:rPr>
          <w:rFonts w:cs="Arial"/>
        </w:rPr>
        <w:t xml:space="preserve"> lines per condition. Protein density, as a function of fluorescen</w:t>
      </w:r>
      <w:r w:rsidR="00094EDC" w:rsidRPr="00ED03A8">
        <w:rPr>
          <w:rFonts w:cs="Arial"/>
        </w:rPr>
        <w:t>ce</w:t>
      </w:r>
      <w:r w:rsidRPr="00ED03A8">
        <w:rPr>
          <w:rFonts w:cs="Arial"/>
        </w:rPr>
        <w:t xml:space="preserve"> intensity of the HPG positive signal was measured by analysing the brightness (arbitrary units</w:t>
      </w:r>
      <w:r w:rsidR="00D53141" w:rsidRPr="00ED03A8">
        <w:rPr>
          <w:rFonts w:cs="Arial"/>
        </w:rPr>
        <w:t xml:space="preserve">, </w:t>
      </w:r>
      <w:proofErr w:type="spellStart"/>
      <w:r w:rsidR="00470936" w:rsidRPr="00ED03A8">
        <w:rPr>
          <w:rFonts w:cs="Arial"/>
        </w:rPr>
        <w:t>a.u</w:t>
      </w:r>
      <w:proofErr w:type="spellEnd"/>
      <w:r w:rsidRPr="00ED03A8">
        <w:rPr>
          <w:rFonts w:cs="Arial"/>
        </w:rPr>
        <w:t xml:space="preserve">.) of each pixel </w:t>
      </w:r>
      <w:r w:rsidR="00C13711" w:rsidRPr="00ED03A8">
        <w:rPr>
          <w:rFonts w:cs="Arial"/>
        </w:rPr>
        <w:t xml:space="preserve">along </w:t>
      </w:r>
      <w:r w:rsidRPr="00ED03A8">
        <w:rPr>
          <w:rFonts w:cs="Arial"/>
        </w:rPr>
        <w:t>the radii.</w:t>
      </w:r>
      <w:r w:rsidR="008D0D04" w:rsidRPr="00ED03A8">
        <w:rPr>
          <w:rFonts w:cs="Arial"/>
        </w:rPr>
        <w:fldChar w:fldCharType="begin">
          <w:fldData xml:space="preserve">PEVuZE5vdGU+PENpdGU+PEF1dGhvcj5NY0xlb2Q8L0F1dGhvcj48WWVhcj4yMDE2PC9ZZWFyPjxS
ZWNOdW0+NDEwPC9SZWNOdW0+PERpc3BsYXlUZXh0PjxzdHlsZSBmYWNlPSJzdXBlcnNjcmlwdCI+
NiwgMzMsIDM0PC9zdHlsZT48L0Rpc3BsYXlUZXh0PjxyZWNvcmQ+PHJlYy1udW1iZXI+NDEwPC9y
ZWMtbnVtYmVyPjxmb3JlaWduLWtleXM+PGtleSBhcHA9IkVOIiBkYi1pZD0iMDl2ZHdyYXRyd3d0
ZXNlZnh2Z3A5ZDB1ZXBheHB0dGRmcnRhIiB0aW1lc3RhbXA9IjE1ODk1NTEwNzEiPjQxMDwva2V5
PjwvZm9yZWlnbi1rZXlzPjxyZWYtdHlwZSBuYW1lPSJKb3VybmFsIEFydGljbGUiPjE3PC9yZWYt
dHlwZT48Y29udHJpYnV0b3JzPjxhdXRob3JzPjxhdXRob3I+TWNMZW9kLCBDbGFpcmUgTS48L2F1
dGhvcj48YXV0aG9yPk1hdWNrLCBSb2JlcnQgTC48L2F1dGhvcj48L2F1dGhvcnM+PC9jb250cmli
dXRvcnM+PHRpdGxlcz48dGl0bGU+SGlnaCBmaWRlbGl0eSB2aXN1YWxpemF0aW9uIG9mIGNlbGwt
dG8tY2VsbCB2YXJpYXRpb24gYW5kIHRlbXBvcmFsIGR5bmFtaWNzIGluIG5hc2NlbnQgZXh0cmFj
ZWxsdWxhciBtYXRyaXggZm9ybWF0aW9uPC90aXRsZT48c2Vjb25kYXJ5LXRpdGxlPlNjaS4gUmVw
Ljwvc2Vjb25kYXJ5LXRpdGxlPjwvdGl0bGVzPjxwZXJpb2RpY2FsPjxmdWxsLXRpdGxlPlNjaS4g
UmVwLjwvZnVsbC10aXRsZT48L3BlcmlvZGljYWw+PHBhZ2VzPjM4ODUyPC9wYWdlcz48dm9sdW1l
PjY8L3ZvbHVtZT48bnVtYmVyPjE8L251bWJlcj48ZGF0ZXM+PHllYXI+MjAxNjwveWVhcj48cHVi
LWRhdGVzPjxkYXRlPjIwMTYvMTIvMTI8L2RhdGU+PC9wdWItZGF0ZXM+PC9kYXRlcz48aXNibj4y
MDQ1LTIzMjI8L2lzYm4+PHVybHM+PHJlbGF0ZWQtdXJscz48dXJsPmh0dHBzOi8vZG9pLm9yZy8x
MC4xMDM4L3NyZXAzODg1MjwvdXJsPjwvcmVsYXRlZC11cmxzPjwvdXJscz48ZWxlY3Ryb25pYy1y
ZXNvdXJjZS1udW0+MTAuMTAzOC9zcmVwMzg4NTI8L2VsZWN0cm9uaWMtcmVzb3VyY2UtbnVtPjwv
cmVjb3JkPjwvQ2l0ZT48Q2l0ZT48QXV0aG9yPkxvZWJlbDwvQXV0aG9yPjxZZWFyPjIwMjA8L1ll
YXI+PFJlY051bT4yMTwvUmVjTnVtPjxyZWNvcmQ+PHJlYy1udW1iZXI+MjE8L3JlYy1udW1iZXI+
PGZvcmVpZ24ta2V5cz48a2V5IGFwcD0iRU4iIGRiLWlkPSI5eHM1ZTV4OXR6eDBzM2U5Mno1NXg5
MGE1ZHM1dnpkd3p0czAiIHRpbWVzdGFtcD0iMCI+MjE8L2tleT48L2ZvcmVpZ24ta2V5cz48cmVm
LXR5cGUgbmFtZT0iSm91cm5hbCBBcnRpY2xlIj4xNzwvcmVmLXR5cGU+PGNvbnRyaWJ1dG9ycz48
YXV0aG9ycz48YXV0aG9yPkxvZWJlbCwgQ2xhdWRpYTwvYXV0aG9yPjxhdXRob3I+S3dvbiwgTWkg
WS48L2F1dGhvcj48YXV0aG9yPldhbmcsIENoYW88L2F1dGhvcj48YXV0aG9yPkhhbiwgTGluPC9h
dXRob3I+PGF1dGhvcj5NYXVjaywgUm9iZXJ0IEwuPC9hdXRob3I+PGF1dGhvcj5CdXJkaWNrLCBK
YXNvbiBBLjwvYXV0aG9yPjwvYXV0aG9ycz48L2NvbnRyaWJ1dG9ycz48dGl0bGVzPjx0aXRsZT5N
ZXRhYm9saWMgTGFiZWxpbmcgdG8gUHJvYmUgdGhlIFNwYXRpb3RlbXBvcmFsIEFjY3VtdWxhdGlv
biBvZiBNYXRyaXggYXQgdGhlIENob25kcm9jeXRl4oCTSHlkcm9nZWwgSW50ZXJmYWNlPC90aXRs
ZT48c2Vjb25kYXJ5LXRpdGxlPkFkdi4gRnVuY3QuIE1hdGVyLjwvc2Vjb25kYXJ5LXRpdGxlPjwv
dGl0bGVzPjxwYWdlcz4xOTA5ODAyPC9wYWdlcz48dm9sdW1lPm4vYTwvdm9sdW1lPjxudW1iZXI+
bi9hPC9udW1iZXI+PGtleXdvcmRzPjxrZXl3b3JkPmNob25kcm9nZW5lc2lzPC9rZXl3b3JkPjxr
ZXl3b3JkPmV4dHJhY2VsbHVsYXIgbWF0cml4PC9rZXl3b3JkPjxrZXl3b3JkPmh5YWx1cm9uaWMg
YWNpZCBoeWRyb2dlbHM8L2tleXdvcmQ+PGtleXdvcmQ+dGlzc3VlIGVuZ2luZWVyaW5nPC9rZXl3
b3JkPjwva2V5d29yZHM+PGRhdGVzPjx5ZWFyPjIwMjA8L3llYXI+PHB1Yi1kYXRlcz48ZGF0ZT4y
MDIwLzA0LzAzPC9kYXRlPjwvcHViLWRhdGVzPjwvZGF0ZXM+PHB1Ymxpc2hlcj5Kb2huIFdpbGV5
ICZhbXA7IFNvbnMsIEx0ZDwvcHVibGlzaGVyPjxpc2JuPjE2MTYtMzAxWDwvaXNibj48dXJscz48
cmVsYXRlZC11cmxzPjx1cmw+aHR0cHM6Ly9kb2kub3JnLzEwLjEwMDIvYWRmbS4yMDE5MDk4MDI8
L3VybD48L3JlbGF0ZWQtdXJscz48L3VybHM+PGVsZWN0cm9uaWMtcmVzb3VyY2UtbnVtPjEwLjEw
MDIvYWRmbS4yMDE5MDk4MDI8L2VsZWN0cm9uaWMtcmVzb3VyY2UtbnVtPjxhY2Nlc3MtZGF0ZT4y
MDIwLzA1LzIyPC9hY2Nlc3MtZGF0ZT48L3JlY29yZD48L0NpdGU+PENpdGU+PEF1dGhvcj5Mb2Vi
ZWw8L0F1dGhvcj48WWVhcj4yMDE5PC9ZZWFyPjxSZWNOdW0+NjwvUmVjTnVtPjxyZWNvcmQ+PHJl
Yy1udW1iZXI+NjwvcmVjLW51bWJlcj48Zm9yZWlnbi1rZXlzPjxrZXkgYXBwPSJFTiIgZGItaWQ9
Ijl4czVlNXg5dHp4MHMzZTkyejU1eDkwYTVkczV2emR3enRzMCIgdGltZXN0YW1wPSIwIj42PC9r
ZXk+PC9mb3JlaWduLWtleXM+PHJlZi10eXBlIG5hbWU9IkpvdXJuYWwgQXJ0aWNsZSI+MTc8L3Jl
Zi10eXBlPjxjb250cmlidXRvcnM+PGF1dGhvcnM+PGF1dGhvcj5Mb2ViZWwsIENsYXVkaWE8L2F1
dGhvcj48YXV0aG9yPk1hdWNrLCBSb2JlcnQgTC48L2F1dGhvcj48YXV0aG9yPkJ1cmRpY2ssIEph
c29uIEEuPC9hdXRob3I+PC9hdXRob3JzPjwvY29udHJpYnV0b3JzPjx0aXRsZXM+PHRpdGxlPkxv
Y2FsIG5hc2NlbnQgcHJvdGVpbiBkZXBvc2l0aW9uIGFuZCByZW1vZGVsbGluZyBndWlkZSBtZXNl
bmNoeW1hbCBzdHJvbWFsIGNlbGwgbWVjaGFub3NlbnNpbmcgYW5kIGZhdGUgaW4gdGhyZWUtZGlt
ZW5zaW9uYWwgaHlkcm9nZWxzPC90aXRsZT48c2Vjb25kYXJ5LXRpdGxlPk5hdC4gTWF0ZXIuPC9z
ZWNvbmRhcnktdGl0bGU+PC90aXRsZXM+PHBhZ2VzPjg4My04OTE8L3BhZ2VzPjx2b2x1bWU+MTg8
L3ZvbHVtZT48bnVtYmVyPjg8L251bWJlcj48ZGF0ZXM+PHllYXI+MjAxOTwveWVhcj48cHViLWRh
dGVzPjxkYXRlPjIwMTkvMDgvMDE8L2RhdGU+PC9wdWItZGF0ZXM+PC9kYXRlcz48aXNibj4xNDc2
LTQ2NjA8L2lzYm4+PHVybHM+PHJlbGF0ZWQtdXJscz48dXJsPmh0dHBzOi8vZG9pLm9yZy8xMC4x
MDM4L3M0MTU2My0wMTktMDMwNy02PC91cmw+PC9yZWxhdGVkLXVybHM+PC91cmxzPjxlbGVjdHJv
bmljLXJlc291cmNlLW51bT4xMC4xMDM4L3M0MTU2My0wMTktMDMwNy02PC9lbGVjdHJvbmljLXJl
c291cmNlLW51bT48L3JlY29yZD48L0NpdGU+PC9FbmROb3RlPn==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PEVuZE5vdGU+PENpdGU+PEF1dGhvcj5NY0xlb2Q8L0F1dGhvcj48WWVhcj4yMDE2PC9ZZWFyPjxS
ZWNOdW0+NDEwPC9SZWNOdW0+PERpc3BsYXlUZXh0PjxzdHlsZSBmYWNlPSJzdXBlcnNjcmlwdCI+
NiwgMzMsIDM0PC9zdHlsZT48L0Rpc3BsYXlUZXh0PjxyZWNvcmQ+PHJlYy1udW1iZXI+NDEwPC9y
ZWMtbnVtYmVyPjxmb3JlaWduLWtleXM+PGtleSBhcHA9IkVOIiBkYi1pZD0iMDl2ZHdyYXRyd3d0
ZXNlZnh2Z3A5ZDB1ZXBheHB0dGRmcnRhIiB0aW1lc3RhbXA9IjE1ODk1NTEwNzEiPjQxMDwva2V5
PjwvZm9yZWlnbi1rZXlzPjxyZWYtdHlwZSBuYW1lPSJKb3VybmFsIEFydGljbGUiPjE3PC9yZWYt
dHlwZT48Y29udHJpYnV0b3JzPjxhdXRob3JzPjxhdXRob3I+TWNMZW9kLCBDbGFpcmUgTS48L2F1
dGhvcj48YXV0aG9yPk1hdWNrLCBSb2JlcnQgTC48L2F1dGhvcj48L2F1dGhvcnM+PC9jb250cmli
dXRvcnM+PHRpdGxlcz48dGl0bGU+SGlnaCBmaWRlbGl0eSB2aXN1YWxpemF0aW9uIG9mIGNlbGwt
dG8tY2VsbCB2YXJpYXRpb24gYW5kIHRlbXBvcmFsIGR5bmFtaWNzIGluIG5hc2NlbnQgZXh0cmFj
ZWxsdWxhciBtYXRyaXggZm9ybWF0aW9uPC90aXRsZT48c2Vjb25kYXJ5LXRpdGxlPlNjaS4gUmVw
Ljwvc2Vjb25kYXJ5LXRpdGxlPjwvdGl0bGVzPjxwZXJpb2RpY2FsPjxmdWxsLXRpdGxlPlNjaS4g
UmVwLjwvZnVsbC10aXRsZT48L3BlcmlvZGljYWw+PHBhZ2VzPjM4ODUyPC9wYWdlcz48dm9sdW1l
PjY8L3ZvbHVtZT48bnVtYmVyPjE8L251bWJlcj48ZGF0ZXM+PHllYXI+MjAxNjwveWVhcj48cHVi
LWRhdGVzPjxkYXRlPjIwMTYvMTIvMTI8L2RhdGU+PC9wdWItZGF0ZXM+PC9kYXRlcz48aXNibj4y
MDQ1LTIzMjI8L2lzYm4+PHVybHM+PHJlbGF0ZWQtdXJscz48dXJsPmh0dHBzOi8vZG9pLm9yZy8x
MC4xMDM4L3NyZXAzODg1MjwvdXJsPjwvcmVsYXRlZC11cmxzPjwvdXJscz48ZWxlY3Ryb25pYy1y
ZXNvdXJjZS1udW0+MTAuMTAzOC9zcmVwMzg4NTI8L2VsZWN0cm9uaWMtcmVzb3VyY2UtbnVtPjwv
cmVjb3JkPjwvQ2l0ZT48Q2l0ZT48QXV0aG9yPkxvZWJlbDwvQXV0aG9yPjxZZWFyPjIwMjA8L1ll
YXI+PFJlY051bT4yMTwvUmVjTnVtPjxyZWNvcmQ+PHJlYy1udW1iZXI+MjE8L3JlYy1udW1iZXI+
PGZvcmVpZ24ta2V5cz48a2V5IGFwcD0iRU4iIGRiLWlkPSI5eHM1ZTV4OXR6eDBzM2U5Mno1NXg5
MGE1ZHM1dnpkd3p0czAiIHRpbWVzdGFtcD0iMCI+MjE8L2tleT48L2ZvcmVpZ24ta2V5cz48cmVm
LXR5cGUgbmFtZT0iSm91cm5hbCBBcnRpY2xlIj4xNzwvcmVmLXR5cGU+PGNvbnRyaWJ1dG9ycz48
YXV0aG9ycz48YXV0aG9yPkxvZWJlbCwgQ2xhdWRpYTwvYXV0aG9yPjxhdXRob3I+S3dvbiwgTWkg
WS48L2F1dGhvcj48YXV0aG9yPldhbmcsIENoYW88L2F1dGhvcj48YXV0aG9yPkhhbiwgTGluPC9h
dXRob3I+PGF1dGhvcj5NYXVjaywgUm9iZXJ0IEwuPC9hdXRob3I+PGF1dGhvcj5CdXJkaWNrLCBK
YXNvbiBBLjwvYXV0aG9yPjwvYXV0aG9ycz48L2NvbnRyaWJ1dG9ycz48dGl0bGVzPjx0aXRsZT5N
ZXRhYm9saWMgTGFiZWxpbmcgdG8gUHJvYmUgdGhlIFNwYXRpb3RlbXBvcmFsIEFjY3VtdWxhdGlv
biBvZiBNYXRyaXggYXQgdGhlIENob25kcm9jeXRl4oCTSHlkcm9nZWwgSW50ZXJmYWNlPC90aXRs
ZT48c2Vjb25kYXJ5LXRpdGxlPkFkdi4gRnVuY3QuIE1hdGVyLjwvc2Vjb25kYXJ5LXRpdGxlPjwv
dGl0bGVzPjxwYWdlcz4xOTA5ODAyPC9wYWdlcz48dm9sdW1lPm4vYTwvdm9sdW1lPjxudW1iZXI+
bi9hPC9udW1iZXI+PGtleXdvcmRzPjxrZXl3b3JkPmNob25kcm9nZW5lc2lzPC9rZXl3b3JkPjxr
ZXl3b3JkPmV4dHJhY2VsbHVsYXIgbWF0cml4PC9rZXl3b3JkPjxrZXl3b3JkPmh5YWx1cm9uaWMg
YWNpZCBoeWRyb2dlbHM8L2tleXdvcmQ+PGtleXdvcmQ+dGlzc3VlIGVuZ2luZWVyaW5nPC9rZXl3
b3JkPjwva2V5d29yZHM+PGRhdGVzPjx5ZWFyPjIwMjA8L3llYXI+PHB1Yi1kYXRlcz48ZGF0ZT4y
MDIwLzA0LzAzPC9kYXRlPjwvcHViLWRhdGVzPjwvZGF0ZXM+PHB1Ymxpc2hlcj5Kb2huIFdpbGV5
ICZhbXA7IFNvbnMsIEx0ZDwvcHVibGlzaGVyPjxpc2JuPjE2MTYtMzAxWDwvaXNibj48dXJscz48
cmVsYXRlZC11cmxzPjx1cmw+aHR0cHM6Ly9kb2kub3JnLzEwLjEwMDIvYWRmbS4yMDE5MDk4MDI8
L3VybD48L3JlbGF0ZWQtdXJscz48L3VybHM+PGVsZWN0cm9uaWMtcmVzb3VyY2UtbnVtPjEwLjEw
MDIvYWRmbS4yMDE5MDk4MDI8L2VsZWN0cm9uaWMtcmVzb3VyY2UtbnVtPjxhY2Nlc3MtZGF0ZT4y
MDIwLzA1LzIyPC9hY2Nlc3MtZGF0ZT48L3JlY29yZD48L0NpdGU+PENpdGU+PEF1dGhvcj5Mb2Vi
ZWw8L0F1dGhvcj48WWVhcj4yMDE5PC9ZZWFyPjxSZWNOdW0+NjwvUmVjTnVtPjxyZWNvcmQ+PHJl
Yy1udW1iZXI+NjwvcmVjLW51bWJlcj48Zm9yZWlnbi1rZXlzPjxrZXkgYXBwPSJFTiIgZGItaWQ9
Ijl4czVlNXg5dHp4MHMzZTkyejU1eDkwYTVkczV2emR3enRzMCIgdGltZXN0YW1wPSIwIj42PC9r
ZXk+PC9mb3JlaWduLWtleXM+PHJlZi10eXBlIG5hbWU9IkpvdXJuYWwgQXJ0aWNsZSI+MTc8L3Jl
Zi10eXBlPjxjb250cmlidXRvcnM+PGF1dGhvcnM+PGF1dGhvcj5Mb2ViZWwsIENsYXVkaWE8L2F1
dGhvcj48YXV0aG9yPk1hdWNrLCBSb2JlcnQgTC48L2F1dGhvcj48YXV0aG9yPkJ1cmRpY2ssIEph
c29uIEEuPC9hdXRob3I+PC9hdXRob3JzPjwvY29udHJpYnV0b3JzPjx0aXRsZXM+PHRpdGxlPkxv
Y2FsIG5hc2NlbnQgcHJvdGVpbiBkZXBvc2l0aW9uIGFuZCByZW1vZGVsbGluZyBndWlkZSBtZXNl
bmNoeW1hbCBzdHJvbWFsIGNlbGwgbWVjaGFub3NlbnNpbmcgYW5kIGZhdGUgaW4gdGhyZWUtZGlt
ZW5zaW9uYWwgaHlkcm9nZWxzPC90aXRsZT48c2Vjb25kYXJ5LXRpdGxlPk5hdC4gTWF0ZXIuPC9z
ZWNvbmRhcnktdGl0bGU+PC90aXRsZXM+PHBhZ2VzPjg4My04OTE8L3BhZ2VzPjx2b2x1bWU+MTg8
L3ZvbHVtZT48bnVtYmVyPjg8L251bWJlcj48ZGF0ZXM+PHllYXI+MjAxOTwveWVhcj48cHViLWRh
dGVzPjxkYXRlPjIwMTkvMDgvMDE8L2RhdGU+PC9wdWItZGF0ZXM+PC9kYXRlcz48aXNibj4xNDc2
LTQ2NjA8L2lzYm4+PHVybHM+PHJlbGF0ZWQtdXJscz48dXJsPmh0dHBzOi8vZG9pLm9yZy8xMC4x
MDM4L3M0MTU2My0wMTktMDMwNy02PC91cmw+PC9yZWxhdGVkLXVybHM+PC91cmxzPjxlbGVjdHJv
bmljLXJlc291cmNlLW51bT4xMC4xMDM4L3M0MTU2My0wMTktMDMwNy02PC9lbGVjdHJvbmljLXJl
c291cmNlLW51bT48L3JlY29yZD48L0NpdGU+PC9FbmROb3RlPn==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008D0D04" w:rsidRPr="00ED03A8">
        <w:rPr>
          <w:rFonts w:cs="Arial"/>
        </w:rPr>
      </w:r>
      <w:r w:rsidR="008D0D04" w:rsidRPr="00ED03A8">
        <w:rPr>
          <w:rFonts w:cs="Arial"/>
        </w:rPr>
        <w:fldChar w:fldCharType="separate"/>
      </w:r>
      <w:r w:rsidR="00EC0389" w:rsidRPr="00ED03A8">
        <w:rPr>
          <w:rFonts w:cs="Arial"/>
          <w:noProof/>
          <w:vertAlign w:val="superscript"/>
        </w:rPr>
        <w:t>6, 33, 34</w:t>
      </w:r>
      <w:r w:rsidR="008D0D04" w:rsidRPr="00ED03A8">
        <w:rPr>
          <w:rFonts w:cs="Arial"/>
        </w:rPr>
        <w:fldChar w:fldCharType="end"/>
      </w:r>
      <w:r w:rsidRPr="00ED03A8">
        <w:rPr>
          <w:rFonts w:cs="Arial"/>
        </w:rPr>
        <w:t xml:space="preserve"> </w:t>
      </w:r>
      <w:r w:rsidR="00FF23D4" w:rsidRPr="00ED03A8">
        <w:rPr>
          <w:rFonts w:cs="Arial"/>
        </w:rPr>
        <w:t>In this way, m</w:t>
      </w:r>
      <w:r w:rsidR="0020120B" w:rsidRPr="00ED03A8">
        <w:rPr>
          <w:rFonts w:cs="Arial"/>
        </w:rPr>
        <w:t xml:space="preserve">ean </w:t>
      </w:r>
      <w:r w:rsidR="00980ED9" w:rsidRPr="00ED03A8">
        <w:rPr>
          <w:rFonts w:cs="Arial"/>
        </w:rPr>
        <w:t xml:space="preserve">pixel </w:t>
      </w:r>
      <w:r w:rsidR="0020120B" w:rsidRPr="00ED03A8">
        <w:rPr>
          <w:rFonts w:cs="Arial"/>
        </w:rPr>
        <w:t xml:space="preserve">intensity was calculated </w:t>
      </w:r>
      <w:r w:rsidR="00A63906" w:rsidRPr="00ED03A8">
        <w:rPr>
          <w:rFonts w:cs="Arial"/>
        </w:rPr>
        <w:t xml:space="preserve">at every </w:t>
      </w:r>
      <w:r w:rsidR="00D03FE2" w:rsidRPr="00ED03A8">
        <w:rPr>
          <w:rFonts w:cs="Arial"/>
        </w:rPr>
        <w:t>0.082</w:t>
      </w:r>
      <w:r w:rsidR="00A63906" w:rsidRPr="00ED03A8">
        <w:rPr>
          <w:rFonts w:cs="Arial"/>
        </w:rPr>
        <w:t xml:space="preserve"> </w:t>
      </w:r>
      <w:r w:rsidR="00D03FE2" w:rsidRPr="00ED03A8">
        <w:rPr>
          <w:rFonts w:cs="Arial"/>
        </w:rPr>
        <w:t>µ</w:t>
      </w:r>
      <w:r w:rsidR="00A63906" w:rsidRPr="00ED03A8">
        <w:rPr>
          <w:rFonts w:cs="Arial"/>
        </w:rPr>
        <w:t xml:space="preserve">m </w:t>
      </w:r>
      <w:r w:rsidR="00534F0A" w:rsidRPr="00ED03A8">
        <w:rPr>
          <w:rFonts w:cs="Arial"/>
        </w:rPr>
        <w:t xml:space="preserve">step </w:t>
      </w:r>
      <w:r w:rsidR="00A63906" w:rsidRPr="00ED03A8">
        <w:rPr>
          <w:rFonts w:cs="Arial"/>
        </w:rPr>
        <w:t>from the cell membrane</w:t>
      </w:r>
      <w:r w:rsidR="0008144F" w:rsidRPr="00ED03A8">
        <w:rPr>
          <w:rFonts w:cs="Arial"/>
        </w:rPr>
        <w:t xml:space="preserve"> and these values summed </w:t>
      </w:r>
      <w:r w:rsidR="009B02A0" w:rsidRPr="00ED03A8">
        <w:rPr>
          <w:rFonts w:cs="Arial"/>
        </w:rPr>
        <w:t>to calculate</w:t>
      </w:r>
      <w:r w:rsidR="0035383D" w:rsidRPr="00ED03A8">
        <w:rPr>
          <w:rFonts w:cs="Arial"/>
        </w:rPr>
        <w:t xml:space="preserve"> fluorescence intensity on a per cell basis.</w:t>
      </w:r>
      <w:r w:rsidR="0004649A" w:rsidRPr="00ED03A8">
        <w:rPr>
          <w:rFonts w:cs="Arial"/>
        </w:rPr>
        <w:t xml:space="preserve"> The distance at which secreted matrix </w:t>
      </w:r>
      <w:r w:rsidR="003B7DC5" w:rsidRPr="00ED03A8">
        <w:rPr>
          <w:rFonts w:cs="Arial"/>
        </w:rPr>
        <w:t xml:space="preserve">extended from the cell membrane was calculated likewise on a per cell basis by identifying the distance in radii at which </w:t>
      </w:r>
      <w:r w:rsidR="00B36202" w:rsidRPr="00ED03A8">
        <w:rPr>
          <w:rFonts w:cs="Arial"/>
        </w:rPr>
        <w:t>fluorescence signal was no different than background.</w:t>
      </w:r>
    </w:p>
    <w:p w14:paraId="01D2F866" w14:textId="5ADBEDB7" w:rsidR="00860B61" w:rsidRPr="00ED03A8" w:rsidRDefault="00860B61" w:rsidP="00006A75">
      <w:pPr>
        <w:pStyle w:val="Heading2"/>
      </w:pPr>
      <w:r w:rsidRPr="00ED03A8">
        <w:t xml:space="preserve">Raman </w:t>
      </w:r>
      <w:r w:rsidR="00461B78" w:rsidRPr="00ED03A8">
        <w:t>spectral imaging</w:t>
      </w:r>
    </w:p>
    <w:p w14:paraId="423B64F0" w14:textId="23A86E5B" w:rsidR="00AA0608" w:rsidRPr="00ED03A8" w:rsidRDefault="00AA0608">
      <w:pPr>
        <w:rPr>
          <w:rFonts w:cs="Arial"/>
        </w:rPr>
      </w:pPr>
      <w:r w:rsidRPr="00ED03A8">
        <w:rPr>
          <w:rFonts w:cs="Arial"/>
        </w:rPr>
        <w:t xml:space="preserve">Raman imaging was performed on an in-house built Raman confocal micro-spectroscope. The 532 nm laser </w:t>
      </w:r>
      <w:r w:rsidR="00986BB3" w:rsidRPr="00ED03A8">
        <w:rPr>
          <w:rFonts w:cs="Arial"/>
        </w:rPr>
        <w:t xml:space="preserve">(Laser Quantum, Stockport, UK) </w:t>
      </w:r>
      <w:r w:rsidRPr="00ED03A8">
        <w:rPr>
          <w:rFonts w:cs="Arial"/>
        </w:rPr>
        <w:t xml:space="preserve">was coupled to the microscope body </w:t>
      </w:r>
      <w:r w:rsidR="005A723D" w:rsidRPr="00ED03A8">
        <w:rPr>
          <w:rFonts w:cs="Arial"/>
        </w:rPr>
        <w:t xml:space="preserve">(CSE2100, CEA1400, CSN100, ZMF1030, </w:t>
      </w:r>
      <w:r w:rsidR="00986BB3" w:rsidRPr="00ED03A8">
        <w:rPr>
          <w:rFonts w:cs="Arial"/>
        </w:rPr>
        <w:t>Thorlabs Inc.</w:t>
      </w:r>
      <w:r w:rsidR="005A723D" w:rsidRPr="00ED03A8">
        <w:rPr>
          <w:rFonts w:cs="Arial"/>
        </w:rPr>
        <w:t xml:space="preserve">, </w:t>
      </w:r>
      <w:r w:rsidR="00986BB3" w:rsidRPr="00ED03A8">
        <w:rPr>
          <w:rFonts w:cs="Arial"/>
        </w:rPr>
        <w:t xml:space="preserve">Ely, UK) </w:t>
      </w:r>
      <w:r w:rsidRPr="00ED03A8">
        <w:rPr>
          <w:rFonts w:cs="Arial"/>
        </w:rPr>
        <w:t>using a 125 µm cladding single mode fib</w:t>
      </w:r>
      <w:r w:rsidR="001660D9" w:rsidRPr="00ED03A8">
        <w:rPr>
          <w:rFonts w:cs="Arial"/>
        </w:rPr>
        <w:t>re</w:t>
      </w:r>
      <w:r w:rsidRPr="00ED03A8">
        <w:rPr>
          <w:rFonts w:cs="Arial"/>
        </w:rPr>
        <w:t xml:space="preserve"> </w:t>
      </w:r>
      <w:r w:rsidR="00986BB3" w:rsidRPr="00ED03A8">
        <w:rPr>
          <w:rFonts w:cs="Arial"/>
        </w:rPr>
        <w:t xml:space="preserve">(Laser Quantum, Stockport, UK) </w:t>
      </w:r>
      <w:r w:rsidRPr="00ED03A8">
        <w:rPr>
          <w:rFonts w:cs="Arial"/>
        </w:rPr>
        <w:t>and fib</w:t>
      </w:r>
      <w:r w:rsidR="001660D9" w:rsidRPr="00ED03A8">
        <w:rPr>
          <w:rFonts w:cs="Arial"/>
        </w:rPr>
        <w:t>re</w:t>
      </w:r>
      <w:r w:rsidRPr="00ED03A8">
        <w:rPr>
          <w:rFonts w:cs="Arial"/>
        </w:rPr>
        <w:t xml:space="preserve"> collimator</w:t>
      </w:r>
      <w:r w:rsidR="005A723D" w:rsidRPr="00ED03A8">
        <w:rPr>
          <w:rFonts w:cs="Arial"/>
        </w:rPr>
        <w:t xml:space="preserve"> (Thorlabs Inc., Ely, UK)</w:t>
      </w:r>
      <w:r w:rsidRPr="00ED03A8">
        <w:rPr>
          <w:rFonts w:cs="Arial"/>
        </w:rPr>
        <w:t>. The collimated laser beam was filtered through a laser line filter</w:t>
      </w:r>
      <w:r w:rsidR="005A723D" w:rsidRPr="00ED03A8">
        <w:rPr>
          <w:rFonts w:cs="Arial"/>
        </w:rPr>
        <w:t xml:space="preserve"> (</w:t>
      </w:r>
      <w:proofErr w:type="spellStart"/>
      <w:r w:rsidR="005A723D" w:rsidRPr="00ED03A8">
        <w:rPr>
          <w:rFonts w:cs="Arial"/>
        </w:rPr>
        <w:t>Semrock</w:t>
      </w:r>
      <w:proofErr w:type="spellEnd"/>
      <w:r w:rsidR="005A723D" w:rsidRPr="00ED03A8">
        <w:rPr>
          <w:rFonts w:cs="Arial"/>
        </w:rPr>
        <w:t>, Rochester, NY, USA)</w:t>
      </w:r>
      <w:r w:rsidRPr="00ED03A8">
        <w:rPr>
          <w:rFonts w:cs="Arial"/>
        </w:rPr>
        <w:t xml:space="preserve"> to remove unwanted spectral emissions before being reflected on a dichroic mirror </w:t>
      </w:r>
      <w:r w:rsidR="005A723D" w:rsidRPr="00ED03A8">
        <w:rPr>
          <w:rFonts w:cs="Arial"/>
        </w:rPr>
        <w:t>(</w:t>
      </w:r>
      <w:proofErr w:type="spellStart"/>
      <w:r w:rsidR="005A723D" w:rsidRPr="00ED03A8">
        <w:rPr>
          <w:rFonts w:cs="Arial"/>
        </w:rPr>
        <w:t>Semrock</w:t>
      </w:r>
      <w:proofErr w:type="spellEnd"/>
      <w:r w:rsidR="005A723D" w:rsidRPr="00ED03A8">
        <w:rPr>
          <w:rFonts w:cs="Arial"/>
        </w:rPr>
        <w:t xml:space="preserve">, Rochester, NY, USA) </w:t>
      </w:r>
      <w:r w:rsidRPr="00ED03A8">
        <w:rPr>
          <w:rFonts w:cs="Arial"/>
        </w:rPr>
        <w:t>and directed to the 60x/1.0NA water immersion objective</w:t>
      </w:r>
      <w:r w:rsidR="005A723D" w:rsidRPr="00ED03A8">
        <w:rPr>
          <w:rFonts w:cs="Arial"/>
        </w:rPr>
        <w:t xml:space="preserve"> (CFI Apo NIR 60X W, 60x/1.0NA, Nikon)</w:t>
      </w:r>
      <w:r w:rsidRPr="00ED03A8">
        <w:rPr>
          <w:rFonts w:cs="Arial"/>
        </w:rPr>
        <w:t>. The Raman scattered light collected by the objective was directed back through the dichroic mirror and filtered through a long</w:t>
      </w:r>
      <w:r w:rsidR="005A723D" w:rsidRPr="00ED03A8">
        <w:rPr>
          <w:rFonts w:cs="Arial"/>
        </w:rPr>
        <w:t xml:space="preserve"> </w:t>
      </w:r>
      <w:r w:rsidRPr="00ED03A8">
        <w:rPr>
          <w:rFonts w:cs="Arial"/>
        </w:rPr>
        <w:t>pass filter</w:t>
      </w:r>
      <w:r w:rsidR="005A723D" w:rsidRPr="00ED03A8">
        <w:rPr>
          <w:rFonts w:cs="Arial"/>
        </w:rPr>
        <w:t xml:space="preserve"> (</w:t>
      </w:r>
      <w:proofErr w:type="spellStart"/>
      <w:r w:rsidR="005A723D" w:rsidRPr="00ED03A8">
        <w:rPr>
          <w:rFonts w:cs="Arial"/>
        </w:rPr>
        <w:t>Semrock</w:t>
      </w:r>
      <w:proofErr w:type="spellEnd"/>
      <w:r w:rsidR="005A723D" w:rsidRPr="00ED03A8">
        <w:rPr>
          <w:rFonts w:cs="Arial"/>
        </w:rPr>
        <w:t>, Rochester, NY, USA)</w:t>
      </w:r>
      <w:r w:rsidRPr="00ED03A8">
        <w:rPr>
          <w:rFonts w:cs="Arial"/>
        </w:rPr>
        <w:t xml:space="preserve"> to remove Rayleigh scattered light before entering the fib</w:t>
      </w:r>
      <w:r w:rsidR="001660D9" w:rsidRPr="00ED03A8">
        <w:rPr>
          <w:rFonts w:cs="Arial"/>
        </w:rPr>
        <w:t>re</w:t>
      </w:r>
      <w:r w:rsidRPr="00ED03A8">
        <w:rPr>
          <w:rFonts w:cs="Arial"/>
        </w:rPr>
        <w:t xml:space="preserve"> coupler </w:t>
      </w:r>
      <w:r w:rsidR="005A723D" w:rsidRPr="00ED03A8">
        <w:rPr>
          <w:rFonts w:cs="Arial"/>
        </w:rPr>
        <w:t xml:space="preserve">(Thorlabs Inc., Ely, UK) </w:t>
      </w:r>
      <w:r w:rsidRPr="00ED03A8">
        <w:rPr>
          <w:rFonts w:cs="Arial"/>
        </w:rPr>
        <w:t>and 50 µm core</w:t>
      </w:r>
      <w:r w:rsidR="005A723D" w:rsidRPr="00ED03A8">
        <w:rPr>
          <w:rFonts w:cs="Arial"/>
        </w:rPr>
        <w:t xml:space="preserve"> (Thorlabs Inc., Ely, UK)</w:t>
      </w:r>
      <w:r w:rsidR="007C1E1D" w:rsidRPr="00ED03A8">
        <w:rPr>
          <w:rFonts w:cs="Arial"/>
        </w:rPr>
        <w:t xml:space="preserve"> through a</w:t>
      </w:r>
      <w:r w:rsidRPr="00ED03A8">
        <w:rPr>
          <w:rFonts w:cs="Arial"/>
        </w:rPr>
        <w:t xml:space="preserve"> low OH optical fib</w:t>
      </w:r>
      <w:r w:rsidR="001660D9" w:rsidRPr="00ED03A8">
        <w:rPr>
          <w:rFonts w:cs="Arial"/>
        </w:rPr>
        <w:t>re</w:t>
      </w:r>
      <w:r w:rsidRPr="00ED03A8">
        <w:rPr>
          <w:rFonts w:cs="Arial"/>
        </w:rPr>
        <w:t xml:space="preserve"> </w:t>
      </w:r>
      <w:r w:rsidR="005A723D" w:rsidRPr="00ED03A8">
        <w:rPr>
          <w:rFonts w:cs="Arial"/>
        </w:rPr>
        <w:t xml:space="preserve">(Thorlabs Inc., Ely, UK) </w:t>
      </w:r>
      <w:r w:rsidRPr="00ED03A8">
        <w:rPr>
          <w:rFonts w:cs="Arial"/>
        </w:rPr>
        <w:t xml:space="preserve">acting as a pinhole </w:t>
      </w:r>
      <w:r w:rsidR="00163092" w:rsidRPr="00ED03A8">
        <w:rPr>
          <w:rFonts w:cs="Arial"/>
        </w:rPr>
        <w:t xml:space="preserve">to </w:t>
      </w:r>
      <w:r w:rsidRPr="00ED03A8">
        <w:rPr>
          <w:rFonts w:cs="Arial"/>
        </w:rPr>
        <w:t>provid</w:t>
      </w:r>
      <w:r w:rsidR="00163092" w:rsidRPr="00ED03A8">
        <w:rPr>
          <w:rFonts w:cs="Arial"/>
        </w:rPr>
        <w:t>e</w:t>
      </w:r>
      <w:r w:rsidRPr="00ED03A8">
        <w:rPr>
          <w:rFonts w:cs="Arial"/>
        </w:rPr>
        <w:t xml:space="preserve"> </w:t>
      </w:r>
      <w:proofErr w:type="spellStart"/>
      <w:r w:rsidRPr="00ED03A8">
        <w:rPr>
          <w:rFonts w:cs="Arial"/>
        </w:rPr>
        <w:t>confocality</w:t>
      </w:r>
      <w:proofErr w:type="spellEnd"/>
      <w:r w:rsidRPr="00ED03A8">
        <w:rPr>
          <w:rFonts w:cs="Arial"/>
        </w:rPr>
        <w:t xml:space="preserve">. The Raman signal was directed to the holographic spectrometer </w:t>
      </w:r>
      <w:r w:rsidR="005A723D" w:rsidRPr="00ED03A8">
        <w:rPr>
          <w:rFonts w:cs="Arial"/>
        </w:rPr>
        <w:t xml:space="preserve">(HS-HSG-532-LF, </w:t>
      </w:r>
      <w:proofErr w:type="spellStart"/>
      <w:r w:rsidR="005A723D" w:rsidRPr="00ED03A8">
        <w:rPr>
          <w:rFonts w:cs="Arial"/>
        </w:rPr>
        <w:t>Andor</w:t>
      </w:r>
      <w:proofErr w:type="spellEnd"/>
      <w:r w:rsidR="005A723D" w:rsidRPr="00ED03A8">
        <w:rPr>
          <w:rFonts w:cs="Arial"/>
        </w:rPr>
        <w:t xml:space="preserve"> </w:t>
      </w:r>
      <w:proofErr w:type="spellStart"/>
      <w:r w:rsidR="005A723D" w:rsidRPr="00ED03A8">
        <w:rPr>
          <w:rFonts w:cs="Arial"/>
        </w:rPr>
        <w:t>HoloSpec</w:t>
      </w:r>
      <w:proofErr w:type="spellEnd"/>
      <w:r w:rsidR="005A723D" w:rsidRPr="00ED03A8">
        <w:rPr>
          <w:rFonts w:cs="Arial"/>
        </w:rPr>
        <w:t xml:space="preserve">, Belfast, UK) </w:t>
      </w:r>
      <w:r w:rsidRPr="00ED03A8">
        <w:rPr>
          <w:rFonts w:cs="Arial"/>
        </w:rPr>
        <w:t>and detected on a thermoelectrically cooled back-illuminated charge coupled device (CCD</w:t>
      </w:r>
      <w:r w:rsidR="005A723D" w:rsidRPr="00ED03A8">
        <w:rPr>
          <w:rFonts w:cs="Arial"/>
        </w:rPr>
        <w:t>, PIXIS100B, Teledyne Princeton Instruments, Birmingham, UK)</w:t>
      </w:r>
      <w:r w:rsidRPr="00ED03A8">
        <w:rPr>
          <w:rFonts w:cs="Arial"/>
        </w:rPr>
        <w:t xml:space="preserve"> spanning the spectral range from 0 to 2</w:t>
      </w:r>
      <w:r w:rsidR="002921EC" w:rsidRPr="00ED03A8">
        <w:rPr>
          <w:rFonts w:cs="Arial"/>
        </w:rPr>
        <w:t>,</w:t>
      </w:r>
      <w:r w:rsidRPr="00ED03A8">
        <w:rPr>
          <w:rFonts w:cs="Arial"/>
        </w:rPr>
        <w:t>500 cm</w:t>
      </w:r>
      <w:r w:rsidRPr="00ED03A8">
        <w:rPr>
          <w:rFonts w:cs="Arial"/>
          <w:vertAlign w:val="superscript"/>
        </w:rPr>
        <w:t>-1</w:t>
      </w:r>
      <w:r w:rsidRPr="00ED03A8">
        <w:rPr>
          <w:rFonts w:cs="Arial"/>
        </w:rPr>
        <w:t>. For 2D and 3D images,</w:t>
      </w:r>
      <w:r w:rsidR="004B14CB" w:rsidRPr="00ED03A8">
        <w:rPr>
          <w:rFonts w:cs="Arial"/>
        </w:rPr>
        <w:t xml:space="preserve"> </w:t>
      </w:r>
      <w:r w:rsidR="004B14CB" w:rsidRPr="00ED03A8">
        <w:rPr>
          <w:rFonts w:cstheme="minorHAnsi"/>
          <w:color w:val="000000"/>
          <w:shd w:val="clear" w:color="auto" w:fill="FFFFFF"/>
        </w:rPr>
        <w:t>single cells were chosen at random, but only if they had a clearly visible nucleus and a clearly outlined membran</w:t>
      </w:r>
      <w:r w:rsidR="00935AF8" w:rsidRPr="00ED03A8">
        <w:rPr>
          <w:rFonts w:cstheme="minorHAnsi"/>
          <w:color w:val="000000"/>
          <w:shd w:val="clear" w:color="auto" w:fill="FFFFFF"/>
        </w:rPr>
        <w:t>e</w:t>
      </w:r>
      <w:r w:rsidR="000E0616" w:rsidRPr="00ED03A8">
        <w:rPr>
          <w:rFonts w:cstheme="minorHAnsi"/>
          <w:color w:val="000000"/>
          <w:shd w:val="clear" w:color="auto" w:fill="FFFFFF"/>
        </w:rPr>
        <w:t>,</w:t>
      </w:r>
      <w:r w:rsidR="00935AF8" w:rsidRPr="00ED03A8">
        <w:rPr>
          <w:rFonts w:cstheme="minorHAnsi"/>
          <w:color w:val="000000"/>
          <w:shd w:val="clear" w:color="auto" w:fill="FFFFFF"/>
        </w:rPr>
        <w:t xml:space="preserve"> and </w:t>
      </w:r>
      <w:r w:rsidRPr="00ED03A8">
        <w:rPr>
          <w:rFonts w:cs="Arial"/>
        </w:rPr>
        <w:t xml:space="preserve">were raster scanned using a piezoelectric stage </w:t>
      </w:r>
      <w:r w:rsidR="005A723D" w:rsidRPr="00ED03A8">
        <w:rPr>
          <w:rFonts w:cs="Arial"/>
        </w:rPr>
        <w:t>(</w:t>
      </w:r>
      <w:proofErr w:type="spellStart"/>
      <w:r w:rsidR="005A723D" w:rsidRPr="00ED03A8">
        <w:rPr>
          <w:rFonts w:cs="Arial"/>
        </w:rPr>
        <w:t>Physik</w:t>
      </w:r>
      <w:proofErr w:type="spellEnd"/>
      <w:r w:rsidR="005A723D" w:rsidRPr="00ED03A8">
        <w:rPr>
          <w:rFonts w:cs="Arial"/>
        </w:rPr>
        <w:t xml:space="preserve"> </w:t>
      </w:r>
      <w:proofErr w:type="spellStart"/>
      <w:r w:rsidR="005A723D" w:rsidRPr="00ED03A8">
        <w:rPr>
          <w:rFonts w:cs="Arial"/>
        </w:rPr>
        <w:t>Instrumente</w:t>
      </w:r>
      <w:proofErr w:type="spellEnd"/>
      <w:r w:rsidR="005A723D" w:rsidRPr="00ED03A8">
        <w:rPr>
          <w:rFonts w:cs="Arial"/>
        </w:rPr>
        <w:t xml:space="preserve"> GmbH &amp; </w:t>
      </w:r>
      <w:proofErr w:type="spellStart"/>
      <w:r w:rsidR="005A723D" w:rsidRPr="00ED03A8">
        <w:rPr>
          <w:rFonts w:cs="Arial"/>
        </w:rPr>
        <w:t>CoKG</w:t>
      </w:r>
      <w:proofErr w:type="spellEnd"/>
      <w:r w:rsidR="005A723D" w:rsidRPr="00ED03A8">
        <w:rPr>
          <w:rFonts w:cs="Arial"/>
        </w:rPr>
        <w:t xml:space="preserve">, Karlsruhe, DE) </w:t>
      </w:r>
      <w:r w:rsidRPr="00ED03A8">
        <w:rPr>
          <w:rFonts w:cs="Arial"/>
        </w:rPr>
        <w:t xml:space="preserve">with a 500 nm step size and </w:t>
      </w:r>
      <w:r w:rsidR="006528A5" w:rsidRPr="00ED03A8">
        <w:rPr>
          <w:rFonts w:cs="Arial"/>
        </w:rPr>
        <w:t>0.</w:t>
      </w:r>
      <w:r w:rsidRPr="00ED03A8">
        <w:rPr>
          <w:rFonts w:cs="Arial"/>
        </w:rPr>
        <w:t>3-</w:t>
      </w:r>
      <w:r w:rsidR="006528A5" w:rsidRPr="00ED03A8">
        <w:rPr>
          <w:rFonts w:cs="Arial"/>
        </w:rPr>
        <w:t>0.</w:t>
      </w:r>
      <w:r w:rsidRPr="00ED03A8">
        <w:rPr>
          <w:rFonts w:cs="Arial"/>
        </w:rPr>
        <w:t xml:space="preserve">8 s acquisition time. For 3D imaging, a piezo objective mount </w:t>
      </w:r>
      <w:r w:rsidR="005A723D" w:rsidRPr="00ED03A8">
        <w:rPr>
          <w:rFonts w:cs="Arial"/>
        </w:rPr>
        <w:t xml:space="preserve">(Thorlabs Inc., Ely, UK) </w:t>
      </w:r>
      <w:r w:rsidRPr="00ED03A8">
        <w:rPr>
          <w:rFonts w:cs="Arial"/>
        </w:rPr>
        <w:t>was utili</w:t>
      </w:r>
      <w:r w:rsidR="000F487C" w:rsidRPr="00ED03A8">
        <w:rPr>
          <w:rFonts w:cs="Arial"/>
        </w:rPr>
        <w:t>s</w:t>
      </w:r>
      <w:r w:rsidRPr="00ED03A8">
        <w:rPr>
          <w:rFonts w:cs="Arial"/>
        </w:rPr>
        <w:t>ed and 2D images were collected at parallel planes every 5 µm spanning the entire cell.</w:t>
      </w:r>
    </w:p>
    <w:p w14:paraId="75A94F90" w14:textId="14817155" w:rsidR="00461B78" w:rsidRPr="00ED03A8" w:rsidRDefault="00461B78" w:rsidP="00006A75">
      <w:pPr>
        <w:pStyle w:val="Heading2"/>
      </w:pPr>
      <w:r w:rsidRPr="00ED03A8">
        <w:lastRenderedPageBreak/>
        <w:t>Raman spectral analysis</w:t>
      </w:r>
    </w:p>
    <w:p w14:paraId="3D162234" w14:textId="5CA9602D" w:rsidR="00006A75" w:rsidRPr="00ED03A8" w:rsidRDefault="00AA0608">
      <w:pPr>
        <w:rPr>
          <w:rFonts w:cs="Arial"/>
        </w:rPr>
      </w:pPr>
      <w:r w:rsidRPr="00ED03A8">
        <w:rPr>
          <w:rFonts w:cs="Arial"/>
        </w:rPr>
        <w:t xml:space="preserve">Spectral processing was performed using in-house written algorithms in </w:t>
      </w:r>
      <w:r w:rsidR="000F487C" w:rsidRPr="00ED03A8">
        <w:rPr>
          <w:rFonts w:cs="Arial"/>
        </w:rPr>
        <w:t xml:space="preserve">the </w:t>
      </w:r>
      <w:proofErr w:type="spellStart"/>
      <w:r w:rsidRPr="00ED03A8">
        <w:rPr>
          <w:rFonts w:cs="Arial"/>
        </w:rPr>
        <w:t>Matlab</w:t>
      </w:r>
      <w:proofErr w:type="spellEnd"/>
      <w:r w:rsidRPr="00ED03A8">
        <w:rPr>
          <w:rFonts w:cs="Arial"/>
        </w:rPr>
        <w:t xml:space="preserve"> programming e</w:t>
      </w:r>
      <w:r w:rsidR="00926399" w:rsidRPr="00ED03A8">
        <w:rPr>
          <w:rFonts w:cs="Arial"/>
        </w:rPr>
        <w:t>n</w:t>
      </w:r>
      <w:r w:rsidRPr="00ED03A8">
        <w:rPr>
          <w:rFonts w:cs="Arial"/>
        </w:rPr>
        <w:t>vironment</w:t>
      </w:r>
      <w:r w:rsidR="005A723D" w:rsidRPr="00ED03A8">
        <w:rPr>
          <w:rFonts w:cs="Arial"/>
        </w:rPr>
        <w:t xml:space="preserve"> (version 2019, MathWorks Inc</w:t>
      </w:r>
      <w:r w:rsidRPr="00ED03A8">
        <w:rPr>
          <w:rFonts w:cs="Arial"/>
        </w:rPr>
        <w:t>.</w:t>
      </w:r>
      <w:r w:rsidR="005A723D" w:rsidRPr="00ED03A8">
        <w:rPr>
          <w:rFonts w:cs="Arial"/>
        </w:rPr>
        <w:t>)</w:t>
      </w:r>
      <w:r w:rsidR="0070620B" w:rsidRPr="00ED03A8">
        <w:rPr>
          <w:rFonts w:cs="Arial"/>
        </w:rPr>
        <w:t>.</w:t>
      </w:r>
      <w:r w:rsidRPr="00ED03A8">
        <w:rPr>
          <w:rFonts w:cs="Arial"/>
        </w:rPr>
        <w:t xml:space="preserve"> Pre</w:t>
      </w:r>
      <w:r w:rsidR="001660D9" w:rsidRPr="00ED03A8">
        <w:rPr>
          <w:rFonts w:cs="Arial"/>
        </w:rPr>
        <w:t>-</w:t>
      </w:r>
      <w:r w:rsidRPr="00ED03A8">
        <w:rPr>
          <w:rFonts w:cs="Arial"/>
        </w:rPr>
        <w:t>processing of Raman spectra involved baseline correction using asymmetric least squares smoothing</w:t>
      </w:r>
      <w:r w:rsidR="001A73D2" w:rsidRPr="00ED03A8">
        <w:rPr>
          <w:rFonts w:cs="Arial"/>
        </w:rPr>
        <w:fldChar w:fldCharType="begin"/>
      </w:r>
      <w:r w:rsidR="00EC0389" w:rsidRPr="00ED03A8">
        <w:rPr>
          <w:rFonts w:cs="Arial"/>
        </w:rPr>
        <w:instrText xml:space="preserve"> ADDIN EN.CITE &lt;EndNote&gt;&lt;Cite&gt;&lt;Author&gt;Eilers&lt;/Author&gt;&lt;Year&gt;2003&lt;/Year&gt;&lt;RecNum&gt;43&lt;/RecNum&gt;&lt;DisplayText&gt;&lt;style face="superscript"&gt;35&lt;/style&gt;&lt;/DisplayText&gt;&lt;record&gt;&lt;rec-number&gt;43&lt;/rec-number&gt;&lt;foreign-keys&gt;&lt;key app="EN" db-id="9xs5e5x9tzx0s3e92z55x90a5ds5vzdwzts0" timestamp="0"&gt;43&lt;/key&gt;&lt;/foreign-keys&gt;&lt;ref-type name="Journal Article"&gt;17&lt;/ref-type&gt;&lt;contributors&gt;&lt;authors&gt;&lt;author&gt;Eilers, P. H.&lt;/author&gt;&lt;/authors&gt;&lt;/contributors&gt;&lt;auth-address&gt;Department of Medical Statistics, Leiden University Medical Centre, P.O. Box 9604, 2300 RC Leiden, The Netherlands. p.eilers@lumc.nl&lt;/auth-address&gt;&lt;titles&gt;&lt;title&gt;A perfect smoother&lt;/title&gt;&lt;secondary-title&gt;Anal Chem&lt;/secondary-title&gt;&lt;/titles&gt;&lt;pages&gt;3631-6&lt;/pages&gt;&lt;volume&gt;75&lt;/volume&gt;&lt;number&gt;14&lt;/number&gt;&lt;edition&gt;2003/10/23&lt;/edition&gt;&lt;dates&gt;&lt;year&gt;2003&lt;/year&gt;&lt;pub-dates&gt;&lt;date&gt;Jul 15&lt;/date&gt;&lt;/pub-dates&gt;&lt;/dates&gt;&lt;isbn&gt;0003-2700 (Print)&amp;#xD;0003-2700 (Linking)&lt;/isbn&gt;&lt;accession-num&gt;14570219&lt;/accession-num&gt;&lt;urls&gt;&lt;related-urls&gt;&lt;url&gt;https://www.ncbi.nlm.nih.gov/pubmed/14570219&lt;/url&gt;&lt;/related-urls&gt;&lt;/urls&gt;&lt;electronic-resource-num&gt;10.1021/ac034173t&lt;/electronic-resource-num&gt;&lt;/record&gt;&lt;/Cite&gt;&lt;/EndNote&gt;</w:instrText>
      </w:r>
      <w:r w:rsidR="001A73D2" w:rsidRPr="00ED03A8">
        <w:rPr>
          <w:rFonts w:cs="Arial"/>
        </w:rPr>
        <w:fldChar w:fldCharType="separate"/>
      </w:r>
      <w:r w:rsidR="00EC0389" w:rsidRPr="00ED03A8">
        <w:rPr>
          <w:rFonts w:cs="Arial"/>
          <w:noProof/>
          <w:vertAlign w:val="superscript"/>
        </w:rPr>
        <w:t>35</w:t>
      </w:r>
      <w:r w:rsidR="001A73D2" w:rsidRPr="00ED03A8">
        <w:rPr>
          <w:rFonts w:cs="Arial"/>
        </w:rPr>
        <w:fldChar w:fldCharType="end"/>
      </w:r>
      <w:r w:rsidRPr="00ED03A8">
        <w:rPr>
          <w:rFonts w:cs="Arial"/>
        </w:rPr>
        <w:t>, cosmic ray removal</w:t>
      </w:r>
      <w:r w:rsidR="001A73D2" w:rsidRPr="00ED03A8">
        <w:rPr>
          <w:rFonts w:cs="Arial"/>
        </w:rPr>
        <w:fldChar w:fldCharType="begin"/>
      </w:r>
      <w:r w:rsidR="00EC0389" w:rsidRPr="00ED03A8">
        <w:rPr>
          <w:rFonts w:cs="Arial"/>
        </w:rPr>
        <w:instrText xml:space="preserve"> ADDIN EN.CITE &lt;EndNote&gt;&lt;Cite&gt;&lt;Author&gt;Behrend&lt;/Author&gt;&lt;Year&gt;2002&lt;/Year&gt;&lt;RecNum&gt;44&lt;/RecNum&gt;&lt;DisplayText&gt;&lt;style face="superscript"&gt;36&lt;/style&gt;&lt;/DisplayText&gt;&lt;record&gt;&lt;rec-number&gt;44&lt;/rec-number&gt;&lt;foreign-keys&gt;&lt;key app="EN" db-id="9xs5e5x9tzx0s3e92z55x90a5ds5vzdwzts0" timestamp="0"&gt;44&lt;/key&gt;&lt;/foreign-keys&gt;&lt;ref-type name="Journal Article"&gt;17&lt;/ref-type&gt;&lt;contributors&gt;&lt;authors&gt;&lt;author&gt;Behrend, C. J.&lt;/author&gt;&lt;author&gt;Tarnowski, C. P.  &lt;/author&gt;&lt;author&gt;Morris, M. D.&lt;/author&gt;&lt;/authors&gt;&lt;/contributors&gt;&lt;titles&gt;&lt;title&gt;Identification of Outliers in Hyperspectral Raman Image Data by Nearest Neighbor Comparison&lt;/title&gt;&lt;secondary-title&gt;Applied Spectroscopy&lt;/secondary-title&gt;&lt;/titles&gt;&lt;pages&gt;1458-1461&lt;/pages&gt;&lt;volume&gt;56&lt;/volume&gt;&lt;number&gt;11&lt;/number&gt;&lt;dates&gt;&lt;year&gt;2002&lt;/year&gt;&lt;/dates&gt;&lt;urls&gt;&lt;/urls&gt;&lt;electronic-resource-num&gt;doi.org/10.1366/00037020260377760&lt;/electronic-resource-num&gt;&lt;/record&gt;&lt;/Cite&gt;&lt;/EndNote&gt;</w:instrText>
      </w:r>
      <w:r w:rsidR="001A73D2" w:rsidRPr="00ED03A8">
        <w:rPr>
          <w:rFonts w:cs="Arial"/>
        </w:rPr>
        <w:fldChar w:fldCharType="separate"/>
      </w:r>
      <w:r w:rsidR="00EC0389" w:rsidRPr="00ED03A8">
        <w:rPr>
          <w:rFonts w:cs="Arial"/>
          <w:noProof/>
          <w:vertAlign w:val="superscript"/>
        </w:rPr>
        <w:t>36</w:t>
      </w:r>
      <w:r w:rsidR="001A73D2" w:rsidRPr="00ED03A8">
        <w:rPr>
          <w:rFonts w:cs="Arial"/>
        </w:rPr>
        <w:fldChar w:fldCharType="end"/>
      </w:r>
      <w:r w:rsidRPr="00ED03A8">
        <w:rPr>
          <w:rFonts w:cs="Arial"/>
        </w:rPr>
        <w:t xml:space="preserve"> and spectral smoothing by a second order </w:t>
      </w:r>
      <w:proofErr w:type="spellStart"/>
      <w:r w:rsidRPr="00ED03A8">
        <w:rPr>
          <w:rFonts w:cs="Arial"/>
        </w:rPr>
        <w:t>Savitz</w:t>
      </w:r>
      <w:r w:rsidR="00DF24DD" w:rsidRPr="00ED03A8">
        <w:rPr>
          <w:rFonts w:cs="Arial"/>
        </w:rPr>
        <w:t>k</w:t>
      </w:r>
      <w:r w:rsidRPr="00ED03A8">
        <w:rPr>
          <w:rFonts w:cs="Arial"/>
        </w:rPr>
        <w:t>y-Golay</w:t>
      </w:r>
      <w:proofErr w:type="spellEnd"/>
      <w:r w:rsidRPr="00ED03A8">
        <w:rPr>
          <w:rFonts w:cs="Arial"/>
        </w:rPr>
        <w:t xml:space="preserve"> filter with a 9</w:t>
      </w:r>
      <w:r w:rsidR="001660D9" w:rsidRPr="00ED03A8">
        <w:rPr>
          <w:rFonts w:cs="Arial"/>
        </w:rPr>
        <w:t>-</w:t>
      </w:r>
      <w:r w:rsidRPr="00ED03A8">
        <w:rPr>
          <w:rFonts w:cs="Arial"/>
        </w:rPr>
        <w:t>point window</w:t>
      </w:r>
      <w:r w:rsidR="00E10118" w:rsidRPr="00ED03A8">
        <w:rPr>
          <w:rFonts w:cs="Arial"/>
        </w:rPr>
        <w:t xml:space="preserve"> in the spectral range 750-1</w:t>
      </w:r>
      <w:r w:rsidR="00006A75" w:rsidRPr="00ED03A8">
        <w:rPr>
          <w:rFonts w:cs="Arial"/>
        </w:rPr>
        <w:t>,</w:t>
      </w:r>
      <w:r w:rsidR="00E10118" w:rsidRPr="00ED03A8">
        <w:rPr>
          <w:rFonts w:cs="Arial"/>
        </w:rPr>
        <w:t>760 cm</w:t>
      </w:r>
      <w:r w:rsidR="00E10118" w:rsidRPr="00ED03A8">
        <w:rPr>
          <w:rFonts w:cs="Arial"/>
          <w:vertAlign w:val="superscript"/>
        </w:rPr>
        <w:t>-1</w:t>
      </w:r>
      <w:r w:rsidRPr="00ED03A8">
        <w:rPr>
          <w:rFonts w:cs="Arial"/>
        </w:rPr>
        <w:t>. All individual spectra were normali</w:t>
      </w:r>
      <w:r w:rsidR="00D23117" w:rsidRPr="00ED03A8">
        <w:rPr>
          <w:rFonts w:cs="Arial"/>
        </w:rPr>
        <w:t>s</w:t>
      </w:r>
      <w:r w:rsidRPr="00ED03A8">
        <w:rPr>
          <w:rFonts w:cs="Arial"/>
        </w:rPr>
        <w:t xml:space="preserve">ed using the Euclidean vector norm to remove instrument effects. The spectra from all Raman 2D and 3D </w:t>
      </w:r>
      <w:r w:rsidR="002E48D2" w:rsidRPr="00ED03A8">
        <w:rPr>
          <w:rFonts w:cs="Arial"/>
        </w:rPr>
        <w:t xml:space="preserve">hyperspectral </w:t>
      </w:r>
      <w:r w:rsidRPr="00ED03A8">
        <w:rPr>
          <w:rFonts w:cs="Arial"/>
        </w:rPr>
        <w:t xml:space="preserve">images were unfolded into a single matrix comprising more than </w:t>
      </w:r>
      <w:r w:rsidR="002E48D2" w:rsidRPr="00ED03A8">
        <w:rPr>
          <w:rFonts w:cs="Arial"/>
        </w:rPr>
        <w:t>160</w:t>
      </w:r>
      <w:r w:rsidR="00006A75" w:rsidRPr="00ED03A8">
        <w:rPr>
          <w:rFonts w:cs="Arial"/>
        </w:rPr>
        <w:t>,</w:t>
      </w:r>
      <w:r w:rsidRPr="00ED03A8">
        <w:rPr>
          <w:rFonts w:cs="Arial"/>
        </w:rPr>
        <w:t xml:space="preserve">000 spectra. </w:t>
      </w:r>
      <w:r w:rsidR="00A40105" w:rsidRPr="00ED03A8">
        <w:rPr>
          <w:rFonts w:cs="Arial"/>
        </w:rPr>
        <w:t xml:space="preserve">All spectra were subject to background correction using extended multiplicative </w:t>
      </w:r>
      <w:r w:rsidR="00F1299E" w:rsidRPr="00ED03A8">
        <w:rPr>
          <w:rFonts w:cs="Arial"/>
        </w:rPr>
        <w:t>signal</w:t>
      </w:r>
      <w:r w:rsidR="00A40105" w:rsidRPr="00ED03A8">
        <w:rPr>
          <w:rFonts w:cs="Arial"/>
        </w:rPr>
        <w:t xml:space="preserve"> correction with spectral interference </w:t>
      </w:r>
      <w:r w:rsidR="006E55F2" w:rsidRPr="00ED03A8">
        <w:rPr>
          <w:rFonts w:cs="Arial"/>
        </w:rPr>
        <w:t>subtraction</w:t>
      </w:r>
      <w:r w:rsidR="00A40105" w:rsidRPr="00ED03A8">
        <w:rPr>
          <w:rFonts w:cs="Arial"/>
        </w:rPr>
        <w:t xml:space="preserve"> (EMSC-SIS)</w:t>
      </w:r>
      <w:r w:rsidR="00962968" w:rsidRPr="00ED03A8">
        <w:rPr>
          <w:rFonts w:cs="Arial"/>
        </w:rPr>
        <w:t>.</w:t>
      </w:r>
      <w:r w:rsidR="00962968" w:rsidRPr="00ED03A8">
        <w:rPr>
          <w:rFonts w:cs="Arial"/>
        </w:rPr>
        <w:fldChar w:fldCharType="begin">
          <w:fldData xml:space="preserve">PEVuZE5vdGU+PENpdGU+PEF1dGhvcj5NYXJ0ZW5zPC9BdXRob3I+PFllYXI+MTk5MTwvWWVhcj48
UmVjTnVtPjIyPC9SZWNOdW0+PERpc3BsYXlUZXh0PjxzdHlsZSBmYWNlPSJzdXBlcnNjcmlwdCI+
MzcsIDM4PC9zdHlsZT48L0Rpc3BsYXlUZXh0PjxyZWNvcmQ+PHJlYy1udW1iZXI+MjI8L3JlYy1u
dW1iZXI+PGZvcmVpZ24ta2V5cz48a2V5IGFwcD0iRU4iIGRiLWlkPSI5eHM1ZTV4OXR6eDBzM2U5
Mno1NXg5MGE1ZHM1dnpkd3p0czAiIHRpbWVzdGFtcD0iMCI+MjI8L2tleT48L2ZvcmVpZ24ta2V5
cz48cmVmLXR5cGUgbmFtZT0iSm91cm5hbCBBcnRpY2xlIj4xNzwvcmVmLXR5cGU+PGNvbnRyaWJ1
dG9ycz48YXV0aG9ycz48YXV0aG9yPk1hcnRlbnMsIEguPC9hdXRob3I+PGF1dGhvcj5TdGFyaywg
RS48L2F1dGhvcj48L2F1dGhvcnM+PC9jb250cmlidXRvcnM+PGF1dGgtYWRkcmVzcz5Db25zZW5z
dXMgQW5hbHlzaXMgQVMsIFNraSwgTm9yd2F5LjwvYXV0aC1hZGRyZXNzPjx0aXRsZXM+PHRpdGxl
PkV4dGVuZGVkIG11bHRpcGxpY2F0aXZlIHNpZ25hbCBjb3JyZWN0aW9uIGFuZCBzcGVjdHJhbCBp
bnRlcmZlcmVuY2Ugc3VidHJhY3Rpb246IG5ldyBwcmVwcm9jZXNzaW5nIG1ldGhvZHMgZm9yIG5l
YXIgaW5mcmFyZWQgc3BlY3Ryb3Njb3B5PC90aXRsZT48c2Vjb25kYXJ5LXRpdGxlPkogUGhhcm0g
QmlvbWVkIEFuYWw8L3NlY29uZGFyeS10aXRsZT48L3RpdGxlcz48cGFnZXM+NjI1LTM1PC9wYWdl
cz48dm9sdW1lPjk8L3ZvbHVtZT48bnVtYmVyPjg8L251bWJlcj48a2V5d29yZHM+PGtleXdvcmQ+
Q2FsaWJyYXRpb248L2tleXdvcmQ+PGtleXdvcmQ+RGF0YSBJbnRlcnByZXRhdGlvbiwgU3RhdGlz
dGljYWw8L2tleXdvcmQ+PGtleXdvcmQ+RmliZXIgT3B0aWMgVGVjaG5vbG9neTwva2V5d29yZD48
a2V5d29yZD5Nb2RlbHMsIENoZW1pY2FsPC9rZXl3b3JkPjxrZXl3b3JkPipNdWx0aXZhcmlhdGUg
QW5hbHlzaXM8L2tleXdvcmQ+PGtleXdvcmQ+U3BlY3Ryb3Bob3RvbWV0cnksIEluZnJhcmVkLypt
ZXRob2RzPC9rZXl3b3JkPjxrZXl3b3JkPlNwZWN0cnVtIEFuYWx5c2lzL21ldGhvZHM8L2tleXdv
cmQ+PGtleXdvcmQ+U3VidHJhY3Rpb24gVGVjaG5pcXVlPC9rZXl3b3JkPjwva2V5d29yZHM+PGRh
dGVzPjx5ZWFyPjE5OTE8L3llYXI+PC9kYXRlcz48aXNibj4wNzMxLTcwODUgKFByaW50KSYjeEQ7
MDczMS03MDg1IChMaW5raW5nKTwvaXNibj48YWNjZXNzaW9uLW51bT4xNzkwMTgyPC9hY2Nlc3Np
b24tbnVtPjx1cmxzPjxyZWxhdGVkLXVybHM+PHVybD5odHRwczovL3d3dy5uY2JpLm5sbS5uaWgu
Z292L3B1Ym1lZC8xNzkwMTgyPC91cmw+PC9yZWxhdGVkLXVybHM+PC91cmxzPjxlbGVjdHJvbmlj
LXJlc291cmNlLW51bT4xMC4xMDE2LzA3MzEtNzA4NSg5MSk4MDE4OC1mPC9lbGVjdHJvbmljLXJl
c291cmNlLW51bT48L3JlY29yZD48L0NpdGU+PENpdGU+PEF1dGhvcj5IZWRlZ2FhcmQ8L0F1dGhv
cj48WWVhcj4yMDE2PC9ZZWFyPjxSZWNOdW0+MjM8L1JlY051bT48cmVjb3JkPjxyZWMtbnVtYmVy
PjIzPC9yZWMtbnVtYmVyPjxmb3JlaWduLWtleXM+PGtleSBhcHA9IkVOIiBkYi1pZD0iOXhzNWU1
eDl0engwczNlOTJ6NTV4OTBhNWRzNXZ6ZHd6dHMwIiB0aW1lc3RhbXA9IjAiPjIzPC9rZXk+PC9m
b3JlaWduLWtleXM+PHJlZi10eXBlIG5hbWU9IkpvdXJuYWwgQXJ0aWNsZSI+MTc8L3JlZi10eXBl
Pjxjb250cmlidXRvcnM+PGF1dGhvcnM+PGF1dGhvcj5IZWRlZ2FhcmQsIE1hcnRpbiBBLiBCLjwv
YXV0aG9yPjxhdXRob3I+QmVyZ2hvbHQsIE1hZHMgUy48L2F1dGhvcj48YXV0aG9yPlN0ZXZlbnMs
IE1vbGx5IE0uPC9hdXRob3I+PC9hdXRob3JzPjwvY29udHJpYnV0b3JzPjx0aXRsZXM+PHRpdGxl
PlF1YW50aXRhdGl2ZSBtdWx0aS1pbWFnZSBhbmFseXNpcyBmb3IgYmlvbWVkaWNhbCBSYW1hbiBz
cGVjdHJvc2NvcGljIGltYWdpbmc8L3RpdGxlPjxzZWNvbmRhcnktdGl0bGU+Si4gQmlvcGhvdG9u
aWNzPC9zZWNvbmRhcnktdGl0bGU+PC90aXRsZXM+PHBhZ2VzPjU0Mi01NTA8L3BhZ2VzPjx2b2x1
bWU+OTwvdm9sdW1lPjxudW1iZXI+NTwvbnVtYmVyPjxrZXl3b3Jkcz48a2V5d29yZD5SYW1hbiBz
cGVjdHJvc2NvcGljIGltYWdpbmc8L2tleXdvcmQ+PGtleXdvcmQ+bXVsdGktaW1hZ2UgYW5hbHlz
aXM8L2tleXdvcmQ+PGtleXdvcmQ+YmlvY2hlbWljYWwgcXVhbnRpZmljYXRpb248L2tleXdvcmQ+
PC9rZXl3b3Jkcz48ZGF0ZXM+PHllYXI+MjAxNjwveWVhcj48cHViLWRhdGVzPjxkYXRlPjIwMTYv
MDUvMDE8L2RhdGU+PC9wdWItZGF0ZXM+PC9kYXRlcz48cHVibGlzaGVyPkpvaG4gV2lsZXkgJmFt
cDsgU29ucywgTHRkPC9wdWJsaXNoZXI+PGlzYm4+MTg2NC0wNjNYPC9pc2JuPjx1cmxzPjxyZWxh
dGVkLXVybHM+PHVybD5odHRwczovL2RvaS5vcmcvMTAuMTAwMi9qYmlvLjIwMTUwMDIzODwvdXJs
PjwvcmVsYXRlZC11cmxzPjwvdXJscz48ZWxlY3Ryb25pYy1yZXNvdXJjZS1udW0+MTAuMTAwMi9q
YmlvLjIwMTUwMDIzODwvZWxlY3Ryb25pYy1yZXNvdXJjZS1udW0+PGFjY2Vzcy1kYXRlPjIwMjAv
MDEvMzE8L2FjY2Vzcy1kYXRlPjwvcmVjb3JkPjwvQ2l0ZT48L0VuZE5vdGU+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PEVuZE5vdGU+PENpdGU+PEF1dGhvcj5NYXJ0ZW5zPC9BdXRob3I+PFllYXI+MTk5MTwvWWVhcj48
UmVjTnVtPjIyPC9SZWNOdW0+PERpc3BsYXlUZXh0PjxzdHlsZSBmYWNlPSJzdXBlcnNjcmlwdCI+
MzcsIDM4PC9zdHlsZT48L0Rpc3BsYXlUZXh0PjxyZWNvcmQ+PHJlYy1udW1iZXI+MjI8L3JlYy1u
dW1iZXI+PGZvcmVpZ24ta2V5cz48a2V5IGFwcD0iRU4iIGRiLWlkPSI5eHM1ZTV4OXR6eDBzM2U5
Mno1NXg5MGE1ZHM1dnpkd3p0czAiIHRpbWVzdGFtcD0iMCI+MjI8L2tleT48L2ZvcmVpZ24ta2V5
cz48cmVmLXR5cGUgbmFtZT0iSm91cm5hbCBBcnRpY2xlIj4xNzwvcmVmLXR5cGU+PGNvbnRyaWJ1
dG9ycz48YXV0aG9ycz48YXV0aG9yPk1hcnRlbnMsIEguPC9hdXRob3I+PGF1dGhvcj5TdGFyaywg
RS48L2F1dGhvcj48L2F1dGhvcnM+PC9jb250cmlidXRvcnM+PGF1dGgtYWRkcmVzcz5Db25zZW5z
dXMgQW5hbHlzaXMgQVMsIFNraSwgTm9yd2F5LjwvYXV0aC1hZGRyZXNzPjx0aXRsZXM+PHRpdGxl
PkV4dGVuZGVkIG11bHRpcGxpY2F0aXZlIHNpZ25hbCBjb3JyZWN0aW9uIGFuZCBzcGVjdHJhbCBp
bnRlcmZlcmVuY2Ugc3VidHJhY3Rpb246IG5ldyBwcmVwcm9jZXNzaW5nIG1ldGhvZHMgZm9yIG5l
YXIgaW5mcmFyZWQgc3BlY3Ryb3Njb3B5PC90aXRsZT48c2Vjb25kYXJ5LXRpdGxlPkogUGhhcm0g
QmlvbWVkIEFuYWw8L3NlY29uZGFyeS10aXRsZT48L3RpdGxlcz48cGFnZXM+NjI1LTM1PC9wYWdl
cz48dm9sdW1lPjk8L3ZvbHVtZT48bnVtYmVyPjg8L251bWJlcj48a2V5d29yZHM+PGtleXdvcmQ+
Q2FsaWJyYXRpb248L2tleXdvcmQ+PGtleXdvcmQ+RGF0YSBJbnRlcnByZXRhdGlvbiwgU3RhdGlz
dGljYWw8L2tleXdvcmQ+PGtleXdvcmQ+RmliZXIgT3B0aWMgVGVjaG5vbG9neTwva2V5d29yZD48
a2V5d29yZD5Nb2RlbHMsIENoZW1pY2FsPC9rZXl3b3JkPjxrZXl3b3JkPipNdWx0aXZhcmlhdGUg
QW5hbHlzaXM8L2tleXdvcmQ+PGtleXdvcmQ+U3BlY3Ryb3Bob3RvbWV0cnksIEluZnJhcmVkLypt
ZXRob2RzPC9rZXl3b3JkPjxrZXl3b3JkPlNwZWN0cnVtIEFuYWx5c2lzL21ldGhvZHM8L2tleXdv
cmQ+PGtleXdvcmQ+U3VidHJhY3Rpb24gVGVjaG5pcXVlPC9rZXl3b3JkPjwva2V5d29yZHM+PGRh
dGVzPjx5ZWFyPjE5OTE8L3llYXI+PC9kYXRlcz48aXNibj4wNzMxLTcwODUgKFByaW50KSYjeEQ7
MDczMS03MDg1IChMaW5raW5nKTwvaXNibj48YWNjZXNzaW9uLW51bT4xNzkwMTgyPC9hY2Nlc3Np
b24tbnVtPjx1cmxzPjxyZWxhdGVkLXVybHM+PHVybD5odHRwczovL3d3dy5uY2JpLm5sbS5uaWgu
Z292L3B1Ym1lZC8xNzkwMTgyPC91cmw+PC9yZWxhdGVkLXVybHM+PC91cmxzPjxlbGVjdHJvbmlj
LXJlc291cmNlLW51bT4xMC4xMDE2LzA3MzEtNzA4NSg5MSk4MDE4OC1mPC9lbGVjdHJvbmljLXJl
c291cmNlLW51bT48L3JlY29yZD48L0NpdGU+PENpdGU+PEF1dGhvcj5IZWRlZ2FhcmQ8L0F1dGhv
cj48WWVhcj4yMDE2PC9ZZWFyPjxSZWNOdW0+MjM8L1JlY051bT48cmVjb3JkPjxyZWMtbnVtYmVy
PjIzPC9yZWMtbnVtYmVyPjxmb3JlaWduLWtleXM+PGtleSBhcHA9IkVOIiBkYi1pZD0iOXhzNWU1
eDl0engwczNlOTJ6NTV4OTBhNWRzNXZ6ZHd6dHMwIiB0aW1lc3RhbXA9IjAiPjIzPC9rZXk+PC9m
b3JlaWduLWtleXM+PHJlZi10eXBlIG5hbWU9IkpvdXJuYWwgQXJ0aWNsZSI+MTc8L3JlZi10eXBl
Pjxjb250cmlidXRvcnM+PGF1dGhvcnM+PGF1dGhvcj5IZWRlZ2FhcmQsIE1hcnRpbiBBLiBCLjwv
YXV0aG9yPjxhdXRob3I+QmVyZ2hvbHQsIE1hZHMgUy48L2F1dGhvcj48YXV0aG9yPlN0ZXZlbnMs
IE1vbGx5IE0uPC9hdXRob3I+PC9hdXRob3JzPjwvY29udHJpYnV0b3JzPjx0aXRsZXM+PHRpdGxl
PlF1YW50aXRhdGl2ZSBtdWx0aS1pbWFnZSBhbmFseXNpcyBmb3IgYmlvbWVkaWNhbCBSYW1hbiBz
cGVjdHJvc2NvcGljIGltYWdpbmc8L3RpdGxlPjxzZWNvbmRhcnktdGl0bGU+Si4gQmlvcGhvdG9u
aWNzPC9zZWNvbmRhcnktdGl0bGU+PC90aXRsZXM+PHBhZ2VzPjU0Mi01NTA8L3BhZ2VzPjx2b2x1
bWU+OTwvdm9sdW1lPjxudW1iZXI+NTwvbnVtYmVyPjxrZXl3b3Jkcz48a2V5d29yZD5SYW1hbiBz
cGVjdHJvc2NvcGljIGltYWdpbmc8L2tleXdvcmQ+PGtleXdvcmQ+bXVsdGktaW1hZ2UgYW5hbHlz
aXM8L2tleXdvcmQ+PGtleXdvcmQ+YmlvY2hlbWljYWwgcXVhbnRpZmljYXRpb248L2tleXdvcmQ+
PC9rZXl3b3Jkcz48ZGF0ZXM+PHllYXI+MjAxNjwveWVhcj48cHViLWRhdGVzPjxkYXRlPjIwMTYv
MDUvMDE8L2RhdGU+PC9wdWItZGF0ZXM+PC9kYXRlcz48cHVibGlzaGVyPkpvaG4gV2lsZXkgJmFt
cDsgU29ucywgTHRkPC9wdWJsaXNoZXI+PGlzYm4+MTg2NC0wNjNYPC9pc2JuPjx1cmxzPjxyZWxh
dGVkLXVybHM+PHVybD5odHRwczovL2RvaS5vcmcvMTAuMTAwMi9qYmlvLjIwMTUwMDIzODwvdXJs
PjwvcmVsYXRlZC11cmxzPjwvdXJscz48ZWxlY3Ryb25pYy1yZXNvdXJjZS1udW0+MTAuMTAwMi9q
YmlvLjIwMTUwMDIzODwvZWxlY3Ryb25pYy1yZXNvdXJjZS1udW0+PGFjY2Vzcy1kYXRlPjIwMjAv
MDEvMzE8L2FjY2Vzcy1kYXRlPjwvcmVjb3JkPjwvQ2l0ZT48L0VuZE5vdGU+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00962968" w:rsidRPr="00ED03A8">
        <w:rPr>
          <w:rFonts w:cs="Arial"/>
        </w:rPr>
      </w:r>
      <w:r w:rsidR="00962968" w:rsidRPr="00ED03A8">
        <w:rPr>
          <w:rFonts w:cs="Arial"/>
        </w:rPr>
        <w:fldChar w:fldCharType="separate"/>
      </w:r>
      <w:r w:rsidR="00EC0389" w:rsidRPr="00ED03A8">
        <w:rPr>
          <w:rFonts w:cs="Arial"/>
          <w:noProof/>
          <w:vertAlign w:val="superscript"/>
        </w:rPr>
        <w:t>37, 38</w:t>
      </w:r>
      <w:r w:rsidR="00962968" w:rsidRPr="00ED03A8">
        <w:rPr>
          <w:rFonts w:cs="Arial"/>
        </w:rPr>
        <w:fldChar w:fldCharType="end"/>
      </w:r>
      <w:r w:rsidR="00A40105" w:rsidRPr="00ED03A8">
        <w:rPr>
          <w:rFonts w:cs="Arial"/>
        </w:rPr>
        <w:t xml:space="preserve"> Average</w:t>
      </w:r>
      <w:r w:rsidR="00775CE1" w:rsidRPr="00ED03A8">
        <w:rPr>
          <w:rFonts w:cs="Arial"/>
        </w:rPr>
        <w:t xml:space="preserve"> background</w:t>
      </w:r>
      <w:r w:rsidR="00A40105" w:rsidRPr="00ED03A8">
        <w:rPr>
          <w:rFonts w:cs="Arial"/>
        </w:rPr>
        <w:t xml:space="preserve"> </w:t>
      </w:r>
      <w:r w:rsidR="00775CE1" w:rsidRPr="00ED03A8">
        <w:rPr>
          <w:rFonts w:cs="Arial"/>
        </w:rPr>
        <w:t>(</w:t>
      </w:r>
      <w:r w:rsidR="00A40105" w:rsidRPr="00ED03A8">
        <w:rPr>
          <w:rFonts w:cs="Arial"/>
        </w:rPr>
        <w:t>water</w:t>
      </w:r>
      <w:r w:rsidR="00775CE1" w:rsidRPr="00ED03A8">
        <w:rPr>
          <w:rFonts w:cs="Arial"/>
        </w:rPr>
        <w:t>)</w:t>
      </w:r>
      <w:r w:rsidR="00A40105" w:rsidRPr="00ED03A8">
        <w:rPr>
          <w:rFonts w:cs="Arial"/>
        </w:rPr>
        <w:t xml:space="preserve"> and cell spectra identified by k-means clustering of the entire dataset were used as input to EMSC-SIS. </w:t>
      </w:r>
      <w:r w:rsidR="00775CE1" w:rsidRPr="00ED03A8">
        <w:rPr>
          <w:rFonts w:cs="Arial"/>
        </w:rPr>
        <w:t>Spectra corresponding to background were removed and the</w:t>
      </w:r>
      <w:r w:rsidRPr="00ED03A8">
        <w:rPr>
          <w:rFonts w:cs="Arial"/>
        </w:rPr>
        <w:t xml:space="preserve"> N-FINDR algorithm</w:t>
      </w:r>
      <w:r w:rsidR="00E05D23" w:rsidRPr="00ED03A8">
        <w:rPr>
          <w:rFonts w:cs="Arial"/>
        </w:rPr>
        <w:fldChar w:fldCharType="begin"/>
      </w:r>
      <w:r w:rsidR="00EC0389" w:rsidRPr="00ED03A8">
        <w:rPr>
          <w:rFonts w:cs="Arial"/>
        </w:rPr>
        <w:instrText xml:space="preserve"> ADDIN EN.CITE &lt;EndNote&gt;&lt;Cite&gt;&lt;Author&gt;Hedegaard&lt;/Author&gt;&lt;Year&gt;2011&lt;/Year&gt;&lt;RecNum&gt;24&lt;/RecNum&gt;&lt;DisplayText&gt;&lt;style face="superscript"&gt;39&lt;/style&gt;&lt;/DisplayText&gt;&lt;record&gt;&lt;rec-number&gt;24&lt;/rec-number&gt;&lt;foreign-keys&gt;&lt;key app="EN" db-id="9xs5e5x9tzx0s3e92z55x90a5ds5vzdwzts0" timestamp="0"&gt;24&lt;/key&gt;&lt;/foreign-keys&gt;&lt;ref-type name="Journal Article"&gt;17&lt;/ref-type&gt;&lt;contributors&gt;&lt;authors&gt;&lt;author&gt;Hedegaard, Martin&lt;/author&gt;&lt;author&gt;Matthäus, Christian&lt;/author&gt;&lt;author&gt;Hassing, Søren&lt;/author&gt;&lt;author&gt;Krafft, Christoph&lt;/author&gt;&lt;author&gt;Diem, Max&lt;/author&gt;&lt;author&gt;Popp, Jürgen&lt;/author&gt;&lt;/authors&gt;&lt;/contributors&gt;&lt;titles&gt;&lt;title&gt;Spectral unmixing and clustering algorithms for assessment of single cells by Raman microscopic imaging&lt;/title&gt;&lt;secondary-title&gt;Theor. Chem. Acc.&lt;/secondary-title&gt;&lt;/titles&gt;&lt;pages&gt;1249-1260&lt;/pages&gt;&lt;volume&gt;130&lt;/volume&gt;&lt;number&gt;4&lt;/number&gt;&lt;dates&gt;&lt;year&gt;2011&lt;/year&gt;&lt;pub-dates&gt;&lt;date&gt;2011/12/01&lt;/date&gt;&lt;/pub-dates&gt;&lt;/dates&gt;&lt;isbn&gt;1432-2234&lt;/isbn&gt;&lt;urls&gt;&lt;related-urls&gt;&lt;url&gt;https://doi.org/10.1007/s00214-011-0957-1&lt;/url&gt;&lt;/related-urls&gt;&lt;/urls&gt;&lt;electronic-resource-num&gt;10.1007/s00214-011-0957-1&lt;/electronic-resource-num&gt;&lt;/record&gt;&lt;/Cite&gt;&lt;/EndNote&gt;</w:instrText>
      </w:r>
      <w:r w:rsidR="00E05D23" w:rsidRPr="00ED03A8">
        <w:rPr>
          <w:rFonts w:cs="Arial"/>
        </w:rPr>
        <w:fldChar w:fldCharType="separate"/>
      </w:r>
      <w:r w:rsidR="00EC0389" w:rsidRPr="00ED03A8">
        <w:rPr>
          <w:rFonts w:cs="Arial"/>
          <w:noProof/>
          <w:vertAlign w:val="superscript"/>
        </w:rPr>
        <w:t>39</w:t>
      </w:r>
      <w:r w:rsidR="00E05D23" w:rsidRPr="00ED03A8">
        <w:rPr>
          <w:rFonts w:cs="Arial"/>
        </w:rPr>
        <w:fldChar w:fldCharType="end"/>
      </w:r>
      <w:r w:rsidR="00153C92" w:rsidRPr="00ED03A8">
        <w:rPr>
          <w:rFonts w:cs="Arial"/>
        </w:rPr>
        <w:t xml:space="preserve"> </w:t>
      </w:r>
      <w:r w:rsidRPr="00ED03A8">
        <w:rPr>
          <w:rFonts w:cs="Arial"/>
        </w:rPr>
        <w:t>was used to unmix the</w:t>
      </w:r>
      <w:r w:rsidR="00775CE1" w:rsidRPr="00ED03A8">
        <w:rPr>
          <w:rFonts w:cs="Arial"/>
        </w:rPr>
        <w:t xml:space="preserve"> remaining</w:t>
      </w:r>
      <w:r w:rsidRPr="00ED03A8">
        <w:rPr>
          <w:rFonts w:cs="Arial"/>
        </w:rPr>
        <w:t xml:space="preserve"> Raman spectra in the dataset </w:t>
      </w:r>
      <w:r w:rsidR="00775CE1" w:rsidRPr="00ED03A8">
        <w:rPr>
          <w:rFonts w:cs="Arial"/>
        </w:rPr>
        <w:t>to</w:t>
      </w:r>
      <w:r w:rsidRPr="00ED03A8">
        <w:rPr>
          <w:rFonts w:cs="Arial"/>
        </w:rPr>
        <w:t xml:space="preserve"> identify </w:t>
      </w:r>
      <w:r w:rsidR="002E48D2" w:rsidRPr="00ED03A8">
        <w:rPr>
          <w:rFonts w:cs="Arial"/>
        </w:rPr>
        <w:t xml:space="preserve">pseudo </w:t>
      </w:r>
      <w:r w:rsidRPr="00ED03A8">
        <w:rPr>
          <w:rFonts w:cs="Arial"/>
        </w:rPr>
        <w:t>pure biochemical components</w:t>
      </w:r>
      <w:r w:rsidR="004D1D91" w:rsidRPr="00ED03A8">
        <w:rPr>
          <w:rFonts w:cs="Arial"/>
        </w:rPr>
        <w:t xml:space="preserve"> (endmembers)</w:t>
      </w:r>
      <w:r w:rsidRPr="00ED03A8">
        <w:rPr>
          <w:rFonts w:cs="Arial"/>
        </w:rPr>
        <w:t>. We chose the number of components</w:t>
      </w:r>
      <w:r w:rsidR="004D1D91" w:rsidRPr="00ED03A8">
        <w:rPr>
          <w:rFonts w:cs="Arial"/>
        </w:rPr>
        <w:t xml:space="preserve"> (4)</w:t>
      </w:r>
      <w:r w:rsidRPr="00ED03A8">
        <w:rPr>
          <w:rFonts w:cs="Arial"/>
        </w:rPr>
        <w:t xml:space="preserve"> that maximi</w:t>
      </w:r>
      <w:r w:rsidR="00A76D03" w:rsidRPr="00ED03A8">
        <w:rPr>
          <w:rFonts w:cs="Arial"/>
        </w:rPr>
        <w:t>s</w:t>
      </w:r>
      <w:r w:rsidRPr="00ED03A8">
        <w:rPr>
          <w:rFonts w:cs="Arial"/>
        </w:rPr>
        <w:t>ed the number of biochemically meaningful spectra through peak assignmen</w:t>
      </w:r>
      <w:r w:rsidR="002E48D2" w:rsidRPr="00ED03A8">
        <w:rPr>
          <w:rFonts w:cs="Arial"/>
        </w:rPr>
        <w:t>t</w:t>
      </w:r>
      <w:r w:rsidR="00E97078" w:rsidRPr="00ED03A8">
        <w:rPr>
          <w:rFonts w:cs="Arial"/>
        </w:rPr>
        <w:t xml:space="preserve"> and correlation with literature</w:t>
      </w:r>
      <w:r w:rsidR="00226A7C" w:rsidRPr="00ED03A8">
        <w:rPr>
          <w:rFonts w:cs="Arial"/>
        </w:rPr>
        <w:t>.</w:t>
      </w:r>
      <w:r w:rsidR="00E05D23" w:rsidRPr="00ED03A8">
        <w:rPr>
          <w:rFonts w:cs="Arial"/>
        </w:rPr>
        <w:fldChar w:fldCharType="begin">
          <w:fldData xml:space="preserve">PEVuZE5vdGU+PENpdGU+PEF1dGhvcj5Nb3Zhc2FnaGk8L0F1dGhvcj48WWVhcj4yMDA3PC9ZZWFy
PjxSZWNOdW0+MjU8L1JlY051bT48RGlzcGxheVRleHQ+PHN0eWxlIGZhY2U9InN1cGVyc2NyaXB0
Ij40MCwgNDE8L3N0eWxlPjwvRGlzcGxheVRleHQ+PHJlY29yZD48cmVjLW51bWJlcj4yNTwvcmVj
LW51bWJlcj48Zm9yZWlnbi1rZXlzPjxrZXkgYXBwPSJFTiIgZGItaWQ9Ijl4czVlNXg5dHp4MHMz
ZTkyejU1eDkwYTVkczV2emR3enRzMCIgdGltZXN0YW1wPSIwIj4yNTwva2V5PjwvZm9yZWlnbi1r
ZXlzPjxyZWYtdHlwZSBuYW1lPSJKb3VybmFsIEFydGljbGUiPjE3PC9yZWYtdHlwZT48Y29udHJp
YnV0b3JzPjxhdXRob3JzPjxhdXRob3I+TW92YXNhZ2hpLCBaYW55YXI8L2F1dGhvcj48YXV0aG9y
PlJlaG1hbiwgU2hhenphPC9hdXRob3I+PGF1dGhvcj5SZWhtYW4sIElodGVzaGFtIFUuPC9hdXRo
b3I+PC9hdXRob3JzPjwvY29udHJpYnV0b3JzPjx0aXRsZXM+PHRpdGxlPlJhbWFuIFNwZWN0cm9z
Y29weSBvZiBCaW9sb2dpY2FsIFRpc3N1ZXM8L3RpdGxlPjxzZWNvbmRhcnktdGl0bGU+QXBwbC4g
U3BlY3Ryb3NjLiBSZXYuPC9zZWNvbmRhcnktdGl0bGU+PC90aXRsZXM+PHBhZ2VzPjQ5My01NDE8
L3BhZ2VzPjx2b2x1bWU+NDI8L3ZvbHVtZT48bnVtYmVyPjU8L251bWJlcj48ZGF0ZXM+PHllYXI+
MjAwNzwveWVhcj48cHViLWRhdGVzPjxkYXRlPjIwMDcvMDkvMDE8L2RhdGU+PC9wdWItZGF0ZXM+
PC9kYXRlcz48cHVibGlzaGVyPlRheWxvciAmYW1wOyBGcmFuY2lzPC9wdWJsaXNoZXI+PGlzYm4+
MDU3MC00OTI4PC9pc2JuPjx1cmxzPjxyZWxhdGVkLXVybHM+PHVybD5odHRwczovL2RvaS5vcmcv
MTAuMTA4MC8wNTcwNDkyMDcwMTU1MTUzMDwvdXJsPjwvcmVsYXRlZC11cmxzPjwvdXJscz48ZWxl
Y3Ryb25pYy1yZXNvdXJjZS1udW0+MTAuMTA4MC8wNTcwNDkyMDcwMTU1MTUzMDwvZWxlY3Ryb25p
Yy1yZXNvdXJjZS1udW0+PC9yZWNvcmQ+PC9DaXRlPjxDaXRlPjxBdXRob3I+UnlndWxhPC9BdXRo
b3I+PFllYXI+MjAxMzwvWWVhcj48UmVjTnVtPjI2PC9SZWNOdW0+PHJlY29yZD48cmVjLW51bWJl
cj4yNjwvcmVjLW51bWJlcj48Zm9yZWlnbi1rZXlzPjxrZXkgYXBwPSJFTiIgZGItaWQ9Ijl4czVl
NXg5dHp4MHMzZTkyejU1eDkwYTVkczV2emR3enRzMCIgdGltZXN0YW1wPSIwIj4yNjwva2V5Pjwv
Zm9yZWlnbi1rZXlzPjxyZWYtdHlwZSBuYW1lPSJKb3VybmFsIEFydGljbGUiPjE3PC9yZWYtdHlw
ZT48Y29udHJpYnV0b3JzPjxhdXRob3JzPjxhdXRob3I+UnlndWxhLCBBLjwvYXV0aG9yPjxhdXRo
b3I+TWFqem5lciwgSy48L2F1dGhvcj48YXV0aG9yPk1hcnplYywgSy4gTS48L2F1dGhvcj48YXV0
aG9yPkthY3pvciwgQS48L2F1dGhvcj48YXV0aG9yPlBpbGFyY3p5aywgTS48L2F1dGhvcj48YXV0
aG9yPkJhcmFuc2thLCBNLjwvYXV0aG9yPjwvYXV0aG9ycz48L2NvbnRyaWJ1dG9ycz48dGl0bGVz
Pjx0aXRsZT5SYW1hbiBzcGVjdHJvc2NvcHkgb2YgcHJvdGVpbnM6IGEgcmV2aWV3PC90aXRsZT48
c2Vjb25kYXJ5LXRpdGxlPkogUmFtYW4gU3BlY3Ryb3NjPC9zZWNvbmRhcnktdGl0bGU+PC90aXRs
ZXM+PHBhZ2VzPjEwNjEtMTA3NjwvcGFnZXM+PHZvbHVtZT40NDwvdm9sdW1lPjxudW1iZXI+ODwv
bnVtYmVyPjxrZXl3b3Jkcz48a2V5d29yZD5zZWNvbmRhcnkgc3RydWN0dXJlPC9rZXl3b3JkPjxr
ZXl3b3JkPs6xLWhlbGl4PC9rZXl3b3JkPjxrZXl3b3JkPs6yLXNoZWV0PC9rZXl3b3JkPjxrZXl3
b3JkPkZULVJhbWFuPC9rZXl3b3JkPjxrZXl3b3JkPnJlc29uYW5jZSBSYW1hbjwva2V5d29yZD48
L2tleXdvcmRzPjxkYXRlcz48eWVhcj4yMDEzPC95ZWFyPjxwdWItZGF0ZXM+PGRhdGU+MjAxMy8w
OC8wMTwvZGF0ZT48L3B1Yi1kYXRlcz48L2RhdGVzPjxwdWJsaXNoZXI+Sm9obiBXaWxleSAmYW1w
OyBTb25zLCBMdGQ8L3B1Ymxpc2hlcj48aXNibj4wMzc3LTA0ODY8L2lzYm4+PHVybHM+PHJlbGF0
ZWQtdXJscz48dXJsPmh0dHBzOi8vZG9pLm9yZy8xMC4xMDAyL2pycy40MzM1PC91cmw+PC9yZWxh
dGVkLXVybHM+PC91cmxzPjxlbGVjdHJvbmljLXJlc291cmNlLW51bT4xMC4xMDAyL2pycy40MzM1
PC9lbGVjdHJvbmljLXJlc291cmNlLW51bT48YWNjZXNzLWRhdGU+MjAyMC8wMS8zMTwvYWNjZXNz
LWRhdGU+PC9yZWNvcmQ+PC9DaXRlPjwvRW5kTm90ZT5=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PEVuZE5vdGU+PENpdGU+PEF1dGhvcj5Nb3Zhc2FnaGk8L0F1dGhvcj48WWVhcj4yMDA3PC9ZZWFy
PjxSZWNOdW0+MjU8L1JlY051bT48RGlzcGxheVRleHQ+PHN0eWxlIGZhY2U9InN1cGVyc2NyaXB0
Ij40MCwgNDE8L3N0eWxlPjwvRGlzcGxheVRleHQ+PHJlY29yZD48cmVjLW51bWJlcj4yNTwvcmVj
LW51bWJlcj48Zm9yZWlnbi1rZXlzPjxrZXkgYXBwPSJFTiIgZGItaWQ9Ijl4czVlNXg5dHp4MHMz
ZTkyejU1eDkwYTVkczV2emR3enRzMCIgdGltZXN0YW1wPSIwIj4yNTwva2V5PjwvZm9yZWlnbi1r
ZXlzPjxyZWYtdHlwZSBuYW1lPSJKb3VybmFsIEFydGljbGUiPjE3PC9yZWYtdHlwZT48Y29udHJp
YnV0b3JzPjxhdXRob3JzPjxhdXRob3I+TW92YXNhZ2hpLCBaYW55YXI8L2F1dGhvcj48YXV0aG9y
PlJlaG1hbiwgU2hhenphPC9hdXRob3I+PGF1dGhvcj5SZWhtYW4sIElodGVzaGFtIFUuPC9hdXRo
b3I+PC9hdXRob3JzPjwvY29udHJpYnV0b3JzPjx0aXRsZXM+PHRpdGxlPlJhbWFuIFNwZWN0cm9z
Y29weSBvZiBCaW9sb2dpY2FsIFRpc3N1ZXM8L3RpdGxlPjxzZWNvbmRhcnktdGl0bGU+QXBwbC4g
U3BlY3Ryb3NjLiBSZXYuPC9zZWNvbmRhcnktdGl0bGU+PC90aXRsZXM+PHBhZ2VzPjQ5My01NDE8
L3BhZ2VzPjx2b2x1bWU+NDI8L3ZvbHVtZT48bnVtYmVyPjU8L251bWJlcj48ZGF0ZXM+PHllYXI+
MjAwNzwveWVhcj48cHViLWRhdGVzPjxkYXRlPjIwMDcvMDkvMDE8L2RhdGU+PC9wdWItZGF0ZXM+
PC9kYXRlcz48cHVibGlzaGVyPlRheWxvciAmYW1wOyBGcmFuY2lzPC9wdWJsaXNoZXI+PGlzYm4+
MDU3MC00OTI4PC9pc2JuPjx1cmxzPjxyZWxhdGVkLXVybHM+PHVybD5odHRwczovL2RvaS5vcmcv
MTAuMTA4MC8wNTcwNDkyMDcwMTU1MTUzMDwvdXJsPjwvcmVsYXRlZC11cmxzPjwvdXJscz48ZWxl
Y3Ryb25pYy1yZXNvdXJjZS1udW0+MTAuMTA4MC8wNTcwNDkyMDcwMTU1MTUzMDwvZWxlY3Ryb25p
Yy1yZXNvdXJjZS1udW0+PC9yZWNvcmQ+PC9DaXRlPjxDaXRlPjxBdXRob3I+UnlndWxhPC9BdXRo
b3I+PFllYXI+MjAxMzwvWWVhcj48UmVjTnVtPjI2PC9SZWNOdW0+PHJlY29yZD48cmVjLW51bWJl
cj4yNjwvcmVjLW51bWJlcj48Zm9yZWlnbi1rZXlzPjxrZXkgYXBwPSJFTiIgZGItaWQ9Ijl4czVl
NXg5dHp4MHMzZTkyejU1eDkwYTVkczV2emR3enRzMCIgdGltZXN0YW1wPSIwIj4yNjwva2V5Pjwv
Zm9yZWlnbi1rZXlzPjxyZWYtdHlwZSBuYW1lPSJKb3VybmFsIEFydGljbGUiPjE3PC9yZWYtdHlw
ZT48Y29udHJpYnV0b3JzPjxhdXRob3JzPjxhdXRob3I+UnlndWxhLCBBLjwvYXV0aG9yPjxhdXRo
b3I+TWFqem5lciwgSy48L2F1dGhvcj48YXV0aG9yPk1hcnplYywgSy4gTS48L2F1dGhvcj48YXV0
aG9yPkthY3pvciwgQS48L2F1dGhvcj48YXV0aG9yPlBpbGFyY3p5aywgTS48L2F1dGhvcj48YXV0
aG9yPkJhcmFuc2thLCBNLjwvYXV0aG9yPjwvYXV0aG9ycz48L2NvbnRyaWJ1dG9ycz48dGl0bGVz
Pjx0aXRsZT5SYW1hbiBzcGVjdHJvc2NvcHkgb2YgcHJvdGVpbnM6IGEgcmV2aWV3PC90aXRsZT48
c2Vjb25kYXJ5LXRpdGxlPkogUmFtYW4gU3BlY3Ryb3NjPC9zZWNvbmRhcnktdGl0bGU+PC90aXRs
ZXM+PHBhZ2VzPjEwNjEtMTA3NjwvcGFnZXM+PHZvbHVtZT40NDwvdm9sdW1lPjxudW1iZXI+ODwv
bnVtYmVyPjxrZXl3b3Jkcz48a2V5d29yZD5zZWNvbmRhcnkgc3RydWN0dXJlPC9rZXl3b3JkPjxr
ZXl3b3JkPs6xLWhlbGl4PC9rZXl3b3JkPjxrZXl3b3JkPs6yLXNoZWV0PC9rZXl3b3JkPjxrZXl3
b3JkPkZULVJhbWFuPC9rZXl3b3JkPjxrZXl3b3JkPnJlc29uYW5jZSBSYW1hbjwva2V5d29yZD48
L2tleXdvcmRzPjxkYXRlcz48eWVhcj4yMDEzPC95ZWFyPjxwdWItZGF0ZXM+PGRhdGU+MjAxMy8w
OC8wMTwvZGF0ZT48L3B1Yi1kYXRlcz48L2RhdGVzPjxwdWJsaXNoZXI+Sm9obiBXaWxleSAmYW1w
OyBTb25zLCBMdGQ8L3B1Ymxpc2hlcj48aXNibj4wMzc3LTA0ODY8L2lzYm4+PHVybHM+PHJlbGF0
ZWQtdXJscz48dXJsPmh0dHBzOi8vZG9pLm9yZy8xMC4xMDAyL2pycy40MzM1PC91cmw+PC9yZWxh
dGVkLXVybHM+PC91cmxzPjxlbGVjdHJvbmljLXJlc291cmNlLW51bT4xMC4xMDAyL2pycy40MzM1
PC9lbGVjdHJvbmljLXJlc291cmNlLW51bT48YWNjZXNzLWRhdGU+MjAyMC8wMS8zMTwvYWNjZXNz
LWRhdGU+PC9yZWNvcmQ+PC9DaXRlPjwvRW5kTm90ZT5=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00E05D23" w:rsidRPr="00ED03A8">
        <w:rPr>
          <w:rFonts w:cs="Arial"/>
        </w:rPr>
      </w:r>
      <w:r w:rsidR="00E05D23" w:rsidRPr="00ED03A8">
        <w:rPr>
          <w:rFonts w:cs="Arial"/>
        </w:rPr>
        <w:fldChar w:fldCharType="separate"/>
      </w:r>
      <w:r w:rsidR="00EC0389" w:rsidRPr="00ED03A8">
        <w:rPr>
          <w:rFonts w:cs="Arial"/>
          <w:noProof/>
          <w:vertAlign w:val="superscript"/>
        </w:rPr>
        <w:t>40, 41</w:t>
      </w:r>
      <w:r w:rsidR="00E05D23" w:rsidRPr="00ED03A8">
        <w:rPr>
          <w:rFonts w:cs="Arial"/>
        </w:rPr>
        <w:fldChar w:fldCharType="end"/>
      </w:r>
      <w:r w:rsidR="004D1D91" w:rsidRPr="00ED03A8">
        <w:rPr>
          <w:rFonts w:cs="Arial"/>
        </w:rPr>
        <w:t xml:space="preserve"> </w:t>
      </w:r>
      <w:r w:rsidR="00054EEB" w:rsidRPr="00ED03A8">
        <w:rPr>
          <w:rFonts w:cs="Arial"/>
        </w:rPr>
        <w:t>The</w:t>
      </w:r>
      <w:r w:rsidR="004D1D91" w:rsidRPr="00ED03A8">
        <w:rPr>
          <w:rFonts w:cs="Arial"/>
        </w:rPr>
        <w:t xml:space="preserve"> pixel</w:t>
      </w:r>
      <w:r w:rsidR="00054EEB" w:rsidRPr="00ED03A8">
        <w:rPr>
          <w:rFonts w:cs="Arial"/>
        </w:rPr>
        <w:t>s</w:t>
      </w:r>
      <w:r w:rsidR="004D1D91" w:rsidRPr="00ED03A8">
        <w:rPr>
          <w:rFonts w:cs="Arial"/>
        </w:rPr>
        <w:t xml:space="preserve"> in the hyperspectral images w</w:t>
      </w:r>
      <w:r w:rsidR="00054EEB" w:rsidRPr="00ED03A8">
        <w:rPr>
          <w:rFonts w:cs="Arial"/>
        </w:rPr>
        <w:t>ere</w:t>
      </w:r>
      <w:r w:rsidR="004D1D91" w:rsidRPr="00ED03A8">
        <w:rPr>
          <w:rFonts w:cs="Arial"/>
        </w:rPr>
        <w:t xml:space="preserve"> assigned 4 abundance values from 0 to 1 according to their </w:t>
      </w:r>
      <w:r w:rsidR="00E54FB4" w:rsidRPr="00ED03A8">
        <w:rPr>
          <w:rFonts w:cs="Arial"/>
        </w:rPr>
        <w:t xml:space="preserve">spectral </w:t>
      </w:r>
      <w:r w:rsidR="004D1D91" w:rsidRPr="00ED03A8">
        <w:rPr>
          <w:rFonts w:cs="Arial"/>
        </w:rPr>
        <w:t>similarities with the endmembers using a non</w:t>
      </w:r>
      <w:r w:rsidR="00A76D03" w:rsidRPr="00ED03A8">
        <w:rPr>
          <w:rFonts w:cs="Arial"/>
        </w:rPr>
        <w:t>-</w:t>
      </w:r>
      <w:r w:rsidR="004D1D91" w:rsidRPr="00ED03A8">
        <w:rPr>
          <w:rFonts w:cs="Arial"/>
        </w:rPr>
        <w:t>negative alternating least squares algorithm.</w:t>
      </w:r>
      <w:r w:rsidR="0063455D" w:rsidRPr="00ED03A8">
        <w:rPr>
          <w:rFonts w:cs="Arial"/>
        </w:rPr>
        <w:t xml:space="preserve"> </w:t>
      </w:r>
      <w:r w:rsidR="00054EEB" w:rsidRPr="00ED03A8">
        <w:rPr>
          <w:rFonts w:cs="Arial"/>
        </w:rPr>
        <w:t>Each</w:t>
      </w:r>
      <w:r w:rsidR="0063455D" w:rsidRPr="00ED03A8">
        <w:rPr>
          <w:rFonts w:cs="Arial"/>
        </w:rPr>
        <w:t xml:space="preserve"> </w:t>
      </w:r>
      <w:r w:rsidR="00054EEB" w:rsidRPr="00ED03A8">
        <w:rPr>
          <w:rFonts w:cs="Arial"/>
        </w:rPr>
        <w:t xml:space="preserve">of the 4 </w:t>
      </w:r>
      <w:r w:rsidR="0063455D" w:rsidRPr="00ED03A8">
        <w:rPr>
          <w:rFonts w:cs="Arial"/>
        </w:rPr>
        <w:t>abundance value matri</w:t>
      </w:r>
      <w:r w:rsidR="00054EEB" w:rsidRPr="00ED03A8">
        <w:rPr>
          <w:rFonts w:cs="Arial"/>
        </w:rPr>
        <w:t>ces for each image were min-max normali</w:t>
      </w:r>
      <w:r w:rsidR="0087444C" w:rsidRPr="00ED03A8">
        <w:rPr>
          <w:rFonts w:cs="Arial"/>
        </w:rPr>
        <w:t>s</w:t>
      </w:r>
      <w:r w:rsidR="00054EEB" w:rsidRPr="00ED03A8">
        <w:rPr>
          <w:rFonts w:cs="Arial"/>
        </w:rPr>
        <w:t>ed and</w:t>
      </w:r>
      <w:r w:rsidR="0063455D" w:rsidRPr="00ED03A8">
        <w:rPr>
          <w:rFonts w:cs="Arial"/>
        </w:rPr>
        <w:t xml:space="preserve"> refolded back into the original shape</w:t>
      </w:r>
      <w:r w:rsidR="00054EEB" w:rsidRPr="00ED03A8">
        <w:rPr>
          <w:rFonts w:cs="Arial"/>
        </w:rPr>
        <w:t>.</w:t>
      </w:r>
      <w:r w:rsidR="0063455D" w:rsidRPr="00ED03A8">
        <w:rPr>
          <w:rFonts w:cs="Arial"/>
        </w:rPr>
        <w:t xml:space="preserve"> </w:t>
      </w:r>
      <w:r w:rsidR="00054EEB" w:rsidRPr="00ED03A8">
        <w:rPr>
          <w:rFonts w:cs="Arial"/>
        </w:rPr>
        <w:t>T</w:t>
      </w:r>
      <w:r w:rsidR="0063455D" w:rsidRPr="00ED03A8">
        <w:rPr>
          <w:rFonts w:cs="Arial"/>
        </w:rPr>
        <w:t>he images were plotted by assigning a false colo</w:t>
      </w:r>
      <w:r w:rsidR="0087444C" w:rsidRPr="00ED03A8">
        <w:rPr>
          <w:rFonts w:cs="Arial"/>
        </w:rPr>
        <w:t>u</w:t>
      </w:r>
      <w:r w:rsidR="0063455D" w:rsidRPr="00ED03A8">
        <w:rPr>
          <w:rFonts w:cs="Arial"/>
        </w:rPr>
        <w:t>r to each</w:t>
      </w:r>
      <w:r w:rsidR="003678CC" w:rsidRPr="00ED03A8">
        <w:rPr>
          <w:rFonts w:cs="Arial"/>
        </w:rPr>
        <w:t xml:space="preserve"> endmember channel</w:t>
      </w:r>
      <w:r w:rsidR="0063455D" w:rsidRPr="00ED03A8">
        <w:rPr>
          <w:rFonts w:cs="Arial"/>
        </w:rPr>
        <w:t>.</w:t>
      </w:r>
    </w:p>
    <w:p w14:paraId="490FA7D3" w14:textId="2FA833A0" w:rsidR="00AA0608" w:rsidRPr="00ED03A8" w:rsidRDefault="00714A2E">
      <w:pPr>
        <w:rPr>
          <w:rFonts w:cs="Arial"/>
        </w:rPr>
      </w:pPr>
      <w:r w:rsidRPr="00ED03A8">
        <w:rPr>
          <w:rFonts w:cs="Arial"/>
        </w:rPr>
        <w:t>Relative area quantification for spectral endmember</w:t>
      </w:r>
      <w:r w:rsidR="0038435E" w:rsidRPr="00ED03A8">
        <w:rPr>
          <w:rFonts w:cs="Arial"/>
        </w:rPr>
        <w:t>s</w:t>
      </w:r>
      <w:r w:rsidR="00161125" w:rsidRPr="00ED03A8">
        <w:rPr>
          <w:rFonts w:cs="Arial"/>
        </w:rPr>
        <w:t xml:space="preserve"> in an image</w:t>
      </w:r>
      <w:r w:rsidRPr="00ED03A8">
        <w:rPr>
          <w:rFonts w:cs="Arial"/>
        </w:rPr>
        <w:t xml:space="preserve"> was performed by</w:t>
      </w:r>
      <w:r w:rsidR="00B373D6" w:rsidRPr="00ED03A8">
        <w:rPr>
          <w:rFonts w:cs="Arial"/>
        </w:rPr>
        <w:t xml:space="preserve"> </w:t>
      </w:r>
      <w:r w:rsidRPr="00ED03A8">
        <w:rPr>
          <w:rFonts w:cs="Arial"/>
        </w:rPr>
        <w:t xml:space="preserve">counting </w:t>
      </w:r>
      <w:r w:rsidR="00B373D6" w:rsidRPr="00ED03A8">
        <w:rPr>
          <w:rFonts w:cs="Arial"/>
        </w:rPr>
        <w:t>the number of pixels with</w:t>
      </w:r>
      <w:r w:rsidRPr="00ED03A8">
        <w:rPr>
          <w:rFonts w:cs="Arial"/>
        </w:rPr>
        <w:t xml:space="preserve"> an</w:t>
      </w:r>
      <w:r w:rsidR="00B373D6" w:rsidRPr="00ED03A8">
        <w:rPr>
          <w:rFonts w:cs="Arial"/>
        </w:rPr>
        <w:t xml:space="preserve"> abundance value larger than a chosen threshold</w:t>
      </w:r>
      <w:r w:rsidRPr="00ED03A8">
        <w:rPr>
          <w:rFonts w:cs="Arial"/>
        </w:rPr>
        <w:t xml:space="preserve"> and calculating the percentage to total area</w:t>
      </w:r>
      <w:r w:rsidR="00F21A80" w:rsidRPr="00ED03A8">
        <w:rPr>
          <w:rFonts w:cs="Arial"/>
        </w:rPr>
        <w:t xml:space="preserve"> (in pixels)</w:t>
      </w:r>
      <w:r w:rsidRPr="00ED03A8">
        <w:rPr>
          <w:rFonts w:cs="Arial"/>
        </w:rPr>
        <w:t xml:space="preserve"> of the cells. </w:t>
      </w:r>
      <w:r w:rsidR="00182288" w:rsidRPr="00ED03A8">
        <w:rPr>
          <w:rFonts w:cs="Arial"/>
        </w:rPr>
        <w:t>A threshold larger than the</w:t>
      </w:r>
      <w:r w:rsidRPr="00ED03A8">
        <w:rPr>
          <w:rFonts w:cs="Arial"/>
        </w:rPr>
        <w:t xml:space="preserve"> average abundance value of all images was chosen </w:t>
      </w:r>
      <w:r w:rsidR="00182288" w:rsidRPr="00ED03A8">
        <w:rPr>
          <w:rFonts w:cs="Arial"/>
        </w:rPr>
        <w:t>for our application</w:t>
      </w:r>
      <w:r w:rsidRPr="00ED03A8">
        <w:rPr>
          <w:rFonts w:cs="Arial"/>
        </w:rPr>
        <w:t>.</w:t>
      </w:r>
      <w:r w:rsidR="00E05D23" w:rsidRPr="00ED03A8">
        <w:rPr>
          <w:rFonts w:cs="Arial"/>
        </w:rPr>
        <w:fldChar w:fldCharType="begin"/>
      </w:r>
      <w:r w:rsidR="00EC0389" w:rsidRPr="00ED03A8">
        <w:rPr>
          <w:rFonts w:cs="Arial"/>
        </w:rPr>
        <w:instrText xml:space="preserve"> ADDIN EN.CITE &lt;EndNote&gt;&lt;Cite&gt;&lt;Author&gt;Hedegaard&lt;/Author&gt;&lt;Year&gt;2016&lt;/Year&gt;&lt;RecNum&gt;23&lt;/RecNum&gt;&lt;DisplayText&gt;&lt;style face="superscript"&gt;38&lt;/style&gt;&lt;/DisplayText&gt;&lt;record&gt;&lt;rec-number&gt;23&lt;/rec-number&gt;&lt;foreign-keys&gt;&lt;key app="EN" db-id="9xs5e5x9tzx0s3e92z55x90a5ds5vzdwzts0" timestamp="0"&gt;23&lt;/key&gt;&lt;/foreign-keys&gt;&lt;ref-type name="Journal Article"&gt;17&lt;/ref-type&gt;&lt;contributors&gt;&lt;authors&gt;&lt;author&gt;Hedegaard, Martin A. B.&lt;/author&gt;&lt;author&gt;Bergholt, Mads S.&lt;/author&gt;&lt;author&gt;Stevens, Molly M.&lt;/author&gt;&lt;/authors&gt;&lt;/contributors&gt;&lt;titles&gt;&lt;title&gt;Quantitative multi-image analysis for biomedical Raman spectroscopic imaging&lt;/title&gt;&lt;secondary-title&gt;J. Biophotonics&lt;/secondary-title&gt;&lt;/titles&gt;&lt;pages&gt;542-550&lt;/pages&gt;&lt;volume&gt;9&lt;/volume&gt;&lt;number&gt;5&lt;/number&gt;&lt;keywords&gt;&lt;keyword&gt;Raman spectroscopic imaging&lt;/keyword&gt;&lt;keyword&gt;multi-image analysis&lt;/keyword&gt;&lt;keyword&gt;biochemical quantification&lt;/keyword&gt;&lt;/keywords&gt;&lt;dates&gt;&lt;year&gt;2016&lt;/year&gt;&lt;pub-dates&gt;&lt;date&gt;2016/05/01&lt;/date&gt;&lt;/pub-dates&gt;&lt;/dates&gt;&lt;publisher&gt;John Wiley &amp;amp; Sons, Ltd&lt;/publisher&gt;&lt;isbn&gt;1864-063X&lt;/isbn&gt;&lt;urls&gt;&lt;related-urls&gt;&lt;url&gt;https://doi.org/10.1002/jbio.201500238&lt;/url&gt;&lt;/related-urls&gt;&lt;/urls&gt;&lt;electronic-resource-num&gt;10.1002/jbio.201500238&lt;/electronic-resource-num&gt;&lt;access-date&gt;2020/01/31&lt;/access-date&gt;&lt;/record&gt;&lt;/Cite&gt;&lt;/EndNote&gt;</w:instrText>
      </w:r>
      <w:r w:rsidR="00E05D23" w:rsidRPr="00ED03A8">
        <w:rPr>
          <w:rFonts w:cs="Arial"/>
        </w:rPr>
        <w:fldChar w:fldCharType="separate"/>
      </w:r>
      <w:r w:rsidR="00EC0389" w:rsidRPr="00ED03A8">
        <w:rPr>
          <w:rFonts w:cs="Arial"/>
          <w:noProof/>
          <w:vertAlign w:val="superscript"/>
        </w:rPr>
        <w:t>38</w:t>
      </w:r>
      <w:r w:rsidR="00E05D23" w:rsidRPr="00ED03A8">
        <w:rPr>
          <w:rFonts w:cs="Arial"/>
        </w:rPr>
        <w:fldChar w:fldCharType="end"/>
      </w:r>
      <w:r w:rsidR="0038435E" w:rsidRPr="00ED03A8">
        <w:rPr>
          <w:rFonts w:cs="Arial"/>
        </w:rPr>
        <w:t xml:space="preserve"> Endmembers representing proteinaceous content were combined</w:t>
      </w:r>
      <w:r w:rsidR="000C05D2" w:rsidRPr="00ED03A8">
        <w:rPr>
          <w:rFonts w:cs="Arial"/>
        </w:rPr>
        <w:t xml:space="preserve"> in</w:t>
      </w:r>
      <w:r w:rsidR="0038435E" w:rsidRPr="00ED03A8">
        <w:rPr>
          <w:rFonts w:cs="Arial"/>
        </w:rPr>
        <w:t xml:space="preserve"> a single relative area quantification by the logical disjunction of </w:t>
      </w:r>
      <w:r w:rsidR="000F5970" w:rsidRPr="00ED03A8">
        <w:rPr>
          <w:rFonts w:cs="Arial"/>
        </w:rPr>
        <w:t xml:space="preserve">pixel </w:t>
      </w:r>
      <w:r w:rsidR="0038435E" w:rsidRPr="00ED03A8">
        <w:rPr>
          <w:rFonts w:cs="Arial"/>
        </w:rPr>
        <w:t>abundance valu</w:t>
      </w:r>
      <w:r w:rsidR="009D620D" w:rsidRPr="00ED03A8">
        <w:rPr>
          <w:rFonts w:cs="Arial"/>
        </w:rPr>
        <w:t xml:space="preserve">es </w:t>
      </w:r>
      <w:r w:rsidR="00CB4EBD" w:rsidRPr="00ED03A8">
        <w:rPr>
          <w:rFonts w:cs="Arial"/>
        </w:rPr>
        <w:t>larger than the</w:t>
      </w:r>
      <w:r w:rsidR="009D620D" w:rsidRPr="00ED03A8">
        <w:rPr>
          <w:rFonts w:cs="Arial"/>
        </w:rPr>
        <w:t xml:space="preserve"> threshold</w:t>
      </w:r>
      <w:r w:rsidR="0038435E" w:rsidRPr="00ED03A8">
        <w:rPr>
          <w:rFonts w:cs="Arial"/>
        </w:rPr>
        <w:t xml:space="preserve">. </w:t>
      </w:r>
    </w:p>
    <w:p w14:paraId="62A84884" w14:textId="700021E2" w:rsidR="00817FA7" w:rsidRPr="00ED03A8" w:rsidRDefault="006E3105">
      <w:pPr>
        <w:rPr>
          <w:rFonts w:cs="Arial"/>
        </w:rPr>
      </w:pPr>
      <w:r w:rsidRPr="00ED03A8">
        <w:rPr>
          <w:rFonts w:cs="Arial"/>
        </w:rPr>
        <w:t>To investigate the extracellular regions of the Raman images for protein</w:t>
      </w:r>
      <w:r w:rsidR="00731BE9" w:rsidRPr="00ED03A8">
        <w:rPr>
          <w:rFonts w:cs="Arial"/>
        </w:rPr>
        <w:t>,</w:t>
      </w:r>
      <w:r w:rsidRPr="00ED03A8">
        <w:rPr>
          <w:rFonts w:cs="Arial"/>
        </w:rPr>
        <w:t xml:space="preserve"> all baseline corrected s</w:t>
      </w:r>
      <w:r w:rsidR="00817FA7" w:rsidRPr="00ED03A8">
        <w:rPr>
          <w:rFonts w:cs="Arial"/>
        </w:rPr>
        <w:t>pectra classified as background were subject to principal component analysis (PCA)</w:t>
      </w:r>
      <w:r w:rsidR="00693DE3" w:rsidRPr="00ED03A8">
        <w:rPr>
          <w:rFonts w:cs="Arial"/>
        </w:rPr>
        <w:t xml:space="preserve"> using mean-</w:t>
      </w:r>
      <w:r w:rsidR="00B6650D" w:rsidRPr="00ED03A8">
        <w:rPr>
          <w:rFonts w:cs="Arial"/>
        </w:rPr>
        <w:t>centring</w:t>
      </w:r>
      <w:r w:rsidR="00817FA7" w:rsidRPr="00ED03A8">
        <w:rPr>
          <w:rFonts w:cs="Arial"/>
        </w:rPr>
        <w:t>.</w:t>
      </w:r>
      <w:r w:rsidRPr="00ED03A8">
        <w:rPr>
          <w:rFonts w:cs="Arial"/>
        </w:rPr>
        <w:t xml:space="preserve"> The scores of principal component</w:t>
      </w:r>
      <w:r w:rsidR="00A57BA0" w:rsidRPr="00ED03A8">
        <w:rPr>
          <w:rFonts w:cs="Arial"/>
        </w:rPr>
        <w:t>s</w:t>
      </w:r>
      <w:r w:rsidRPr="00ED03A8">
        <w:rPr>
          <w:rFonts w:cs="Arial"/>
        </w:rPr>
        <w:t xml:space="preserve"> (PC) with loading vector</w:t>
      </w:r>
      <w:r w:rsidR="00A57BA0" w:rsidRPr="00ED03A8">
        <w:rPr>
          <w:rFonts w:cs="Arial"/>
        </w:rPr>
        <w:t>s</w:t>
      </w:r>
      <w:r w:rsidRPr="00ED03A8">
        <w:rPr>
          <w:rFonts w:cs="Arial"/>
        </w:rPr>
        <w:t xml:space="preserve"> showing protein-like spectral features were used to produce</w:t>
      </w:r>
      <w:r w:rsidR="006D26A7" w:rsidRPr="00ED03A8">
        <w:rPr>
          <w:rFonts w:cs="Arial"/>
        </w:rPr>
        <w:t xml:space="preserve"> pseudo spectral</w:t>
      </w:r>
      <w:r w:rsidRPr="00ED03A8">
        <w:rPr>
          <w:rFonts w:cs="Arial"/>
        </w:rPr>
        <w:t xml:space="preserve"> Raman images of the background.</w:t>
      </w:r>
      <w:r w:rsidR="00962968" w:rsidRPr="00ED03A8">
        <w:rPr>
          <w:rFonts w:cs="Arial"/>
        </w:rPr>
        <w:fldChar w:fldCharType="begin">
          <w:fldData xml:space="preserve">PEVuZE5vdGU+PENpdGU+PEF1dGhvcj5CdXRsZXI8L0F1dGhvcj48WWVhcj4yMDE2PC9ZZWFyPjxS
ZWNOdW0+Mjc8L1JlY051bT48RGlzcGxheVRleHQ+PHN0eWxlIGZhY2U9InN1cGVyc2NyaXB0Ij40
Mjwvc3R5bGU+PC9EaXNwbGF5VGV4dD48cmVjb3JkPjxyZWMtbnVtYmVyPjI3PC9yZWMtbnVtYmVy
Pjxmb3JlaWduLWtleXM+PGtleSBhcHA9IkVOIiBkYi1pZD0iOXhzNWU1eDl0engwczNlOTJ6NTV4
OTBhNWRzNXZ6ZHd6dHMwIiB0aW1lc3RhbXA9IjAiPjI3PC9rZXk+PC9mb3JlaWduLWtleXM+PHJl
Zi10eXBlIG5hbWU9IkpvdXJuYWwgQXJ0aWNsZSI+MTc8L3JlZi10eXBlPjxjb250cmlidXRvcnM+
PGF1dGhvcnM+PGF1dGhvcj5CdXRsZXIsIEguIEouPC9hdXRob3I+PGF1dGhvcj5Bc2h0b24sIEwu
PC9hdXRob3I+PGF1dGhvcj5CaXJkLCBCLjwvYXV0aG9yPjxhdXRob3I+Q2lucXVlLCBHLjwvYXV0
aG9yPjxhdXRob3I+Q3VydGlzLCBLLjwvYXV0aG9yPjxhdXRob3I+RG9ybmV5LCBKLjwvYXV0aG9y
PjxhdXRob3I+RXNtb25kZS1XaGl0ZSwgSy48L2F1dGhvcj48YXV0aG9yPkZ1bGx3b29kLCBOLiBK
LjwvYXV0aG9yPjxhdXRob3I+R2FyZG5lciwgQi48L2F1dGhvcj48YXV0aG9yPk1hcnRpbi1IaXJz
Y2gsIFAuIEwuPC9hdXRob3I+PGF1dGhvcj5XYWxzaCwgTS4gSi48L2F1dGhvcj48YXV0aG9yPk1j
QWluc2gsIE0uIFIuPC9hdXRob3I+PGF1dGhvcj5TdG9uZSwgTi48L2F1dGhvcj48YXV0aG9yPk1h
cnRpbiwgRi4gTC48L2F1dGhvcj48L2F1dGhvcnM+PC9jb250cmlidXRvcnM+PGF1dGgtYWRkcmVz
cz5MYW5jYXN0ZXIgRW52aXJvbm1lbnQgQ2VudHJlLCBMYW5jYXN0ZXIgVW5pdmVyc2l0eSwgTGFu
Y2FzdGVyLCBVSy4mI3hEO0NlbnRyZSBmb3IgR2xvYmFsIEVjby1Jbm5vdmF0aW9uLCBMYW5jYXN0
ZXIgRW52aXJvbm1lbnQgQ2VudHJlLCBMYW5jYXN0ZXIgVW5pdmVyc2l0eSwgTGFuY2FzdGVyLCBV
Sy4mI3hEO0RlcGFydG1lbnQgb2YgQ2hlbWlzdHJ5LCBMYW5jYXN0ZXIgVW5pdmVyc2l0eSwgTGFu
Y2FzdGVyLCBVSy4mI3hEO0RheWxpZ2h0IFNvbHV0aW9ucywgU2FuIERpZWdvLCBDYWxpZm9ybmlh
LCBVU0EuJiN4RDtEaWFtb25kIExpZ2h0IFNvdXJjZSwgSGFyd2VsbCBTY2llbmNlIGFuZCBJbm5v
dmF0aW9uIENhbXB1cywgQ2hpbHRvbiwgT3hmb3Jkc2hpcmUsIFVLLiYjeEQ7RGVwYXJ0bWVudCBv
ZiBCaW9tZWRpY2FsIFBoeXNpY3MsIFBoeXNpY3MgYW5kIEFzdHJvbm9teSwgVW5pdmVyc2l0eSBv
ZiBFeGV0ZXIsIEV4ZXRlciwgVUsuJiN4RDtEZXBhcnRtZW50IG9mIEludGVybmFsIE1lZGljaW5l
LCBVbml2ZXJzaXR5IG9mIE1pY2hpZ2FuIE1lZGljYWwgU2Nob29sLCBBbm4gQXJib3IsIE1pY2hp
Z2FuLCBVU0EuJiN4RDtEZXBhcnRtZW50IG9mIEJpb21lZGljYWwgYW5kIExpZmUgU2NpZW5jZXMs
IFNjaG9vbCBvZiBIZWFsdGggYW5kIE1lZGljaW5lLCBMYW5jYXN0ZXIgVW5pdmVyc2l0eSwgTGFu
Y2FzdGVyLCBVSy4mI3hEO1NjaG9vbCBvZiBQaGFybWFjeSBhbmQgQmlvbWVkaWNhbCBTY2llbmNl
cywgVW5pdmVyc2l0eSBvZiBDZW50cmFsIExhbmNhc2hpcmUsIFByZXN0b24sIFVLLiYjeEQ7RGVw
YXJ0bWVudCBvZiBQYXRob2xvZ3ksIFVuaXZlcnNpdHkgb2YgSWxsaW5vaXMgYXQgQ2hpY2Fnbywg
Q2hpY2FnbywgSWxsaW5vaXMsIFVTQS4mI3hEO0RlcGFydG1lbnQgb2YgQmlvZW5naW5lZXJpbmcs
IFVuaXZlcnNpdHkgb2YgSWxsaW5vaXMgYXQgQ2hpY2FnbywgQ2hpY2FnbywgSWxsaW5vaXMsIFVT
QS4mI3hEO0Jpb3Bob3RvbmljcyBSZXNlYXJjaCBVbml0LCBHbG91Y2VzdGVyc2hpcmUgSG9zcGl0
YWxzIE5IUyBGb3VuZGF0aW9uIFRydXN0LCBHbG91Y2VzdGVyLCBVSy48L2F1dGgtYWRkcmVzcz48
dGl0bGVzPjx0aXRsZT5Vc2luZyBSYW1hbiBzcGVjdHJvc2NvcHkgdG8gY2hhcmFjdGVyaXplIGJp
b2xvZ2ljYWwgbWF0ZXJpYWxzPC90aXRsZT48c2Vjb25kYXJ5LXRpdGxlPk5hdCBQcm90b2M8L3Nl
Y29uZGFyeS10aXRsZT48L3RpdGxlcz48cGFnZXM+NjY0LTg3PC9wYWdlcz48dm9sdW1lPjExPC92
b2x1bWU+PG51bWJlcj40PC9udW1iZXI+PGtleXdvcmRzPjxrZXl3b3JkPkFuaW1hbHM8L2tleXdv
cmQ+PGtleXdvcmQ+QmlvY29tcGF0aWJsZSBNYXRlcmlhbHMvKmFuYWx5c2lzPC9rZXl3b3JkPjxr
ZXl3b3JkPkRhdGEgQ29sbGVjdGlvbjwva2V5d29yZD48a2V5d29yZD5FbGVjdHJvbmljIERhdGEg
UHJvY2Vzc2luZzwva2V5d29yZD48a2V5d29yZD5NYW1tYWxzPC9rZXl3b3JkPjxrZXl3b3JkPlBs
YW50czwva2V5d29yZD48a2V5d29yZD5TcGVjaW1lbiBIYW5kbGluZy9tZXRob2RzPC9rZXl3b3Jk
PjxrZXl3b3JkPlNwZWN0cnVtIEFuYWx5c2lzLCBSYW1hbi9pbnN0cnVtZW50YXRpb24vKm1ldGhv
ZHM8L2tleXdvcmQ+PC9rZXl3b3Jkcz48ZGF0ZXM+PHllYXI+MjAxNjwveWVhcj48cHViLWRhdGVz
PjxkYXRlPkFwcjwvZGF0ZT48L3B1Yi1kYXRlcz48L2RhdGVzPjxpc2JuPjE3NTAtMjc5OSAoRWxl
Y3Ryb25pYykmI3hEOzE3NTAtMjc5OSAoTGlua2luZyk8L2lzYm4+PGFjY2Vzc2lvbi1udW0+MjY5
NjM2MzA8L2FjY2Vzc2lvbi1udW0+PHVybHM+PHJlbGF0ZWQtdXJscz48dXJsPmh0dHBzOi8vd3d3
Lm5jYmkubmxtLm5paC5nb3YvcHVibWVkLzI2OTYzNjMwPC91cmw+PC9yZWxhdGVkLXVybHM+PC91
cmxzPjxlbGVjdHJvbmljLXJlc291cmNlLW51bT4xMC4xMDM4L25wcm90LjIwMTYuMDM2PC9lbGVj
dHJvbmljLXJlc291cmNlLW51bT48L3JlY29yZD48L0NpdGU+PC9FbmROb3RlPn==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PEVuZE5vdGU+PENpdGU+PEF1dGhvcj5CdXRsZXI8L0F1dGhvcj48WWVhcj4yMDE2PC9ZZWFyPjxS
ZWNOdW0+Mjc8L1JlY051bT48RGlzcGxheVRleHQ+PHN0eWxlIGZhY2U9InN1cGVyc2NyaXB0Ij40
Mjwvc3R5bGU+PC9EaXNwbGF5VGV4dD48cmVjb3JkPjxyZWMtbnVtYmVyPjI3PC9yZWMtbnVtYmVy
Pjxmb3JlaWduLWtleXM+PGtleSBhcHA9IkVOIiBkYi1pZD0iOXhzNWU1eDl0engwczNlOTJ6NTV4
OTBhNWRzNXZ6ZHd6dHMwIiB0aW1lc3RhbXA9IjAiPjI3PC9rZXk+PC9mb3JlaWduLWtleXM+PHJl
Zi10eXBlIG5hbWU9IkpvdXJuYWwgQXJ0aWNsZSI+MTc8L3JlZi10eXBlPjxjb250cmlidXRvcnM+
PGF1dGhvcnM+PGF1dGhvcj5CdXRsZXIsIEguIEouPC9hdXRob3I+PGF1dGhvcj5Bc2h0b24sIEwu
PC9hdXRob3I+PGF1dGhvcj5CaXJkLCBCLjwvYXV0aG9yPjxhdXRob3I+Q2lucXVlLCBHLjwvYXV0
aG9yPjxhdXRob3I+Q3VydGlzLCBLLjwvYXV0aG9yPjxhdXRob3I+RG9ybmV5LCBKLjwvYXV0aG9y
PjxhdXRob3I+RXNtb25kZS1XaGl0ZSwgSy48L2F1dGhvcj48YXV0aG9yPkZ1bGx3b29kLCBOLiBK
LjwvYXV0aG9yPjxhdXRob3I+R2FyZG5lciwgQi48L2F1dGhvcj48YXV0aG9yPk1hcnRpbi1IaXJz
Y2gsIFAuIEwuPC9hdXRob3I+PGF1dGhvcj5XYWxzaCwgTS4gSi48L2F1dGhvcj48YXV0aG9yPk1j
QWluc2gsIE0uIFIuPC9hdXRob3I+PGF1dGhvcj5TdG9uZSwgTi48L2F1dGhvcj48YXV0aG9yPk1h
cnRpbiwgRi4gTC48L2F1dGhvcj48L2F1dGhvcnM+PC9jb250cmlidXRvcnM+PGF1dGgtYWRkcmVz
cz5MYW5jYXN0ZXIgRW52aXJvbm1lbnQgQ2VudHJlLCBMYW5jYXN0ZXIgVW5pdmVyc2l0eSwgTGFu
Y2FzdGVyLCBVSy4mI3hEO0NlbnRyZSBmb3IgR2xvYmFsIEVjby1Jbm5vdmF0aW9uLCBMYW5jYXN0
ZXIgRW52aXJvbm1lbnQgQ2VudHJlLCBMYW5jYXN0ZXIgVW5pdmVyc2l0eSwgTGFuY2FzdGVyLCBV
Sy4mI3hEO0RlcGFydG1lbnQgb2YgQ2hlbWlzdHJ5LCBMYW5jYXN0ZXIgVW5pdmVyc2l0eSwgTGFu
Y2FzdGVyLCBVSy4mI3hEO0RheWxpZ2h0IFNvbHV0aW9ucywgU2FuIERpZWdvLCBDYWxpZm9ybmlh
LCBVU0EuJiN4RDtEaWFtb25kIExpZ2h0IFNvdXJjZSwgSGFyd2VsbCBTY2llbmNlIGFuZCBJbm5v
dmF0aW9uIENhbXB1cywgQ2hpbHRvbiwgT3hmb3Jkc2hpcmUsIFVLLiYjeEQ7RGVwYXJ0bWVudCBv
ZiBCaW9tZWRpY2FsIFBoeXNpY3MsIFBoeXNpY3MgYW5kIEFzdHJvbm9teSwgVW5pdmVyc2l0eSBv
ZiBFeGV0ZXIsIEV4ZXRlciwgVUsuJiN4RDtEZXBhcnRtZW50IG9mIEludGVybmFsIE1lZGljaW5l
LCBVbml2ZXJzaXR5IG9mIE1pY2hpZ2FuIE1lZGljYWwgU2Nob29sLCBBbm4gQXJib3IsIE1pY2hp
Z2FuLCBVU0EuJiN4RDtEZXBhcnRtZW50IG9mIEJpb21lZGljYWwgYW5kIExpZmUgU2NpZW5jZXMs
IFNjaG9vbCBvZiBIZWFsdGggYW5kIE1lZGljaW5lLCBMYW5jYXN0ZXIgVW5pdmVyc2l0eSwgTGFu
Y2FzdGVyLCBVSy4mI3hEO1NjaG9vbCBvZiBQaGFybWFjeSBhbmQgQmlvbWVkaWNhbCBTY2llbmNl
cywgVW5pdmVyc2l0eSBvZiBDZW50cmFsIExhbmNhc2hpcmUsIFByZXN0b24sIFVLLiYjeEQ7RGVw
YXJ0bWVudCBvZiBQYXRob2xvZ3ksIFVuaXZlcnNpdHkgb2YgSWxsaW5vaXMgYXQgQ2hpY2Fnbywg
Q2hpY2FnbywgSWxsaW5vaXMsIFVTQS4mI3hEO0RlcGFydG1lbnQgb2YgQmlvZW5naW5lZXJpbmcs
IFVuaXZlcnNpdHkgb2YgSWxsaW5vaXMgYXQgQ2hpY2FnbywgQ2hpY2FnbywgSWxsaW5vaXMsIFVT
QS4mI3hEO0Jpb3Bob3RvbmljcyBSZXNlYXJjaCBVbml0LCBHbG91Y2VzdGVyc2hpcmUgSG9zcGl0
YWxzIE5IUyBGb3VuZGF0aW9uIFRydXN0LCBHbG91Y2VzdGVyLCBVSy48L2F1dGgtYWRkcmVzcz48
dGl0bGVzPjx0aXRsZT5Vc2luZyBSYW1hbiBzcGVjdHJvc2NvcHkgdG8gY2hhcmFjdGVyaXplIGJp
b2xvZ2ljYWwgbWF0ZXJpYWxzPC90aXRsZT48c2Vjb25kYXJ5LXRpdGxlPk5hdCBQcm90b2M8L3Nl
Y29uZGFyeS10aXRsZT48L3RpdGxlcz48cGFnZXM+NjY0LTg3PC9wYWdlcz48dm9sdW1lPjExPC92
b2x1bWU+PG51bWJlcj40PC9udW1iZXI+PGtleXdvcmRzPjxrZXl3b3JkPkFuaW1hbHM8L2tleXdv
cmQ+PGtleXdvcmQ+QmlvY29tcGF0aWJsZSBNYXRlcmlhbHMvKmFuYWx5c2lzPC9rZXl3b3JkPjxr
ZXl3b3JkPkRhdGEgQ29sbGVjdGlvbjwva2V5d29yZD48a2V5d29yZD5FbGVjdHJvbmljIERhdGEg
UHJvY2Vzc2luZzwva2V5d29yZD48a2V5d29yZD5NYW1tYWxzPC9rZXl3b3JkPjxrZXl3b3JkPlBs
YW50czwva2V5d29yZD48a2V5d29yZD5TcGVjaW1lbiBIYW5kbGluZy9tZXRob2RzPC9rZXl3b3Jk
PjxrZXl3b3JkPlNwZWN0cnVtIEFuYWx5c2lzLCBSYW1hbi9pbnN0cnVtZW50YXRpb24vKm1ldGhv
ZHM8L2tleXdvcmQ+PC9rZXl3b3Jkcz48ZGF0ZXM+PHllYXI+MjAxNjwveWVhcj48cHViLWRhdGVz
PjxkYXRlPkFwcjwvZGF0ZT48L3B1Yi1kYXRlcz48L2RhdGVzPjxpc2JuPjE3NTAtMjc5OSAoRWxl
Y3Ryb25pYykmI3hEOzE3NTAtMjc5OSAoTGlua2luZyk8L2lzYm4+PGFjY2Vzc2lvbi1udW0+MjY5
NjM2MzA8L2FjY2Vzc2lvbi1udW0+PHVybHM+PHJlbGF0ZWQtdXJscz48dXJsPmh0dHBzOi8vd3d3
Lm5jYmkubmxtLm5paC5nb3YvcHVibWVkLzI2OTYzNjMwPC91cmw+PC9yZWxhdGVkLXVybHM+PC91
cmxzPjxlbGVjdHJvbmljLXJlc291cmNlLW51bT4xMC4xMDM4L25wcm90LjIwMTYuMDM2PC9lbGVj
dHJvbmljLXJlc291cmNlLW51bT48L3JlY29yZD48L0NpdGU+PC9FbmROb3RlPn==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00962968" w:rsidRPr="00ED03A8">
        <w:rPr>
          <w:rFonts w:cs="Arial"/>
        </w:rPr>
      </w:r>
      <w:r w:rsidR="00962968" w:rsidRPr="00ED03A8">
        <w:rPr>
          <w:rFonts w:cs="Arial"/>
        </w:rPr>
        <w:fldChar w:fldCharType="separate"/>
      </w:r>
      <w:r w:rsidR="00EC0389" w:rsidRPr="00ED03A8">
        <w:rPr>
          <w:rFonts w:cs="Arial"/>
          <w:noProof/>
          <w:vertAlign w:val="superscript"/>
        </w:rPr>
        <w:t>42</w:t>
      </w:r>
      <w:r w:rsidR="00962968" w:rsidRPr="00ED03A8">
        <w:rPr>
          <w:rFonts w:cs="Arial"/>
        </w:rPr>
        <w:fldChar w:fldCharType="end"/>
      </w:r>
      <w:r w:rsidRPr="00ED03A8">
        <w:rPr>
          <w:rFonts w:cs="Arial"/>
        </w:rPr>
        <w:t xml:space="preserve"> The </w:t>
      </w:r>
      <w:r w:rsidR="0066503F" w:rsidRPr="00ED03A8">
        <w:rPr>
          <w:rFonts w:cs="Arial"/>
        </w:rPr>
        <w:t>P</w:t>
      </w:r>
      <w:r w:rsidRPr="00ED03A8">
        <w:rPr>
          <w:rFonts w:cs="Arial"/>
        </w:rPr>
        <w:t xml:space="preserve">CM was then evaluated by generating 40 lines in each image extending radially away from cells. </w:t>
      </w:r>
      <w:r w:rsidR="00DA1D0F" w:rsidRPr="00ED03A8">
        <w:rPr>
          <w:rFonts w:cs="Arial"/>
        </w:rPr>
        <w:t xml:space="preserve">The scores of each pixel along the radii were used to </w:t>
      </w:r>
      <w:r w:rsidR="00A44291" w:rsidRPr="00ED03A8">
        <w:rPr>
          <w:rFonts w:cs="Arial"/>
        </w:rPr>
        <w:t>plot</w:t>
      </w:r>
      <w:r w:rsidR="00DA1D0F" w:rsidRPr="00ED03A8">
        <w:rPr>
          <w:rFonts w:cs="Arial"/>
        </w:rPr>
        <w:t xml:space="preserve"> the average protein distribution within the same condition as </w:t>
      </w:r>
      <w:r w:rsidR="0066503F" w:rsidRPr="00ED03A8">
        <w:rPr>
          <w:rFonts w:cs="Arial"/>
        </w:rPr>
        <w:t xml:space="preserve">a </w:t>
      </w:r>
      <w:r w:rsidR="00DA1D0F" w:rsidRPr="00ED03A8">
        <w:rPr>
          <w:rFonts w:cs="Arial"/>
        </w:rPr>
        <w:t xml:space="preserve">function of distance.   </w:t>
      </w:r>
      <w:r w:rsidRPr="00ED03A8">
        <w:rPr>
          <w:rFonts w:cs="Arial"/>
        </w:rPr>
        <w:t xml:space="preserve">  </w:t>
      </w:r>
    </w:p>
    <w:p w14:paraId="4956DA06" w14:textId="03244908" w:rsidR="00461B78" w:rsidRPr="00ED03A8" w:rsidRDefault="00461B78" w:rsidP="004E5D1C">
      <w:pPr>
        <w:pStyle w:val="Heading2"/>
      </w:pPr>
      <w:r w:rsidRPr="00ED03A8">
        <w:lastRenderedPageBreak/>
        <w:t>Statistical analyses</w:t>
      </w:r>
    </w:p>
    <w:p w14:paraId="1016048F" w14:textId="43E17093" w:rsidR="00E05D23" w:rsidRPr="00ED03A8" w:rsidRDefault="002B665F" w:rsidP="00A427E5">
      <w:r w:rsidRPr="00ED03A8">
        <w:t>Statistical analyses were performed using Prism7.04 (GraphPad, USA). A Mann-Whitney test (two-tailed) was used for comparisons between 2 groups.</w:t>
      </w:r>
      <w:r w:rsidR="00A17C8A" w:rsidRPr="00ED03A8">
        <w:t xml:space="preserve"> </w:t>
      </w:r>
      <w:r w:rsidRPr="00ED03A8">
        <w:t>Error bars show standard deviations (S.D.).</w:t>
      </w:r>
    </w:p>
    <w:p w14:paraId="61D826D8" w14:textId="77777777" w:rsidR="002B665F" w:rsidRPr="00ED03A8" w:rsidRDefault="002B665F" w:rsidP="00A427E5"/>
    <w:p w14:paraId="2379BA33" w14:textId="11D0BE02" w:rsidR="006F3427" w:rsidRPr="00ED03A8" w:rsidRDefault="006F3427">
      <w:pPr>
        <w:rPr>
          <w:rFonts w:cs="Arial"/>
          <w:b/>
          <w:bCs/>
        </w:rPr>
      </w:pPr>
      <w:r w:rsidRPr="00ED03A8">
        <w:rPr>
          <w:rFonts w:cs="Arial"/>
          <w:b/>
          <w:bCs/>
        </w:rPr>
        <w:t>Results and discussion</w:t>
      </w:r>
    </w:p>
    <w:p w14:paraId="65C14F79" w14:textId="77777777" w:rsidR="00304E39" w:rsidRPr="00ED03A8" w:rsidRDefault="00F24FDC">
      <w:pPr>
        <w:rPr>
          <w:rFonts w:cs="Arial"/>
        </w:rPr>
      </w:pPr>
      <w:r w:rsidRPr="00ED03A8">
        <w:rPr>
          <w:rFonts w:cs="Arial"/>
        </w:rPr>
        <w:t>W</w:t>
      </w:r>
      <w:r w:rsidR="00EC2985" w:rsidRPr="00ED03A8">
        <w:rPr>
          <w:rFonts w:cs="Arial"/>
        </w:rPr>
        <w:t xml:space="preserve">e </w:t>
      </w:r>
      <w:r w:rsidR="00F97A79" w:rsidRPr="00ED03A8">
        <w:rPr>
          <w:rFonts w:cs="Arial"/>
        </w:rPr>
        <w:t>encapsulated</w:t>
      </w:r>
      <w:r w:rsidR="00EC2985" w:rsidRPr="00ED03A8">
        <w:rPr>
          <w:rFonts w:cs="Arial"/>
        </w:rPr>
        <w:t xml:space="preserve"> hMSC</w:t>
      </w:r>
      <w:r w:rsidR="00F97A79" w:rsidRPr="00ED03A8">
        <w:rPr>
          <w:rFonts w:cs="Arial"/>
        </w:rPr>
        <w:t xml:space="preserve"> within MA-HA-Dopa</w:t>
      </w:r>
      <w:r w:rsidR="00EC2985" w:rsidRPr="00ED03A8">
        <w:rPr>
          <w:rFonts w:cs="Arial"/>
        </w:rPr>
        <w:t xml:space="preserve"> hydrogels (degree of HA modification: 38% </w:t>
      </w:r>
      <w:proofErr w:type="spellStart"/>
      <w:r w:rsidR="00EC2985" w:rsidRPr="00ED03A8">
        <w:rPr>
          <w:rFonts w:cs="Arial"/>
        </w:rPr>
        <w:t>methacrylation</w:t>
      </w:r>
      <w:proofErr w:type="spellEnd"/>
      <w:r w:rsidR="00EC2985" w:rsidRPr="00ED03A8">
        <w:rPr>
          <w:rFonts w:cs="Arial"/>
        </w:rPr>
        <w:t xml:space="preserve">, 20% </w:t>
      </w:r>
      <w:proofErr w:type="spellStart"/>
      <w:r w:rsidR="00EC2985" w:rsidRPr="00ED03A8">
        <w:rPr>
          <w:rFonts w:cs="Arial"/>
        </w:rPr>
        <w:t>dopamination</w:t>
      </w:r>
      <w:proofErr w:type="spellEnd"/>
      <w:r w:rsidR="00EC2985" w:rsidRPr="00ED03A8">
        <w:rPr>
          <w:rFonts w:cs="Arial"/>
        </w:rPr>
        <w:t xml:space="preserve">) and either treated them with DMOG or cultured them under basal conditions. </w:t>
      </w:r>
      <w:r w:rsidR="00AE6B27" w:rsidRPr="00ED03A8">
        <w:rPr>
          <w:rFonts w:cs="Arial"/>
        </w:rPr>
        <w:t xml:space="preserve">We first visualised </w:t>
      </w:r>
      <w:r w:rsidR="00FB25A4" w:rsidRPr="00ED03A8">
        <w:rPr>
          <w:rFonts w:cs="Arial"/>
        </w:rPr>
        <w:t>the formation of new proteins using FUNCAT</w:t>
      </w:r>
      <w:r w:rsidR="00F50800" w:rsidRPr="00ED03A8">
        <w:rPr>
          <w:rFonts w:cs="Arial"/>
        </w:rPr>
        <w:t xml:space="preserve"> (Fig. 2A)</w:t>
      </w:r>
      <w:r w:rsidR="00FB25A4" w:rsidRPr="00ED03A8">
        <w:rPr>
          <w:rFonts w:cs="Arial"/>
        </w:rPr>
        <w:t xml:space="preserve">. </w:t>
      </w:r>
      <w:r w:rsidR="00A562D0" w:rsidRPr="00ED03A8">
        <w:rPr>
          <w:rFonts w:cs="Arial"/>
        </w:rPr>
        <w:t xml:space="preserve">After </w:t>
      </w:r>
      <w:r w:rsidR="00F50800" w:rsidRPr="00ED03A8">
        <w:rPr>
          <w:rFonts w:cs="Arial"/>
        </w:rPr>
        <w:t>21</w:t>
      </w:r>
      <w:r w:rsidR="00A562D0" w:rsidRPr="00ED03A8">
        <w:rPr>
          <w:rFonts w:cs="Arial"/>
        </w:rPr>
        <w:t xml:space="preserve"> days in culture, newly synthesised proteins were visible </w:t>
      </w:r>
      <w:r w:rsidR="00984BF7" w:rsidRPr="00ED03A8">
        <w:rPr>
          <w:rFonts w:cs="Arial"/>
        </w:rPr>
        <w:t xml:space="preserve">in the pericellular space immediately surrounding cells under </w:t>
      </w:r>
      <w:r w:rsidR="00B92EB5" w:rsidRPr="00ED03A8">
        <w:rPr>
          <w:rFonts w:cs="Arial"/>
        </w:rPr>
        <w:t>both</w:t>
      </w:r>
      <w:r w:rsidR="00984BF7" w:rsidRPr="00ED03A8">
        <w:rPr>
          <w:rFonts w:cs="Arial"/>
        </w:rPr>
        <w:t xml:space="preserve"> conditions (Fig. </w:t>
      </w:r>
      <w:r w:rsidR="00F50800" w:rsidRPr="00ED03A8">
        <w:rPr>
          <w:rFonts w:cs="Arial"/>
        </w:rPr>
        <w:t>2B and 2C</w:t>
      </w:r>
      <w:r w:rsidR="00984BF7" w:rsidRPr="00ED03A8">
        <w:rPr>
          <w:rFonts w:cs="Arial"/>
        </w:rPr>
        <w:t>). To better understand th</w:t>
      </w:r>
      <w:r w:rsidR="008B7529" w:rsidRPr="00ED03A8">
        <w:rPr>
          <w:rFonts w:cs="Arial"/>
        </w:rPr>
        <w:t>e</w:t>
      </w:r>
      <w:r w:rsidR="00984BF7" w:rsidRPr="00ED03A8">
        <w:rPr>
          <w:rFonts w:cs="Arial"/>
        </w:rPr>
        <w:t xml:space="preserve"> distribution and density of the</w:t>
      </w:r>
      <w:r w:rsidR="00521BFE" w:rsidRPr="00ED03A8">
        <w:rPr>
          <w:rFonts w:cs="Arial"/>
        </w:rPr>
        <w:t xml:space="preserve"> secreted matrix, we </w:t>
      </w:r>
      <w:r w:rsidR="008F39AA" w:rsidRPr="00ED03A8">
        <w:rPr>
          <w:rFonts w:cs="Arial"/>
        </w:rPr>
        <w:t>created fluorescence intensity profiles</w:t>
      </w:r>
      <w:r w:rsidR="003D04D8" w:rsidRPr="00ED03A8">
        <w:rPr>
          <w:rFonts w:cs="Arial"/>
        </w:rPr>
        <w:t xml:space="preserve"> of the HPG signal</w:t>
      </w:r>
      <w:r w:rsidR="008F39AA" w:rsidRPr="00ED03A8">
        <w:rPr>
          <w:rFonts w:cs="Arial"/>
        </w:rPr>
        <w:t xml:space="preserve"> in lines extending </w:t>
      </w:r>
      <w:r w:rsidR="00497484" w:rsidRPr="00ED03A8">
        <w:rPr>
          <w:rFonts w:cs="Arial"/>
        </w:rPr>
        <w:t xml:space="preserve">radially from the plasma membrane of encapsulated cells </w:t>
      </w:r>
      <w:r w:rsidR="003D04D8" w:rsidRPr="00ED03A8">
        <w:rPr>
          <w:rFonts w:cs="Arial"/>
        </w:rPr>
        <w:t>and then plotted mean fluorescence intensity as a function of distance in each condition</w:t>
      </w:r>
      <w:r w:rsidR="00911FB2" w:rsidRPr="00ED03A8">
        <w:rPr>
          <w:rFonts w:cs="Arial"/>
        </w:rPr>
        <w:t xml:space="preserve"> (Fig</w:t>
      </w:r>
      <w:r w:rsidR="007442E4" w:rsidRPr="00ED03A8">
        <w:rPr>
          <w:rFonts w:cs="Arial"/>
        </w:rPr>
        <w:t>.</w:t>
      </w:r>
      <w:r w:rsidR="002F709D" w:rsidRPr="00ED03A8">
        <w:rPr>
          <w:rFonts w:cs="Arial"/>
        </w:rPr>
        <w:t xml:space="preserve"> 2</w:t>
      </w:r>
      <w:r w:rsidR="00CE06F0" w:rsidRPr="00ED03A8">
        <w:rPr>
          <w:rFonts w:cs="Arial"/>
        </w:rPr>
        <w:t>D</w:t>
      </w:r>
      <w:r w:rsidR="007442E4" w:rsidRPr="00ED03A8">
        <w:rPr>
          <w:rFonts w:cs="Arial"/>
        </w:rPr>
        <w:t xml:space="preserve"> and 2</w:t>
      </w:r>
      <w:r w:rsidR="00CE06F0" w:rsidRPr="00ED03A8">
        <w:rPr>
          <w:rFonts w:cs="Arial"/>
        </w:rPr>
        <w:t>E</w:t>
      </w:r>
      <w:r w:rsidR="002F709D" w:rsidRPr="00ED03A8">
        <w:rPr>
          <w:rFonts w:cs="Arial"/>
        </w:rPr>
        <w:t>)</w:t>
      </w:r>
      <w:r w:rsidR="00497484" w:rsidRPr="00ED03A8">
        <w:rPr>
          <w:rFonts w:cs="Arial"/>
        </w:rPr>
        <w:t xml:space="preserve">. </w:t>
      </w:r>
      <w:r w:rsidR="003D04D8" w:rsidRPr="00ED03A8">
        <w:rPr>
          <w:rFonts w:cs="Arial"/>
        </w:rPr>
        <w:t xml:space="preserve">Our observations show that </w:t>
      </w:r>
      <w:r w:rsidR="00B97128" w:rsidRPr="00ED03A8">
        <w:rPr>
          <w:rFonts w:cs="Arial"/>
        </w:rPr>
        <w:t>P</w:t>
      </w:r>
      <w:r w:rsidR="00310D09" w:rsidRPr="00ED03A8">
        <w:rPr>
          <w:rFonts w:cs="Arial"/>
        </w:rPr>
        <w:t xml:space="preserve">CM formation </w:t>
      </w:r>
      <w:r w:rsidR="009E130C" w:rsidRPr="00ED03A8">
        <w:rPr>
          <w:rFonts w:cs="Arial"/>
        </w:rPr>
        <w:t>is</w:t>
      </w:r>
      <w:r w:rsidR="00310D09" w:rsidRPr="00ED03A8">
        <w:rPr>
          <w:rFonts w:cs="Arial"/>
        </w:rPr>
        <w:t xml:space="preserve"> concentrated </w:t>
      </w:r>
      <w:r w:rsidR="00275D98" w:rsidRPr="00ED03A8">
        <w:rPr>
          <w:rFonts w:cs="Arial"/>
        </w:rPr>
        <w:t>immediately around</w:t>
      </w:r>
      <w:r w:rsidR="00310D09" w:rsidRPr="00ED03A8">
        <w:rPr>
          <w:rFonts w:cs="Arial"/>
        </w:rPr>
        <w:t xml:space="preserve"> the cell membrane</w:t>
      </w:r>
      <w:r w:rsidR="002B3F0A" w:rsidRPr="00ED03A8">
        <w:rPr>
          <w:rFonts w:cs="Arial"/>
        </w:rPr>
        <w:t xml:space="preserve"> and extend</w:t>
      </w:r>
      <w:r w:rsidR="003924C4" w:rsidRPr="00ED03A8">
        <w:rPr>
          <w:rFonts w:cs="Arial"/>
        </w:rPr>
        <w:t>s</w:t>
      </w:r>
      <w:r w:rsidR="002B3F0A" w:rsidRPr="00ED03A8">
        <w:rPr>
          <w:rFonts w:cs="Arial"/>
        </w:rPr>
        <w:t xml:space="preserve"> similar distances from the cell membrane both in the absence and presence of DMOG</w:t>
      </w:r>
      <w:r w:rsidR="002F709D" w:rsidRPr="00ED03A8">
        <w:rPr>
          <w:rFonts w:cs="Arial"/>
        </w:rPr>
        <w:t xml:space="preserve"> (</w:t>
      </w:r>
      <w:r w:rsidR="007442E4" w:rsidRPr="00ED03A8">
        <w:rPr>
          <w:rFonts w:cs="Arial"/>
        </w:rPr>
        <w:t>Fig. 2</w:t>
      </w:r>
      <w:r w:rsidR="00CE06F0" w:rsidRPr="00ED03A8">
        <w:rPr>
          <w:rFonts w:cs="Arial"/>
        </w:rPr>
        <w:t>F</w:t>
      </w:r>
      <w:r w:rsidR="002F709D" w:rsidRPr="00ED03A8">
        <w:rPr>
          <w:rFonts w:cs="Arial"/>
        </w:rPr>
        <w:t>)</w:t>
      </w:r>
      <w:r w:rsidR="00B41B5F" w:rsidRPr="00ED03A8">
        <w:rPr>
          <w:rFonts w:cs="Arial"/>
        </w:rPr>
        <w:t>. This is</w:t>
      </w:r>
      <w:r w:rsidR="00884331" w:rsidRPr="00ED03A8">
        <w:rPr>
          <w:rFonts w:cs="Arial"/>
        </w:rPr>
        <w:t xml:space="preserve"> </w:t>
      </w:r>
      <w:r w:rsidR="007F2F44" w:rsidRPr="00ED03A8">
        <w:rPr>
          <w:rFonts w:cs="Arial"/>
        </w:rPr>
        <w:t>in keeping with previous reports that</w:t>
      </w:r>
      <w:r w:rsidR="006B1E4D" w:rsidRPr="00ED03A8">
        <w:rPr>
          <w:rFonts w:cs="Arial"/>
        </w:rPr>
        <w:t xml:space="preserve"> </w:t>
      </w:r>
      <w:r w:rsidR="00526D70" w:rsidRPr="00ED03A8">
        <w:rPr>
          <w:rFonts w:cs="Arial"/>
        </w:rPr>
        <w:t xml:space="preserve">the secreted matrix pushes the hydrogel away from the cell membrane, and that </w:t>
      </w:r>
      <w:r w:rsidR="006B1E4D" w:rsidRPr="00ED03A8">
        <w:rPr>
          <w:rFonts w:cs="Arial"/>
        </w:rPr>
        <w:t xml:space="preserve">the thickness of the secreted matrix </w:t>
      </w:r>
      <w:r w:rsidR="007F2F44" w:rsidRPr="00ED03A8">
        <w:rPr>
          <w:rFonts w:cs="Arial"/>
        </w:rPr>
        <w:t>around chondrocytes encapsulated within alginate and HA-based hydrogels</w:t>
      </w:r>
      <w:r w:rsidR="006B1E4D" w:rsidRPr="00ED03A8">
        <w:rPr>
          <w:rFonts w:cs="Arial"/>
        </w:rPr>
        <w:t xml:space="preserve"> is controlled by polymer density</w:t>
      </w:r>
      <w:r w:rsidR="007F2F44" w:rsidRPr="00ED03A8">
        <w:rPr>
          <w:rFonts w:cs="Arial"/>
        </w:rPr>
        <w:t>.</w:t>
      </w:r>
      <w:r w:rsidR="007F2F44" w:rsidRPr="00ED03A8">
        <w:rPr>
          <w:rFonts w:cs="Arial"/>
        </w:rPr>
        <w:fldChar w:fldCharType="begin">
          <w:fldData xml:space="preserve">PEVuZE5vdGU+PENpdGU+PEF1dGhvcj5NY0xlb2Q8L0F1dGhvcj48WWVhcj4yMDE2PC9ZZWFyPjxS
ZWNOdW0+NDEwPC9SZWNOdW0+PERpc3BsYXlUZXh0PjxzdHlsZSBmYWNlPSJzdXBlcnNjcmlwdCI+
MzMsIDM0PC9zdHlsZT48L0Rpc3BsYXlUZXh0PjxyZWNvcmQ+PHJlYy1udW1iZXI+NDEwPC9yZWMt
bnVtYmVyPjxmb3JlaWduLWtleXM+PGtleSBhcHA9IkVOIiBkYi1pZD0iMDl2ZHdyYXRyd3d0ZXNl
Znh2Z3A5ZDB1ZXBheHB0dGRmcnRhIiB0aW1lc3RhbXA9IjE1ODk1NTEwNzEiPjQxMDwva2V5Pjwv
Zm9yZWlnbi1rZXlzPjxyZWYtdHlwZSBuYW1lPSJKb3VybmFsIEFydGljbGUiPjE3PC9yZWYtdHlw
ZT48Y29udHJpYnV0b3JzPjxhdXRob3JzPjxhdXRob3I+TWNMZW9kLCBDbGFpcmUgTS48L2F1dGhv
cj48YXV0aG9yPk1hdWNrLCBSb2JlcnQgTC48L2F1dGhvcj48L2F1dGhvcnM+PC9jb250cmlidXRv
cnM+PHRpdGxlcz48dGl0bGU+SGlnaCBmaWRlbGl0eSB2aXN1YWxpemF0aW9uIG9mIGNlbGwtdG8t
Y2VsbCB2YXJpYXRpb24gYW5kIHRlbXBvcmFsIGR5bmFtaWNzIGluIG5hc2NlbnQgZXh0cmFjZWxs
dWxhciBtYXRyaXggZm9ybWF0aW9uPC90aXRsZT48c2Vjb25kYXJ5LXRpdGxlPlNjaS4gUmVwLjwv
c2Vjb25kYXJ5LXRpdGxlPjwvdGl0bGVzPjxwZXJpb2RpY2FsPjxmdWxsLXRpdGxlPlNjaS4gUmVw
LjwvZnVsbC10aXRsZT48L3BlcmlvZGljYWw+PHBhZ2VzPjM4ODUyPC9wYWdlcz48dm9sdW1lPjY8
L3ZvbHVtZT48bnVtYmVyPjE8L251bWJlcj48ZGF0ZXM+PHllYXI+MjAxNjwveWVhcj48cHViLWRh
dGVzPjxkYXRlPjIwMTYvMTIvMTI8L2RhdGU+PC9wdWItZGF0ZXM+PC9kYXRlcz48aXNibj4yMDQ1
LTIzMjI8L2lzYm4+PHVybHM+PHJlbGF0ZWQtdXJscz48dXJsPmh0dHBzOi8vZG9pLm9yZy8xMC4x
MDM4L3NyZXAzODg1MjwvdXJsPjwvcmVsYXRlZC11cmxzPjwvdXJscz48ZWxlY3Ryb25pYy1yZXNv
dXJjZS1udW0+MTAuMTAzOC9zcmVwMzg4NTI8L2VsZWN0cm9uaWMtcmVzb3VyY2UtbnVtPjwvcmVj
b3JkPjwvQ2l0ZT48Q2l0ZT48QXV0aG9yPkxvZWJlbDwvQXV0aG9yPjxZZWFyPjIwMjA8L1llYXI+
PFJlY051bT4yMTwvUmVjTnVtPjxyZWNvcmQ+PHJlYy1udW1iZXI+MjE8L3JlYy1udW1iZXI+PGZv
cmVpZ24ta2V5cz48a2V5IGFwcD0iRU4iIGRiLWlkPSI5eHM1ZTV4OXR6eDBzM2U5Mno1NXg5MGE1
ZHM1dnpkd3p0czAiIHRpbWVzdGFtcD0iMCI+MjE8L2tleT48L2ZvcmVpZ24ta2V5cz48cmVmLXR5
cGUgbmFtZT0iSm91cm5hbCBBcnRpY2xlIj4xNzwvcmVmLXR5cGU+PGNvbnRyaWJ1dG9ycz48YXV0
aG9ycz48YXV0aG9yPkxvZWJlbCwgQ2xhdWRpYTwvYXV0aG9yPjxhdXRob3I+S3dvbiwgTWkgWS48
L2F1dGhvcj48YXV0aG9yPldhbmcsIENoYW88L2F1dGhvcj48YXV0aG9yPkhhbiwgTGluPC9hdXRo
b3I+PGF1dGhvcj5NYXVjaywgUm9iZXJ0IEwuPC9hdXRob3I+PGF1dGhvcj5CdXJkaWNrLCBKYXNv
biBBLjwvYXV0aG9yPjwvYXV0aG9ycz48L2NvbnRyaWJ1dG9ycz48dGl0bGVzPjx0aXRsZT5NZXRh
Ym9saWMgTGFiZWxpbmcgdG8gUHJvYmUgdGhlIFNwYXRpb3RlbXBvcmFsIEFjY3VtdWxhdGlvbiBv
ZiBNYXRyaXggYXQgdGhlIENob25kcm9jeXRl4oCTSHlkcm9nZWwgSW50ZXJmYWNlPC90aXRsZT48
c2Vjb25kYXJ5LXRpdGxlPkFkdi4gRnVuY3QuIE1hdGVyLjwvc2Vjb25kYXJ5LXRpdGxlPjwvdGl0
bGVzPjxwYWdlcz4xOTA5ODAyPC9wYWdlcz48dm9sdW1lPm4vYTwvdm9sdW1lPjxudW1iZXI+bi9h
PC9udW1iZXI+PGtleXdvcmRzPjxrZXl3b3JkPmNob25kcm9nZW5lc2lzPC9rZXl3b3JkPjxrZXl3
b3JkPmV4dHJhY2VsbHVsYXIgbWF0cml4PC9rZXl3b3JkPjxrZXl3b3JkPmh5YWx1cm9uaWMgYWNp
ZCBoeWRyb2dlbHM8L2tleXdvcmQ+PGtleXdvcmQ+dGlzc3VlIGVuZ2luZWVyaW5nPC9rZXl3b3Jk
Pjwva2V5d29yZHM+PGRhdGVzPjx5ZWFyPjIwMjA8L3llYXI+PHB1Yi1kYXRlcz48ZGF0ZT4yMDIw
LzA0LzAzPC9kYXRlPjwvcHViLWRhdGVzPjwvZGF0ZXM+PHB1Ymxpc2hlcj5Kb2huIFdpbGV5ICZh
bXA7IFNvbnMsIEx0ZDwvcHVibGlzaGVyPjxpc2JuPjE2MTYtMzAxWDwvaXNibj48dXJscz48cmVs
YXRlZC11cmxzPjx1cmw+aHR0cHM6Ly9kb2kub3JnLzEwLjEwMDIvYWRmbS4yMDE5MDk4MDI8L3Vy
bD48L3JlbGF0ZWQtdXJscz48L3VybHM+PGVsZWN0cm9uaWMtcmVzb3VyY2UtbnVtPjEwLjEwMDIv
YWRmbS4yMDE5MDk4MDI8L2VsZWN0cm9uaWMtcmVzb3VyY2UtbnVtPjxhY2Nlc3MtZGF0ZT4yMDIw
LzA1LzIyPC9hY2Nlc3MtZGF0ZT48L3JlY29yZD48L0NpdGU+PC9FbmROb3RlPn==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PEVuZE5vdGU+PENpdGU+PEF1dGhvcj5NY0xlb2Q8L0F1dGhvcj48WWVhcj4yMDE2PC9ZZWFyPjxS
ZWNOdW0+NDEwPC9SZWNOdW0+PERpc3BsYXlUZXh0PjxzdHlsZSBmYWNlPSJzdXBlcnNjcmlwdCI+
MzMsIDM0PC9zdHlsZT48L0Rpc3BsYXlUZXh0PjxyZWNvcmQ+PHJlYy1udW1iZXI+NDEwPC9yZWMt
bnVtYmVyPjxmb3JlaWduLWtleXM+PGtleSBhcHA9IkVOIiBkYi1pZD0iMDl2ZHdyYXRyd3d0ZXNl
Znh2Z3A5ZDB1ZXBheHB0dGRmcnRhIiB0aW1lc3RhbXA9IjE1ODk1NTEwNzEiPjQxMDwva2V5Pjwv
Zm9yZWlnbi1rZXlzPjxyZWYtdHlwZSBuYW1lPSJKb3VybmFsIEFydGljbGUiPjE3PC9yZWYtdHlw
ZT48Y29udHJpYnV0b3JzPjxhdXRob3JzPjxhdXRob3I+TWNMZW9kLCBDbGFpcmUgTS48L2F1dGhv
cj48YXV0aG9yPk1hdWNrLCBSb2JlcnQgTC48L2F1dGhvcj48L2F1dGhvcnM+PC9jb250cmlidXRv
cnM+PHRpdGxlcz48dGl0bGU+SGlnaCBmaWRlbGl0eSB2aXN1YWxpemF0aW9uIG9mIGNlbGwtdG8t
Y2VsbCB2YXJpYXRpb24gYW5kIHRlbXBvcmFsIGR5bmFtaWNzIGluIG5hc2NlbnQgZXh0cmFjZWxs
dWxhciBtYXRyaXggZm9ybWF0aW9uPC90aXRsZT48c2Vjb25kYXJ5LXRpdGxlPlNjaS4gUmVwLjwv
c2Vjb25kYXJ5LXRpdGxlPjwvdGl0bGVzPjxwZXJpb2RpY2FsPjxmdWxsLXRpdGxlPlNjaS4gUmVw
LjwvZnVsbC10aXRsZT48L3BlcmlvZGljYWw+PHBhZ2VzPjM4ODUyPC9wYWdlcz48dm9sdW1lPjY8
L3ZvbHVtZT48bnVtYmVyPjE8L251bWJlcj48ZGF0ZXM+PHllYXI+MjAxNjwveWVhcj48cHViLWRh
dGVzPjxkYXRlPjIwMTYvMTIvMTI8L2RhdGU+PC9wdWItZGF0ZXM+PC9kYXRlcz48aXNibj4yMDQ1
LTIzMjI8L2lzYm4+PHVybHM+PHJlbGF0ZWQtdXJscz48dXJsPmh0dHBzOi8vZG9pLm9yZy8xMC4x
MDM4L3NyZXAzODg1MjwvdXJsPjwvcmVsYXRlZC11cmxzPjwvdXJscz48ZWxlY3Ryb25pYy1yZXNv
dXJjZS1udW0+MTAuMTAzOC9zcmVwMzg4NTI8L2VsZWN0cm9uaWMtcmVzb3VyY2UtbnVtPjwvcmVj
b3JkPjwvQ2l0ZT48Q2l0ZT48QXV0aG9yPkxvZWJlbDwvQXV0aG9yPjxZZWFyPjIwMjA8L1llYXI+
PFJlY051bT4yMTwvUmVjTnVtPjxyZWNvcmQ+PHJlYy1udW1iZXI+MjE8L3JlYy1udW1iZXI+PGZv
cmVpZ24ta2V5cz48a2V5IGFwcD0iRU4iIGRiLWlkPSI5eHM1ZTV4OXR6eDBzM2U5Mno1NXg5MGE1
ZHM1dnpkd3p0czAiIHRpbWVzdGFtcD0iMCI+MjE8L2tleT48L2ZvcmVpZ24ta2V5cz48cmVmLXR5
cGUgbmFtZT0iSm91cm5hbCBBcnRpY2xlIj4xNzwvcmVmLXR5cGU+PGNvbnRyaWJ1dG9ycz48YXV0
aG9ycz48YXV0aG9yPkxvZWJlbCwgQ2xhdWRpYTwvYXV0aG9yPjxhdXRob3I+S3dvbiwgTWkgWS48
L2F1dGhvcj48YXV0aG9yPldhbmcsIENoYW88L2F1dGhvcj48YXV0aG9yPkhhbiwgTGluPC9hdXRo
b3I+PGF1dGhvcj5NYXVjaywgUm9iZXJ0IEwuPC9hdXRob3I+PGF1dGhvcj5CdXJkaWNrLCBKYXNv
biBBLjwvYXV0aG9yPjwvYXV0aG9ycz48L2NvbnRyaWJ1dG9ycz48dGl0bGVzPjx0aXRsZT5NZXRh
Ym9saWMgTGFiZWxpbmcgdG8gUHJvYmUgdGhlIFNwYXRpb3RlbXBvcmFsIEFjY3VtdWxhdGlvbiBv
ZiBNYXRyaXggYXQgdGhlIENob25kcm9jeXRl4oCTSHlkcm9nZWwgSW50ZXJmYWNlPC90aXRsZT48
c2Vjb25kYXJ5LXRpdGxlPkFkdi4gRnVuY3QuIE1hdGVyLjwvc2Vjb25kYXJ5LXRpdGxlPjwvdGl0
bGVzPjxwYWdlcz4xOTA5ODAyPC9wYWdlcz48dm9sdW1lPm4vYTwvdm9sdW1lPjxudW1iZXI+bi9h
PC9udW1iZXI+PGtleXdvcmRzPjxrZXl3b3JkPmNob25kcm9nZW5lc2lzPC9rZXl3b3JkPjxrZXl3
b3JkPmV4dHJhY2VsbHVsYXIgbWF0cml4PC9rZXl3b3JkPjxrZXl3b3JkPmh5YWx1cm9uaWMgYWNp
ZCBoeWRyb2dlbHM8L2tleXdvcmQ+PGtleXdvcmQ+dGlzc3VlIGVuZ2luZWVyaW5nPC9rZXl3b3Jk
Pjwva2V5d29yZHM+PGRhdGVzPjx5ZWFyPjIwMjA8L3llYXI+PHB1Yi1kYXRlcz48ZGF0ZT4yMDIw
LzA0LzAzPC9kYXRlPjwvcHViLWRhdGVzPjwvZGF0ZXM+PHB1Ymxpc2hlcj5Kb2huIFdpbGV5ICZh
bXA7IFNvbnMsIEx0ZDwvcHVibGlzaGVyPjxpc2JuPjE2MTYtMzAxWDwvaXNibj48dXJscz48cmVs
YXRlZC11cmxzPjx1cmw+aHR0cHM6Ly9kb2kub3JnLzEwLjEwMDIvYWRmbS4yMDE5MDk4MDI8L3Vy
bD48L3JlbGF0ZWQtdXJscz48L3VybHM+PGVsZWN0cm9uaWMtcmVzb3VyY2UtbnVtPjEwLjEwMDIv
YWRmbS4yMDE5MDk4MDI8L2VsZWN0cm9uaWMtcmVzb3VyY2UtbnVtPjxhY2Nlc3MtZGF0ZT4yMDIw
LzA1LzIyPC9hY2Nlc3MtZGF0ZT48L3JlY29yZD48L0NpdGU+PC9FbmROb3RlPn==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007F2F44" w:rsidRPr="00ED03A8">
        <w:rPr>
          <w:rFonts w:cs="Arial"/>
        </w:rPr>
      </w:r>
      <w:r w:rsidR="007F2F44" w:rsidRPr="00ED03A8">
        <w:rPr>
          <w:rFonts w:cs="Arial"/>
        </w:rPr>
        <w:fldChar w:fldCharType="separate"/>
      </w:r>
      <w:r w:rsidR="00EC0389" w:rsidRPr="00ED03A8">
        <w:rPr>
          <w:rFonts w:cs="Arial"/>
          <w:noProof/>
          <w:vertAlign w:val="superscript"/>
        </w:rPr>
        <w:t>33, 34</w:t>
      </w:r>
      <w:r w:rsidR="007F2F44" w:rsidRPr="00ED03A8">
        <w:rPr>
          <w:rFonts w:cs="Arial"/>
        </w:rPr>
        <w:fldChar w:fldCharType="end"/>
      </w:r>
      <w:r w:rsidR="007F2F44" w:rsidRPr="00ED03A8">
        <w:rPr>
          <w:rFonts w:cs="Arial"/>
        </w:rPr>
        <w:t xml:space="preserve"> </w:t>
      </w:r>
    </w:p>
    <w:p w14:paraId="17A15571" w14:textId="4D1CA3E9" w:rsidR="00714678" w:rsidRPr="00ED03A8" w:rsidRDefault="000B5A03">
      <w:pPr>
        <w:rPr>
          <w:rFonts w:cs="Arial"/>
        </w:rPr>
      </w:pPr>
      <w:r w:rsidRPr="00ED03A8">
        <w:rPr>
          <w:rFonts w:cs="Arial"/>
        </w:rPr>
        <w:t>We next quantified signal intensity and found that</w:t>
      </w:r>
      <w:r w:rsidR="00310D09" w:rsidRPr="00ED03A8">
        <w:rPr>
          <w:rFonts w:cs="Arial"/>
        </w:rPr>
        <w:t xml:space="preserve"> </w:t>
      </w:r>
      <w:r w:rsidR="00C670BD" w:rsidRPr="00ED03A8">
        <w:rPr>
          <w:rFonts w:cs="Arial"/>
        </w:rPr>
        <w:t>DMOG</w:t>
      </w:r>
      <w:r w:rsidR="00790247" w:rsidRPr="00ED03A8">
        <w:rPr>
          <w:rFonts w:cs="Arial"/>
        </w:rPr>
        <w:t xml:space="preserve"> </w:t>
      </w:r>
      <w:r w:rsidR="005934E6" w:rsidRPr="00ED03A8">
        <w:rPr>
          <w:rFonts w:cs="Arial"/>
        </w:rPr>
        <w:t>treatment</w:t>
      </w:r>
      <w:r w:rsidR="00C670BD" w:rsidRPr="00ED03A8">
        <w:rPr>
          <w:rFonts w:cs="Arial"/>
        </w:rPr>
        <w:t xml:space="preserve"> </w:t>
      </w:r>
      <w:r w:rsidR="002E0867" w:rsidRPr="00ED03A8">
        <w:rPr>
          <w:rFonts w:cs="Arial"/>
        </w:rPr>
        <w:t>prompted hMSC to secrete more</w:t>
      </w:r>
      <w:r w:rsidR="00F60CDA" w:rsidRPr="00ED03A8">
        <w:rPr>
          <w:rFonts w:cs="Arial"/>
        </w:rPr>
        <w:t xml:space="preserve"> protein</w:t>
      </w:r>
      <w:r w:rsidR="00B929AA" w:rsidRPr="00ED03A8">
        <w:rPr>
          <w:rFonts w:cs="Arial"/>
        </w:rPr>
        <w:t xml:space="preserve"> when</w:t>
      </w:r>
      <w:r w:rsidR="00F50800" w:rsidRPr="00ED03A8">
        <w:rPr>
          <w:rFonts w:cs="Arial"/>
        </w:rPr>
        <w:t xml:space="preserve"> </w:t>
      </w:r>
      <w:r w:rsidR="0087501E" w:rsidRPr="00ED03A8">
        <w:rPr>
          <w:rFonts w:cs="Arial"/>
        </w:rPr>
        <w:t>compared to</w:t>
      </w:r>
      <w:r w:rsidR="00F50800" w:rsidRPr="00ED03A8">
        <w:rPr>
          <w:rFonts w:cs="Arial"/>
        </w:rPr>
        <w:t xml:space="preserve"> </w:t>
      </w:r>
      <w:r w:rsidR="00B929AA" w:rsidRPr="00ED03A8">
        <w:rPr>
          <w:rFonts w:cs="Arial"/>
        </w:rPr>
        <w:t>those cultured under basal condition</w:t>
      </w:r>
      <w:r w:rsidR="009C62A3" w:rsidRPr="00ED03A8">
        <w:rPr>
          <w:rFonts w:cs="Arial"/>
        </w:rPr>
        <w:t>s</w:t>
      </w:r>
      <w:r w:rsidR="00F50800" w:rsidRPr="00ED03A8">
        <w:rPr>
          <w:rFonts w:cs="Arial"/>
        </w:rPr>
        <w:t>.</w:t>
      </w:r>
      <w:r w:rsidR="009035F8" w:rsidRPr="00ED03A8">
        <w:rPr>
          <w:rFonts w:cs="Arial"/>
        </w:rPr>
        <w:t xml:space="preserve"> Indeed,</w:t>
      </w:r>
      <w:r w:rsidR="00F50800" w:rsidRPr="00ED03A8">
        <w:rPr>
          <w:rFonts w:cs="Arial"/>
        </w:rPr>
        <w:t xml:space="preserve"> </w:t>
      </w:r>
      <w:r w:rsidR="00B929AA" w:rsidRPr="00ED03A8">
        <w:rPr>
          <w:rFonts w:cs="Arial"/>
        </w:rPr>
        <w:t>m</w:t>
      </w:r>
      <w:r w:rsidR="002E0867" w:rsidRPr="00ED03A8">
        <w:rPr>
          <w:rFonts w:cs="Arial"/>
        </w:rPr>
        <w:t>ean fluorescence intensity of the HPG signal per cell was higher in cells treated with DMOG both within the first 3 µm from the cell membrane (</w:t>
      </w:r>
      <w:r w:rsidR="002E0867" w:rsidRPr="00ED03A8">
        <w:rPr>
          <w:rFonts w:cs="Arial"/>
          <w:i/>
          <w:iCs/>
        </w:rPr>
        <w:t>p</w:t>
      </w:r>
      <w:r w:rsidR="002E0867" w:rsidRPr="00ED03A8">
        <w:rPr>
          <w:rFonts w:cs="Arial"/>
        </w:rPr>
        <w:t xml:space="preserve"> = 0.0592) and when total signal was quantified (</w:t>
      </w:r>
      <w:r w:rsidR="002E0867" w:rsidRPr="00ED03A8">
        <w:rPr>
          <w:rFonts w:cs="Arial"/>
          <w:i/>
          <w:iCs/>
        </w:rPr>
        <w:t>p</w:t>
      </w:r>
      <w:r w:rsidR="002E0867" w:rsidRPr="00ED03A8">
        <w:rPr>
          <w:rFonts w:cs="Arial"/>
        </w:rPr>
        <w:t xml:space="preserve"> = 0.0745)</w:t>
      </w:r>
      <w:r w:rsidR="00DF0D5C" w:rsidRPr="00ED03A8">
        <w:rPr>
          <w:rFonts w:cs="Arial"/>
        </w:rPr>
        <w:t xml:space="preserve"> (Fig. 2G)</w:t>
      </w:r>
      <w:r w:rsidR="002E0867" w:rsidRPr="00ED03A8">
        <w:rPr>
          <w:rFonts w:cs="Arial"/>
        </w:rPr>
        <w:t>.</w:t>
      </w:r>
      <w:r w:rsidR="00DF0D5C" w:rsidRPr="00ED03A8">
        <w:rPr>
          <w:rFonts w:cs="Arial"/>
        </w:rPr>
        <w:t xml:space="preserve"> </w:t>
      </w:r>
      <w:r w:rsidR="00101379" w:rsidRPr="00ED03A8">
        <w:rPr>
          <w:rFonts w:cs="Arial"/>
        </w:rPr>
        <w:t xml:space="preserve">Although DMOG is widely used to </w:t>
      </w:r>
      <w:r w:rsidR="00453980" w:rsidRPr="00ED03A8">
        <w:rPr>
          <w:rFonts w:cs="Arial"/>
        </w:rPr>
        <w:t>“mimic” hypoxia by regulating the</w:t>
      </w:r>
      <w:r w:rsidR="00531BEA" w:rsidRPr="00ED03A8">
        <w:rPr>
          <w:rFonts w:cs="Arial"/>
        </w:rPr>
        <w:t xml:space="preserve"> activity of</w:t>
      </w:r>
      <w:r w:rsidR="00453980" w:rsidRPr="00ED03A8">
        <w:rPr>
          <w:rFonts w:cs="Arial"/>
        </w:rPr>
        <w:t xml:space="preserve"> two hydroxylases that </w:t>
      </w:r>
      <w:r w:rsidR="00E030CB" w:rsidRPr="00ED03A8">
        <w:rPr>
          <w:rFonts w:cs="Arial"/>
        </w:rPr>
        <w:t>mediate HIF-1α’s intracellular degradation</w:t>
      </w:r>
      <w:r w:rsidR="000E39BD" w:rsidRPr="00ED03A8">
        <w:rPr>
          <w:rFonts w:cs="Arial"/>
        </w:rPr>
        <w:t>, it also ha</w:t>
      </w:r>
      <w:r w:rsidR="00241838" w:rsidRPr="00ED03A8">
        <w:rPr>
          <w:rFonts w:cs="Arial"/>
        </w:rPr>
        <w:t>s</w:t>
      </w:r>
      <w:r w:rsidR="000E39BD" w:rsidRPr="00ED03A8">
        <w:rPr>
          <w:rFonts w:cs="Arial"/>
        </w:rPr>
        <w:t xml:space="preserve"> the potential to impact other hydroxylases</w:t>
      </w:r>
      <w:r w:rsidR="00A71B58" w:rsidRPr="00ED03A8">
        <w:rPr>
          <w:rFonts w:cs="Arial"/>
        </w:rPr>
        <w:t xml:space="preserve">, including those involved in collagen biosynthesis. </w:t>
      </w:r>
      <w:r w:rsidR="00ED4E07" w:rsidRPr="00ED03A8">
        <w:rPr>
          <w:rFonts w:cs="Arial"/>
        </w:rPr>
        <w:t xml:space="preserve">Previous work has shown that by limiting timing/dosing of DMOG, </w:t>
      </w:r>
      <w:r w:rsidR="006846E1" w:rsidRPr="00ED03A8">
        <w:rPr>
          <w:rFonts w:cs="Arial"/>
        </w:rPr>
        <w:t xml:space="preserve">its chondrogenic effect on MSC can be harnessed without negatively impacting </w:t>
      </w:r>
      <w:r w:rsidR="00E6709C" w:rsidRPr="00ED03A8">
        <w:rPr>
          <w:rFonts w:cs="Arial"/>
        </w:rPr>
        <w:t>cartilage-like matrix production</w:t>
      </w:r>
      <w:r w:rsidR="00E92214" w:rsidRPr="00ED03A8">
        <w:rPr>
          <w:rFonts w:cs="Arial"/>
        </w:rPr>
        <w:fldChar w:fldCharType="begin">
          <w:fldData xml:space="preserve">PEVuZE5vdGU+PENpdGU+PEF1dGhvcj5TYXRoeTwvQXV0aG9yPjxZZWFyPjIwMTk8L1llYXI+PFJl
Y051bT40ODwvUmVjTnVtPjxEaXNwbGF5VGV4dD48c3R5bGUgZmFjZT0ic3VwZXJzY3JpcHQiPjMx
LCAzMjwvc3R5bGU+PC9EaXNwbGF5VGV4dD48cmVjb3JkPjxyZWMtbnVtYmVyPjQ4PC9yZWMtbnVt
YmVyPjxmb3JlaWduLWtleXM+PGtleSBhcHA9IkVOIiBkYi1pZD0iOXhzNWU1eDl0engwczNlOTJ6
NTV4OTBhNWRzNXZ6ZHd6dHMwIiB0aW1lc3RhbXA9IjE1OTk2NDk1ODIiPjQ4PC9rZXk+PC9mb3Jl
aWduLWtleXM+PHJlZi10eXBlIG5hbWU9IkpvdXJuYWwgQXJ0aWNsZSI+MTc8L3JlZi10eXBlPjxj
b250cmlidXRvcnM+PGF1dGhvcnM+PGF1dGhvcj5TYXRoeSwgQi4gTi48L2F1dGhvcj48YXV0aG9y
PkRhbHksIEEuPC9hdXRob3I+PGF1dGhvcj5Hb256YWxlei1GZXJuYW5kZXosIFQuPC9hdXRob3I+
PGF1dGhvcj5PbHZlcmEsIEQuPC9hdXRob3I+PGF1dGhvcj5DdW5uaWZmZSwgRy48L2F1dGhvcj48
YXV0aG9yPk1jQ2FydGh5LCBILiBPLjwvYXV0aG9yPjxhdXRob3I+RHVubmUsIE4uPC9hdXRob3I+
PGF1dGhvcj5KZW9uLCBPLjwvYXV0aG9yPjxhdXRob3I+QWxzYmVyZywgRS48L2F1dGhvcj48YXV0
aG9yPkRvbmFodWUsIFQuIEwuIEguPC9hdXRob3I+PGF1dGhvcj5LZWxseSwgRC4gSi48L2F1dGhv
cj48L2F1dGhvcnM+PC9jb250cmlidXRvcnM+PGF1dGgtYWRkcmVzcz5UcmluaXR5IENlbnRyZSBm
b3IgQmlvZW5naW5lZXJpbmcsIFRyaW5pdHkgQmlvbWVkaWNhbCBTY2llbmNlcyBJbnN0aXR1dGUs
IFRyaW5pdHkgQ29sbGVnZSBEdWJsaW4sIER1YmxpbiwgSXJlbGFuZDsgRGVwYXJ0bWVudCBvZiBN
ZWNoYW5pY2FsIGFuZCBNYW51ZmFjdHVyaW5nIEVuZ2luZWVyaW5nLCBTY2hvb2wgb2YgRW5naW5l
ZXJpbmcsIFRyaW5pdHkgQ29sbGVnZSBEdWJsaW4sIER1YmxpbiwgSXJlbGFuZDsgQ2VudHJlIGZv
ciBOYW5vc2NpZW5jZXMgJmFtcDsgTW9sZWN1bGFyIE1lZGljaW5lLCBBbXJpdGEgSW5zdGl0dXRl
IG9mIE1lZGljYWwgU2NpZW5jZXMgYW5kIFJlc2VhcmNoIENlbnRyZSwgQW1yaXRhIFZpc2h3YSBW
aWR5YXBlZXRoYW0sIEtvY2hpLCBLZXJhbGEsIEluZGlhLiYjeEQ7VHJpbml0eSBDZW50cmUgZm9y
IEJpb2VuZ2luZWVyaW5nLCBUcmluaXR5IEJpb21lZGljYWwgU2NpZW5jZXMgSW5zdGl0dXRlLCBU
cmluaXR5IENvbGxlZ2UgRHVibGluLCBEdWJsaW4sIElyZWxhbmQ7IERlcGFydG1lbnQgb2YgTWVj
aGFuaWNhbCBhbmQgTWFudWZhY3R1cmluZyBFbmdpbmVlcmluZywgU2Nob29sIG9mIEVuZ2luZWVy
aW5nLCBUcmluaXR5IENvbGxlZ2UgRHVibGluLCBEdWJsaW4sIElyZWxhbmQuJiN4RDtUcmluaXR5
IENlbnRyZSBmb3IgQmlvZW5naW5lZXJpbmcsIFRyaW5pdHkgQmlvbWVkaWNhbCBTY2llbmNlcyBJ
bnN0aXR1dGUsIFRyaW5pdHkgQ29sbGVnZSBEdWJsaW4sIER1YmxpbiwgSXJlbGFuZDsgRGVwYXJ0
bWVudCBvZiBNZWNoYW5pY2FsIGFuZCBNYW51ZmFjdHVyaW5nIEVuZ2luZWVyaW5nLCBTY2hvb2wg
b2YgRW5naW5lZXJpbmcsIFRyaW5pdHkgQ29sbGVnZSBEdWJsaW4sIER1YmxpbiwgSXJlbGFuZDsg
QWR2YW5jZWQgTWF0ZXJpYWxzIGFuZCBCaW9lbmdpbmVlcmluZyBSZXNlYXJjaCBDZW50cmUgKEFN
QkVSKSwgUm95YWwgQ29sbGVnZSBvZiBTdXJnZW9ucyBpbiBJcmVsYW5kIGFuZCBUcmluaXR5IENv
bGxlZ2UgRHVibGluLCBEdWJsaW4sIElyZWxhbmQuJiN4RDtTY2hvb2wgb2YgUGhhcm1hY3ksIFF1
ZWVuJmFwb3M7cyBVbml2ZXJzaXR5IEJlbGZhc3QsIDk3IExpc2J1cm4gUm9hZCwgQmVsZmFzdCBC
VDkgN0JMLCBVSy4mI3hEO1RyaW5pdHkgQ2VudHJlIGZvciBCaW9lbmdpbmVlcmluZywgVHJpbml0
eSBCaW9tZWRpY2FsIFNjaWVuY2VzIEluc3RpdHV0ZSwgVHJpbml0eSBDb2xsZWdlIER1Ymxpbiwg
RHVibGluLCBJcmVsYW5kOyBEZXBhcnRtZW50IG9mIE1lY2hhbmljYWwgYW5kIE1hbnVmYWN0dXJp
bmcgRW5naW5lZXJpbmcsIFNjaG9vbCBvZiBFbmdpbmVlcmluZywgVHJpbml0eSBDb2xsZWdlIER1
YmxpbiwgRHVibGluLCBJcmVsYW5kOyBBZHZhbmNlZCBNYXRlcmlhbHMgYW5kIEJpb2VuZ2luZWVy
aW5nIFJlc2VhcmNoIENlbnRyZSAoQU1CRVIpLCBSb3lhbCBDb2xsZWdlIG9mIFN1cmdlb25zIGlu
IElyZWxhbmQgYW5kIFRyaW5pdHkgQ29sbGVnZSBEdWJsaW4sIER1YmxpbiwgSXJlbGFuZDsgQ2Vu
dHJlIGZvciBNZWRpY2FsIEVuZ2luZWVyaW5nIFJlc2VhcmNoLCBTY2hvb2wgb2YgTWVjaGFuaWNh
bCBhbmQgTWFudWZhY3R1cmluZyBFbmdpbmVlcmluZywgRHVibGluIENpdHkgVW5pdmVyc2l0eSwg
RHVibGluLCBJcmVsYW5kOyBTY2hvb2wgb2YgUGhhcm1hY3ksIFF1ZWVuJmFwb3M7cyBVbml2ZXJz
aXR5IEJlbGZhc3QsIDk3IExpc2J1cm4gUm9hZCwgQmVsZmFzdCBCVDkgN0JMLCBVSzsgU2Nob29s
IG9mIE1lY2hhbmljYWwgYW5kIE1hbnVmYWN0dXJpbmcgRW5naW5lZXJpbmcsIER1YmxpbiBDaXR5
IFVuaXZlcnNpdHksIER1YmxpbiwgSXJlbGFuZC4mI3hEO0RlcGFydG1lbnQgb2YgQmlvbWVkaWNh
bCBFbmdpbmVlcmluZywgQ2FzZSBXZXN0ZXJuIFJlc2VydmUgVW5pdmVyc2l0eSwgQ2xldmVsYW5k
LCBVU0E7IERlcGFydG1lbnQgb2YgT3J0aG9wYWVkaWMgU3VyZ2VyeSwgQ2FzZSBXZXN0ZXJuIFJl
c2VydmUgVW5pdmVyc2l0eSwgQ2xldmVsYW5kLCBVU0E7IE5hdGlvbmFsIENlbnRyZSBmb3IgUmVn
ZW5lcmF0aXZlIE1lZGljaW5lLCBDYXNlIFdlc3Rlcm4gUmVzZXJ2ZSBVbml2ZXJzaXR5LCBDbGV2
ZWxhbmQsIFVTQS4mI3hEO1NjaG9vbCBvZiBCaW9tZWRpY2FsIEVuZ2luZWVyaW5nLCBDb2xvcmFk
byBTdGF0ZSBVbml2ZXJzaXR5LCBGb3J0IENvbGxpbnMsIENPLCBVU0E7IERlcGFydG1lbnQgb2Yg
TWVjaGFuaWNhbCBFbmdpbmVlcmluZywgQ29sb3JhZG8gU3RhdGUgVW5pdmVyc2l0eSwgMTM3NCBD
YW1wdXMgRGVsaXZlcnksIEZvcnQgQ29sbGlucywgQ08gODA1MjMsIFVTQS4mI3hEO1RyaW5pdHkg
Q2VudHJlIGZvciBCaW9lbmdpbmVlcmluZywgVHJpbml0eSBCaW9tZWRpY2FsIFNjaWVuY2VzIElu
c3RpdHV0ZSwgVHJpbml0eSBDb2xsZWdlIER1YmxpbiwgRHVibGluLCBJcmVsYW5kOyBEZXBhcnRt
ZW50IG9mIE1lY2hhbmljYWwgYW5kIE1hbnVmYWN0dXJpbmcgRW5naW5lZXJpbmcsIFNjaG9vbCBv
ZiBFbmdpbmVlcmluZywgVHJpbml0eSBDb2xsZWdlIER1YmxpbiwgRHVibGluLCBJcmVsYW5kOyBE
ZXBhcnRtZW50IG9mIEFuYXRvbXksIFJveWFsIENvbGxlZ2Ugb2YgU3VyZ2VvbnMgaW4gSXJlbGFu
ZCwgRHVibGluLCBJcmVsYW5kOyBBZHZhbmNlZCBNYXRlcmlhbHMgYW5kIEJpb2VuZ2luZWVyaW5n
IFJlc2VhcmNoIENlbnRyZSAoQU1CRVIpLCBSb3lhbCBDb2xsZWdlIG9mIFN1cmdlb25zIGluIEly
ZWxhbmQgYW5kIFRyaW5pdHkgQ29sbGVnZSBEdWJsaW4sIER1YmxpbiwgSXJlbGFuZC4gRWxlY3Ry
b25pYyBhZGRyZXNzOiBrZWxseWQ5QHRjZC5pZS48L2F1dGgtYWRkcmVzcz48dGl0bGVzPjx0aXRs
ZT5IeXBveGlhIG1pbWlja2luZyBoeWRyb2dlbHMgdG8gcmVndWxhdGUgdGhlIGZhdGUgb2YgdHJh
bnNwbGFudGVkIHN0ZW0gY2VsbHM8L3RpdGxlPjxzZWNvbmRhcnktdGl0bGU+QWN0YSBCaW9tYXRl
cjwvc2Vjb25kYXJ5LXRpdGxlPjwvdGl0bGVzPjxwZXJpb2RpY2FsPjxmdWxsLXRpdGxlPkFjdGEg
QmlvbWF0ZXI8L2Z1bGwtdGl0bGU+PC9wZXJpb2RpY2FsPjxwYWdlcz4zMTQtMzI0PC9wYWdlcz48
dm9sdW1lPjg4PC92b2x1bWU+PGVkaXRpb24+MjAxOS8wMy8wMzwvZWRpdGlvbj48a2V5d29yZHM+
PGtleXdvcmQ+QWxnaW5hdGVzL2NoZW1pc3RyeTwva2V5d29yZD48a2V5d29yZD5BbWlubyBBY2lk
cywgRGljYXJib3h5bGljL3BoYXJtYWNvbG9neTwva2V5d29yZD48a2V5d29yZD5BbmltYWxzPC9r
ZXl3b3JkPjxrZXl3b3JkPkJvbmUgTW9ycGhvZ2VuZXRpYyBQcm90ZWluIDIvcGhhcm1hY29sb2d5
PC9rZXl3b3JkPjxrZXl3b3JkPkNlbGwgSHlwb3hpYS9kcnVnIGVmZmVjdHM8L2tleXdvcmQ+PGtl
eXdvcmQ+Q2VsbCBOdWNsZXVzL2RydWcgZWZmZWN0cy9tZXRhYm9saXNtPC9rZXl3b3JkPjxrZXl3
b3JkPkNob25kcm9nZW5lc2lzL2RydWcgZWZmZWN0czwva2V5d29yZD48a2V5d29yZD5HZW5lIEV4
cHJlc3Npb24gUmVndWxhdGlvbi9kcnVnIGVmZmVjdHM8L2tleXdvcmQ+PGtleXdvcmQ+SHlkcm9n
ZWxzLypwaGFybWFjb2xvZ3k8L2tleXdvcmQ+PGtleXdvcmQ+SHlwZXJ0cm9waHk8L2tleXdvcmQ+
PGtleXdvcmQ+SHlwb3hpYS1JbmR1Y2libGUgRmFjdG9yIDEsIGFscGhhIFN1YnVuaXQvbWV0YWJv
bGlzbTwva2V5d29yZD48a2V5d29yZD4qTWVzZW5jaHltYWwgU3RlbSBDZWxsIFRyYW5zcGxhbnRh
dGlvbjwva2V5d29yZD48a2V5d29yZD5NZXNlbmNoeW1hbCBTdGVtIENlbGxzLypjeXRvbG9neS9k
cnVnIGVmZmVjdHM8L2tleXdvcmQ+PGtleXdvcmQ+TWljZSwgTnVkZTwva2V5d29yZD48a2V5d29y
ZD5Pc3Rlb2dlbmVzaXMvZHJ1ZyBlZmZlY3RzL2dlbmV0aWNzPC9rZXl3b3JkPjxrZXl3b3JkPlBy
b3RlaW4gU3RhYmlsaXR5L2RydWcgZWZmZWN0czwva2V5d29yZD48a2V5d29yZD5Qcm90ZWluIFRy
YW5zcG9ydC9kcnVnIGVmZmVjdHM8L2tleXdvcmQ+PGtleXdvcmQ+U21hZCBQcm90ZWlucy9tZXRh
Ym9saXNtPC9rZXl3b3JkPjxrZXl3b3JkPlN3aW5lPC9rZXl3b3JkPjxrZXl3b3JkPlRyYW5zZm9y
bWluZyBHcm93dGggRmFjdG9yIGJldGEzL3BoYXJtYWNvbG9neTwva2V5d29yZD48a2V5d29yZD4q
Q2hvbmRyb2dlbmVzaXM8L2tleXdvcmQ+PGtleXdvcmQ+KmRtb2c8L2tleXdvcmQ+PGtleXdvcmQ+
Kkh5ZHJvZ2VsPC9rZXl3b3JkPjxrZXl3b3JkPipIeXBlcnRyb3BoeTwva2V5d29yZD48a2V5d29y
ZD4qSHlwb3hpYTwva2V5d29yZD48a2V5d29yZD4qTWVzZW5jaHltYWwgc3RlbSBjZWxsczwva2V5
d29yZD48a2V5d29yZD4qT3h5Z2VuIHRlbnNpb248L2tleXdvcmQ+PGtleXdvcmQ+KlN0ZW0gY2Vs
bCBmYXRlPC9rZXl3b3JkPjwva2V5d29yZHM+PGRhdGVzPjx5ZWFyPjIwMTk8L3llYXI+PHB1Yi1k
YXRlcz48ZGF0ZT5BcHIgMTwvZGF0ZT48L3B1Yi1kYXRlcz48L2RhdGVzPjxpc2JuPjE4NzgtNzU2
OCAoRWxlY3Ryb25pYykmI3hEOzE3NDItNzA2MSAoTGlua2luZyk8L2lzYm4+PGFjY2Vzc2lvbi1u
dW0+MzA4MjU2MDM8L2FjY2Vzc2lvbi1udW0+PHVybHM+PHJlbGF0ZWQtdXJscz48dXJsPmh0dHBz
Oi8vd3d3Lm5jYmkubmxtLm5paC5nb3YvcHVibWVkLzMwODI1NjAzPC91cmw+PC9yZWxhdGVkLXVy
bHM+PC91cmxzPjxlbGVjdHJvbmljLXJlc291cmNlLW51bT4xMC4xMDE2L2ouYWN0YmlvLjIwMTku
MDIuMDQyPC9lbGVjdHJvbmljLXJlc291cmNlLW51bT48L3JlY29yZD48L0NpdGU+PENpdGU+PEF1
dGhvcj5UYWhlZW08L0F1dGhvcj48WWVhcj4yMDE4PC9ZZWFyPjxSZWNOdW0+MzQ8L1JlY051bT48
cmVjb3JkPjxyZWMtbnVtYmVyPjM0PC9yZWMtbnVtYmVyPjxmb3JlaWduLWtleXM+PGtleSBhcHA9
IkVOIiBkYi1pZD0iOXhzNWU1eDl0engwczNlOTJ6NTV4OTBhNWRzNXZ6ZHd6dHMwIiB0aW1lc3Rh
bXA9IjAiPjM0PC9rZXk+PC9mb3JlaWduLWtleXM+PHJlZi10eXBlIG5hbWU9IkpvdXJuYWwgQXJ0
aWNsZSI+MTc8L3JlZi10eXBlPjxjb250cmlidXRvcnM+PGF1dGhvcnM+PGF1dGhvcj5UYWhlZW0s
IEQuIEsuPC9hdXRob3I+PGF1dGhvcj5Gb3l0LCBELiBBLjwvYXV0aG9yPjxhdXRob3I+TG9haXph
LCBTLjwvYXV0aG9yPjxhdXRob3I+RmVycmVpcmEsIFMuIEEuPC9hdXRob3I+PGF1dGhvcj5JbGlj
LCBELjwvYXV0aG9yPjxhdXRob3I+QXVuZXIsIEguIFcuPC9hdXRob3I+PGF1dGhvcj5Hcmlnb3Jp
YWRpcywgQS4gRS48L2F1dGhvcj48YXV0aG9yPkplbGwsIEcuPC9hdXRob3I+PGF1dGhvcj5HZW50
bGVtYW4sIEUuPC9hdXRob3I+PC9hdXRob3JzPjwvY29udHJpYnV0b3JzPjxhdXRoLWFkZHJlc3M+
Q2VudHJlIGZvciBDcmFuaW9mYWNpYWwgYW5kIFJlZ2VuZXJhdGl2ZSBCaW9sb2d5LCBXb21lbiZh
cG9zO3MgSGVhbHRoIEFjYWRlbWljIENlbnRyZSBLSFAsIEtpbmcmYXBvcztzIENvbGxlZ2UgTG9u
ZG9uLCBMb25kb24sIFVuaXRlZCBLaW5nZG9tLiYjeEQ7Q2FuY2VyIENlbGwgUHJvdGVpbiBNZXRh
Ym9saXNtIEdyb3VwLCBEZXBhcnRtZW50IG9mIE1lZGljaW5lLCBJbXBlcmlhbCBDb2xsZWdlIExv
bmRvbiwgTG9uZG9uLCBVbml0ZWQgS2luZ2RvbS4mI3hEO0RpdmlzaW9uIG9mIFdvbWVuJmFwb3M7
cyBIZWFsdGgsIFdvbWVuJmFwb3M7cyBIZWFsdGggQWNhZGVtaWMgQ2VudHJlIEtIUCwgS2luZyZh
cG9zO3MgQ29sbGVnZSBMb25kb24sIExvbmRvbiwgVW5pdGVkIEtpbmdkb20uJiN4RDtEaXZpc2lv
biBvZiBTdXJnZXJ5ICZhbXA7IEludGVydmVudGlvbmFsIFNjaWVuY2UsIFVuaXZlcnNpdHkgQ29s
bGVnZSBMb25kb24sIExvbmRvbiwgVW5pdGVkIEtpbmdkb20uPC9hdXRoLWFkZHJlc3M+PHRpdGxl
cz48dGl0bGU+RGlmZmVyZW50aWFsIFJlZ3VsYXRpb24gb2YgSHVtYW4gQm9uZSBNYXJyb3cgTWVz
ZW5jaHltYWwgU3Ryb21hbCBDZWxsIENob25kcm9nZW5lc2lzIGJ5IEh5cG94aWEgSW5kdWNpYmxl
IEZhY3Rvci0xYWxwaGEgSHlkcm94eWxhc2UgSW5oaWJpdG9yczwvdGl0bGU+PHNlY29uZGFyeS10
aXRsZT5TdGVtIENlbGxzPC9zZWNvbmRhcnktdGl0bGU+PC90aXRsZXM+PHBlcmlvZGljYWw+PGZ1
bGwtdGl0bGU+U3RlbSBDZWxsczwvZnVsbC10aXRsZT48L3BlcmlvZGljYWw+PHBhZ2VzPjEzODAt
MTM5MjwvcGFnZXM+PHZvbHVtZT4zNjwvdm9sdW1lPjxudW1iZXI+OTwvbnVtYmVyPjxrZXl3b3Jk
cz48a2V5d29yZD4qQm9uZSBtYXJyb3cgc3Ryb21hbCBjZWxscyAoQk1TQ3MpPC9rZXl3b3JkPjxr
ZXl3b3JkPipDZWxsIHNpZ25hbGluZzwva2V5d29yZD48a2V5d29yZD4qQ2hvbmRyb2dlbmVzaXM8
L2tleXdvcmQ+PGtleXdvcmQ+KkRpZmZlcmVudGlhdGlvbjwva2V5d29yZD48a2V5d29yZD4qSHlw
b3hpYTwva2V5d29yZD48a2V5d29yZD4qTWVzZW5jaHltYWwgc3RlbSBjZWxscyAoTVNDcyk8L2tl
eXdvcmQ+PGtleXdvcmQ+KlRpc3N1ZSByZWdlbmVyYXRpb248L2tleXdvcmQ+PC9rZXl3b3Jkcz48
ZGF0ZXM+PHllYXI+MjAxODwveWVhcj48cHViLWRhdGVzPjxkYXRlPlNlcDwvZGF0ZT48L3B1Yi1k
YXRlcz48L2RhdGVzPjxpc2JuPjE1NDktNDkxOCAoRWxlY3Ryb25pYykmI3hEOzEwNjYtNTA5OSAo
TGlua2luZyk8L2lzYm4+PGFjY2Vzc2lvbi1udW0+Mjk3MjYwNjA8L2FjY2Vzc2lvbi1udW0+PHVy
bHM+PHJlbGF0ZWQtdXJscz48dXJsPmh0dHBzOi8vd3d3Lm5jYmkubmxtLm5paC5nb3YvcHVibWVk
LzI5NzI2MDYwPC91cmw+PC9yZWxhdGVkLXVybHM+PC91cmxzPjxjdXN0b20yPlBNQzYxMjQ2NTQ8
L2N1c3RvbTI+PGVsZWN0cm9uaWMtcmVzb3VyY2UtbnVtPjEwLjEwMDIvc3RlbS4yODQ0PC9lbGVj
dHJvbmljLXJlc291cmNlLW51bT48L3JlY29yZD48L0NpdGU+PC9FbmROb3RlPgB=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PEVuZE5vdGU+PENpdGU+PEF1dGhvcj5TYXRoeTwvQXV0aG9yPjxZZWFyPjIwMTk8L1llYXI+PFJl
Y051bT40ODwvUmVjTnVtPjxEaXNwbGF5VGV4dD48c3R5bGUgZmFjZT0ic3VwZXJzY3JpcHQiPjMx
LCAzMjwvc3R5bGU+PC9EaXNwbGF5VGV4dD48cmVjb3JkPjxyZWMtbnVtYmVyPjQ4PC9yZWMtbnVt
YmVyPjxmb3JlaWduLWtleXM+PGtleSBhcHA9IkVOIiBkYi1pZD0iOXhzNWU1eDl0engwczNlOTJ6
NTV4OTBhNWRzNXZ6ZHd6dHMwIiB0aW1lc3RhbXA9IjE1OTk2NDk1ODIiPjQ4PC9rZXk+PC9mb3Jl
aWduLWtleXM+PHJlZi10eXBlIG5hbWU9IkpvdXJuYWwgQXJ0aWNsZSI+MTc8L3JlZi10eXBlPjxj
b250cmlidXRvcnM+PGF1dGhvcnM+PGF1dGhvcj5TYXRoeSwgQi4gTi48L2F1dGhvcj48YXV0aG9y
PkRhbHksIEEuPC9hdXRob3I+PGF1dGhvcj5Hb256YWxlei1GZXJuYW5kZXosIFQuPC9hdXRob3I+
PGF1dGhvcj5PbHZlcmEsIEQuPC9hdXRob3I+PGF1dGhvcj5DdW5uaWZmZSwgRy48L2F1dGhvcj48
YXV0aG9yPk1jQ2FydGh5LCBILiBPLjwvYXV0aG9yPjxhdXRob3I+RHVubmUsIE4uPC9hdXRob3I+
PGF1dGhvcj5KZW9uLCBPLjwvYXV0aG9yPjxhdXRob3I+QWxzYmVyZywgRS48L2F1dGhvcj48YXV0
aG9yPkRvbmFodWUsIFQuIEwuIEguPC9hdXRob3I+PGF1dGhvcj5LZWxseSwgRC4gSi48L2F1dGhv
cj48L2F1dGhvcnM+PC9jb250cmlidXRvcnM+PGF1dGgtYWRkcmVzcz5UcmluaXR5IENlbnRyZSBm
b3IgQmlvZW5naW5lZXJpbmcsIFRyaW5pdHkgQmlvbWVkaWNhbCBTY2llbmNlcyBJbnN0aXR1dGUs
IFRyaW5pdHkgQ29sbGVnZSBEdWJsaW4sIER1YmxpbiwgSXJlbGFuZDsgRGVwYXJ0bWVudCBvZiBN
ZWNoYW5pY2FsIGFuZCBNYW51ZmFjdHVyaW5nIEVuZ2luZWVyaW5nLCBTY2hvb2wgb2YgRW5naW5l
ZXJpbmcsIFRyaW5pdHkgQ29sbGVnZSBEdWJsaW4sIER1YmxpbiwgSXJlbGFuZDsgQ2VudHJlIGZv
ciBOYW5vc2NpZW5jZXMgJmFtcDsgTW9sZWN1bGFyIE1lZGljaW5lLCBBbXJpdGEgSW5zdGl0dXRl
IG9mIE1lZGljYWwgU2NpZW5jZXMgYW5kIFJlc2VhcmNoIENlbnRyZSwgQW1yaXRhIFZpc2h3YSBW
aWR5YXBlZXRoYW0sIEtvY2hpLCBLZXJhbGEsIEluZGlhLiYjeEQ7VHJpbml0eSBDZW50cmUgZm9y
IEJpb2VuZ2luZWVyaW5nLCBUcmluaXR5IEJpb21lZGljYWwgU2NpZW5jZXMgSW5zdGl0dXRlLCBU
cmluaXR5IENvbGxlZ2UgRHVibGluLCBEdWJsaW4sIElyZWxhbmQ7IERlcGFydG1lbnQgb2YgTWVj
aGFuaWNhbCBhbmQgTWFudWZhY3R1cmluZyBFbmdpbmVlcmluZywgU2Nob29sIG9mIEVuZ2luZWVy
aW5nLCBUcmluaXR5IENvbGxlZ2UgRHVibGluLCBEdWJsaW4sIElyZWxhbmQuJiN4RDtUcmluaXR5
IENlbnRyZSBmb3IgQmlvZW5naW5lZXJpbmcsIFRyaW5pdHkgQmlvbWVkaWNhbCBTY2llbmNlcyBJ
bnN0aXR1dGUsIFRyaW5pdHkgQ29sbGVnZSBEdWJsaW4sIER1YmxpbiwgSXJlbGFuZDsgRGVwYXJ0
bWVudCBvZiBNZWNoYW5pY2FsIGFuZCBNYW51ZmFjdHVyaW5nIEVuZ2luZWVyaW5nLCBTY2hvb2wg
b2YgRW5naW5lZXJpbmcsIFRyaW5pdHkgQ29sbGVnZSBEdWJsaW4sIER1YmxpbiwgSXJlbGFuZDsg
QWR2YW5jZWQgTWF0ZXJpYWxzIGFuZCBCaW9lbmdpbmVlcmluZyBSZXNlYXJjaCBDZW50cmUgKEFN
QkVSKSwgUm95YWwgQ29sbGVnZSBvZiBTdXJnZW9ucyBpbiBJcmVsYW5kIGFuZCBUcmluaXR5IENv
bGxlZ2UgRHVibGluLCBEdWJsaW4sIElyZWxhbmQuJiN4RDtTY2hvb2wgb2YgUGhhcm1hY3ksIFF1
ZWVuJmFwb3M7cyBVbml2ZXJzaXR5IEJlbGZhc3QsIDk3IExpc2J1cm4gUm9hZCwgQmVsZmFzdCBC
VDkgN0JMLCBVSy4mI3hEO1RyaW5pdHkgQ2VudHJlIGZvciBCaW9lbmdpbmVlcmluZywgVHJpbml0
eSBCaW9tZWRpY2FsIFNjaWVuY2VzIEluc3RpdHV0ZSwgVHJpbml0eSBDb2xsZWdlIER1Ymxpbiwg
RHVibGluLCBJcmVsYW5kOyBEZXBhcnRtZW50IG9mIE1lY2hhbmljYWwgYW5kIE1hbnVmYWN0dXJp
bmcgRW5naW5lZXJpbmcsIFNjaG9vbCBvZiBFbmdpbmVlcmluZywgVHJpbml0eSBDb2xsZWdlIER1
YmxpbiwgRHVibGluLCBJcmVsYW5kOyBBZHZhbmNlZCBNYXRlcmlhbHMgYW5kIEJpb2VuZ2luZWVy
aW5nIFJlc2VhcmNoIENlbnRyZSAoQU1CRVIpLCBSb3lhbCBDb2xsZWdlIG9mIFN1cmdlb25zIGlu
IElyZWxhbmQgYW5kIFRyaW5pdHkgQ29sbGVnZSBEdWJsaW4sIER1YmxpbiwgSXJlbGFuZDsgQ2Vu
dHJlIGZvciBNZWRpY2FsIEVuZ2luZWVyaW5nIFJlc2VhcmNoLCBTY2hvb2wgb2YgTWVjaGFuaWNh
bCBhbmQgTWFudWZhY3R1cmluZyBFbmdpbmVlcmluZywgRHVibGluIENpdHkgVW5pdmVyc2l0eSwg
RHVibGluLCBJcmVsYW5kOyBTY2hvb2wgb2YgUGhhcm1hY3ksIFF1ZWVuJmFwb3M7cyBVbml2ZXJz
aXR5IEJlbGZhc3QsIDk3IExpc2J1cm4gUm9hZCwgQmVsZmFzdCBCVDkgN0JMLCBVSzsgU2Nob29s
IG9mIE1lY2hhbmljYWwgYW5kIE1hbnVmYWN0dXJpbmcgRW5naW5lZXJpbmcsIER1YmxpbiBDaXR5
IFVuaXZlcnNpdHksIER1YmxpbiwgSXJlbGFuZC4mI3hEO0RlcGFydG1lbnQgb2YgQmlvbWVkaWNh
bCBFbmdpbmVlcmluZywgQ2FzZSBXZXN0ZXJuIFJlc2VydmUgVW5pdmVyc2l0eSwgQ2xldmVsYW5k
LCBVU0E7IERlcGFydG1lbnQgb2YgT3J0aG9wYWVkaWMgU3VyZ2VyeSwgQ2FzZSBXZXN0ZXJuIFJl
c2VydmUgVW5pdmVyc2l0eSwgQ2xldmVsYW5kLCBVU0E7IE5hdGlvbmFsIENlbnRyZSBmb3IgUmVn
ZW5lcmF0aXZlIE1lZGljaW5lLCBDYXNlIFdlc3Rlcm4gUmVzZXJ2ZSBVbml2ZXJzaXR5LCBDbGV2
ZWxhbmQsIFVTQS4mI3hEO1NjaG9vbCBvZiBCaW9tZWRpY2FsIEVuZ2luZWVyaW5nLCBDb2xvcmFk
byBTdGF0ZSBVbml2ZXJzaXR5LCBGb3J0IENvbGxpbnMsIENPLCBVU0E7IERlcGFydG1lbnQgb2Yg
TWVjaGFuaWNhbCBFbmdpbmVlcmluZywgQ29sb3JhZG8gU3RhdGUgVW5pdmVyc2l0eSwgMTM3NCBD
YW1wdXMgRGVsaXZlcnksIEZvcnQgQ29sbGlucywgQ08gODA1MjMsIFVTQS4mI3hEO1RyaW5pdHkg
Q2VudHJlIGZvciBCaW9lbmdpbmVlcmluZywgVHJpbml0eSBCaW9tZWRpY2FsIFNjaWVuY2VzIElu
c3RpdHV0ZSwgVHJpbml0eSBDb2xsZWdlIER1YmxpbiwgRHVibGluLCBJcmVsYW5kOyBEZXBhcnRt
ZW50IG9mIE1lY2hhbmljYWwgYW5kIE1hbnVmYWN0dXJpbmcgRW5naW5lZXJpbmcsIFNjaG9vbCBv
ZiBFbmdpbmVlcmluZywgVHJpbml0eSBDb2xsZWdlIER1YmxpbiwgRHVibGluLCBJcmVsYW5kOyBE
ZXBhcnRtZW50IG9mIEFuYXRvbXksIFJveWFsIENvbGxlZ2Ugb2YgU3VyZ2VvbnMgaW4gSXJlbGFu
ZCwgRHVibGluLCBJcmVsYW5kOyBBZHZhbmNlZCBNYXRlcmlhbHMgYW5kIEJpb2VuZ2luZWVyaW5n
IFJlc2VhcmNoIENlbnRyZSAoQU1CRVIpLCBSb3lhbCBDb2xsZWdlIG9mIFN1cmdlb25zIGluIEly
ZWxhbmQgYW5kIFRyaW5pdHkgQ29sbGVnZSBEdWJsaW4sIER1YmxpbiwgSXJlbGFuZC4gRWxlY3Ry
b25pYyBhZGRyZXNzOiBrZWxseWQ5QHRjZC5pZS48L2F1dGgtYWRkcmVzcz48dGl0bGVzPjx0aXRs
ZT5IeXBveGlhIG1pbWlja2luZyBoeWRyb2dlbHMgdG8gcmVndWxhdGUgdGhlIGZhdGUgb2YgdHJh
bnNwbGFudGVkIHN0ZW0gY2VsbHM8L3RpdGxlPjxzZWNvbmRhcnktdGl0bGU+QWN0YSBCaW9tYXRl
cjwvc2Vjb25kYXJ5LXRpdGxlPjwvdGl0bGVzPjxwZXJpb2RpY2FsPjxmdWxsLXRpdGxlPkFjdGEg
QmlvbWF0ZXI8L2Z1bGwtdGl0bGU+PC9wZXJpb2RpY2FsPjxwYWdlcz4zMTQtMzI0PC9wYWdlcz48
dm9sdW1lPjg4PC92b2x1bWU+PGVkaXRpb24+MjAxOS8wMy8wMzwvZWRpdGlvbj48a2V5d29yZHM+
PGtleXdvcmQ+QWxnaW5hdGVzL2NoZW1pc3RyeTwva2V5d29yZD48a2V5d29yZD5BbWlubyBBY2lk
cywgRGljYXJib3h5bGljL3BoYXJtYWNvbG9neTwva2V5d29yZD48a2V5d29yZD5BbmltYWxzPC9r
ZXl3b3JkPjxrZXl3b3JkPkJvbmUgTW9ycGhvZ2VuZXRpYyBQcm90ZWluIDIvcGhhcm1hY29sb2d5
PC9rZXl3b3JkPjxrZXl3b3JkPkNlbGwgSHlwb3hpYS9kcnVnIGVmZmVjdHM8L2tleXdvcmQ+PGtl
eXdvcmQ+Q2VsbCBOdWNsZXVzL2RydWcgZWZmZWN0cy9tZXRhYm9saXNtPC9rZXl3b3JkPjxrZXl3
b3JkPkNob25kcm9nZW5lc2lzL2RydWcgZWZmZWN0czwva2V5d29yZD48a2V5d29yZD5HZW5lIEV4
cHJlc3Npb24gUmVndWxhdGlvbi9kcnVnIGVmZmVjdHM8L2tleXdvcmQ+PGtleXdvcmQ+SHlkcm9n
ZWxzLypwaGFybWFjb2xvZ3k8L2tleXdvcmQ+PGtleXdvcmQ+SHlwZXJ0cm9waHk8L2tleXdvcmQ+
PGtleXdvcmQ+SHlwb3hpYS1JbmR1Y2libGUgRmFjdG9yIDEsIGFscGhhIFN1YnVuaXQvbWV0YWJv
bGlzbTwva2V5d29yZD48a2V5d29yZD4qTWVzZW5jaHltYWwgU3RlbSBDZWxsIFRyYW5zcGxhbnRh
dGlvbjwva2V5d29yZD48a2V5d29yZD5NZXNlbmNoeW1hbCBTdGVtIENlbGxzLypjeXRvbG9neS9k
cnVnIGVmZmVjdHM8L2tleXdvcmQ+PGtleXdvcmQ+TWljZSwgTnVkZTwva2V5d29yZD48a2V5d29y
ZD5Pc3Rlb2dlbmVzaXMvZHJ1ZyBlZmZlY3RzL2dlbmV0aWNzPC9rZXl3b3JkPjxrZXl3b3JkPlBy
b3RlaW4gU3RhYmlsaXR5L2RydWcgZWZmZWN0czwva2V5d29yZD48a2V5d29yZD5Qcm90ZWluIFRy
YW5zcG9ydC9kcnVnIGVmZmVjdHM8L2tleXdvcmQ+PGtleXdvcmQ+U21hZCBQcm90ZWlucy9tZXRh
Ym9saXNtPC9rZXl3b3JkPjxrZXl3b3JkPlN3aW5lPC9rZXl3b3JkPjxrZXl3b3JkPlRyYW5zZm9y
bWluZyBHcm93dGggRmFjdG9yIGJldGEzL3BoYXJtYWNvbG9neTwva2V5d29yZD48a2V5d29yZD4q
Q2hvbmRyb2dlbmVzaXM8L2tleXdvcmQ+PGtleXdvcmQ+KmRtb2c8L2tleXdvcmQ+PGtleXdvcmQ+
Kkh5ZHJvZ2VsPC9rZXl3b3JkPjxrZXl3b3JkPipIeXBlcnRyb3BoeTwva2V5d29yZD48a2V5d29y
ZD4qSHlwb3hpYTwva2V5d29yZD48a2V5d29yZD4qTWVzZW5jaHltYWwgc3RlbSBjZWxsczwva2V5
d29yZD48a2V5d29yZD4qT3h5Z2VuIHRlbnNpb248L2tleXdvcmQ+PGtleXdvcmQ+KlN0ZW0gY2Vs
bCBmYXRlPC9rZXl3b3JkPjwva2V5d29yZHM+PGRhdGVzPjx5ZWFyPjIwMTk8L3llYXI+PHB1Yi1k
YXRlcz48ZGF0ZT5BcHIgMTwvZGF0ZT48L3B1Yi1kYXRlcz48L2RhdGVzPjxpc2JuPjE4NzgtNzU2
OCAoRWxlY3Ryb25pYykmI3hEOzE3NDItNzA2MSAoTGlua2luZyk8L2lzYm4+PGFjY2Vzc2lvbi1u
dW0+MzA4MjU2MDM8L2FjY2Vzc2lvbi1udW0+PHVybHM+PHJlbGF0ZWQtdXJscz48dXJsPmh0dHBz
Oi8vd3d3Lm5jYmkubmxtLm5paC5nb3YvcHVibWVkLzMwODI1NjAzPC91cmw+PC9yZWxhdGVkLXVy
bHM+PC91cmxzPjxlbGVjdHJvbmljLXJlc291cmNlLW51bT4xMC4xMDE2L2ouYWN0YmlvLjIwMTku
MDIuMDQyPC9lbGVjdHJvbmljLXJlc291cmNlLW51bT48L3JlY29yZD48L0NpdGU+PENpdGU+PEF1
dGhvcj5UYWhlZW08L0F1dGhvcj48WWVhcj4yMDE4PC9ZZWFyPjxSZWNOdW0+MzQ8L1JlY051bT48
cmVjb3JkPjxyZWMtbnVtYmVyPjM0PC9yZWMtbnVtYmVyPjxmb3JlaWduLWtleXM+PGtleSBhcHA9
IkVOIiBkYi1pZD0iOXhzNWU1eDl0engwczNlOTJ6NTV4OTBhNWRzNXZ6ZHd6dHMwIiB0aW1lc3Rh
bXA9IjAiPjM0PC9rZXk+PC9mb3JlaWduLWtleXM+PHJlZi10eXBlIG5hbWU9IkpvdXJuYWwgQXJ0
aWNsZSI+MTc8L3JlZi10eXBlPjxjb250cmlidXRvcnM+PGF1dGhvcnM+PGF1dGhvcj5UYWhlZW0s
IEQuIEsuPC9hdXRob3I+PGF1dGhvcj5Gb3l0LCBELiBBLjwvYXV0aG9yPjxhdXRob3I+TG9haXph
LCBTLjwvYXV0aG9yPjxhdXRob3I+RmVycmVpcmEsIFMuIEEuPC9hdXRob3I+PGF1dGhvcj5JbGlj
LCBELjwvYXV0aG9yPjxhdXRob3I+QXVuZXIsIEguIFcuPC9hdXRob3I+PGF1dGhvcj5Hcmlnb3Jp
YWRpcywgQS4gRS48L2F1dGhvcj48YXV0aG9yPkplbGwsIEcuPC9hdXRob3I+PGF1dGhvcj5HZW50
bGVtYW4sIEUuPC9hdXRob3I+PC9hdXRob3JzPjwvY29udHJpYnV0b3JzPjxhdXRoLWFkZHJlc3M+
Q2VudHJlIGZvciBDcmFuaW9mYWNpYWwgYW5kIFJlZ2VuZXJhdGl2ZSBCaW9sb2d5LCBXb21lbiZh
cG9zO3MgSGVhbHRoIEFjYWRlbWljIENlbnRyZSBLSFAsIEtpbmcmYXBvcztzIENvbGxlZ2UgTG9u
ZG9uLCBMb25kb24sIFVuaXRlZCBLaW5nZG9tLiYjeEQ7Q2FuY2VyIENlbGwgUHJvdGVpbiBNZXRh
Ym9saXNtIEdyb3VwLCBEZXBhcnRtZW50IG9mIE1lZGljaW5lLCBJbXBlcmlhbCBDb2xsZWdlIExv
bmRvbiwgTG9uZG9uLCBVbml0ZWQgS2luZ2RvbS4mI3hEO0RpdmlzaW9uIG9mIFdvbWVuJmFwb3M7
cyBIZWFsdGgsIFdvbWVuJmFwb3M7cyBIZWFsdGggQWNhZGVtaWMgQ2VudHJlIEtIUCwgS2luZyZh
cG9zO3MgQ29sbGVnZSBMb25kb24sIExvbmRvbiwgVW5pdGVkIEtpbmdkb20uJiN4RDtEaXZpc2lv
biBvZiBTdXJnZXJ5ICZhbXA7IEludGVydmVudGlvbmFsIFNjaWVuY2UsIFVuaXZlcnNpdHkgQ29s
bGVnZSBMb25kb24sIExvbmRvbiwgVW5pdGVkIEtpbmdkb20uPC9hdXRoLWFkZHJlc3M+PHRpdGxl
cz48dGl0bGU+RGlmZmVyZW50aWFsIFJlZ3VsYXRpb24gb2YgSHVtYW4gQm9uZSBNYXJyb3cgTWVz
ZW5jaHltYWwgU3Ryb21hbCBDZWxsIENob25kcm9nZW5lc2lzIGJ5IEh5cG94aWEgSW5kdWNpYmxl
IEZhY3Rvci0xYWxwaGEgSHlkcm94eWxhc2UgSW5oaWJpdG9yczwvdGl0bGU+PHNlY29uZGFyeS10
aXRsZT5TdGVtIENlbGxzPC9zZWNvbmRhcnktdGl0bGU+PC90aXRsZXM+PHBlcmlvZGljYWw+PGZ1
bGwtdGl0bGU+U3RlbSBDZWxsczwvZnVsbC10aXRsZT48L3BlcmlvZGljYWw+PHBhZ2VzPjEzODAt
MTM5MjwvcGFnZXM+PHZvbHVtZT4zNjwvdm9sdW1lPjxudW1iZXI+OTwvbnVtYmVyPjxrZXl3b3Jk
cz48a2V5d29yZD4qQm9uZSBtYXJyb3cgc3Ryb21hbCBjZWxscyAoQk1TQ3MpPC9rZXl3b3JkPjxr
ZXl3b3JkPipDZWxsIHNpZ25hbGluZzwva2V5d29yZD48a2V5d29yZD4qQ2hvbmRyb2dlbmVzaXM8
L2tleXdvcmQ+PGtleXdvcmQ+KkRpZmZlcmVudGlhdGlvbjwva2V5d29yZD48a2V5d29yZD4qSHlw
b3hpYTwva2V5d29yZD48a2V5d29yZD4qTWVzZW5jaHltYWwgc3RlbSBjZWxscyAoTVNDcyk8L2tl
eXdvcmQ+PGtleXdvcmQ+KlRpc3N1ZSByZWdlbmVyYXRpb248L2tleXdvcmQ+PC9rZXl3b3Jkcz48
ZGF0ZXM+PHllYXI+MjAxODwveWVhcj48cHViLWRhdGVzPjxkYXRlPlNlcDwvZGF0ZT48L3B1Yi1k
YXRlcz48L2RhdGVzPjxpc2JuPjE1NDktNDkxOCAoRWxlY3Ryb25pYykmI3hEOzEwNjYtNTA5OSAo
TGlua2luZyk8L2lzYm4+PGFjY2Vzc2lvbi1udW0+Mjk3MjYwNjA8L2FjY2Vzc2lvbi1udW0+PHVy
bHM+PHJlbGF0ZWQtdXJscz48dXJsPmh0dHBzOi8vd3d3Lm5jYmkubmxtLm5paC5nb3YvcHVibWVk
LzI5NzI2MDYwPC91cmw+PC9yZWxhdGVkLXVybHM+PC91cmxzPjxjdXN0b20yPlBNQzYxMjQ2NTQ8
L2N1c3RvbTI+PGVsZWN0cm9uaWMtcmVzb3VyY2UtbnVtPjEwLjEwMDIvc3RlbS4yODQ0PC9lbGVj
dHJvbmljLXJlc291cmNlLW51bT48L3JlY29yZD48L0NpdGU+PC9FbmROb3RlPgB=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00E92214" w:rsidRPr="00ED03A8">
        <w:rPr>
          <w:rFonts w:cs="Arial"/>
        </w:rPr>
      </w:r>
      <w:r w:rsidR="00E92214" w:rsidRPr="00ED03A8">
        <w:rPr>
          <w:rFonts w:cs="Arial"/>
        </w:rPr>
        <w:fldChar w:fldCharType="separate"/>
      </w:r>
      <w:r w:rsidR="00EC0389" w:rsidRPr="00ED03A8">
        <w:rPr>
          <w:rFonts w:cs="Arial"/>
          <w:noProof/>
          <w:vertAlign w:val="superscript"/>
        </w:rPr>
        <w:t>31, 32</w:t>
      </w:r>
      <w:r w:rsidR="00E92214" w:rsidRPr="00ED03A8">
        <w:rPr>
          <w:rFonts w:cs="Arial"/>
        </w:rPr>
        <w:fldChar w:fldCharType="end"/>
      </w:r>
      <w:r w:rsidR="00E6709C" w:rsidRPr="00ED03A8">
        <w:rPr>
          <w:rFonts w:cs="Arial"/>
        </w:rPr>
        <w:t xml:space="preserve">. Our results suggest that at the doses and timings used in this study, DMOG </w:t>
      </w:r>
      <w:r w:rsidR="00AD3C8A" w:rsidRPr="00ED03A8">
        <w:rPr>
          <w:rFonts w:cs="Arial"/>
        </w:rPr>
        <w:t>did not negatively impact matrix secretion, but rather enhanced it</w:t>
      </w:r>
      <w:r w:rsidR="00A309D7" w:rsidRPr="00ED03A8">
        <w:rPr>
          <w:rFonts w:cs="Arial"/>
        </w:rPr>
        <w:t xml:space="preserve"> in the pericellular region</w:t>
      </w:r>
      <w:r w:rsidR="00AD3C8A" w:rsidRPr="00ED03A8">
        <w:rPr>
          <w:rFonts w:cs="Arial"/>
        </w:rPr>
        <w:t>.</w:t>
      </w:r>
    </w:p>
    <w:p w14:paraId="16E8CDBB" w14:textId="67FA6BCA" w:rsidR="00367D87" w:rsidRPr="00ED03A8" w:rsidRDefault="00B72972">
      <w:pPr>
        <w:rPr>
          <w:rFonts w:cs="Arial"/>
        </w:rPr>
      </w:pPr>
      <w:r w:rsidRPr="00ED03A8">
        <w:rPr>
          <w:rFonts w:cs="Arial"/>
        </w:rPr>
        <w:t>FUNCAT provides valuable visual confirmation of proteins newly synthesi</w:t>
      </w:r>
      <w:r w:rsidR="007D6E3D" w:rsidRPr="00ED03A8">
        <w:rPr>
          <w:rFonts w:cs="Arial"/>
        </w:rPr>
        <w:t>s</w:t>
      </w:r>
      <w:r w:rsidRPr="00ED03A8">
        <w:rPr>
          <w:rFonts w:cs="Arial"/>
        </w:rPr>
        <w:t xml:space="preserve">ed and secreted </w:t>
      </w:r>
      <w:r w:rsidR="00B9617F" w:rsidRPr="00ED03A8">
        <w:rPr>
          <w:rFonts w:cs="Arial"/>
        </w:rPr>
        <w:t xml:space="preserve">by cells encapsulated </w:t>
      </w:r>
      <w:r w:rsidRPr="00ED03A8">
        <w:rPr>
          <w:rFonts w:cs="Arial"/>
        </w:rPr>
        <w:t>within 3D hydrogels. However, it cannot identify specific proteins, and different cellular components are not distinguishable. Therefore, we next aimed to visuali</w:t>
      </w:r>
      <w:r w:rsidR="00B9349C" w:rsidRPr="00ED03A8">
        <w:rPr>
          <w:rFonts w:cs="Arial"/>
        </w:rPr>
        <w:t>s</w:t>
      </w:r>
      <w:r w:rsidRPr="00ED03A8">
        <w:rPr>
          <w:rFonts w:cs="Arial"/>
        </w:rPr>
        <w:t xml:space="preserve">e hMSC </w:t>
      </w:r>
      <w:r w:rsidR="00B9349C" w:rsidRPr="00ED03A8">
        <w:rPr>
          <w:rFonts w:cs="Arial"/>
        </w:rPr>
        <w:t>and their secreted matrix when encapsulated within</w:t>
      </w:r>
      <w:r w:rsidRPr="00ED03A8">
        <w:rPr>
          <w:rFonts w:cs="Arial"/>
        </w:rPr>
        <w:t xml:space="preserve"> MA-HA-Dopa hydrogels using </w:t>
      </w:r>
      <w:r w:rsidRPr="00ED03A8">
        <w:rPr>
          <w:rFonts w:cs="Arial"/>
        </w:rPr>
        <w:lastRenderedPageBreak/>
        <w:t xml:space="preserve">confocal Raman micro-spectroscopy. To accomplish this, we collected hyperspectral images </w:t>
      </w:r>
      <w:r w:rsidR="009475C3" w:rsidRPr="00ED03A8">
        <w:rPr>
          <w:rFonts w:cs="Arial"/>
        </w:rPr>
        <w:t xml:space="preserve">of encapsulated cells </w:t>
      </w:r>
      <w:r w:rsidRPr="00ED03A8">
        <w:rPr>
          <w:rFonts w:cs="Arial"/>
        </w:rPr>
        <w:t xml:space="preserve">at a 0.5 µm spatial resolution. Multivariate image processing of the entire hyperspectral dataset produced 4 pseudo pure spectra (endmembers) describing the biochemical composition of the cells. </w:t>
      </w:r>
      <w:r w:rsidR="008C57F4" w:rsidRPr="00ED03A8">
        <w:rPr>
          <w:rFonts w:cs="Arial"/>
        </w:rPr>
        <w:t>We then reconstructed cell images</w:t>
      </w:r>
      <w:r w:rsidRPr="00ED03A8">
        <w:rPr>
          <w:rFonts w:cs="Arial"/>
        </w:rPr>
        <w:t xml:space="preserve"> by assigning abundance values to each pixel according to their spectral similarity </w:t>
      </w:r>
      <w:r w:rsidR="000F7634" w:rsidRPr="00ED03A8">
        <w:rPr>
          <w:rFonts w:cs="Arial"/>
        </w:rPr>
        <w:t>to</w:t>
      </w:r>
      <w:r w:rsidRPr="00ED03A8">
        <w:rPr>
          <w:rFonts w:cs="Arial"/>
        </w:rPr>
        <w:t xml:space="preserve"> the endmembers (Fig. 3A</w:t>
      </w:r>
      <w:r w:rsidR="00BF6071" w:rsidRPr="00ED03A8">
        <w:rPr>
          <w:rFonts w:cs="Arial"/>
        </w:rPr>
        <w:t>, Movie 1</w:t>
      </w:r>
      <w:r w:rsidRPr="00ED03A8">
        <w:rPr>
          <w:rFonts w:cs="Arial"/>
        </w:rPr>
        <w:t>). The extracted endmembers (Fig. 3B) show</w:t>
      </w:r>
      <w:r w:rsidR="000F7634" w:rsidRPr="00ED03A8">
        <w:rPr>
          <w:rFonts w:cs="Arial"/>
        </w:rPr>
        <w:t>ed</w:t>
      </w:r>
      <w:r w:rsidRPr="00ED03A8">
        <w:rPr>
          <w:rFonts w:cs="Arial"/>
        </w:rPr>
        <w:t xml:space="preserve"> typical protein Raman bands for </w:t>
      </w:r>
      <w:r w:rsidR="004E5D1C" w:rsidRPr="00ED03A8">
        <w:rPr>
          <w:rFonts w:cs="Arial"/>
        </w:rPr>
        <w:t>a</w:t>
      </w:r>
      <w:r w:rsidRPr="00ED03A8">
        <w:rPr>
          <w:rFonts w:cs="Arial"/>
        </w:rPr>
        <w:t>mide I (~1</w:t>
      </w:r>
      <w:r w:rsidR="00186856" w:rsidRPr="00ED03A8">
        <w:rPr>
          <w:rFonts w:cs="Arial"/>
        </w:rPr>
        <w:t>,</w:t>
      </w:r>
      <w:r w:rsidRPr="00ED03A8">
        <w:rPr>
          <w:rFonts w:cs="Arial"/>
        </w:rPr>
        <w:t>654 cm</w:t>
      </w:r>
      <w:r w:rsidRPr="00ED03A8">
        <w:rPr>
          <w:rFonts w:cs="Arial"/>
          <w:vertAlign w:val="superscript"/>
        </w:rPr>
        <w:t>-1</w:t>
      </w:r>
      <w:r w:rsidRPr="00ED03A8">
        <w:rPr>
          <w:rFonts w:cs="Arial"/>
        </w:rPr>
        <w:t xml:space="preserve">), </w:t>
      </w:r>
      <w:r w:rsidR="004E5D1C" w:rsidRPr="00ED03A8">
        <w:rPr>
          <w:rFonts w:cs="Arial"/>
        </w:rPr>
        <w:t>a</w:t>
      </w:r>
      <w:r w:rsidRPr="00ED03A8">
        <w:rPr>
          <w:rFonts w:cs="Arial"/>
        </w:rPr>
        <w:t>mide III (~1</w:t>
      </w:r>
      <w:r w:rsidR="00186856" w:rsidRPr="00ED03A8">
        <w:rPr>
          <w:rFonts w:cs="Arial"/>
        </w:rPr>
        <w:t>,</w:t>
      </w:r>
      <w:r w:rsidRPr="00ED03A8">
        <w:rPr>
          <w:rFonts w:cs="Arial"/>
        </w:rPr>
        <w:t>255 cm</w:t>
      </w:r>
      <w:r w:rsidRPr="00ED03A8">
        <w:rPr>
          <w:rFonts w:cs="Arial"/>
          <w:vertAlign w:val="superscript"/>
        </w:rPr>
        <w:t>-1</w:t>
      </w:r>
      <w:r w:rsidRPr="00ED03A8">
        <w:rPr>
          <w:rFonts w:cs="Arial"/>
        </w:rPr>
        <w:t>)</w:t>
      </w:r>
      <w:r w:rsidR="00A427E5" w:rsidRPr="00ED03A8">
        <w:rPr>
          <w:rFonts w:cs="Arial"/>
        </w:rPr>
        <w:t xml:space="preserve"> and</w:t>
      </w:r>
      <w:r w:rsidRPr="00ED03A8">
        <w:rPr>
          <w:rFonts w:cs="Arial"/>
        </w:rPr>
        <w:t xml:space="preserve"> </w:t>
      </w:r>
      <w:r w:rsidR="004E5D1C" w:rsidRPr="00ED03A8">
        <w:rPr>
          <w:rFonts w:cs="Arial"/>
        </w:rPr>
        <w:t>p</w:t>
      </w:r>
      <w:r w:rsidRPr="00ED03A8">
        <w:rPr>
          <w:rFonts w:cs="Arial"/>
        </w:rPr>
        <w:t>henylalanine (1</w:t>
      </w:r>
      <w:r w:rsidR="00186856" w:rsidRPr="00ED03A8">
        <w:rPr>
          <w:rFonts w:cs="Arial"/>
        </w:rPr>
        <w:t>,</w:t>
      </w:r>
      <w:r w:rsidRPr="00ED03A8">
        <w:rPr>
          <w:rFonts w:cs="Arial"/>
        </w:rPr>
        <w:t>034</w:t>
      </w:r>
      <w:r w:rsidR="00186856" w:rsidRPr="00ED03A8">
        <w:rPr>
          <w:rFonts w:cs="Arial"/>
        </w:rPr>
        <w:t xml:space="preserve"> and</w:t>
      </w:r>
      <w:r w:rsidRPr="00ED03A8">
        <w:rPr>
          <w:rFonts w:cs="Arial"/>
        </w:rPr>
        <w:t xml:space="preserve"> 1</w:t>
      </w:r>
      <w:r w:rsidR="00186856" w:rsidRPr="00ED03A8">
        <w:rPr>
          <w:rFonts w:cs="Arial"/>
        </w:rPr>
        <w:t>,</w:t>
      </w:r>
      <w:r w:rsidRPr="00ED03A8">
        <w:rPr>
          <w:rFonts w:cs="Arial"/>
        </w:rPr>
        <w:t>003 cm</w:t>
      </w:r>
      <w:r w:rsidRPr="00ED03A8">
        <w:rPr>
          <w:rFonts w:cs="Arial"/>
          <w:vertAlign w:val="superscript"/>
        </w:rPr>
        <w:t>-1</w:t>
      </w:r>
      <w:r w:rsidRPr="00ED03A8">
        <w:rPr>
          <w:rFonts w:cs="Arial"/>
        </w:rPr>
        <w:t xml:space="preserve">) in the cytoplasm as well as nucleus. The spectra representing the proteinaceous cytoplasm </w:t>
      </w:r>
      <w:r w:rsidR="00D635C7" w:rsidRPr="00ED03A8">
        <w:rPr>
          <w:rFonts w:cs="Arial"/>
        </w:rPr>
        <w:t>contained 2 endmembers, which we designated as cyan and blue</w:t>
      </w:r>
      <w:r w:rsidRPr="00ED03A8">
        <w:rPr>
          <w:rFonts w:cs="Arial"/>
        </w:rPr>
        <w:t xml:space="preserve">. The cyan endmember </w:t>
      </w:r>
      <w:r w:rsidR="00D635C7" w:rsidRPr="00ED03A8">
        <w:rPr>
          <w:rFonts w:cs="Arial"/>
        </w:rPr>
        <w:t xml:space="preserve">had </w:t>
      </w:r>
      <w:r w:rsidRPr="00ED03A8">
        <w:rPr>
          <w:rFonts w:cs="Arial"/>
        </w:rPr>
        <w:t xml:space="preserve">a broad and intense peak in the </w:t>
      </w:r>
      <w:r w:rsidR="004E5D1C" w:rsidRPr="00ED03A8">
        <w:rPr>
          <w:rFonts w:cs="Arial"/>
        </w:rPr>
        <w:t>a</w:t>
      </w:r>
      <w:r w:rsidRPr="00ED03A8">
        <w:rPr>
          <w:rFonts w:cs="Arial"/>
        </w:rPr>
        <w:t>mide III region with high intensity in the range 1</w:t>
      </w:r>
      <w:r w:rsidR="00186856" w:rsidRPr="00ED03A8">
        <w:rPr>
          <w:rFonts w:cs="Arial"/>
        </w:rPr>
        <w:t>,</w:t>
      </w:r>
      <w:r w:rsidRPr="00ED03A8">
        <w:rPr>
          <w:rFonts w:cs="Arial"/>
        </w:rPr>
        <w:t>250-1</w:t>
      </w:r>
      <w:r w:rsidR="00186856" w:rsidRPr="00ED03A8">
        <w:rPr>
          <w:rFonts w:cs="Arial"/>
        </w:rPr>
        <w:t>,</w:t>
      </w:r>
      <w:r w:rsidRPr="00ED03A8">
        <w:rPr>
          <w:rFonts w:cs="Arial"/>
        </w:rPr>
        <w:t>300 cm</w:t>
      </w:r>
      <w:r w:rsidRPr="00ED03A8">
        <w:rPr>
          <w:rFonts w:cs="Arial"/>
          <w:vertAlign w:val="superscript"/>
        </w:rPr>
        <w:t>-1</w:t>
      </w:r>
      <w:r w:rsidRPr="00ED03A8">
        <w:rPr>
          <w:rFonts w:cs="Arial"/>
        </w:rPr>
        <w:t xml:space="preserve"> relative to the </w:t>
      </w:r>
      <w:r w:rsidR="004E5D1C" w:rsidRPr="00ED03A8">
        <w:rPr>
          <w:rFonts w:cs="Arial"/>
        </w:rPr>
        <w:t>a</w:t>
      </w:r>
      <w:r w:rsidRPr="00ED03A8">
        <w:rPr>
          <w:rFonts w:cs="Arial"/>
        </w:rPr>
        <w:t>mide I band. Previous</w:t>
      </w:r>
      <w:r w:rsidR="005E4A53" w:rsidRPr="00ED03A8">
        <w:rPr>
          <w:rFonts w:cs="Arial"/>
        </w:rPr>
        <w:t xml:space="preserve"> </w:t>
      </w:r>
      <w:r w:rsidRPr="00ED03A8">
        <w:rPr>
          <w:rFonts w:cs="Arial"/>
        </w:rPr>
        <w:t>work ha</w:t>
      </w:r>
      <w:r w:rsidR="005E4A53" w:rsidRPr="00ED03A8">
        <w:rPr>
          <w:rFonts w:cs="Arial"/>
        </w:rPr>
        <w:t>s</w:t>
      </w:r>
      <w:r w:rsidRPr="00ED03A8">
        <w:rPr>
          <w:rFonts w:cs="Arial"/>
        </w:rPr>
        <w:t xml:space="preserve"> shown </w:t>
      </w:r>
      <w:r w:rsidR="009B27C7" w:rsidRPr="00ED03A8">
        <w:rPr>
          <w:rFonts w:cs="Arial"/>
        </w:rPr>
        <w:t>th</w:t>
      </w:r>
      <w:r w:rsidR="00ED3CEE" w:rsidRPr="00ED03A8">
        <w:rPr>
          <w:rFonts w:cs="Arial"/>
        </w:rPr>
        <w:t>at</w:t>
      </w:r>
      <w:r w:rsidR="009B27C7" w:rsidRPr="00ED03A8">
        <w:rPr>
          <w:rFonts w:cs="Arial"/>
        </w:rPr>
        <w:t xml:space="preserve"> </w:t>
      </w:r>
      <w:r w:rsidR="00BB56D2" w:rsidRPr="00ED03A8">
        <w:rPr>
          <w:rFonts w:cs="Arial"/>
        </w:rPr>
        <w:t xml:space="preserve">such </w:t>
      </w:r>
      <w:r w:rsidR="009B27C7" w:rsidRPr="00ED03A8">
        <w:rPr>
          <w:rFonts w:cs="Arial"/>
        </w:rPr>
        <w:t>spectral features</w:t>
      </w:r>
      <w:r w:rsidRPr="00ED03A8">
        <w:rPr>
          <w:rFonts w:cs="Arial"/>
        </w:rPr>
        <w:t xml:space="preserve"> </w:t>
      </w:r>
      <w:r w:rsidR="00ED3CEE" w:rsidRPr="00ED03A8">
        <w:rPr>
          <w:rFonts w:cs="Arial"/>
        </w:rPr>
        <w:t>are often</w:t>
      </w:r>
      <w:r w:rsidRPr="00ED03A8">
        <w:rPr>
          <w:rFonts w:cs="Arial"/>
        </w:rPr>
        <w:t xml:space="preserve"> associated with</w:t>
      </w:r>
      <w:r w:rsidR="00E3094A" w:rsidRPr="00ED03A8">
        <w:rPr>
          <w:rFonts w:cs="Arial"/>
        </w:rPr>
        <w:t xml:space="preserve"> the</w:t>
      </w:r>
      <w:r w:rsidRPr="00ED03A8">
        <w:rPr>
          <w:rFonts w:cs="Arial"/>
        </w:rPr>
        <w:t xml:space="preserve"> α-helix secondary structure in proteins such as collagen.</w:t>
      </w:r>
      <w:r w:rsidR="00E05D23" w:rsidRPr="00ED03A8">
        <w:rPr>
          <w:rFonts w:cs="Arial"/>
        </w:rPr>
        <w:fldChar w:fldCharType="begin"/>
      </w:r>
      <w:r w:rsidR="00EC0389" w:rsidRPr="00ED03A8">
        <w:rPr>
          <w:rFonts w:cs="Arial"/>
        </w:rPr>
        <w:instrText xml:space="preserve"> ADDIN EN.CITE &lt;EndNote&gt;&lt;Cite&gt;&lt;Author&gt;Rygula&lt;/Author&gt;&lt;Year&gt;2013&lt;/Year&gt;&lt;RecNum&gt;26&lt;/RecNum&gt;&lt;DisplayText&gt;&lt;style face="superscript"&gt;41&lt;/style&gt;&lt;/DisplayText&gt;&lt;record&gt;&lt;rec-number&gt;26&lt;/rec-number&gt;&lt;foreign-keys&gt;&lt;key app="EN" db-id="9xs5e5x9tzx0s3e92z55x90a5ds5vzdwzts0" timestamp="0"&gt;26&lt;/key&gt;&lt;/foreign-keys&gt;&lt;ref-type name="Journal Article"&gt;17&lt;/ref-type&gt;&lt;contributors&gt;&lt;authors&gt;&lt;author&gt;Rygula, A.&lt;/author&gt;&lt;author&gt;Majzner, K.&lt;/author&gt;&lt;author&gt;Marzec, K. M.&lt;/author&gt;&lt;author&gt;Kaczor, A.&lt;/author&gt;&lt;author&gt;Pilarczyk, M.&lt;/author&gt;&lt;author&gt;Baranska, M.&lt;/author&gt;&lt;/authors&gt;&lt;/contributors&gt;&lt;titles&gt;&lt;title&gt;Raman spectroscopy of proteins: a review&lt;/title&gt;&lt;secondary-title&gt;J Raman Spectrosc&lt;/secondary-title&gt;&lt;/titles&gt;&lt;pages&gt;1061-1076&lt;/pages&gt;&lt;volume&gt;44&lt;/volume&gt;&lt;number&gt;8&lt;/number&gt;&lt;keywords&gt;&lt;keyword&gt;secondary structure&lt;/keyword&gt;&lt;keyword&gt;α-helix&lt;/keyword&gt;&lt;keyword&gt;β-sheet&lt;/keyword&gt;&lt;keyword&gt;FT-Raman&lt;/keyword&gt;&lt;keyword&gt;resonance Raman&lt;/keyword&gt;&lt;/keywords&gt;&lt;dates&gt;&lt;year&gt;2013&lt;/year&gt;&lt;pub-dates&gt;&lt;date&gt;2013/08/01&lt;/date&gt;&lt;/pub-dates&gt;&lt;/dates&gt;&lt;publisher&gt;John Wiley &amp;amp; Sons, Ltd&lt;/publisher&gt;&lt;isbn&gt;0377-0486&lt;/isbn&gt;&lt;urls&gt;&lt;related-urls&gt;&lt;url&gt;https://doi.org/10.1002/jrs.4335&lt;/url&gt;&lt;/related-urls&gt;&lt;/urls&gt;&lt;electronic-resource-num&gt;10.1002/jrs.4335&lt;/electronic-resource-num&gt;&lt;access-date&gt;2020/01/31&lt;/access-date&gt;&lt;/record&gt;&lt;/Cite&gt;&lt;/EndNote&gt;</w:instrText>
      </w:r>
      <w:r w:rsidR="00E05D23" w:rsidRPr="00ED03A8">
        <w:rPr>
          <w:rFonts w:cs="Arial"/>
        </w:rPr>
        <w:fldChar w:fldCharType="separate"/>
      </w:r>
      <w:r w:rsidR="00EC0389" w:rsidRPr="00ED03A8">
        <w:rPr>
          <w:rFonts w:cs="Arial"/>
          <w:noProof/>
          <w:vertAlign w:val="superscript"/>
        </w:rPr>
        <w:t>41</w:t>
      </w:r>
      <w:r w:rsidR="00E05D23" w:rsidRPr="00ED03A8">
        <w:rPr>
          <w:rFonts w:cs="Arial"/>
        </w:rPr>
        <w:fldChar w:fldCharType="end"/>
      </w:r>
      <w:r w:rsidRPr="00ED03A8">
        <w:rPr>
          <w:rFonts w:cs="Arial"/>
        </w:rPr>
        <w:t xml:space="preserve"> The blue endmember</w:t>
      </w:r>
      <w:r w:rsidR="00C04D32" w:rsidRPr="00ED03A8">
        <w:rPr>
          <w:rFonts w:cs="Arial"/>
        </w:rPr>
        <w:t xml:space="preserve"> resemble</w:t>
      </w:r>
      <w:r w:rsidR="00B942C9" w:rsidRPr="00ED03A8">
        <w:rPr>
          <w:rFonts w:cs="Arial"/>
        </w:rPr>
        <w:t>d</w:t>
      </w:r>
      <w:r w:rsidR="00C04D32" w:rsidRPr="00ED03A8">
        <w:rPr>
          <w:rFonts w:cs="Arial"/>
        </w:rPr>
        <w:t xml:space="preserve"> a more typical cytoplasmic spectrum</w:t>
      </w:r>
      <w:r w:rsidR="00B942C9" w:rsidRPr="00ED03A8">
        <w:rPr>
          <w:rFonts w:cs="Arial"/>
        </w:rPr>
        <w:t>,</w:t>
      </w:r>
      <w:r w:rsidR="00C04D32" w:rsidRPr="00ED03A8">
        <w:rPr>
          <w:rFonts w:cs="Arial"/>
        </w:rPr>
        <w:t xml:space="preserve"> similar to those reported in the literature</w:t>
      </w:r>
      <w:r w:rsidR="00B54317" w:rsidRPr="00ED03A8">
        <w:rPr>
          <w:rFonts w:cs="Arial"/>
        </w:rPr>
        <w:fldChar w:fldCharType="begin">
          <w:fldData xml:space="preserve">PEVuZE5vdGU+PENpdGU+PEF1dGhvcj5LbGVpbjwvQXV0aG9yPjxZZWFyPjIwMTI8L1llYXI+PFJl
Y051bT4zNTwvUmVjTnVtPjxEaXNwbGF5VGV4dD48c3R5bGUgZmFjZT0ic3VwZXJzY3JpcHQiPjM4
LCA0MywgNDQ8L3N0eWxlPjwvRGlzcGxheVRleHQ+PHJlY29yZD48cmVjLW51bWJlcj4zNTwvcmVj
LW51bWJlcj48Zm9yZWlnbi1rZXlzPjxrZXkgYXBwPSJFTiIgZGItaWQ9Ijl4czVlNXg5dHp4MHMz
ZTkyejU1eDkwYTVkczV2emR3enRzMCIgdGltZXN0YW1wPSIwIj4zNTwva2V5PjwvZm9yZWlnbi1r
ZXlzPjxyZWYtdHlwZSBuYW1lPSJKb3VybmFsIEFydGljbGUiPjE3PC9yZWYtdHlwZT48Y29udHJp
YnV0b3JzPjxhdXRob3JzPjxhdXRob3I+S2xlaW4sIEsuPC9hdXRob3I+PGF1dGhvcj5HaWdsZXIs
IEEuIE0uPC9hdXRob3I+PGF1dGhvcj5Bc2NoZW5icmVubmVyLCBULjwvYXV0aG9yPjxhdXRob3I+
TW9uZXR0aSwgUi48L2F1dGhvcj48YXV0aG9yPkJ1bmssIFcuPC9hdXRob3I+PGF1dGhvcj5KYW1p
dHpreSwgRi48L2F1dGhvcj48YXV0aG9yPk1vcmZpbGwsIEcuPC9hdXRob3I+PGF1dGhvcj5TdGFy
aywgUi4gVy48L2F1dGhvcj48YXV0aG9yPlNjaGxlZ2VsLCBKLjwvYXV0aG9yPjwvYXV0aG9ycz48
L2NvbnRyaWJ1dG9ycz48YXV0aC1hZGRyZXNzPkRpdmlzaW9uIG9mIE5ldXJvcGF0aG9sb2d5LCBJ
bnN0aXR1dGUgb2YgUGF0aG9sb2d5LCBUZWNobmlzY2hlIFVuaXZlcnNpdGF0IE11bmNoZW4sIE11
bmljaCwgR2VybWFueS48L2F1dGgtYWRkcmVzcz48dGl0bGVzPjx0aXRsZT5MYWJlbC1mcmVlIGxp
dmUtY2VsbCBpbWFnaW5nIHdpdGggY29uZm9jYWwgUmFtYW4gbWljcm9zY29weTwvdGl0bGU+PHNl
Y29uZGFyeS10aXRsZT5CaW9waHlzLiBKPC9zZWNvbmRhcnktdGl0bGU+PC90aXRsZXM+PHBhZ2Vz
PjM2MC04PC9wYWdlcz48dm9sdW1lPjEwMjwvdm9sdW1lPjxudW1iZXI+MjwvbnVtYmVyPjxrZXl3
b3Jkcz48a2V5d29yZD5DZWxsIExpbmUsIFR1bW9yPC9rZXl3b3JkPjxrZXl3b3JkPkNlbGwgU3Vy
dml2YWw8L2tleXdvcmQ+PGtleXdvcmQ+SHVtYW5zPC9rZXl3b3JkPjxrZXl3b3JkPk1pY3Jvc2Nv
cHksIENvbmZvY2FsLyptZXRob2RzPC9rZXl3b3JkPjxrZXl3b3JkPk1pY3Jvc2NvcHksIEZsdW9y
ZXNjZW5jZTwva2V5d29yZD48a2V5d29yZD5TcGVjdHJ1bSBBbmFseXNpcywgUmFtYW4vKm1ldGhv
ZHM8L2tleXdvcmQ+PC9rZXl3b3Jkcz48ZGF0ZXM+PHllYXI+MjAxMjwveWVhcj48cHViLWRhdGVz
PjxkYXRlPkphbiAxODwvZGF0ZT48L3B1Yi1kYXRlcz48L2RhdGVzPjxpc2JuPjE1NDItMDA4NiAo
RWxlY3Ryb25pYykmI3hEOzAwMDYtMzQ5NSAoTGlua2luZyk8L2lzYm4+PGFjY2Vzc2lvbi1udW0+
MjIzMzk4NzM8L2FjY2Vzc2lvbi1udW0+PHVybHM+PHJlbGF0ZWQtdXJscz48dXJsPmh0dHBzOi8v
d3d3Lm5jYmkubmxtLm5paC5nb3YvcHVibWVkLzIyMzM5ODczPC91cmw+PC9yZWxhdGVkLXVybHM+
PC91cmxzPjxjdXN0b20yPlBNQzMyNjA2OTM8L2N1c3RvbTI+PGVsZWN0cm9uaWMtcmVzb3VyY2Ut
bnVtPjEwLjEwMTYvai5icGouMjAxMS4xMi4wMjc8L2VsZWN0cm9uaWMtcmVzb3VyY2UtbnVtPjwv
cmVjb3JkPjwvQ2l0ZT48Q2l0ZT48QXV0aG9yPk1hdHRoYXVzPC9BdXRob3I+PFllYXI+MjAwNzwv
WWVhcj48UmVjTnVtPjM2PC9SZWNOdW0+PHJlY29yZD48cmVjLW51bWJlcj4zNjwvcmVjLW51bWJl
cj48Zm9yZWlnbi1rZXlzPjxrZXkgYXBwPSJFTiIgZGItaWQ9Ijl4czVlNXg5dHp4MHMzZTkyejU1
eDkwYTVkczV2emR3enRzMCIgdGltZXN0YW1wPSIwIj4zNjwva2V5PjwvZm9yZWlnbi1rZXlzPjxy
ZWYtdHlwZSBuYW1lPSJKb3VybmFsIEFydGljbGUiPjE3PC9yZWYtdHlwZT48Y29udHJpYnV0b3Jz
PjxhdXRob3JzPjxhdXRob3I+TWF0dGhhdXMsIEMuPC9hdXRob3I+PGF1dGhvcj5DaGVybmVua28s
IFQuPC9hdXRob3I+PGF1dGhvcj5OZXdtYXJrLCBKLiBBLjwvYXV0aG9yPjxhdXRob3I+V2FybmVy
LCBDLiBNLjwvYXV0aG9yPjxhdXRob3I+RGllbSwgTS48L2F1dGhvcj48L2F1dGhvcnM+PC9jb250
cmlidXRvcnM+PGF1dGgtYWRkcmVzcz5EZXBhcnRtZW50IG9mIENoZW1pc3RyeSBhbmQgQ2hlbWlj
YWwgQmlvbG9neSwgTm9ydGhlYXN0ZXJuIFVuaXZlcnNpdHksIEJvc3RvbiwgTWFzc2FjaHVzZXR0
cyAwMjExNSwgVVNBLjwvYXV0aC1hZGRyZXNzPjx0aXRsZXM+PHRpdGxlPkxhYmVsLWZyZWUgZGV0
ZWN0aW9uIG9mIG1pdG9jaG9uZHJpYWwgZGlzdHJpYnV0aW9uIGluIGNlbGxzIGJ5IG5vbnJlc29u
YW50IFJhbWFuIG1pY3Jvc3BlY3Ryb3Njb3B5PC90aXRsZT48c2Vjb25kYXJ5LXRpdGxlPkJpb3Bo
eXMuIEo8L3NlY29uZGFyeS10aXRsZT48L3RpdGxlcz48cGFnZXM+NjY4LTczPC9wYWdlcz48dm9s
dW1lPjkzPC92b2x1bWU+PG51bWJlcj4yPC9udW1iZXI+PGtleXdvcmRzPjxrZXl3b3JkPkFsZGVo
eWRlczwva2V5d29yZD48a2V5d29yZD5CaW9waHlzaWNhbCBQaGVub21lbmE8L2tleXdvcmQ+PGtl
eXdvcmQ+QmlvcGh5c2ljczwva2V5d29yZD48a2V5d29yZD5GbHVvcmVzY2VudCBEeWVzPC9rZXl3
b3JkPjxrZXl3b3JkPkhlTGEgQ2VsbHM8L2tleXdvcmQ+PGtleXdvcmQ+SHVtYW5zPC9rZXl3b3Jk
PjxrZXl3b3JkPk1pY3Jvc2NvcHksIEZsdW9yZXNjZW5jZTwva2V5d29yZD48a2V5d29yZD5NaXRv
Y2hvbmRyaWEvY2hlbWlzdHJ5LypwaHlzaW9sb2d5Lyp1bHRyYXN0cnVjdHVyZTwva2V5d29yZD48
a2V5d29yZD5TcGVjdHJ1bSBBbmFseXNpcywgUmFtYW48L2tleXdvcmQ+PC9rZXl3b3Jkcz48ZGF0
ZXM+PHllYXI+MjAwNzwveWVhcj48cHViLWRhdGVzPjxkYXRlPkp1bCAxNTwvZGF0ZT48L3B1Yi1k
YXRlcz48L2RhdGVzPjxpc2JuPjAwMDYtMzQ5NSAoUHJpbnQpJiN4RDswMDA2LTM0OTUgKExpbmtp
bmcpPC9pc2JuPjxhY2Nlc3Npb24tbnVtPjE3NDY4MTYyPC9hY2Nlc3Npb24tbnVtPjx1cmxzPjxy
ZWxhdGVkLXVybHM+PHVybD5odHRwczovL3d3dy5uY2JpLm5sbS5uaWguZ292L3B1Ym1lZC8xNzQ2
ODE2MjwvdXJsPjwvcmVsYXRlZC11cmxzPjwvdXJscz48Y3VzdG9tMj5QTUMxODk2MjM3PC9jdXN0
b20yPjxlbGVjdHJvbmljLXJlc291cmNlLW51bT4xMC4xNTI5L2Jpb3BoeXNqLjEwNi4xMDIwNjE8
L2VsZWN0cm9uaWMtcmVzb3VyY2UtbnVtPjwvcmVjb3JkPjwvQ2l0ZT48Q2l0ZT48QXV0aG9yPkhl
ZGVnYWFyZDwvQXV0aG9yPjxZZWFyPjIwMTY8L1llYXI+PFJlY051bT4yMzwvUmVjTnVtPjxyZWNv
cmQ+PHJlYy1udW1iZXI+MjM8L3JlYy1udW1iZXI+PGZvcmVpZ24ta2V5cz48a2V5IGFwcD0iRU4i
IGRiLWlkPSI5eHM1ZTV4OXR6eDBzM2U5Mno1NXg5MGE1ZHM1dnpkd3p0czAiIHRpbWVzdGFtcD0i
MCI+MjM8L2tleT48L2ZvcmVpZ24ta2V5cz48cmVmLXR5cGUgbmFtZT0iSm91cm5hbCBBcnRpY2xl
Ij4xNzwvcmVmLXR5cGU+PGNvbnRyaWJ1dG9ycz48YXV0aG9ycz48YXV0aG9yPkhlZGVnYWFyZCwg
TWFydGluIEEuIEIuPC9hdXRob3I+PGF1dGhvcj5CZXJnaG9sdCwgTWFkcyBTLjwvYXV0aG9yPjxh
dXRob3I+U3RldmVucywgTW9sbHkgTS48L2F1dGhvcj48L2F1dGhvcnM+PC9jb250cmlidXRvcnM+
PHRpdGxlcz48dGl0bGU+UXVhbnRpdGF0aXZlIG11bHRpLWltYWdlIGFuYWx5c2lzIGZvciBiaW9t
ZWRpY2FsIFJhbWFuIHNwZWN0cm9zY29waWMgaW1hZ2luZzwvdGl0bGU+PHNlY29uZGFyeS10aXRs
ZT5KLiBCaW9waG90b25pY3M8L3NlY29uZGFyeS10aXRsZT48L3RpdGxlcz48cGFnZXM+NTQyLTU1
MDwvcGFnZXM+PHZvbHVtZT45PC92b2x1bWU+PG51bWJlcj41PC9udW1iZXI+PGtleXdvcmRzPjxr
ZXl3b3JkPlJhbWFuIHNwZWN0cm9zY29waWMgaW1hZ2luZzwva2V5d29yZD48a2V5d29yZD5tdWx0
aS1pbWFnZSBhbmFseXNpczwva2V5d29yZD48a2V5d29yZD5iaW9jaGVtaWNhbCBxdWFudGlmaWNh
dGlvbjwva2V5d29yZD48L2tleXdvcmRzPjxkYXRlcz48eWVhcj4yMDE2PC95ZWFyPjxwdWItZGF0
ZXM+PGRhdGU+MjAxNi8wNS8wMTwvZGF0ZT48L3B1Yi1kYXRlcz48L2RhdGVzPjxwdWJsaXNoZXI+
Sm9obiBXaWxleSAmYW1wOyBTb25zLCBMdGQ8L3B1Ymxpc2hlcj48aXNibj4xODY0LTA2M1g8L2lz
Ym4+PHVybHM+PHJlbGF0ZWQtdXJscz48dXJsPmh0dHBzOi8vZG9pLm9yZy8xMC4xMDAyL2piaW8u
MjAxNTAwMjM4PC91cmw+PC9yZWxhdGVkLXVybHM+PC91cmxzPjxlbGVjdHJvbmljLXJlc291cmNl
LW51bT4xMC4xMDAyL2piaW8uMjAxNTAwMjM4PC9lbGVjdHJvbmljLXJlc291cmNlLW51bT48YWNj
ZXNzLWRhdGU+MjAyMC8wMS8zMTwvYWNjZXNzLWRhdGU+PC9yZWNvcmQ+PC9DaXRlPjwvRW5kTm90
ZT5=
</w:fldData>
        </w:fldChar>
      </w:r>
      <w:r w:rsidR="00EC0389" w:rsidRPr="00ED03A8">
        <w:rPr>
          <w:rFonts w:cs="Arial"/>
        </w:rPr>
        <w:instrText xml:space="preserve"> ADDIN EN.CITE </w:instrText>
      </w:r>
      <w:r w:rsidR="00EC0389" w:rsidRPr="00ED03A8">
        <w:rPr>
          <w:rFonts w:cs="Arial"/>
        </w:rPr>
        <w:fldChar w:fldCharType="begin">
          <w:fldData xml:space="preserve">PEVuZE5vdGU+PENpdGU+PEF1dGhvcj5LbGVpbjwvQXV0aG9yPjxZZWFyPjIwMTI8L1llYXI+PFJl
Y051bT4zNTwvUmVjTnVtPjxEaXNwbGF5VGV4dD48c3R5bGUgZmFjZT0ic3VwZXJzY3JpcHQiPjM4
LCA0MywgNDQ8L3N0eWxlPjwvRGlzcGxheVRleHQ+PHJlY29yZD48cmVjLW51bWJlcj4zNTwvcmVj
LW51bWJlcj48Zm9yZWlnbi1rZXlzPjxrZXkgYXBwPSJFTiIgZGItaWQ9Ijl4czVlNXg5dHp4MHMz
ZTkyejU1eDkwYTVkczV2emR3enRzMCIgdGltZXN0YW1wPSIwIj4zNTwva2V5PjwvZm9yZWlnbi1r
ZXlzPjxyZWYtdHlwZSBuYW1lPSJKb3VybmFsIEFydGljbGUiPjE3PC9yZWYtdHlwZT48Y29udHJp
YnV0b3JzPjxhdXRob3JzPjxhdXRob3I+S2xlaW4sIEsuPC9hdXRob3I+PGF1dGhvcj5HaWdsZXIs
IEEuIE0uPC9hdXRob3I+PGF1dGhvcj5Bc2NoZW5icmVubmVyLCBULjwvYXV0aG9yPjxhdXRob3I+
TW9uZXR0aSwgUi48L2F1dGhvcj48YXV0aG9yPkJ1bmssIFcuPC9hdXRob3I+PGF1dGhvcj5KYW1p
dHpreSwgRi48L2F1dGhvcj48YXV0aG9yPk1vcmZpbGwsIEcuPC9hdXRob3I+PGF1dGhvcj5TdGFy
aywgUi4gVy48L2F1dGhvcj48YXV0aG9yPlNjaGxlZ2VsLCBKLjwvYXV0aG9yPjwvYXV0aG9ycz48
L2NvbnRyaWJ1dG9ycz48YXV0aC1hZGRyZXNzPkRpdmlzaW9uIG9mIE5ldXJvcGF0aG9sb2d5LCBJ
bnN0aXR1dGUgb2YgUGF0aG9sb2d5LCBUZWNobmlzY2hlIFVuaXZlcnNpdGF0IE11bmNoZW4sIE11
bmljaCwgR2VybWFueS48L2F1dGgtYWRkcmVzcz48dGl0bGVzPjx0aXRsZT5MYWJlbC1mcmVlIGxp
dmUtY2VsbCBpbWFnaW5nIHdpdGggY29uZm9jYWwgUmFtYW4gbWljcm9zY29weTwvdGl0bGU+PHNl
Y29uZGFyeS10aXRsZT5CaW9waHlzLiBKPC9zZWNvbmRhcnktdGl0bGU+PC90aXRsZXM+PHBhZ2Vz
PjM2MC04PC9wYWdlcz48dm9sdW1lPjEwMjwvdm9sdW1lPjxudW1iZXI+MjwvbnVtYmVyPjxrZXl3
b3Jkcz48a2V5d29yZD5DZWxsIExpbmUsIFR1bW9yPC9rZXl3b3JkPjxrZXl3b3JkPkNlbGwgU3Vy
dml2YWw8L2tleXdvcmQ+PGtleXdvcmQ+SHVtYW5zPC9rZXl3b3JkPjxrZXl3b3JkPk1pY3Jvc2Nv
cHksIENvbmZvY2FsLyptZXRob2RzPC9rZXl3b3JkPjxrZXl3b3JkPk1pY3Jvc2NvcHksIEZsdW9y
ZXNjZW5jZTwva2V5d29yZD48a2V5d29yZD5TcGVjdHJ1bSBBbmFseXNpcywgUmFtYW4vKm1ldGhv
ZHM8L2tleXdvcmQ+PC9rZXl3b3Jkcz48ZGF0ZXM+PHllYXI+MjAxMjwveWVhcj48cHViLWRhdGVz
PjxkYXRlPkphbiAxODwvZGF0ZT48L3B1Yi1kYXRlcz48L2RhdGVzPjxpc2JuPjE1NDItMDA4NiAo
RWxlY3Ryb25pYykmI3hEOzAwMDYtMzQ5NSAoTGlua2luZyk8L2lzYm4+PGFjY2Vzc2lvbi1udW0+
MjIzMzk4NzM8L2FjY2Vzc2lvbi1udW0+PHVybHM+PHJlbGF0ZWQtdXJscz48dXJsPmh0dHBzOi8v
d3d3Lm5jYmkubmxtLm5paC5nb3YvcHVibWVkLzIyMzM5ODczPC91cmw+PC9yZWxhdGVkLXVybHM+
PC91cmxzPjxjdXN0b20yPlBNQzMyNjA2OTM8L2N1c3RvbTI+PGVsZWN0cm9uaWMtcmVzb3VyY2Ut
bnVtPjEwLjEwMTYvai5icGouMjAxMS4xMi4wMjc8L2VsZWN0cm9uaWMtcmVzb3VyY2UtbnVtPjwv
cmVjb3JkPjwvQ2l0ZT48Q2l0ZT48QXV0aG9yPk1hdHRoYXVzPC9BdXRob3I+PFllYXI+MjAwNzwv
WWVhcj48UmVjTnVtPjM2PC9SZWNOdW0+PHJlY29yZD48cmVjLW51bWJlcj4zNjwvcmVjLW51bWJl
cj48Zm9yZWlnbi1rZXlzPjxrZXkgYXBwPSJFTiIgZGItaWQ9Ijl4czVlNXg5dHp4MHMzZTkyejU1
eDkwYTVkczV2emR3enRzMCIgdGltZXN0YW1wPSIwIj4zNjwva2V5PjwvZm9yZWlnbi1rZXlzPjxy
ZWYtdHlwZSBuYW1lPSJKb3VybmFsIEFydGljbGUiPjE3PC9yZWYtdHlwZT48Y29udHJpYnV0b3Jz
PjxhdXRob3JzPjxhdXRob3I+TWF0dGhhdXMsIEMuPC9hdXRob3I+PGF1dGhvcj5DaGVybmVua28s
IFQuPC9hdXRob3I+PGF1dGhvcj5OZXdtYXJrLCBKLiBBLjwvYXV0aG9yPjxhdXRob3I+V2FybmVy
LCBDLiBNLjwvYXV0aG9yPjxhdXRob3I+RGllbSwgTS48L2F1dGhvcj48L2F1dGhvcnM+PC9jb250
cmlidXRvcnM+PGF1dGgtYWRkcmVzcz5EZXBhcnRtZW50IG9mIENoZW1pc3RyeSBhbmQgQ2hlbWlj
YWwgQmlvbG9neSwgTm9ydGhlYXN0ZXJuIFVuaXZlcnNpdHksIEJvc3RvbiwgTWFzc2FjaHVzZXR0
cyAwMjExNSwgVVNBLjwvYXV0aC1hZGRyZXNzPjx0aXRsZXM+PHRpdGxlPkxhYmVsLWZyZWUgZGV0
ZWN0aW9uIG9mIG1pdG9jaG9uZHJpYWwgZGlzdHJpYnV0aW9uIGluIGNlbGxzIGJ5IG5vbnJlc29u
YW50IFJhbWFuIG1pY3Jvc3BlY3Ryb3Njb3B5PC90aXRsZT48c2Vjb25kYXJ5LXRpdGxlPkJpb3Bo
eXMuIEo8L3NlY29uZGFyeS10aXRsZT48L3RpdGxlcz48cGFnZXM+NjY4LTczPC9wYWdlcz48dm9s
dW1lPjkzPC92b2x1bWU+PG51bWJlcj4yPC9udW1iZXI+PGtleXdvcmRzPjxrZXl3b3JkPkFsZGVo
eWRlczwva2V5d29yZD48a2V5d29yZD5CaW9waHlzaWNhbCBQaGVub21lbmE8L2tleXdvcmQ+PGtl
eXdvcmQ+QmlvcGh5c2ljczwva2V5d29yZD48a2V5d29yZD5GbHVvcmVzY2VudCBEeWVzPC9rZXl3
b3JkPjxrZXl3b3JkPkhlTGEgQ2VsbHM8L2tleXdvcmQ+PGtleXdvcmQ+SHVtYW5zPC9rZXl3b3Jk
PjxrZXl3b3JkPk1pY3Jvc2NvcHksIEZsdW9yZXNjZW5jZTwva2V5d29yZD48a2V5d29yZD5NaXRv
Y2hvbmRyaWEvY2hlbWlzdHJ5LypwaHlzaW9sb2d5Lyp1bHRyYXN0cnVjdHVyZTwva2V5d29yZD48
a2V5d29yZD5TcGVjdHJ1bSBBbmFseXNpcywgUmFtYW48L2tleXdvcmQ+PC9rZXl3b3Jkcz48ZGF0
ZXM+PHllYXI+MjAwNzwveWVhcj48cHViLWRhdGVzPjxkYXRlPkp1bCAxNTwvZGF0ZT48L3B1Yi1k
YXRlcz48L2RhdGVzPjxpc2JuPjAwMDYtMzQ5NSAoUHJpbnQpJiN4RDswMDA2LTM0OTUgKExpbmtp
bmcpPC9pc2JuPjxhY2Nlc3Npb24tbnVtPjE3NDY4MTYyPC9hY2Nlc3Npb24tbnVtPjx1cmxzPjxy
ZWxhdGVkLXVybHM+PHVybD5odHRwczovL3d3dy5uY2JpLm5sbS5uaWguZ292L3B1Ym1lZC8xNzQ2
ODE2MjwvdXJsPjwvcmVsYXRlZC11cmxzPjwvdXJscz48Y3VzdG9tMj5QTUMxODk2MjM3PC9jdXN0
b20yPjxlbGVjdHJvbmljLXJlc291cmNlLW51bT4xMC4xNTI5L2Jpb3BoeXNqLjEwNi4xMDIwNjE8
L2VsZWN0cm9uaWMtcmVzb3VyY2UtbnVtPjwvcmVjb3JkPjwvQ2l0ZT48Q2l0ZT48QXV0aG9yPkhl
ZGVnYWFyZDwvQXV0aG9yPjxZZWFyPjIwMTY8L1llYXI+PFJlY051bT4yMzwvUmVjTnVtPjxyZWNv
cmQ+PHJlYy1udW1iZXI+MjM8L3JlYy1udW1iZXI+PGZvcmVpZ24ta2V5cz48a2V5IGFwcD0iRU4i
IGRiLWlkPSI5eHM1ZTV4OXR6eDBzM2U5Mno1NXg5MGE1ZHM1dnpkd3p0czAiIHRpbWVzdGFtcD0i
MCI+MjM8L2tleT48L2ZvcmVpZ24ta2V5cz48cmVmLXR5cGUgbmFtZT0iSm91cm5hbCBBcnRpY2xl
Ij4xNzwvcmVmLXR5cGU+PGNvbnRyaWJ1dG9ycz48YXV0aG9ycz48YXV0aG9yPkhlZGVnYWFyZCwg
TWFydGluIEEuIEIuPC9hdXRob3I+PGF1dGhvcj5CZXJnaG9sdCwgTWFkcyBTLjwvYXV0aG9yPjxh
dXRob3I+U3RldmVucywgTW9sbHkgTS48L2F1dGhvcj48L2F1dGhvcnM+PC9jb250cmlidXRvcnM+
PHRpdGxlcz48dGl0bGU+UXVhbnRpdGF0aXZlIG11bHRpLWltYWdlIGFuYWx5c2lzIGZvciBiaW9t
ZWRpY2FsIFJhbWFuIHNwZWN0cm9zY29waWMgaW1hZ2luZzwvdGl0bGU+PHNlY29uZGFyeS10aXRs
ZT5KLiBCaW9waG90b25pY3M8L3NlY29uZGFyeS10aXRsZT48L3RpdGxlcz48cGFnZXM+NTQyLTU1
MDwvcGFnZXM+PHZvbHVtZT45PC92b2x1bWU+PG51bWJlcj41PC9udW1iZXI+PGtleXdvcmRzPjxr
ZXl3b3JkPlJhbWFuIHNwZWN0cm9zY29waWMgaW1hZ2luZzwva2V5d29yZD48a2V5d29yZD5tdWx0
aS1pbWFnZSBhbmFseXNpczwva2V5d29yZD48a2V5d29yZD5iaW9jaGVtaWNhbCBxdWFudGlmaWNh
dGlvbjwva2V5d29yZD48L2tleXdvcmRzPjxkYXRlcz48eWVhcj4yMDE2PC95ZWFyPjxwdWItZGF0
ZXM+PGRhdGU+MjAxNi8wNS8wMTwvZGF0ZT48L3B1Yi1kYXRlcz48L2RhdGVzPjxwdWJsaXNoZXI+
Sm9obiBXaWxleSAmYW1wOyBTb25zLCBMdGQ8L3B1Ymxpc2hlcj48aXNibj4xODY0LTA2M1g8L2lz
Ym4+PHVybHM+PHJlbGF0ZWQtdXJscz48dXJsPmh0dHBzOi8vZG9pLm9yZy8xMC4xMDAyL2piaW8u
MjAxNTAwMjM4PC91cmw+PC9yZWxhdGVkLXVybHM+PC91cmxzPjxlbGVjdHJvbmljLXJlc291cmNl
LW51bT4xMC4xMDAyL2piaW8uMjAxNTAwMjM4PC9lbGVjdHJvbmljLXJlc291cmNlLW51bT48YWNj
ZXNzLWRhdGU+MjAyMC8wMS8zMTwvYWNjZXNzLWRhdGU+PC9yZWNvcmQ+PC9DaXRlPjwvRW5kTm90
ZT5=
</w:fldData>
        </w:fldChar>
      </w:r>
      <w:r w:rsidR="00EC0389" w:rsidRPr="00ED03A8">
        <w:rPr>
          <w:rFonts w:cs="Arial"/>
        </w:rPr>
        <w:instrText xml:space="preserve"> ADDIN EN.CITE.DATA </w:instrText>
      </w:r>
      <w:r w:rsidR="00EC0389" w:rsidRPr="00ED03A8">
        <w:rPr>
          <w:rFonts w:cs="Arial"/>
        </w:rPr>
      </w:r>
      <w:r w:rsidR="00EC0389" w:rsidRPr="00ED03A8">
        <w:rPr>
          <w:rFonts w:cs="Arial"/>
        </w:rPr>
        <w:fldChar w:fldCharType="end"/>
      </w:r>
      <w:r w:rsidR="00B54317" w:rsidRPr="00ED03A8">
        <w:rPr>
          <w:rFonts w:cs="Arial"/>
        </w:rPr>
      </w:r>
      <w:r w:rsidR="00B54317" w:rsidRPr="00ED03A8">
        <w:rPr>
          <w:rFonts w:cs="Arial"/>
        </w:rPr>
        <w:fldChar w:fldCharType="separate"/>
      </w:r>
      <w:r w:rsidR="00EC0389" w:rsidRPr="00ED03A8">
        <w:rPr>
          <w:rFonts w:cs="Arial"/>
          <w:noProof/>
          <w:vertAlign w:val="superscript"/>
        </w:rPr>
        <w:t>38, 43, 44</w:t>
      </w:r>
      <w:r w:rsidR="00B54317" w:rsidRPr="00ED03A8">
        <w:rPr>
          <w:rFonts w:cs="Arial"/>
        </w:rPr>
        <w:fldChar w:fldCharType="end"/>
      </w:r>
      <w:r w:rsidR="00C263BA" w:rsidRPr="00ED03A8">
        <w:rPr>
          <w:rFonts w:cs="Arial"/>
        </w:rPr>
        <w:t xml:space="preserve">, </w:t>
      </w:r>
      <w:r w:rsidR="00C04D32" w:rsidRPr="00ED03A8">
        <w:rPr>
          <w:rFonts w:cs="Arial"/>
        </w:rPr>
        <w:t xml:space="preserve">with a lower intensity amide III region </w:t>
      </w:r>
      <w:r w:rsidR="000A0952" w:rsidRPr="00ED03A8">
        <w:rPr>
          <w:rFonts w:cs="Arial"/>
        </w:rPr>
        <w:t>(</w:t>
      </w:r>
      <w:r w:rsidR="00C04D32" w:rsidRPr="00ED03A8">
        <w:rPr>
          <w:rFonts w:cs="Arial"/>
        </w:rPr>
        <w:t>1,250-1,300 cm</w:t>
      </w:r>
      <w:r w:rsidR="00C04D32" w:rsidRPr="00ED03A8">
        <w:rPr>
          <w:rFonts w:cs="Arial"/>
          <w:vertAlign w:val="superscript"/>
        </w:rPr>
        <w:t>-1</w:t>
      </w:r>
      <w:r w:rsidR="000A0952" w:rsidRPr="00ED03A8">
        <w:rPr>
          <w:rFonts w:cs="Arial"/>
        </w:rPr>
        <w:t>)</w:t>
      </w:r>
      <w:r w:rsidR="00C04D32" w:rsidRPr="00ED03A8">
        <w:rPr>
          <w:rFonts w:cs="Arial"/>
        </w:rPr>
        <w:t xml:space="preserve"> relative to the amide I band.</w:t>
      </w:r>
      <w:r w:rsidRPr="00ED03A8">
        <w:rPr>
          <w:rFonts w:cs="Arial"/>
        </w:rPr>
        <w:t xml:space="preserve"> </w:t>
      </w:r>
      <w:r w:rsidR="00C04D32" w:rsidRPr="00ED03A8">
        <w:rPr>
          <w:rFonts w:cs="Arial"/>
        </w:rPr>
        <w:t xml:space="preserve">The blue endmember </w:t>
      </w:r>
      <w:r w:rsidR="007766A1" w:rsidRPr="00ED03A8">
        <w:rPr>
          <w:rFonts w:cs="Arial"/>
        </w:rPr>
        <w:t xml:space="preserve">also </w:t>
      </w:r>
      <w:r w:rsidR="00C04D32" w:rsidRPr="00ED03A8">
        <w:rPr>
          <w:rFonts w:cs="Arial"/>
        </w:rPr>
        <w:t>exhibit</w:t>
      </w:r>
      <w:r w:rsidR="007766A1" w:rsidRPr="00ED03A8">
        <w:rPr>
          <w:rFonts w:cs="Arial"/>
        </w:rPr>
        <w:t>ed</w:t>
      </w:r>
      <w:r w:rsidR="00C04D32" w:rsidRPr="00ED03A8">
        <w:rPr>
          <w:rFonts w:cs="Arial"/>
        </w:rPr>
        <w:t xml:space="preserve"> a </w:t>
      </w:r>
      <w:r w:rsidRPr="00ED03A8">
        <w:rPr>
          <w:rFonts w:cs="Arial"/>
        </w:rPr>
        <w:t>shoulder around 1</w:t>
      </w:r>
      <w:r w:rsidR="00186856" w:rsidRPr="00ED03A8">
        <w:rPr>
          <w:rFonts w:cs="Arial"/>
        </w:rPr>
        <w:t>,</w:t>
      </w:r>
      <w:r w:rsidRPr="00ED03A8">
        <w:rPr>
          <w:rFonts w:cs="Arial"/>
        </w:rPr>
        <w:t>610 cm</w:t>
      </w:r>
      <w:r w:rsidRPr="00ED03A8">
        <w:rPr>
          <w:rFonts w:cs="Arial"/>
          <w:vertAlign w:val="superscript"/>
        </w:rPr>
        <w:t>-1</w:t>
      </w:r>
      <w:r w:rsidRPr="00ED03A8">
        <w:rPr>
          <w:rFonts w:cs="Arial"/>
        </w:rPr>
        <w:t xml:space="preserve"> usually assigned to cytosine, </w:t>
      </w:r>
      <w:proofErr w:type="gramStart"/>
      <w:r w:rsidRPr="00ED03A8">
        <w:rPr>
          <w:rFonts w:cs="Arial"/>
        </w:rPr>
        <w:t>tyrosine</w:t>
      </w:r>
      <w:proofErr w:type="gramEnd"/>
      <w:r w:rsidRPr="00ED03A8">
        <w:rPr>
          <w:rFonts w:cs="Arial"/>
        </w:rPr>
        <w:t xml:space="preserve"> and tryptophan. The</w:t>
      </w:r>
      <w:r w:rsidR="00F249C2" w:rsidRPr="00ED03A8">
        <w:rPr>
          <w:rFonts w:cs="Arial"/>
        </w:rPr>
        <w:t xml:space="preserve"> endmember </w:t>
      </w:r>
      <w:r w:rsidR="00D46C0E" w:rsidRPr="00ED03A8">
        <w:rPr>
          <w:rFonts w:cs="Arial"/>
        </w:rPr>
        <w:t>that identified</w:t>
      </w:r>
      <w:r w:rsidRPr="00ED03A8">
        <w:rPr>
          <w:rFonts w:cs="Arial"/>
        </w:rPr>
        <w:t xml:space="preserve"> nucleus</w:t>
      </w:r>
      <w:r w:rsidR="00D46C0E" w:rsidRPr="00ED03A8">
        <w:rPr>
          <w:rFonts w:cs="Arial"/>
        </w:rPr>
        <w:t>-associated</w:t>
      </w:r>
      <w:r w:rsidRPr="00ED03A8">
        <w:rPr>
          <w:rFonts w:cs="Arial"/>
        </w:rPr>
        <w:t xml:space="preserve"> spectr</w:t>
      </w:r>
      <w:r w:rsidR="00D46C0E" w:rsidRPr="00ED03A8">
        <w:rPr>
          <w:rFonts w:cs="Arial"/>
        </w:rPr>
        <w:t>a</w:t>
      </w:r>
      <w:r w:rsidR="00855769" w:rsidRPr="00ED03A8">
        <w:rPr>
          <w:rFonts w:cs="Arial"/>
        </w:rPr>
        <w:t xml:space="preserve"> (red)</w:t>
      </w:r>
      <w:r w:rsidRPr="00ED03A8">
        <w:rPr>
          <w:rFonts w:cs="Arial"/>
        </w:rPr>
        <w:t xml:space="preserve"> contain</w:t>
      </w:r>
      <w:r w:rsidR="00D46C0E" w:rsidRPr="00ED03A8">
        <w:rPr>
          <w:rFonts w:cs="Arial"/>
        </w:rPr>
        <w:t>ed</w:t>
      </w:r>
      <w:r w:rsidRPr="00ED03A8">
        <w:rPr>
          <w:rFonts w:cs="Arial"/>
        </w:rPr>
        <w:t xml:space="preserve"> bands </w:t>
      </w:r>
      <w:r w:rsidR="00855769" w:rsidRPr="00ED03A8">
        <w:rPr>
          <w:rFonts w:cs="Arial"/>
        </w:rPr>
        <w:t>indicative of</w:t>
      </w:r>
      <w:r w:rsidRPr="00ED03A8">
        <w:rPr>
          <w:rFonts w:cs="Arial"/>
        </w:rPr>
        <w:t xml:space="preserve"> DNA and RNA around 1</w:t>
      </w:r>
      <w:r w:rsidR="00186856" w:rsidRPr="00ED03A8">
        <w:rPr>
          <w:rFonts w:cs="Arial"/>
        </w:rPr>
        <w:t>,</w:t>
      </w:r>
      <w:r w:rsidRPr="00ED03A8">
        <w:rPr>
          <w:rFonts w:cs="Arial"/>
        </w:rPr>
        <w:t>340 cm</w:t>
      </w:r>
      <w:r w:rsidRPr="00ED03A8">
        <w:rPr>
          <w:rFonts w:cs="Arial"/>
          <w:vertAlign w:val="superscript"/>
        </w:rPr>
        <w:t>-1</w:t>
      </w:r>
      <w:r w:rsidRPr="00ED03A8">
        <w:rPr>
          <w:rFonts w:cs="Arial"/>
        </w:rPr>
        <w:t xml:space="preserve"> (</w:t>
      </w:r>
      <w:r w:rsidR="00855769" w:rsidRPr="00ED03A8">
        <w:rPr>
          <w:rFonts w:cs="Arial"/>
        </w:rPr>
        <w:t>n</w:t>
      </w:r>
      <w:r w:rsidRPr="00ED03A8">
        <w:rPr>
          <w:rFonts w:cs="Arial"/>
        </w:rPr>
        <w:t>ucleic acid mode) and 828 cm</w:t>
      </w:r>
      <w:r w:rsidRPr="00ED03A8">
        <w:rPr>
          <w:rFonts w:cs="Arial"/>
          <w:vertAlign w:val="superscript"/>
        </w:rPr>
        <w:t>-1</w:t>
      </w:r>
      <w:r w:rsidRPr="00ED03A8">
        <w:rPr>
          <w:rFonts w:cs="Arial"/>
        </w:rPr>
        <w:t xml:space="preserve"> </w:t>
      </w:r>
      <w:r w:rsidR="00E20B39" w:rsidRPr="00ED03A8">
        <w:rPr>
          <w:rFonts w:cs="Arial"/>
        </w:rPr>
        <w:t xml:space="preserve">representing the </w:t>
      </w:r>
      <w:r w:rsidRPr="00ED03A8">
        <w:rPr>
          <w:rFonts w:cs="Arial"/>
        </w:rPr>
        <w:t>O-P-O stretch.</w:t>
      </w:r>
      <w:r w:rsidR="00E05D23" w:rsidRPr="00ED03A8">
        <w:rPr>
          <w:rFonts w:cs="Arial"/>
        </w:rPr>
        <w:fldChar w:fldCharType="begin"/>
      </w:r>
      <w:r w:rsidR="00EC0389" w:rsidRPr="00ED03A8">
        <w:rPr>
          <w:rFonts w:cs="Arial"/>
        </w:rPr>
        <w:instrText xml:space="preserve"> ADDIN EN.CITE &lt;EndNote&gt;&lt;Cite&gt;&lt;Author&gt;Movasaghi&lt;/Author&gt;&lt;Year&gt;2007&lt;/Year&gt;&lt;RecNum&gt;25&lt;/RecNum&gt;&lt;DisplayText&gt;&lt;style face="superscript"&gt;40&lt;/style&gt;&lt;/DisplayText&gt;&lt;record&gt;&lt;rec-number&gt;25&lt;/rec-number&gt;&lt;foreign-keys&gt;&lt;key app="EN" db-id="9xs5e5x9tzx0s3e92z55x90a5ds5vzdwzts0" timestamp="0"&gt;25&lt;/key&gt;&lt;/foreign-keys&gt;&lt;ref-type name="Journal Article"&gt;17&lt;/ref-type&gt;&lt;contributors&gt;&lt;authors&gt;&lt;author&gt;Movasaghi, Zanyar&lt;/author&gt;&lt;author&gt;Rehman, Shazza&lt;/author&gt;&lt;author&gt;Rehman, Ihtesham U.&lt;/author&gt;&lt;/authors&gt;&lt;/contributors&gt;&lt;titles&gt;&lt;title&gt;Raman Spectroscopy of Biological Tissues&lt;/title&gt;&lt;secondary-title&gt;Appl. Spectrosc. Rev.&lt;/secondary-title&gt;&lt;/titles&gt;&lt;pages&gt;493-541&lt;/pages&gt;&lt;volume&gt;42&lt;/volume&gt;&lt;number&gt;5&lt;/number&gt;&lt;dates&gt;&lt;year&gt;2007&lt;/year&gt;&lt;pub-dates&gt;&lt;date&gt;2007/09/01&lt;/date&gt;&lt;/pub-dates&gt;&lt;/dates&gt;&lt;publisher&gt;Taylor &amp;amp; Francis&lt;/publisher&gt;&lt;isbn&gt;0570-4928&lt;/isbn&gt;&lt;urls&gt;&lt;related-urls&gt;&lt;url&gt;https://doi.org/10.1080/05704920701551530&lt;/url&gt;&lt;/related-urls&gt;&lt;/urls&gt;&lt;electronic-resource-num&gt;10.1080/05704920701551530&lt;/electronic-resource-num&gt;&lt;/record&gt;&lt;/Cite&gt;&lt;/EndNote&gt;</w:instrText>
      </w:r>
      <w:r w:rsidR="00E05D23" w:rsidRPr="00ED03A8">
        <w:rPr>
          <w:rFonts w:cs="Arial"/>
        </w:rPr>
        <w:fldChar w:fldCharType="separate"/>
      </w:r>
      <w:r w:rsidR="00EC0389" w:rsidRPr="00ED03A8">
        <w:rPr>
          <w:rFonts w:cs="Arial"/>
          <w:noProof/>
          <w:vertAlign w:val="superscript"/>
        </w:rPr>
        <w:t>40</w:t>
      </w:r>
      <w:r w:rsidR="00E05D23" w:rsidRPr="00ED03A8">
        <w:rPr>
          <w:rFonts w:cs="Arial"/>
        </w:rPr>
        <w:fldChar w:fldCharType="end"/>
      </w:r>
      <w:r w:rsidRPr="00ED03A8">
        <w:rPr>
          <w:rFonts w:cs="Arial"/>
        </w:rPr>
        <w:t xml:space="preserve"> The last endmember (yellow) contain</w:t>
      </w:r>
      <w:r w:rsidR="006021FA" w:rsidRPr="00ED03A8">
        <w:rPr>
          <w:rFonts w:cs="Arial"/>
        </w:rPr>
        <w:t>ed</w:t>
      </w:r>
      <w:r w:rsidRPr="00ED03A8">
        <w:rPr>
          <w:rFonts w:cs="Arial"/>
        </w:rPr>
        <w:t xml:space="preserve"> spectral features associated with lipids around 1</w:t>
      </w:r>
      <w:r w:rsidR="00186856" w:rsidRPr="00ED03A8">
        <w:rPr>
          <w:rFonts w:cs="Arial"/>
        </w:rPr>
        <w:t>,</w:t>
      </w:r>
      <w:r w:rsidRPr="00ED03A8">
        <w:rPr>
          <w:rFonts w:cs="Arial"/>
        </w:rPr>
        <w:t>130 cm</w:t>
      </w:r>
      <w:r w:rsidRPr="00ED03A8">
        <w:rPr>
          <w:rFonts w:cs="Arial"/>
          <w:vertAlign w:val="superscript"/>
        </w:rPr>
        <w:t>-1</w:t>
      </w:r>
      <w:r w:rsidRPr="00ED03A8">
        <w:rPr>
          <w:rFonts w:cs="Arial"/>
        </w:rPr>
        <w:t>, 1</w:t>
      </w:r>
      <w:r w:rsidR="00186856" w:rsidRPr="00ED03A8">
        <w:rPr>
          <w:rFonts w:cs="Arial"/>
        </w:rPr>
        <w:t>,</w:t>
      </w:r>
      <w:r w:rsidRPr="00ED03A8">
        <w:rPr>
          <w:rFonts w:cs="Arial"/>
        </w:rPr>
        <w:t>303 cm</w:t>
      </w:r>
      <w:r w:rsidRPr="00ED03A8">
        <w:rPr>
          <w:rFonts w:cs="Arial"/>
          <w:vertAlign w:val="superscript"/>
        </w:rPr>
        <w:t>-1</w:t>
      </w:r>
      <w:r w:rsidRPr="00ED03A8">
        <w:rPr>
          <w:rFonts w:cs="Arial"/>
        </w:rPr>
        <w:t xml:space="preserve"> and 1</w:t>
      </w:r>
      <w:r w:rsidR="00186856" w:rsidRPr="00ED03A8">
        <w:rPr>
          <w:rFonts w:cs="Arial"/>
        </w:rPr>
        <w:t>,</w:t>
      </w:r>
      <w:r w:rsidRPr="00ED03A8">
        <w:rPr>
          <w:rFonts w:cs="Arial"/>
        </w:rPr>
        <w:t>674 cm</w:t>
      </w:r>
      <w:r w:rsidRPr="00ED03A8">
        <w:rPr>
          <w:rFonts w:cs="Arial"/>
          <w:vertAlign w:val="superscript"/>
        </w:rPr>
        <w:t>-1</w:t>
      </w:r>
      <w:r w:rsidRPr="00ED03A8">
        <w:rPr>
          <w:rFonts w:cs="Arial"/>
        </w:rPr>
        <w:t>.</w:t>
      </w:r>
      <w:r w:rsidR="00E05D23" w:rsidRPr="00ED03A8">
        <w:rPr>
          <w:rFonts w:cs="Arial"/>
        </w:rPr>
        <w:fldChar w:fldCharType="begin"/>
      </w:r>
      <w:r w:rsidR="00EC0389" w:rsidRPr="00ED03A8">
        <w:rPr>
          <w:rFonts w:cs="Arial"/>
        </w:rPr>
        <w:instrText xml:space="preserve"> ADDIN EN.CITE &lt;EndNote&gt;&lt;Cite&gt;&lt;Author&gt;Rygula&lt;/Author&gt;&lt;Year&gt;2013&lt;/Year&gt;&lt;RecNum&gt;26&lt;/RecNum&gt;&lt;DisplayText&gt;&lt;style face="superscript"&gt;41&lt;/style&gt;&lt;/DisplayText&gt;&lt;record&gt;&lt;rec-number&gt;26&lt;/rec-number&gt;&lt;foreign-keys&gt;&lt;key app="EN" db-id="9xs5e5x9tzx0s3e92z55x90a5ds5vzdwzts0" timestamp="0"&gt;26&lt;/key&gt;&lt;/foreign-keys&gt;&lt;ref-type name="Journal Article"&gt;17&lt;/ref-type&gt;&lt;contributors&gt;&lt;authors&gt;&lt;author&gt;Rygula, A.&lt;/author&gt;&lt;author&gt;Majzner, K.&lt;/author&gt;&lt;author&gt;Marzec, K. M.&lt;/author&gt;&lt;author&gt;Kaczor, A.&lt;/author&gt;&lt;author&gt;Pilarczyk, M.&lt;/author&gt;&lt;author&gt;Baranska, M.&lt;/author&gt;&lt;/authors&gt;&lt;/contributors&gt;&lt;titles&gt;&lt;title&gt;Raman spectroscopy of proteins: a review&lt;/title&gt;&lt;secondary-title&gt;J Raman Spectrosc&lt;/secondary-title&gt;&lt;/titles&gt;&lt;pages&gt;1061-1076&lt;/pages&gt;&lt;volume&gt;44&lt;/volume&gt;&lt;number&gt;8&lt;/number&gt;&lt;keywords&gt;&lt;keyword&gt;secondary structure&lt;/keyword&gt;&lt;keyword&gt;α-helix&lt;/keyword&gt;&lt;keyword&gt;β-sheet&lt;/keyword&gt;&lt;keyword&gt;FT-Raman&lt;/keyword&gt;&lt;keyword&gt;resonance Raman&lt;/keyword&gt;&lt;/keywords&gt;&lt;dates&gt;&lt;year&gt;2013&lt;/year&gt;&lt;pub-dates&gt;&lt;date&gt;2013/08/01&lt;/date&gt;&lt;/pub-dates&gt;&lt;/dates&gt;&lt;publisher&gt;John Wiley &amp;amp; Sons, Ltd&lt;/publisher&gt;&lt;isbn&gt;0377-0486&lt;/isbn&gt;&lt;urls&gt;&lt;related-urls&gt;&lt;url&gt;https://doi.org/10.1002/jrs.4335&lt;/url&gt;&lt;/related-urls&gt;&lt;/urls&gt;&lt;electronic-resource-num&gt;10.1002/jrs.4335&lt;/electronic-resource-num&gt;&lt;access-date&gt;2020/01/31&lt;/access-date&gt;&lt;/record&gt;&lt;/Cite&gt;&lt;/EndNote&gt;</w:instrText>
      </w:r>
      <w:r w:rsidR="00E05D23" w:rsidRPr="00ED03A8">
        <w:rPr>
          <w:rFonts w:cs="Arial"/>
        </w:rPr>
        <w:fldChar w:fldCharType="separate"/>
      </w:r>
      <w:r w:rsidR="00EC0389" w:rsidRPr="00ED03A8">
        <w:rPr>
          <w:rFonts w:cs="Arial"/>
          <w:noProof/>
          <w:vertAlign w:val="superscript"/>
        </w:rPr>
        <w:t>41</w:t>
      </w:r>
      <w:r w:rsidR="00E05D23" w:rsidRPr="00ED03A8">
        <w:rPr>
          <w:rFonts w:cs="Arial"/>
        </w:rPr>
        <w:fldChar w:fldCharType="end"/>
      </w:r>
    </w:p>
    <w:p w14:paraId="2101D63E" w14:textId="6367FF16" w:rsidR="00075FC0" w:rsidRPr="00ED03A8" w:rsidRDefault="00B72972">
      <w:pPr>
        <w:rPr>
          <w:rFonts w:cs="Arial"/>
        </w:rPr>
      </w:pPr>
      <w:r w:rsidRPr="00ED03A8">
        <w:rPr>
          <w:rFonts w:cs="Arial"/>
        </w:rPr>
        <w:t xml:space="preserve">Having identified the biochemical content of </w:t>
      </w:r>
      <w:r w:rsidR="00E20B39" w:rsidRPr="00ED03A8">
        <w:rPr>
          <w:rFonts w:cs="Arial"/>
        </w:rPr>
        <w:t>encapsulated</w:t>
      </w:r>
      <w:r w:rsidRPr="00ED03A8">
        <w:rPr>
          <w:rFonts w:cs="Arial"/>
        </w:rPr>
        <w:t xml:space="preserve"> cells</w:t>
      </w:r>
      <w:r w:rsidR="00E20B39" w:rsidRPr="00ED03A8">
        <w:rPr>
          <w:rFonts w:cs="Arial"/>
        </w:rPr>
        <w:t>,</w:t>
      </w:r>
      <w:r w:rsidRPr="00ED03A8">
        <w:rPr>
          <w:rFonts w:cs="Arial"/>
        </w:rPr>
        <w:t xml:space="preserve"> we</w:t>
      </w:r>
      <w:r w:rsidR="00E20B39" w:rsidRPr="00ED03A8">
        <w:rPr>
          <w:rFonts w:cs="Arial"/>
        </w:rPr>
        <w:t xml:space="preserve"> next</w:t>
      </w:r>
      <w:r w:rsidRPr="00ED03A8">
        <w:rPr>
          <w:rFonts w:cs="Arial"/>
        </w:rPr>
        <w:t xml:space="preserve"> asked if there were any differences between cells cultured with and without DMOG. To address this, we used relative area quantification in which the number of pixels associated with the respective endmembers are counted and related to the total number of pixels in each cell</w:t>
      </w:r>
      <w:r w:rsidR="00BB1DA1" w:rsidRPr="00ED03A8">
        <w:rPr>
          <w:rFonts w:cs="Arial"/>
        </w:rPr>
        <w:t xml:space="preserve"> (Fig. 3C)</w:t>
      </w:r>
      <w:r w:rsidRPr="00ED03A8">
        <w:rPr>
          <w:rFonts w:cs="Arial"/>
        </w:rPr>
        <w:t xml:space="preserve">. </w:t>
      </w:r>
      <w:r w:rsidR="009B7E3A" w:rsidRPr="00ED03A8">
        <w:rPr>
          <w:rFonts w:cs="Arial"/>
        </w:rPr>
        <w:t>Quantification of</w:t>
      </w:r>
      <w:r w:rsidR="00E00054" w:rsidRPr="00ED03A8">
        <w:rPr>
          <w:rFonts w:cs="Arial"/>
        </w:rPr>
        <w:t xml:space="preserve"> red and</w:t>
      </w:r>
      <w:r w:rsidR="00EA5CE3" w:rsidRPr="00ED03A8">
        <w:rPr>
          <w:rFonts w:cs="Arial"/>
        </w:rPr>
        <w:t xml:space="preserve"> yellow endmembers</w:t>
      </w:r>
      <w:r w:rsidR="009B7E3A" w:rsidRPr="00ED03A8">
        <w:rPr>
          <w:rFonts w:cs="Arial"/>
        </w:rPr>
        <w:t xml:space="preserve"> was similar between DMOG and controls</w:t>
      </w:r>
      <w:r w:rsidR="00907C93" w:rsidRPr="00ED03A8">
        <w:rPr>
          <w:rFonts w:cs="Arial"/>
        </w:rPr>
        <w:t>.</w:t>
      </w:r>
      <w:r w:rsidR="009B7E3A" w:rsidRPr="00ED03A8">
        <w:rPr>
          <w:rFonts w:cs="Arial"/>
        </w:rPr>
        <w:t xml:space="preserve"> </w:t>
      </w:r>
      <w:r w:rsidR="00907C93" w:rsidRPr="00ED03A8">
        <w:rPr>
          <w:rFonts w:cs="Arial"/>
        </w:rPr>
        <w:t>T</w:t>
      </w:r>
      <w:r w:rsidR="00E8534C" w:rsidRPr="00ED03A8">
        <w:rPr>
          <w:rFonts w:cs="Arial"/>
        </w:rPr>
        <w:t>o investigate the total</w:t>
      </w:r>
      <w:r w:rsidR="00C9403F" w:rsidRPr="00ED03A8">
        <w:rPr>
          <w:rFonts w:cs="Arial"/>
        </w:rPr>
        <w:t xml:space="preserve"> amount of intracellular</w:t>
      </w:r>
      <w:r w:rsidR="00E8534C" w:rsidRPr="00ED03A8">
        <w:rPr>
          <w:rFonts w:cs="Arial"/>
        </w:rPr>
        <w:t xml:space="preserve"> protein</w:t>
      </w:r>
      <w:r w:rsidR="00C9403F" w:rsidRPr="00ED03A8">
        <w:rPr>
          <w:rFonts w:cs="Arial"/>
        </w:rPr>
        <w:t>,</w:t>
      </w:r>
      <w:r w:rsidR="00E8534C" w:rsidRPr="00ED03A8">
        <w:rPr>
          <w:rFonts w:cs="Arial"/>
        </w:rPr>
        <w:t xml:space="preserve"> we performed a combined area quantification of the cyan and blue endmembers. By counting pixels with an abundance value larger than the threshold for one or the other endmember</w:t>
      </w:r>
      <w:r w:rsidR="00D96A9D" w:rsidRPr="00ED03A8">
        <w:rPr>
          <w:rFonts w:cs="Arial"/>
        </w:rPr>
        <w:t>,</w:t>
      </w:r>
      <w:r w:rsidR="00E8534C" w:rsidRPr="00ED03A8">
        <w:rPr>
          <w:rFonts w:cs="Arial"/>
        </w:rPr>
        <w:t xml:space="preserve"> we found that the proteinaceous content</w:t>
      </w:r>
      <w:r w:rsidR="009B7E3A" w:rsidRPr="00ED03A8">
        <w:rPr>
          <w:rFonts w:cs="Arial"/>
        </w:rPr>
        <w:t xml:space="preserve"> was </w:t>
      </w:r>
      <w:r w:rsidR="00E97AF4" w:rsidRPr="00ED03A8">
        <w:rPr>
          <w:rFonts w:cs="Arial"/>
        </w:rPr>
        <w:t xml:space="preserve">larger in </w:t>
      </w:r>
      <w:r w:rsidRPr="00ED03A8">
        <w:rPr>
          <w:rFonts w:cs="Arial"/>
        </w:rPr>
        <w:t xml:space="preserve">hMSC </w:t>
      </w:r>
      <w:r w:rsidR="004D1998" w:rsidRPr="00ED03A8">
        <w:rPr>
          <w:rFonts w:cs="Arial"/>
        </w:rPr>
        <w:t>treated with</w:t>
      </w:r>
      <w:r w:rsidRPr="00ED03A8">
        <w:rPr>
          <w:rFonts w:cs="Arial"/>
        </w:rPr>
        <w:t xml:space="preserve"> DMOG </w:t>
      </w:r>
      <w:r w:rsidR="00E97AF4" w:rsidRPr="00ED03A8">
        <w:rPr>
          <w:rFonts w:cs="Arial"/>
        </w:rPr>
        <w:t>compared to controls</w:t>
      </w:r>
      <w:r w:rsidR="00CB5BE4" w:rsidRPr="00ED03A8">
        <w:rPr>
          <w:rFonts w:cs="Arial"/>
        </w:rPr>
        <w:t xml:space="preserve"> </w:t>
      </w:r>
      <w:r w:rsidRPr="00ED03A8">
        <w:rPr>
          <w:rFonts w:cs="Arial"/>
        </w:rPr>
        <w:t xml:space="preserve">(Mann-Whitney test, </w:t>
      </w:r>
      <w:r w:rsidRPr="00ED03A8">
        <w:rPr>
          <w:rFonts w:cs="Arial"/>
          <w:i/>
          <w:iCs/>
        </w:rPr>
        <w:t>p</w:t>
      </w:r>
      <w:r w:rsidR="001660D9" w:rsidRPr="00ED03A8">
        <w:rPr>
          <w:rFonts w:cs="Arial"/>
        </w:rPr>
        <w:t xml:space="preserve"> </w:t>
      </w:r>
      <w:r w:rsidRPr="00ED03A8">
        <w:rPr>
          <w:rFonts w:cs="Arial"/>
        </w:rPr>
        <w:t>=</w:t>
      </w:r>
      <w:r w:rsidR="001660D9" w:rsidRPr="00ED03A8">
        <w:rPr>
          <w:rFonts w:cs="Arial"/>
        </w:rPr>
        <w:t xml:space="preserve"> </w:t>
      </w:r>
      <w:r w:rsidRPr="00ED03A8">
        <w:rPr>
          <w:rFonts w:cs="Arial"/>
        </w:rPr>
        <w:t>0.</w:t>
      </w:r>
      <w:r w:rsidR="00CB5BE4" w:rsidRPr="00ED03A8">
        <w:rPr>
          <w:rFonts w:cs="Arial"/>
        </w:rPr>
        <w:t>053</w:t>
      </w:r>
      <w:r w:rsidRPr="00ED03A8">
        <w:rPr>
          <w:rFonts w:cs="Arial"/>
        </w:rPr>
        <w:t>)</w:t>
      </w:r>
      <w:r w:rsidR="00A25488" w:rsidRPr="00ED03A8">
        <w:rPr>
          <w:rFonts w:cs="Arial"/>
        </w:rPr>
        <w:t xml:space="preserve">. </w:t>
      </w:r>
    </w:p>
    <w:p w14:paraId="74BA7784" w14:textId="1AFC20CF" w:rsidR="00C67638" w:rsidRPr="00ED03A8" w:rsidRDefault="00367D87">
      <w:pPr>
        <w:rPr>
          <w:rFonts w:cs="Arial"/>
        </w:rPr>
      </w:pPr>
      <w:r w:rsidRPr="00ED03A8">
        <w:rPr>
          <w:rFonts w:cs="Arial"/>
        </w:rPr>
        <w:t>To investigate the pericellular regions</w:t>
      </w:r>
      <w:r w:rsidR="00BF3390" w:rsidRPr="00ED03A8">
        <w:rPr>
          <w:rFonts w:cs="Arial"/>
        </w:rPr>
        <w:t xml:space="preserve"> in the Raman images</w:t>
      </w:r>
      <w:r w:rsidR="00390334" w:rsidRPr="00ED03A8">
        <w:rPr>
          <w:rFonts w:cs="Arial"/>
        </w:rPr>
        <w:t>,</w:t>
      </w:r>
      <w:r w:rsidRPr="00ED03A8">
        <w:rPr>
          <w:rFonts w:cs="Arial"/>
        </w:rPr>
        <w:t xml:space="preserve"> we </w:t>
      </w:r>
      <w:r w:rsidR="008A337B" w:rsidRPr="00ED03A8">
        <w:rPr>
          <w:rFonts w:cs="Arial"/>
        </w:rPr>
        <w:t xml:space="preserve">adapted the analysis used for extracting protein distributions from FUNCAT images. We based the analysis on </w:t>
      </w:r>
      <w:r w:rsidR="00C044C7" w:rsidRPr="00ED03A8">
        <w:rPr>
          <w:rFonts w:cs="Arial"/>
        </w:rPr>
        <w:t>principal components analysis (</w:t>
      </w:r>
      <w:r w:rsidR="008A337B" w:rsidRPr="00ED03A8">
        <w:rPr>
          <w:rFonts w:cs="Arial"/>
        </w:rPr>
        <w:t>PCA</w:t>
      </w:r>
      <w:r w:rsidR="00C044C7" w:rsidRPr="00ED03A8">
        <w:rPr>
          <w:rFonts w:cs="Arial"/>
        </w:rPr>
        <w:t>)</w:t>
      </w:r>
      <w:r w:rsidR="008A337B" w:rsidRPr="00ED03A8">
        <w:rPr>
          <w:rFonts w:cs="Arial"/>
        </w:rPr>
        <w:t xml:space="preserve"> to accommodate for the low signal to noise ratio of the background Raman spectra surrounding the cells</w:t>
      </w:r>
      <w:r w:rsidR="004B20E5" w:rsidRPr="00ED03A8">
        <w:rPr>
          <w:rFonts w:cs="Arial"/>
        </w:rPr>
        <w:t>,</w:t>
      </w:r>
      <w:r w:rsidR="00CA3418" w:rsidRPr="00ED03A8">
        <w:rPr>
          <w:rFonts w:cs="Arial"/>
        </w:rPr>
        <w:t xml:space="preserve"> </w:t>
      </w:r>
      <w:r w:rsidR="008A337B" w:rsidRPr="00ED03A8">
        <w:rPr>
          <w:rFonts w:cs="Arial"/>
        </w:rPr>
        <w:t>enab</w:t>
      </w:r>
      <w:r w:rsidR="00CA3418" w:rsidRPr="00ED03A8">
        <w:rPr>
          <w:rFonts w:cs="Arial"/>
        </w:rPr>
        <w:t>ling</w:t>
      </w:r>
      <w:r w:rsidR="008A337B" w:rsidRPr="00ED03A8">
        <w:rPr>
          <w:rFonts w:cs="Arial"/>
        </w:rPr>
        <w:t xml:space="preserve"> meaningful spectral patterns to be distinguish</w:t>
      </w:r>
      <w:r w:rsidR="0035316B" w:rsidRPr="00ED03A8">
        <w:rPr>
          <w:rFonts w:cs="Arial"/>
        </w:rPr>
        <w:t>ed</w:t>
      </w:r>
      <w:r w:rsidR="008A337B" w:rsidRPr="00ED03A8">
        <w:rPr>
          <w:rFonts w:cs="Arial"/>
        </w:rPr>
        <w:t xml:space="preserve"> from random noise.</w:t>
      </w:r>
      <w:r w:rsidR="00101BDA" w:rsidRPr="00ED03A8">
        <w:rPr>
          <w:rFonts w:cs="Arial"/>
        </w:rPr>
        <w:t xml:space="preserve"> The first three PC loading vectors contained interpretable spectral information </w:t>
      </w:r>
      <w:r w:rsidR="00E23246" w:rsidRPr="00ED03A8">
        <w:rPr>
          <w:rFonts w:cs="Arial"/>
        </w:rPr>
        <w:t>with features corresponding to</w:t>
      </w:r>
      <w:r w:rsidR="00101BDA" w:rsidRPr="00ED03A8">
        <w:rPr>
          <w:rFonts w:cs="Arial"/>
        </w:rPr>
        <w:t xml:space="preserve"> water (PC1</w:t>
      </w:r>
      <w:r w:rsidR="00E43A51" w:rsidRPr="00ED03A8">
        <w:rPr>
          <w:rFonts w:cs="Arial"/>
        </w:rPr>
        <w:t>, 1630 cm</w:t>
      </w:r>
      <w:r w:rsidR="00E43A51" w:rsidRPr="00ED03A8">
        <w:rPr>
          <w:rFonts w:cs="Arial"/>
          <w:vertAlign w:val="superscript"/>
        </w:rPr>
        <w:t>-1</w:t>
      </w:r>
      <w:r w:rsidR="00101BDA" w:rsidRPr="00ED03A8">
        <w:rPr>
          <w:rFonts w:cs="Arial"/>
        </w:rPr>
        <w:t xml:space="preserve">), </w:t>
      </w:r>
      <w:proofErr w:type="spellStart"/>
      <w:r w:rsidR="00101BDA" w:rsidRPr="00ED03A8">
        <w:rPr>
          <w:rFonts w:cs="Arial"/>
        </w:rPr>
        <w:t>water+hydrogel</w:t>
      </w:r>
      <w:proofErr w:type="spellEnd"/>
      <w:r w:rsidR="00101BDA" w:rsidRPr="00ED03A8">
        <w:rPr>
          <w:rFonts w:cs="Arial"/>
        </w:rPr>
        <w:t xml:space="preserve"> (PC2</w:t>
      </w:r>
      <w:r w:rsidR="00F13B66" w:rsidRPr="00ED03A8">
        <w:rPr>
          <w:rFonts w:cs="Arial"/>
        </w:rPr>
        <w:t xml:space="preserve">, </w:t>
      </w:r>
      <w:r w:rsidR="00262AAC" w:rsidRPr="00ED03A8">
        <w:rPr>
          <w:rFonts w:cs="Arial"/>
        </w:rPr>
        <w:t>1630 cm</w:t>
      </w:r>
      <w:r w:rsidR="00262AAC" w:rsidRPr="00ED03A8">
        <w:rPr>
          <w:rFonts w:cs="Arial"/>
          <w:vertAlign w:val="superscript"/>
        </w:rPr>
        <w:t>-1</w:t>
      </w:r>
      <w:r w:rsidR="00262AAC" w:rsidRPr="00ED03A8">
        <w:rPr>
          <w:rFonts w:cs="Arial"/>
        </w:rPr>
        <w:t xml:space="preserve">, </w:t>
      </w:r>
      <w:r w:rsidR="00F13B66" w:rsidRPr="00ED03A8">
        <w:rPr>
          <w:rFonts w:cs="Arial"/>
        </w:rPr>
        <w:t>141</w:t>
      </w:r>
      <w:r w:rsidR="00BE4BC0" w:rsidRPr="00ED03A8">
        <w:rPr>
          <w:rFonts w:cs="Arial"/>
        </w:rPr>
        <w:t>0</w:t>
      </w:r>
      <w:r w:rsidR="00F13B66" w:rsidRPr="00ED03A8">
        <w:rPr>
          <w:rFonts w:cs="Arial"/>
        </w:rPr>
        <w:t xml:space="preserve"> cm</w:t>
      </w:r>
      <w:r w:rsidR="00F13B66" w:rsidRPr="00ED03A8">
        <w:rPr>
          <w:rFonts w:cs="Arial"/>
          <w:vertAlign w:val="superscript"/>
        </w:rPr>
        <w:t>-1</w:t>
      </w:r>
      <w:r w:rsidR="00F13B66" w:rsidRPr="00ED03A8">
        <w:rPr>
          <w:rFonts w:cs="Arial"/>
        </w:rPr>
        <w:t xml:space="preserve"> COO</w:t>
      </w:r>
      <w:r w:rsidR="00F13B66" w:rsidRPr="00ED03A8">
        <w:rPr>
          <w:rFonts w:cs="Arial"/>
          <w:vertAlign w:val="superscript"/>
        </w:rPr>
        <w:t>−</w:t>
      </w:r>
      <w:r w:rsidR="00F13B66" w:rsidRPr="00ED03A8">
        <w:rPr>
          <w:rFonts w:cs="Arial"/>
        </w:rPr>
        <w:t>, 948 cm</w:t>
      </w:r>
      <w:r w:rsidR="00F13B66" w:rsidRPr="00ED03A8">
        <w:rPr>
          <w:rFonts w:cs="Arial"/>
          <w:vertAlign w:val="superscript"/>
        </w:rPr>
        <w:t>-1</w:t>
      </w:r>
      <w:r w:rsidR="00F13B66" w:rsidRPr="00ED03A8">
        <w:rPr>
          <w:rFonts w:cs="Arial"/>
        </w:rPr>
        <w:t xml:space="preserve"> </w:t>
      </w:r>
      <w:r w:rsidR="00BE4BC0" w:rsidRPr="00ED03A8">
        <w:rPr>
          <w:rFonts w:cs="Arial"/>
        </w:rPr>
        <w:t>C-O-C</w:t>
      </w:r>
      <w:r w:rsidR="00101BDA" w:rsidRPr="00ED03A8">
        <w:rPr>
          <w:rFonts w:cs="Arial"/>
        </w:rPr>
        <w:t>)</w:t>
      </w:r>
      <w:r w:rsidR="001F0721" w:rsidRPr="00ED03A8">
        <w:rPr>
          <w:rFonts w:cs="Arial"/>
        </w:rPr>
        <w:fldChar w:fldCharType="begin">
          <w:fldData xml:space="preserve">PEVuZE5vdGU+PENpdGU+PEF1dGhvcj5CYW5zaWw8L0F1dGhvcj48WWVhcj4xOTc4PC9ZZWFyPjxS
ZWNOdW0+Mzc8L1JlY051bT48RGlzcGxheVRleHQ+PHN0eWxlIGZhY2U9InN1cGVyc2NyaXB0Ij40
NSwgNDY8L3N0eWxlPjwvRGlzcGxheVRleHQ+PHJlY29yZD48cmVjLW51bWJlcj4zNzwvcmVjLW51
bWJlcj48Zm9yZWlnbi1rZXlzPjxrZXkgYXBwPSJFTiIgZGItaWQ9Ijl4czVlNXg5dHp4MHMzZTky
ejU1eDkwYTVkczV2emR3enRzMCIgdGltZXN0YW1wPSIwIj4zNzwva2V5PjwvZm9yZWlnbi1rZXlz
PjxyZWYtdHlwZSBuYW1lPSJKb3VybmFsIEFydGljbGUiPjE3PC9yZWYtdHlwZT48Y29udHJpYnV0
b3JzPjxhdXRob3JzPjxhdXRob3I+QmFuc2lsLCBSLjwvYXV0aG9yPjxhdXRob3I+WWFubmFzLCBJ
LiBWLjwvYXV0aG9yPjxhdXRob3I+U3RhbmxleSwgSC4gRS48L2F1dGhvcj48L2F1dGhvcnM+PC9j
b250cmlidXRvcnM+PHRpdGxlcz48dGl0bGU+UmFtYW4gU3BlY3Ryb3Njb3B5OiBBIHN0cnVjdHVy
YWwgcHJvYmUgb2YgZ2x5Y29zYW1pbm9nbHljYW5zPC90aXRsZT48c2Vjb25kYXJ5LXRpdGxlPkJp
b2NoaW0gQmlvcGh5cyBBY3RhPC9zZWNvbmRhcnktdGl0bGU+PC90aXRsZXM+PHBhZ2VzPjUzNS01
NDI8L3BhZ2VzPjx2b2x1bWU+NTQxPC92b2x1bWU+PG51bWJlcj40PC9udW1iZXI+PGRhdGVzPjx5
ZWFyPjE5Nzg8L3llYXI+PHB1Yi1kYXRlcz48ZGF0ZT4xOTc4LzA3LzE3LzwvZGF0ZT48L3B1Yi1k
YXRlcz48L2RhdGVzPjxpc2JuPjAzMDQtNDE2NTwvaXNibj48dXJscz48cmVsYXRlZC11cmxzPjx1
cmw+aHR0cDovL3d3dy5zY2llbmNlZGlyZWN0LmNvbS9zY2llbmNlL2FydGljbGUvcGlpLzAzMDQ0
MTY1Nzg5MDE2MzA8L3VybD48L3JlbGF0ZWQtdXJscz48L3VybHM+PGVsZWN0cm9uaWMtcmVzb3Vy
Y2UtbnVtPmh0dHBzOi8vZG9pLm9yZy8xMC4xMDE2LzAzMDQtNDE2NSg3OCk5MDE2My0wPC9lbGVj
dHJvbmljLXJlc291cmNlLW51bT48L3JlY29yZD48L0NpdGU+PENpdGU+PEF1dGhvcj5FbGxpczwv
QXV0aG9yPjxZZWFyPjIwMDk8L1llYXI+PFJlY051bT4zODwvUmVjTnVtPjxyZWNvcmQ+PHJlYy1u
dW1iZXI+Mzg8L3JlYy1udW1iZXI+PGZvcmVpZ24ta2V5cz48a2V5IGFwcD0iRU4iIGRiLWlkPSI5
eHM1ZTV4OXR6eDBzM2U5Mno1NXg5MGE1ZHM1dnpkd3p0czAiIHRpbWVzdGFtcD0iMCI+Mzg8L2tl
eT48L2ZvcmVpZ24ta2V5cz48cmVmLXR5cGUgbmFtZT0iSm91cm5hbCBBcnRpY2xlIj4xNzwvcmVm
LXR5cGU+PGNvbnRyaWJ1dG9ycz48YXV0aG9ycz48YXV0aG9yPkVsbGlzLCBSLjwvYXV0aG9yPjxh
dXRob3I+R3JlZW4sIEUuPC9hdXRob3I+PGF1dGhvcj5XaW5sb3ZlLCBDLiBQLjwvYXV0aG9yPjwv
YXV0aG9ycz48L2NvbnRyaWJ1dG9ycz48YXV0aC1hZGRyZXNzPlNjaG9vbCBvZiBQaHlzaWNzLCBV
bml2ZXJzaXR5IG9mIEV4ZXRlciwgRXhldGVyLCBVbml0ZWQgS2luZ2RvbS4gUi5FLkVsbGlzQGV4
ZXRlci5hYy51azwvYXV0aC1hZGRyZXNzPjx0aXRsZXM+PHRpdGxlPlN0cnVjdHVyYWwgYW5hbHlz
aXMgb2YgZ2x5Y29zYW1pbm9nbHljYW5zIGFuZCBwcm90ZW9nbHljYW5zIGJ5IG1lYW5zIG9mIFJh
bWFuIG1pY3Jvc3BlY3Ryb21ldHJ5PC90aXRsZT48c2Vjb25kYXJ5LXRpdGxlPkNvbm5lY3QgVGlz
c3VlIFJlczwvc2Vjb25kYXJ5LXRpdGxlPjwvdGl0bGVzPjxwYWdlcz4yOS0zNjwvcGFnZXM+PHZv
bHVtZT41MDwvdm9sdW1lPjxudW1iZXI+MTwvbnVtYmVyPjxrZXl3b3Jkcz48a2V5d29yZD5HbHlj
b3NhbWlub2dseWNhbnMvKmNoZW1pc3RyeTwva2V5d29yZD48a2V5d29yZD5IeWRyb2dlbi1Jb24g
Q29uY2VudHJhdGlvbjwva2V5d29yZD48a2V5d29yZD5Qcm90ZW9nbHljYW5zLypjaGVtaXN0cnk8
L2tleXdvcmQ+PGtleXdvcmQ+U3BlY3RydW0gQW5hbHlzaXMsIFJhbWFuLyptZXRob2RzPC9rZXl3
b3JkPjxrZXl3b3JkPlN1bGZhdGVzL2NoZW1pc3RyeTwva2V5d29yZD48a2V5d29yZD5XYXRlci9j
aGVtaXN0cnk8L2tleXdvcmQ+PC9rZXl3b3Jkcz48ZGF0ZXM+PHllYXI+MjAwOTwveWVhcj48L2Rh
dGVzPjxpc2JuPjE2MDctODQzOCAoRWxlY3Ryb25pYykmI3hEOzAzMDAtODIwNyAoTGlua2luZyk8
L2lzYm4+PGFjY2Vzc2lvbi1udW0+MTkyMTI4NTA8L2FjY2Vzc2lvbi1udW0+PHVybHM+PHJlbGF0
ZWQtdXJscz48dXJsPmh0dHBzOi8vd3d3Lm5jYmkubmxtLm5paC5nb3YvcHVibWVkLzE5MjEyODUw
PC91cmw+PC9yZWxhdGVkLXVybHM+PC91cmxzPjxlbGVjdHJvbmljLXJlc291cmNlLW51bT4xMC4x
MDgwLzAzMDA4MjAwODAyMzk4NDIyPC9lbGVjdHJvbmljLXJlc291cmNlLW51bT48L3JlY29yZD48
L0NpdGU+PC9FbmROb3RlPgB=
</w:fldData>
        </w:fldChar>
      </w:r>
      <w:r w:rsidR="004D6477" w:rsidRPr="00ED03A8">
        <w:rPr>
          <w:rFonts w:cs="Arial"/>
        </w:rPr>
        <w:instrText xml:space="preserve"> ADDIN EN.CITE </w:instrText>
      </w:r>
      <w:r w:rsidR="004D6477" w:rsidRPr="00ED03A8">
        <w:rPr>
          <w:rFonts w:cs="Arial"/>
        </w:rPr>
        <w:fldChar w:fldCharType="begin">
          <w:fldData xml:space="preserve">PEVuZE5vdGU+PENpdGU+PEF1dGhvcj5CYW5zaWw8L0F1dGhvcj48WWVhcj4xOTc4PC9ZZWFyPjxS
ZWNOdW0+Mzc8L1JlY051bT48RGlzcGxheVRleHQ+PHN0eWxlIGZhY2U9InN1cGVyc2NyaXB0Ij40
NSwgNDY8L3N0eWxlPjwvRGlzcGxheVRleHQ+PHJlY29yZD48cmVjLW51bWJlcj4zNzwvcmVjLW51
bWJlcj48Zm9yZWlnbi1rZXlzPjxrZXkgYXBwPSJFTiIgZGItaWQ9Ijl4czVlNXg5dHp4MHMzZTky
ejU1eDkwYTVkczV2emR3enRzMCIgdGltZXN0YW1wPSIwIj4zNzwva2V5PjwvZm9yZWlnbi1rZXlz
PjxyZWYtdHlwZSBuYW1lPSJKb3VybmFsIEFydGljbGUiPjE3PC9yZWYtdHlwZT48Y29udHJpYnV0
b3JzPjxhdXRob3JzPjxhdXRob3I+QmFuc2lsLCBSLjwvYXV0aG9yPjxhdXRob3I+WWFubmFzLCBJ
LiBWLjwvYXV0aG9yPjxhdXRob3I+U3RhbmxleSwgSC4gRS48L2F1dGhvcj48L2F1dGhvcnM+PC9j
b250cmlidXRvcnM+PHRpdGxlcz48dGl0bGU+UmFtYW4gU3BlY3Ryb3Njb3B5OiBBIHN0cnVjdHVy
YWwgcHJvYmUgb2YgZ2x5Y29zYW1pbm9nbHljYW5zPC90aXRsZT48c2Vjb25kYXJ5LXRpdGxlPkJp
b2NoaW0gQmlvcGh5cyBBY3RhPC9zZWNvbmRhcnktdGl0bGU+PC90aXRsZXM+PHBhZ2VzPjUzNS01
NDI8L3BhZ2VzPjx2b2x1bWU+NTQxPC92b2x1bWU+PG51bWJlcj40PC9udW1iZXI+PGRhdGVzPjx5
ZWFyPjE5Nzg8L3llYXI+PHB1Yi1kYXRlcz48ZGF0ZT4xOTc4LzA3LzE3LzwvZGF0ZT48L3B1Yi1k
YXRlcz48L2RhdGVzPjxpc2JuPjAzMDQtNDE2NTwvaXNibj48dXJscz48cmVsYXRlZC11cmxzPjx1
cmw+aHR0cDovL3d3dy5zY2llbmNlZGlyZWN0LmNvbS9zY2llbmNlL2FydGljbGUvcGlpLzAzMDQ0
MTY1Nzg5MDE2MzA8L3VybD48L3JlbGF0ZWQtdXJscz48L3VybHM+PGVsZWN0cm9uaWMtcmVzb3Vy
Y2UtbnVtPmh0dHBzOi8vZG9pLm9yZy8xMC4xMDE2LzAzMDQtNDE2NSg3OCk5MDE2My0wPC9lbGVj
dHJvbmljLXJlc291cmNlLW51bT48L3JlY29yZD48L0NpdGU+PENpdGU+PEF1dGhvcj5FbGxpczwv
QXV0aG9yPjxZZWFyPjIwMDk8L1llYXI+PFJlY051bT4zODwvUmVjTnVtPjxyZWNvcmQ+PHJlYy1u
dW1iZXI+Mzg8L3JlYy1udW1iZXI+PGZvcmVpZ24ta2V5cz48a2V5IGFwcD0iRU4iIGRiLWlkPSI5
eHM1ZTV4OXR6eDBzM2U5Mno1NXg5MGE1ZHM1dnpkd3p0czAiIHRpbWVzdGFtcD0iMCI+Mzg8L2tl
eT48L2ZvcmVpZ24ta2V5cz48cmVmLXR5cGUgbmFtZT0iSm91cm5hbCBBcnRpY2xlIj4xNzwvcmVm
LXR5cGU+PGNvbnRyaWJ1dG9ycz48YXV0aG9ycz48YXV0aG9yPkVsbGlzLCBSLjwvYXV0aG9yPjxh
dXRob3I+R3JlZW4sIEUuPC9hdXRob3I+PGF1dGhvcj5XaW5sb3ZlLCBDLiBQLjwvYXV0aG9yPjwv
YXV0aG9ycz48L2NvbnRyaWJ1dG9ycz48YXV0aC1hZGRyZXNzPlNjaG9vbCBvZiBQaHlzaWNzLCBV
bml2ZXJzaXR5IG9mIEV4ZXRlciwgRXhldGVyLCBVbml0ZWQgS2luZ2RvbS4gUi5FLkVsbGlzQGV4
ZXRlci5hYy51azwvYXV0aC1hZGRyZXNzPjx0aXRsZXM+PHRpdGxlPlN0cnVjdHVyYWwgYW5hbHlz
aXMgb2YgZ2x5Y29zYW1pbm9nbHljYW5zIGFuZCBwcm90ZW9nbHljYW5zIGJ5IG1lYW5zIG9mIFJh
bWFuIG1pY3Jvc3BlY3Ryb21ldHJ5PC90aXRsZT48c2Vjb25kYXJ5LXRpdGxlPkNvbm5lY3QgVGlz
c3VlIFJlczwvc2Vjb25kYXJ5LXRpdGxlPjwvdGl0bGVzPjxwYWdlcz4yOS0zNjwvcGFnZXM+PHZv
bHVtZT41MDwvdm9sdW1lPjxudW1iZXI+MTwvbnVtYmVyPjxrZXl3b3Jkcz48a2V5d29yZD5HbHlj
b3NhbWlub2dseWNhbnMvKmNoZW1pc3RyeTwva2V5d29yZD48a2V5d29yZD5IeWRyb2dlbi1Jb24g
Q29uY2VudHJhdGlvbjwva2V5d29yZD48a2V5d29yZD5Qcm90ZW9nbHljYW5zLypjaGVtaXN0cnk8
L2tleXdvcmQ+PGtleXdvcmQ+U3BlY3RydW0gQW5hbHlzaXMsIFJhbWFuLyptZXRob2RzPC9rZXl3
b3JkPjxrZXl3b3JkPlN1bGZhdGVzL2NoZW1pc3RyeTwva2V5d29yZD48a2V5d29yZD5XYXRlci9j
aGVtaXN0cnk8L2tleXdvcmQ+PC9rZXl3b3Jkcz48ZGF0ZXM+PHllYXI+MjAwOTwveWVhcj48L2Rh
dGVzPjxpc2JuPjE2MDctODQzOCAoRWxlY3Ryb25pYykmI3hEOzAzMDAtODIwNyAoTGlua2luZyk8
L2lzYm4+PGFjY2Vzc2lvbi1udW0+MTkyMTI4NTA8L2FjY2Vzc2lvbi1udW0+PHVybHM+PHJlbGF0
ZWQtdXJscz48dXJsPmh0dHBzOi8vd3d3Lm5jYmkubmxtLm5paC5nb3YvcHVibWVkLzE5MjEyODUw
PC91cmw+PC9yZWxhdGVkLXVybHM+PC91cmxzPjxlbGVjdHJvbmljLXJlc291cmNlLW51bT4xMC4x
MDgwLzAzMDA4MjAwODAyMzk4NDIyPC9lbGVjdHJvbmljLXJlc291cmNlLW51bT48L3JlY29yZD48
L0NpdGU+PC9FbmROb3RlPgB=
</w:fldData>
        </w:fldChar>
      </w:r>
      <w:r w:rsidR="004D6477" w:rsidRPr="00ED03A8">
        <w:rPr>
          <w:rFonts w:cs="Arial"/>
        </w:rPr>
        <w:instrText xml:space="preserve"> ADDIN EN.CITE.DATA </w:instrText>
      </w:r>
      <w:r w:rsidR="004D6477" w:rsidRPr="00ED03A8">
        <w:rPr>
          <w:rFonts w:cs="Arial"/>
        </w:rPr>
      </w:r>
      <w:r w:rsidR="004D6477" w:rsidRPr="00ED03A8">
        <w:rPr>
          <w:rFonts w:cs="Arial"/>
        </w:rPr>
        <w:fldChar w:fldCharType="end"/>
      </w:r>
      <w:r w:rsidR="001F0721" w:rsidRPr="00ED03A8">
        <w:rPr>
          <w:rFonts w:cs="Arial"/>
        </w:rPr>
      </w:r>
      <w:r w:rsidR="001F0721" w:rsidRPr="00ED03A8">
        <w:rPr>
          <w:rFonts w:cs="Arial"/>
        </w:rPr>
        <w:fldChar w:fldCharType="separate"/>
      </w:r>
      <w:r w:rsidR="004D6477" w:rsidRPr="00ED03A8">
        <w:rPr>
          <w:rFonts w:cs="Arial"/>
          <w:noProof/>
          <w:vertAlign w:val="superscript"/>
        </w:rPr>
        <w:t>45, 46</w:t>
      </w:r>
      <w:r w:rsidR="001F0721" w:rsidRPr="00ED03A8">
        <w:rPr>
          <w:rFonts w:cs="Arial"/>
        </w:rPr>
        <w:fldChar w:fldCharType="end"/>
      </w:r>
      <w:r w:rsidR="001F0721" w:rsidRPr="00ED03A8">
        <w:rPr>
          <w:rFonts w:cs="Arial"/>
        </w:rPr>
        <w:t xml:space="preserve"> </w:t>
      </w:r>
      <w:r w:rsidR="00101BDA" w:rsidRPr="00ED03A8">
        <w:rPr>
          <w:rFonts w:cs="Arial"/>
        </w:rPr>
        <w:t>and proteinaceous content (PC3</w:t>
      </w:r>
      <w:r w:rsidR="00E23246" w:rsidRPr="00ED03A8">
        <w:rPr>
          <w:rFonts w:cs="Arial"/>
        </w:rPr>
        <w:t xml:space="preserve">, </w:t>
      </w:r>
      <w:r w:rsidR="00E23246" w:rsidRPr="00ED03A8">
        <w:rPr>
          <w:rFonts w:cs="Arial"/>
        </w:rPr>
        <w:lastRenderedPageBreak/>
        <w:t>1660 cm</w:t>
      </w:r>
      <w:r w:rsidR="00E23246" w:rsidRPr="00ED03A8">
        <w:rPr>
          <w:rFonts w:cs="Arial"/>
          <w:vertAlign w:val="superscript"/>
        </w:rPr>
        <w:t>-1</w:t>
      </w:r>
      <w:r w:rsidR="00E23246" w:rsidRPr="00ED03A8">
        <w:rPr>
          <w:rFonts w:cs="Arial"/>
        </w:rPr>
        <w:t xml:space="preserve"> amide I,</w:t>
      </w:r>
      <w:r w:rsidR="007506F9" w:rsidRPr="00ED03A8">
        <w:rPr>
          <w:rFonts w:cs="Arial"/>
        </w:rPr>
        <w:t xml:space="preserve"> 1445 cm</w:t>
      </w:r>
      <w:r w:rsidR="007506F9" w:rsidRPr="00ED03A8">
        <w:rPr>
          <w:rFonts w:cs="Arial"/>
          <w:vertAlign w:val="superscript"/>
        </w:rPr>
        <w:t>-1</w:t>
      </w:r>
      <w:r w:rsidR="007506F9" w:rsidRPr="00ED03A8">
        <w:rPr>
          <w:rFonts w:cs="Arial"/>
        </w:rPr>
        <w:t xml:space="preserve"> CH</w:t>
      </w:r>
      <w:r w:rsidR="007506F9" w:rsidRPr="00ED03A8">
        <w:rPr>
          <w:rFonts w:cs="Arial"/>
          <w:vertAlign w:val="subscript"/>
        </w:rPr>
        <w:t>2</w:t>
      </w:r>
      <w:r w:rsidR="007506F9" w:rsidRPr="00ED03A8">
        <w:rPr>
          <w:rFonts w:cs="Arial"/>
        </w:rPr>
        <w:t>,</w:t>
      </w:r>
      <w:r w:rsidR="00E23246" w:rsidRPr="00ED03A8">
        <w:rPr>
          <w:rFonts w:cs="Arial"/>
        </w:rPr>
        <w:t xml:space="preserve"> 1255 cm</w:t>
      </w:r>
      <w:r w:rsidR="00E23246" w:rsidRPr="00ED03A8">
        <w:rPr>
          <w:rFonts w:cs="Arial"/>
          <w:vertAlign w:val="superscript"/>
        </w:rPr>
        <w:t>-1</w:t>
      </w:r>
      <w:r w:rsidR="00E23246" w:rsidRPr="00ED03A8">
        <w:rPr>
          <w:rFonts w:cs="Arial"/>
        </w:rPr>
        <w:t xml:space="preserve"> amide III, 1004 cm</w:t>
      </w:r>
      <w:r w:rsidR="00E23246" w:rsidRPr="00ED03A8">
        <w:rPr>
          <w:rFonts w:cs="Arial"/>
          <w:vertAlign w:val="superscript"/>
        </w:rPr>
        <w:t>-1</w:t>
      </w:r>
      <w:r w:rsidR="00635A92" w:rsidRPr="00ED03A8">
        <w:rPr>
          <w:rFonts w:cs="Arial"/>
        </w:rPr>
        <w:t xml:space="preserve"> phenylalanine</w:t>
      </w:r>
      <w:r w:rsidR="00101BDA" w:rsidRPr="00ED03A8">
        <w:rPr>
          <w:rFonts w:cs="Arial"/>
        </w:rPr>
        <w:t xml:space="preserve">) </w:t>
      </w:r>
      <w:r w:rsidR="00AA79DB" w:rsidRPr="00ED03A8">
        <w:rPr>
          <w:rFonts w:cs="Arial"/>
        </w:rPr>
        <w:t>(</w:t>
      </w:r>
      <w:r w:rsidR="00101BDA" w:rsidRPr="00ED03A8">
        <w:rPr>
          <w:rFonts w:cs="Arial"/>
        </w:rPr>
        <w:t>Fig</w:t>
      </w:r>
      <w:r w:rsidR="009C7B26" w:rsidRPr="00ED03A8">
        <w:rPr>
          <w:rFonts w:cs="Arial"/>
        </w:rPr>
        <w:t>.</w:t>
      </w:r>
      <w:r w:rsidR="00101BDA" w:rsidRPr="00ED03A8">
        <w:rPr>
          <w:rFonts w:cs="Arial"/>
        </w:rPr>
        <w:t xml:space="preserve"> </w:t>
      </w:r>
      <w:r w:rsidR="008C7FA7" w:rsidRPr="00ED03A8">
        <w:rPr>
          <w:rFonts w:cs="Arial"/>
        </w:rPr>
        <w:t>4</w:t>
      </w:r>
      <w:r w:rsidR="000D4A50" w:rsidRPr="00ED03A8">
        <w:rPr>
          <w:rFonts w:cs="Arial"/>
        </w:rPr>
        <w:t>B</w:t>
      </w:r>
      <w:r w:rsidR="00AA79DB" w:rsidRPr="00ED03A8">
        <w:rPr>
          <w:rFonts w:cs="Arial"/>
        </w:rPr>
        <w:t>)</w:t>
      </w:r>
      <w:r w:rsidR="00101BDA" w:rsidRPr="00ED03A8">
        <w:rPr>
          <w:rFonts w:cs="Arial"/>
        </w:rPr>
        <w:t>.</w:t>
      </w:r>
      <w:r w:rsidR="00DA6256" w:rsidRPr="00ED03A8">
        <w:rPr>
          <w:rFonts w:cs="Arial"/>
        </w:rPr>
        <w:t xml:space="preserve"> Images were then reconstructed by plotting the scores of PC3 at each pixel</w:t>
      </w:r>
      <w:r w:rsidR="0035316B" w:rsidRPr="00ED03A8">
        <w:rPr>
          <w:rFonts w:cs="Arial"/>
        </w:rPr>
        <w:t>,</w:t>
      </w:r>
      <w:r w:rsidR="00DA6256" w:rsidRPr="00ED03A8">
        <w:rPr>
          <w:rFonts w:cs="Arial"/>
        </w:rPr>
        <w:t xml:space="preserve"> revealing the distribution of the protein-like content surrounding the cells.</w:t>
      </w:r>
      <w:r w:rsidR="00730EF2" w:rsidRPr="00ED03A8">
        <w:rPr>
          <w:rFonts w:cs="Arial"/>
        </w:rPr>
        <w:t xml:space="preserve"> Positive PC3 scores correspond to spectral observations containing the most protein-like features.</w:t>
      </w:r>
      <w:r w:rsidR="00DA6256" w:rsidRPr="00ED03A8">
        <w:rPr>
          <w:rFonts w:cs="Arial"/>
        </w:rPr>
        <w:t xml:space="preserve"> </w:t>
      </w:r>
      <w:r w:rsidR="00A41D5C" w:rsidRPr="00ED03A8">
        <w:rPr>
          <w:rFonts w:cs="Arial"/>
        </w:rPr>
        <w:t>Mirroring the methods used for</w:t>
      </w:r>
      <w:r w:rsidR="00DA6256" w:rsidRPr="00ED03A8">
        <w:rPr>
          <w:rFonts w:cs="Arial"/>
        </w:rPr>
        <w:t xml:space="preserve"> FUNCAT image analysis, </w:t>
      </w:r>
      <w:r w:rsidR="00716B1B" w:rsidRPr="00ED03A8">
        <w:rPr>
          <w:rFonts w:cs="Arial"/>
        </w:rPr>
        <w:t>PC3 score</w:t>
      </w:r>
      <w:r w:rsidR="00257651" w:rsidRPr="00ED03A8">
        <w:rPr>
          <w:rFonts w:cs="Arial"/>
        </w:rPr>
        <w:t>s</w:t>
      </w:r>
      <w:r w:rsidR="00DA6256" w:rsidRPr="00ED03A8">
        <w:rPr>
          <w:rFonts w:cs="Arial"/>
        </w:rPr>
        <w:t xml:space="preserve"> as </w:t>
      </w:r>
      <w:r w:rsidR="00FE1C2F" w:rsidRPr="00ED03A8">
        <w:rPr>
          <w:rFonts w:cs="Arial"/>
        </w:rPr>
        <w:t xml:space="preserve">a </w:t>
      </w:r>
      <w:r w:rsidR="00DA6256" w:rsidRPr="00ED03A8">
        <w:rPr>
          <w:rFonts w:cs="Arial"/>
        </w:rPr>
        <w:t xml:space="preserve">function of distance from cells were extracted </w:t>
      </w:r>
      <w:r w:rsidR="00716B1B" w:rsidRPr="00ED03A8">
        <w:rPr>
          <w:rFonts w:cs="Arial"/>
        </w:rPr>
        <w:t>along</w:t>
      </w:r>
      <w:r w:rsidR="00DA6256" w:rsidRPr="00ED03A8">
        <w:rPr>
          <w:rFonts w:cs="Arial"/>
        </w:rPr>
        <w:t xml:space="preserve"> 40 lines</w:t>
      </w:r>
      <w:r w:rsidR="00A606C5" w:rsidRPr="00ED03A8">
        <w:rPr>
          <w:rFonts w:cs="Arial"/>
        </w:rPr>
        <w:t xml:space="preserve"> </w:t>
      </w:r>
      <w:r w:rsidR="00B54DA8" w:rsidRPr="00ED03A8">
        <w:rPr>
          <w:rFonts w:cs="Arial"/>
        </w:rPr>
        <w:t xml:space="preserve">extending radially from the cell </w:t>
      </w:r>
      <w:r w:rsidR="00257651" w:rsidRPr="00ED03A8">
        <w:rPr>
          <w:rFonts w:cs="Arial"/>
        </w:rPr>
        <w:t>membrane</w:t>
      </w:r>
      <w:r w:rsidR="00B54DA8" w:rsidRPr="00ED03A8">
        <w:rPr>
          <w:rFonts w:cs="Arial"/>
        </w:rPr>
        <w:t xml:space="preserve"> </w:t>
      </w:r>
      <w:r w:rsidR="00A606C5" w:rsidRPr="00ED03A8">
        <w:rPr>
          <w:rFonts w:cs="Arial"/>
        </w:rPr>
        <w:t>(Fig</w:t>
      </w:r>
      <w:r w:rsidR="009C7B26" w:rsidRPr="00ED03A8">
        <w:rPr>
          <w:rFonts w:cs="Arial"/>
        </w:rPr>
        <w:t>.</w:t>
      </w:r>
      <w:r w:rsidR="00A606C5" w:rsidRPr="00ED03A8">
        <w:rPr>
          <w:rFonts w:cs="Arial"/>
        </w:rPr>
        <w:t xml:space="preserve"> </w:t>
      </w:r>
      <w:r w:rsidR="008C7FA7" w:rsidRPr="00ED03A8">
        <w:rPr>
          <w:rFonts w:cs="Arial"/>
        </w:rPr>
        <w:t>4</w:t>
      </w:r>
      <w:r w:rsidR="00A606C5" w:rsidRPr="00ED03A8">
        <w:rPr>
          <w:rFonts w:cs="Arial"/>
        </w:rPr>
        <w:t>A)</w:t>
      </w:r>
      <w:r w:rsidR="00B54DA8" w:rsidRPr="00ED03A8">
        <w:rPr>
          <w:rFonts w:cs="Arial"/>
        </w:rPr>
        <w:t>.</w:t>
      </w:r>
      <w:r w:rsidR="00377477" w:rsidRPr="00ED03A8">
        <w:rPr>
          <w:rFonts w:cs="Arial"/>
        </w:rPr>
        <w:t xml:space="preserve"> </w:t>
      </w:r>
      <w:r w:rsidR="00675B6D" w:rsidRPr="00ED03A8">
        <w:rPr>
          <w:rFonts w:cs="Arial"/>
        </w:rPr>
        <w:t>We observed</w:t>
      </w:r>
      <w:r w:rsidR="00377477" w:rsidRPr="00ED03A8">
        <w:rPr>
          <w:rFonts w:cs="Arial"/>
        </w:rPr>
        <w:t xml:space="preserve"> a</w:t>
      </w:r>
      <w:r w:rsidR="004C577F" w:rsidRPr="00ED03A8">
        <w:rPr>
          <w:rFonts w:cs="Arial"/>
        </w:rPr>
        <w:t xml:space="preserve"> somewhat</w:t>
      </w:r>
      <w:r w:rsidR="00377477" w:rsidRPr="00ED03A8">
        <w:rPr>
          <w:rFonts w:cs="Arial"/>
        </w:rPr>
        <w:t xml:space="preserve"> higher average PC3 score distribution</w:t>
      </w:r>
      <w:r w:rsidR="000063A8" w:rsidRPr="00ED03A8">
        <w:rPr>
          <w:rFonts w:cs="Arial"/>
        </w:rPr>
        <w:t xml:space="preserve"> (although not significant,</w:t>
      </w:r>
      <w:r w:rsidR="00CE06F0" w:rsidRPr="00ED03A8">
        <w:rPr>
          <w:rFonts w:cs="Arial"/>
        </w:rPr>
        <w:t xml:space="preserve"> Mann-Whitney test,</w:t>
      </w:r>
      <w:r w:rsidR="000063A8" w:rsidRPr="00ED03A8">
        <w:rPr>
          <w:rFonts w:cs="Arial"/>
        </w:rPr>
        <w:t xml:space="preserve"> </w:t>
      </w:r>
      <w:r w:rsidR="000063A8" w:rsidRPr="00ED03A8">
        <w:rPr>
          <w:rFonts w:cs="Arial"/>
          <w:i/>
          <w:iCs/>
        </w:rPr>
        <w:t>p</w:t>
      </w:r>
      <w:r w:rsidR="000063A8" w:rsidRPr="00ED03A8">
        <w:rPr>
          <w:rFonts w:cs="Arial"/>
        </w:rPr>
        <w:t xml:space="preserve"> =</w:t>
      </w:r>
      <w:r w:rsidR="00CE06F0" w:rsidRPr="00ED03A8">
        <w:rPr>
          <w:rFonts w:cs="Arial"/>
        </w:rPr>
        <w:t xml:space="preserve"> 0.</w:t>
      </w:r>
      <w:r w:rsidR="000E65AB" w:rsidRPr="00ED03A8">
        <w:rPr>
          <w:rFonts w:cs="Arial"/>
        </w:rPr>
        <w:t>596</w:t>
      </w:r>
      <w:r w:rsidR="000063A8" w:rsidRPr="00ED03A8">
        <w:rPr>
          <w:rFonts w:cs="Arial"/>
        </w:rPr>
        <w:t>)</w:t>
      </w:r>
      <w:r w:rsidR="00377477" w:rsidRPr="00ED03A8">
        <w:rPr>
          <w:rFonts w:cs="Arial"/>
        </w:rPr>
        <w:t xml:space="preserve"> for cells cultured with DMOG compared to the cells cultured without DMOG within the </w:t>
      </w:r>
      <w:r w:rsidR="00962968" w:rsidRPr="00ED03A8">
        <w:rPr>
          <w:rFonts w:cs="Arial"/>
        </w:rPr>
        <w:t>immediate</w:t>
      </w:r>
      <w:r w:rsidR="00377477" w:rsidRPr="00ED03A8">
        <w:rPr>
          <w:rFonts w:cs="Arial"/>
        </w:rPr>
        <w:t xml:space="preserve"> 3 </w:t>
      </w:r>
      <w:r w:rsidR="00F67BB5" w:rsidRPr="00ED03A8">
        <w:rPr>
          <w:rFonts w:cs="Arial"/>
        </w:rPr>
        <w:t xml:space="preserve">µm </w:t>
      </w:r>
      <w:r w:rsidR="00962968" w:rsidRPr="00ED03A8">
        <w:rPr>
          <w:rFonts w:cs="Arial"/>
        </w:rPr>
        <w:t>around</w:t>
      </w:r>
      <w:r w:rsidR="00F67BB5" w:rsidRPr="00ED03A8">
        <w:rPr>
          <w:rFonts w:cs="Arial"/>
        </w:rPr>
        <w:t xml:space="preserve"> the cells</w:t>
      </w:r>
      <w:r w:rsidR="003B3386" w:rsidRPr="00ED03A8">
        <w:rPr>
          <w:rFonts w:cs="Arial"/>
        </w:rPr>
        <w:t>,</w:t>
      </w:r>
      <w:r w:rsidR="00394339" w:rsidRPr="00ED03A8">
        <w:rPr>
          <w:rFonts w:cs="Arial"/>
        </w:rPr>
        <w:t xml:space="preserve"> in which the average PC3 scores </w:t>
      </w:r>
      <w:r w:rsidR="003B3386" w:rsidRPr="00ED03A8">
        <w:rPr>
          <w:rFonts w:cs="Arial"/>
        </w:rPr>
        <w:t>were</w:t>
      </w:r>
      <w:r w:rsidR="00394339" w:rsidRPr="00ED03A8">
        <w:rPr>
          <w:rFonts w:cs="Arial"/>
        </w:rPr>
        <w:t xml:space="preserve"> positive for both conditions</w:t>
      </w:r>
      <w:r w:rsidR="009C7B26" w:rsidRPr="00ED03A8">
        <w:rPr>
          <w:rFonts w:cs="Arial"/>
        </w:rPr>
        <w:t xml:space="preserve"> (Fig. </w:t>
      </w:r>
      <w:r w:rsidR="008C7FA7" w:rsidRPr="00ED03A8">
        <w:rPr>
          <w:rFonts w:cs="Arial"/>
        </w:rPr>
        <w:t>4</w:t>
      </w:r>
      <w:r w:rsidR="009C7B26" w:rsidRPr="00ED03A8">
        <w:rPr>
          <w:rFonts w:cs="Arial"/>
        </w:rPr>
        <w:t>C)</w:t>
      </w:r>
      <w:r w:rsidR="00F67BB5" w:rsidRPr="00ED03A8">
        <w:rPr>
          <w:rFonts w:cs="Arial"/>
        </w:rPr>
        <w:t>.</w:t>
      </w:r>
    </w:p>
    <w:p w14:paraId="44C77F0E" w14:textId="77777777" w:rsidR="00A427E5" w:rsidRPr="00ED03A8" w:rsidRDefault="00A427E5" w:rsidP="00A427E5"/>
    <w:p w14:paraId="0E04E537" w14:textId="4289939B" w:rsidR="006F3427" w:rsidRPr="00ED03A8" w:rsidRDefault="006F3427" w:rsidP="00006A75">
      <w:pPr>
        <w:pStyle w:val="Heading1"/>
      </w:pPr>
      <w:r w:rsidRPr="00ED03A8">
        <w:t>Conclusions</w:t>
      </w:r>
    </w:p>
    <w:p w14:paraId="5A6AFC98" w14:textId="41B54672" w:rsidR="005C4EAC" w:rsidRPr="00ED03A8" w:rsidRDefault="003B4DC0" w:rsidP="005C4EAC">
      <w:r w:rsidRPr="00ED03A8">
        <w:rPr>
          <w:rFonts w:cs="Arial"/>
        </w:rPr>
        <w:t xml:space="preserve">Here we used a combination of FUNCAT and Raman spectral imaging to provide unbiased </w:t>
      </w:r>
      <w:r w:rsidRPr="00ED03A8">
        <w:rPr>
          <w:rFonts w:cs="Arial"/>
          <w:i/>
          <w:iCs/>
        </w:rPr>
        <w:t>in situ</w:t>
      </w:r>
      <w:r w:rsidRPr="00ED03A8">
        <w:rPr>
          <w:rFonts w:cs="Arial"/>
        </w:rPr>
        <w:t xml:space="preserve"> visualisation of both cells within 3D hydrogels and their secreted matrix. </w:t>
      </w:r>
      <w:r w:rsidR="00922FF5" w:rsidRPr="00ED03A8">
        <w:rPr>
          <w:rFonts w:cs="Arial"/>
        </w:rPr>
        <w:t xml:space="preserve">Our analysis was able to confirm that </w:t>
      </w:r>
      <w:r w:rsidR="00917BC1" w:rsidRPr="00ED03A8">
        <w:rPr>
          <w:rFonts w:cs="Arial"/>
        </w:rPr>
        <w:t>the HIF mimetic DMOG</w:t>
      </w:r>
      <w:r w:rsidR="003E6B0D" w:rsidRPr="00ED03A8">
        <w:rPr>
          <w:rFonts w:cs="Arial"/>
        </w:rPr>
        <w:t xml:space="preserve"> could drive hMSC to produce/</w:t>
      </w:r>
      <w:r w:rsidR="00887E1A" w:rsidRPr="00ED03A8">
        <w:rPr>
          <w:rFonts w:cs="Arial"/>
        </w:rPr>
        <w:t>retain</w:t>
      </w:r>
      <w:r w:rsidR="003E6B0D" w:rsidRPr="00ED03A8">
        <w:rPr>
          <w:rFonts w:cs="Arial"/>
        </w:rPr>
        <w:t xml:space="preserve"> more</w:t>
      </w:r>
      <w:r w:rsidR="00917BC1" w:rsidRPr="00ED03A8">
        <w:t xml:space="preserve"> proteinaceous </w:t>
      </w:r>
      <w:r w:rsidR="003E6B0D" w:rsidRPr="00ED03A8">
        <w:t xml:space="preserve">matrix in their pericellular space when encapsulated within </w:t>
      </w:r>
      <w:r w:rsidR="00917BC1" w:rsidRPr="00ED03A8">
        <w:t>3D hydrogels</w:t>
      </w:r>
      <w:r w:rsidR="00100A6A" w:rsidRPr="00ED03A8">
        <w:t xml:space="preserve"> when compared to cells cultured under standard chondrogenic conditions</w:t>
      </w:r>
      <w:r w:rsidR="00917BC1" w:rsidRPr="00ED03A8">
        <w:t>.</w:t>
      </w:r>
      <w:r w:rsidR="00917BC1" w:rsidRPr="00ED03A8">
        <w:rPr>
          <w:rFonts w:cs="Arial"/>
        </w:rPr>
        <w:t xml:space="preserve"> </w:t>
      </w:r>
      <w:r w:rsidR="0092376D" w:rsidRPr="00ED03A8">
        <w:rPr>
          <w:rFonts w:cs="Arial"/>
        </w:rPr>
        <w:t xml:space="preserve">Standard methods to evaluate </w:t>
      </w:r>
      <w:r w:rsidR="00333F51" w:rsidRPr="00ED03A8">
        <w:rPr>
          <w:rFonts w:cs="Arial"/>
        </w:rPr>
        <w:t xml:space="preserve">matrix synthesis within 3D hydrogels can be time-consuming and subject to </w:t>
      </w:r>
      <w:r w:rsidR="004966CE" w:rsidRPr="00ED03A8">
        <w:rPr>
          <w:rFonts w:cs="Arial"/>
        </w:rPr>
        <w:t xml:space="preserve">confirmation bias. </w:t>
      </w:r>
      <w:r w:rsidR="005C4EAC" w:rsidRPr="00ED03A8">
        <w:t xml:space="preserve">These two complementary techniques allow for swift analysis </w:t>
      </w:r>
      <w:r w:rsidR="004F48A7" w:rsidRPr="00ED03A8">
        <w:t xml:space="preserve">with </w:t>
      </w:r>
      <w:r w:rsidR="005C4EAC" w:rsidRPr="00ED03A8">
        <w:t>little preparation time</w:t>
      </w:r>
      <w:r w:rsidR="004F48A7" w:rsidRPr="00ED03A8">
        <w:t xml:space="preserve"> as</w:t>
      </w:r>
      <w:r w:rsidR="005C4EAC" w:rsidRPr="00ED03A8">
        <w:t xml:space="preserve"> samples</w:t>
      </w:r>
      <w:r w:rsidR="004F48A7" w:rsidRPr="00ED03A8">
        <w:t xml:space="preserve"> can be</w:t>
      </w:r>
      <w:r w:rsidR="005C4EAC" w:rsidRPr="00ED03A8">
        <w:t xml:space="preserve"> ready </w:t>
      </w:r>
      <w:r w:rsidR="004F48A7" w:rsidRPr="00ED03A8">
        <w:t>for data acquisition and analysis in</w:t>
      </w:r>
      <w:r w:rsidR="005C4EAC" w:rsidRPr="00ED03A8">
        <w:t xml:space="preserve"> less than 3 h.</w:t>
      </w:r>
    </w:p>
    <w:p w14:paraId="345FBAB5" w14:textId="706645E1" w:rsidR="00A427E5" w:rsidRPr="00ED03A8" w:rsidRDefault="0011614A" w:rsidP="0011614A">
      <w:r w:rsidRPr="00ED03A8">
        <w:t>Many proteins contain methionine, thus HPG is incorporated into the majority of secreted proteins using the non-canonical amino-acid tagging technique.</w:t>
      </w:r>
      <w:r w:rsidRPr="00ED03A8">
        <w:fldChar w:fldCharType="begin"/>
      </w:r>
      <w:r w:rsidR="00EC0389" w:rsidRPr="00ED03A8">
        <w:instrText xml:space="preserve"> ADDIN EN.CITE &lt;EndNote&gt;&lt;Cite&gt;&lt;Author&gt;McLeod&lt;/Author&gt;&lt;Year&gt;2016&lt;/Year&gt;&lt;RecNum&gt;410&lt;/RecNum&gt;&lt;DisplayText&gt;&lt;style face="superscript"&gt;33&lt;/style&gt;&lt;/DisplayText&gt;&lt;record&gt;&lt;rec-number&gt;410&lt;/rec-number&gt;&lt;foreign-keys&gt;&lt;key app="EN" db-id="09vdwratrwwtesefxvgp9d0uepaxpttdfrta" timestamp="1589551071"&gt;410&lt;/key&gt;&lt;/foreign-keys&gt;&lt;ref-type name="Journal Article"&gt;17&lt;/ref-type&gt;&lt;contributors&gt;&lt;authors&gt;&lt;author&gt;McLeod, Claire M.&lt;/author&gt;&lt;author&gt;Mauck, Robert L.&lt;/author&gt;&lt;/authors&gt;&lt;/contributors&gt;&lt;titles&gt;&lt;title&gt;High fidelity visualization of cell-to-cell variation and temporal dynamics in nascent extracellular matrix formation&lt;/title&gt;&lt;secondary-title&gt;Sci. Rep.&lt;/secondary-title&gt;&lt;/titles&gt;&lt;periodical&gt;&lt;full-title&gt;Sci. Rep.&lt;/full-title&gt;&lt;/periodical&gt;&lt;pages&gt;38852&lt;/pages&gt;&lt;volume&gt;6&lt;/volume&gt;&lt;number&gt;1&lt;/number&gt;&lt;dates&gt;&lt;year&gt;2016&lt;/year&gt;&lt;pub-dates&gt;&lt;date&gt;2016/12/12&lt;/date&gt;&lt;/pub-dates&gt;&lt;/dates&gt;&lt;isbn&gt;2045-2322&lt;/isbn&gt;&lt;urls&gt;&lt;related-urls&gt;&lt;url&gt;https://doi.org/10.1038/srep38852&lt;/url&gt;&lt;/related-urls&gt;&lt;/urls&gt;&lt;electronic-resource-num&gt;10.1038/srep38852&lt;/electronic-resource-num&gt;&lt;/record&gt;&lt;/Cite&gt;&lt;/EndNote&gt;</w:instrText>
      </w:r>
      <w:r w:rsidRPr="00ED03A8">
        <w:fldChar w:fldCharType="separate"/>
      </w:r>
      <w:r w:rsidR="00EC0389" w:rsidRPr="00ED03A8">
        <w:rPr>
          <w:noProof/>
          <w:vertAlign w:val="superscript"/>
        </w:rPr>
        <w:t>33</w:t>
      </w:r>
      <w:r w:rsidRPr="00ED03A8">
        <w:fldChar w:fldCharType="end"/>
      </w:r>
      <w:r w:rsidRPr="00ED03A8">
        <w:t xml:space="preserve"> However, non-proteinaceous </w:t>
      </w:r>
      <w:r w:rsidR="00A341EE" w:rsidRPr="00ED03A8">
        <w:t xml:space="preserve">cellular and matrix </w:t>
      </w:r>
      <w:r w:rsidRPr="00ED03A8">
        <w:t>components</w:t>
      </w:r>
      <w:r w:rsidR="00A341EE" w:rsidRPr="00ED03A8">
        <w:t xml:space="preserve"> </w:t>
      </w:r>
      <w:r w:rsidRPr="00ED03A8">
        <w:t>are not identified with this approach</w:t>
      </w:r>
      <w:r w:rsidR="00441AE0" w:rsidRPr="00ED03A8">
        <w:t>, but can be detected using Raman spectroscopy</w:t>
      </w:r>
      <w:r w:rsidRPr="00ED03A8">
        <w:t xml:space="preserve">. </w:t>
      </w:r>
      <w:r w:rsidR="00C67B30" w:rsidRPr="00ED03A8">
        <w:rPr>
          <w:rFonts w:cs="Arial"/>
        </w:rPr>
        <w:t>Moreover</w:t>
      </w:r>
      <w:r w:rsidR="0001745C" w:rsidRPr="00ED03A8">
        <w:rPr>
          <w:rFonts w:cs="Arial"/>
        </w:rPr>
        <w:t xml:space="preserve">, in addition to identifying lipids, proteins and nucleic acids, </w:t>
      </w:r>
      <w:r w:rsidR="0001745C" w:rsidRPr="00ED03A8">
        <w:t>Raman spectral imaging can often be used to recognise molecules more specifically.</w:t>
      </w:r>
      <w:r w:rsidR="0001745C" w:rsidRPr="00ED03A8">
        <w:fldChar w:fldCharType="begin">
          <w:fldData xml:space="preserve">PEVuZE5vdGU+PENpdGU+PEF1dGhvcj5WaWxsYWx2aWxsYTwvQXV0aG9yPjxZZWFyPjIwMTM8L1ll
YXI+PFJlY051bT4zOTwvUmVjTnVtPjxEaXNwbGF5VGV4dD48c3R5bGUgZmFjZT0ic3VwZXJzY3Jp
cHQiPjQ3LCA0ODwvc3R5bGU+PC9EaXNwbGF5VGV4dD48cmVjb3JkPjxyZWMtbnVtYmVyPjM5PC9y
ZWMtbnVtYmVyPjxmb3JlaWduLWtleXM+PGtleSBhcHA9IkVOIiBkYi1pZD0iOXhzNWU1eDl0engw
czNlOTJ6NTV4OTBhNWRzNXZ6ZHd6dHMwIiB0aW1lc3RhbXA9IjAiPjM5PC9rZXk+PC9mb3JlaWdu
LWtleXM+PHJlZi10eXBlIG5hbWU9IkpvdXJuYWwgQXJ0aWNsZSI+MTc8L3JlZi10eXBlPjxjb250
cmlidXRvcnM+PGF1dGhvcnM+PGF1dGhvcj5WaWxsYWx2aWxsYSwgQS48L2F1dGhvcj48YXV0aG9y
PkdvbWV6LCBSLjwvYXV0aG9yPjxhdXRob3I+TGFyZ28sIFIuPC9hdXRob3I+PGF1dGhvcj5IZXJy
ZXJvLUJlYXVtb250LCBHLjwvYXV0aG9yPjwvYXV0aG9ycz48L2NvbnRyaWJ1dG9ycz48YXV0aC1h
ZGRyZXNzPk9zdGVvYXJ0aWN1bGFyIFBhdGhvbG9neSBMYWJvcmF0b3J5LCBJSVMgRnVuZGFjaW9u
IEppbWVuZXogRGlheiwgTWFkcmlkIDI4MDQwLCBTcGFpbi4gYW1hbmRhLnZpbGxhbHZpbGxhQGZq
ZC5lcy48L2F1dGgtYWRkcmVzcz48dGl0bGVzPjx0aXRsZT5MaXBpZCB0cmFuc3BvcnQgYW5kIG1l
dGFib2xpc20gaW4gaGVhbHRoeSBhbmQgb3N0ZW9hcnRocml0aWMgY2FydGlsYWdlPC90aXRsZT48
c2Vjb25kYXJ5LXRpdGxlPkludCBKIE1vbCBTY2k8L3NlY29uZGFyeS10aXRsZT48L3RpdGxlcz48
cGFnZXM+MjA3OTMtODA4PC9wYWdlcz48dm9sdW1lPjE0PC92b2x1bWU+PG51bWJlcj4xMDwvbnVt
YmVyPjxrZXl3b3Jkcz48a2V5d29yZD5BbmltYWxzPC9rZXl3b3JkPjxrZXl3b3JkPkJpb2xvZ2lj
YWwgVHJhbnNwb3J0LypwaHlzaW9sb2d5PC9rZXl3b3JkPjxrZXl3b3JkPkNhcnRpbGFnZS8qbWV0
YWJvbGlzbTwva2V5d29yZD48a2V5d29yZD5DaG9uZHJvY3l0ZXMvbWV0YWJvbGlzbTwva2V5d29y
ZD48a2V5d29yZD5IdW1hbnM8L2tleXdvcmQ+PGtleXdvcmQ+TGlwaWQgTWV0YWJvbGlzbS8qcGh5
c2lvbG9neTwva2V5d29yZD48a2V5d29yZD5Pc3Rlb2FydGhyaXRpcy8qbWV0YWJvbGlzbTwva2V5
d29yZD48a2V5d29yZD5TaWduYWwgVHJhbnNkdWN0aW9uL3BoeXNpb2xvZ3k8L2tleXdvcmQ+PGtl
eXdvcmQ+VE9SIFNlcmluZS1UaHJlb25pbmUgS2luYXNlcy9tZXRhYm9saXNtPC9rZXl3b3JkPjwv
a2V5d29yZHM+PGRhdGVzPjx5ZWFyPjIwMTM8L3llYXI+PHB1Yi1kYXRlcz48ZGF0ZT5PY3QgMTY8
L2RhdGU+PC9wdWItZGF0ZXM+PC9kYXRlcz48aXNibj4xNDIyLTAwNjcgKEVsZWN0cm9uaWMpJiN4
RDsxNDIyLTAwNjcgKExpbmtpbmcpPC9pc2JuPjxhY2Nlc3Npb24tbnVtPjI0MTM1ODczPC9hY2Nl
c3Npb24tbnVtPjx1cmxzPjxyZWxhdGVkLXVybHM+PHVybD5odHRwczovL3d3dy5uY2JpLm5sbS5u
aWguZ292L3B1Ym1lZC8yNDEzNTg3MzwvdXJsPjwvcmVsYXRlZC11cmxzPjwvdXJscz48Y3VzdG9t
Mj5QTUMzODIxNjQzPC9jdXN0b20yPjxlbGVjdHJvbmljLXJlc291cmNlLW51bT4xMC4zMzkwL2lq
bXMxNDEwMjA3OTM8L2VsZWN0cm9uaWMtcmVzb3VyY2UtbnVtPjwvcmVjb3JkPjwvQ2l0ZT48Q2l0
ZT48QXV0aG9yPk1heGZpZWxkPC9BdXRob3I+PFllYXI+MjAxMjwvWWVhcj48UmVjTnVtPjQwPC9S
ZWNOdW0+PHJlY29yZD48cmVjLW51bWJlcj40MDwvcmVjLW51bWJlcj48Zm9yZWlnbi1rZXlzPjxr
ZXkgYXBwPSJFTiIgZGItaWQ9Ijl4czVlNXg5dHp4MHMzZTkyejU1eDkwYTVkczV2emR3enRzMCIg
dGltZXN0YW1wPSIwIj40MDwva2V5PjwvZm9yZWlnbi1rZXlzPjxyZWYtdHlwZSBuYW1lPSJKb3Vy
bmFsIEFydGljbGUiPjE3PC9yZWYtdHlwZT48Y29udHJpYnV0b3JzPjxhdXRob3JzPjxhdXRob3I+
TWF4ZmllbGQsIEYuIFIuPC9hdXRob3I+PGF1dGhvcj5XdXN0bmVyLCBELjwvYXV0aG9yPjwvYXV0
aG9ycz48L2NvbnRyaWJ1dG9ycz48YXV0aC1hZGRyZXNzPkRlcGFydG1lbnQgb2YgQmlvY2hlbWlz
dHJ5LCBXZWlsbCBDb3JuZWxsIE1lZGljYWwgQ29sbGVnZSwgTmV3IFlvcmssIFVTQS48L2F1dGgt
YWRkcmVzcz48dGl0bGVzPjx0aXRsZT5BbmFseXNpcyBvZiBjaG9sZXN0ZXJvbCB0cmFmZmlja2lu
ZyB3aXRoIGZsdW9yZXNjZW50IHByb2JlczwvdGl0bGU+PHNlY29uZGFyeS10aXRsZT5NZXRob2Rz
IENlbGwgQmlvbDwvc2Vjb25kYXJ5LXRpdGxlPjwvdGl0bGVzPjxwYWdlcz4zNjctOTM8L3BhZ2Vz
Pjx2b2x1bWU+MTA4PC92b2x1bWU+PGtleXdvcmRzPjxrZXl3b3JkPjQtQ2hsb3JvLTctbml0cm9i
ZW56b2Z1cmF6YW4vYW5hbG9ncyAmYW1wOyBkZXJpdmF0aXZlcy9jaGVtaXN0cnk8L2tleXdvcmQ+
PGtleXdvcmQ+QW5pbWFsczwva2V5d29yZD48a2V5d29yZD5BdXRvbWF0aW9uLCBMYWJvcmF0b3J5
PC9rZXl3b3JkPjxrZXl3b3JkPkJpb2xvZ2ljYWwgVHJhbnNwb3J0PC9rZXl3b3JkPjxrZXl3b3Jk
PkJvcm9uIENvbXBvdW5kcy9jaGVtaXN0cnk8L2tleXdvcmQ+PGtleXdvcmQ+Q2VsbHMsIEN1bHR1
cmVkPC9rZXl3b3JkPjxrZXl3b3JkPkNob2xlc3RlbmVzL2NoZW1pc3RyeTwva2V5d29yZD48a2V5
d29yZD5DaG9sZXN0ZXJvbC9hbmFsb2dzICZhbXA7IGRlcml2YXRpdmVzL2NoZW1pc3RyeS8qbWV0
YWJvbGlzbTwva2V5d29yZD48a2V5d29yZD5EYW5zeWwgQ29tcG91bmRzL2NoZW1pc3RyeTwva2V5
d29yZD48a2V5d29yZD5Fcmdvc3Rlcm9sL2FuYWxvZ3MgJmFtcDsgZGVyaXZhdGl2ZXMvY2hlbWlz
dHJ5PC9rZXl3b3JkPjxrZXl3b3JkPkZpbGlwaW4vY2hlbWlzdHJ5PC9rZXl3b3JkPjxrZXl3b3Jk
PkZsdW9yZXNjZW50IER5ZXMvKmNoZW1pc3RyeTwva2V5d29yZD48a2V5d29yZD5IdW1hbnM8L2tl
eXdvcmQ+PGtleXdvcmQ+SW5kaWNhdG9ycyBhbmQgUmVhZ2VudHMvY2hlbWlzdHJ5PC9rZXl3b3Jk
PjxrZXl3b3JkPk1pY3Jvc2NvcHksIEZsdW9yZXNjZW5jZSwgTXVsdGlwaG90b24vbWV0aG9kczwv
a2V5d29yZD48a2V5d29yZD5TdGFpbmluZyBhbmQgTGFiZWxpbmc8L2tleXdvcmQ+PC9rZXl3b3Jk
cz48ZGF0ZXM+PHllYXI+MjAxMjwveWVhcj48L2RhdGVzPjxpc2JuPjAwOTEtNjc5WCAoUHJpbnQp
JiN4RDswMDkxLTY3OVggKExpbmtpbmcpPC9pc2JuPjxhY2Nlc3Npb24tbnVtPjIyMzI1NjExPC9h
Y2Nlc3Npb24tbnVtPjx1cmxzPjxyZWxhdGVkLXVybHM+PHVybD5odHRwczovL3d3dy5uY2JpLm5s
bS5uaWguZ292L3B1Ym1lZC8yMjMyNTYxMTwvdXJsPjwvcmVsYXRlZC11cmxzPjwvdXJscz48Y3Vz
dG9tMj5QTUMzNjI2NTAwPC9jdXN0b20yPjxlbGVjdHJvbmljLXJlc291cmNlLW51bT4xMC4xMDE2
L0I5NzgtMC0xMi0zODY0ODctMS4wMDAxNy0xPC9lbGVjdHJvbmljLXJlc291cmNlLW51bT48L3Jl
Y29yZD48L0NpdGU+PC9FbmROb3RlPn==
</w:fldData>
        </w:fldChar>
      </w:r>
      <w:r w:rsidR="004D6477" w:rsidRPr="00ED03A8">
        <w:instrText xml:space="preserve"> ADDIN EN.CITE </w:instrText>
      </w:r>
      <w:r w:rsidR="004D6477" w:rsidRPr="00ED03A8">
        <w:fldChar w:fldCharType="begin">
          <w:fldData xml:space="preserve">PEVuZE5vdGU+PENpdGU+PEF1dGhvcj5WaWxsYWx2aWxsYTwvQXV0aG9yPjxZZWFyPjIwMTM8L1ll
YXI+PFJlY051bT4zOTwvUmVjTnVtPjxEaXNwbGF5VGV4dD48c3R5bGUgZmFjZT0ic3VwZXJzY3Jp
cHQiPjQ3LCA0ODwvc3R5bGU+PC9EaXNwbGF5VGV4dD48cmVjb3JkPjxyZWMtbnVtYmVyPjM5PC9y
ZWMtbnVtYmVyPjxmb3JlaWduLWtleXM+PGtleSBhcHA9IkVOIiBkYi1pZD0iOXhzNWU1eDl0engw
czNlOTJ6NTV4OTBhNWRzNXZ6ZHd6dHMwIiB0aW1lc3RhbXA9IjAiPjM5PC9rZXk+PC9mb3JlaWdu
LWtleXM+PHJlZi10eXBlIG5hbWU9IkpvdXJuYWwgQXJ0aWNsZSI+MTc8L3JlZi10eXBlPjxjb250
cmlidXRvcnM+PGF1dGhvcnM+PGF1dGhvcj5WaWxsYWx2aWxsYSwgQS48L2F1dGhvcj48YXV0aG9y
PkdvbWV6LCBSLjwvYXV0aG9yPjxhdXRob3I+TGFyZ28sIFIuPC9hdXRob3I+PGF1dGhvcj5IZXJy
ZXJvLUJlYXVtb250LCBHLjwvYXV0aG9yPjwvYXV0aG9ycz48L2NvbnRyaWJ1dG9ycz48YXV0aC1h
ZGRyZXNzPk9zdGVvYXJ0aWN1bGFyIFBhdGhvbG9neSBMYWJvcmF0b3J5LCBJSVMgRnVuZGFjaW9u
IEppbWVuZXogRGlheiwgTWFkcmlkIDI4MDQwLCBTcGFpbi4gYW1hbmRhLnZpbGxhbHZpbGxhQGZq
ZC5lcy48L2F1dGgtYWRkcmVzcz48dGl0bGVzPjx0aXRsZT5MaXBpZCB0cmFuc3BvcnQgYW5kIG1l
dGFib2xpc20gaW4gaGVhbHRoeSBhbmQgb3N0ZW9hcnRocml0aWMgY2FydGlsYWdlPC90aXRsZT48
c2Vjb25kYXJ5LXRpdGxlPkludCBKIE1vbCBTY2k8L3NlY29uZGFyeS10aXRsZT48L3RpdGxlcz48
cGFnZXM+MjA3OTMtODA4PC9wYWdlcz48dm9sdW1lPjE0PC92b2x1bWU+PG51bWJlcj4xMDwvbnVt
YmVyPjxrZXl3b3Jkcz48a2V5d29yZD5BbmltYWxzPC9rZXl3b3JkPjxrZXl3b3JkPkJpb2xvZ2lj
YWwgVHJhbnNwb3J0LypwaHlzaW9sb2d5PC9rZXl3b3JkPjxrZXl3b3JkPkNhcnRpbGFnZS8qbWV0
YWJvbGlzbTwva2V5d29yZD48a2V5d29yZD5DaG9uZHJvY3l0ZXMvbWV0YWJvbGlzbTwva2V5d29y
ZD48a2V5d29yZD5IdW1hbnM8L2tleXdvcmQ+PGtleXdvcmQ+TGlwaWQgTWV0YWJvbGlzbS8qcGh5
c2lvbG9neTwva2V5d29yZD48a2V5d29yZD5Pc3Rlb2FydGhyaXRpcy8qbWV0YWJvbGlzbTwva2V5
d29yZD48a2V5d29yZD5TaWduYWwgVHJhbnNkdWN0aW9uL3BoeXNpb2xvZ3k8L2tleXdvcmQ+PGtl
eXdvcmQ+VE9SIFNlcmluZS1UaHJlb25pbmUgS2luYXNlcy9tZXRhYm9saXNtPC9rZXl3b3JkPjwv
a2V5d29yZHM+PGRhdGVzPjx5ZWFyPjIwMTM8L3llYXI+PHB1Yi1kYXRlcz48ZGF0ZT5PY3QgMTY8
L2RhdGU+PC9wdWItZGF0ZXM+PC9kYXRlcz48aXNibj4xNDIyLTAwNjcgKEVsZWN0cm9uaWMpJiN4
RDsxNDIyLTAwNjcgKExpbmtpbmcpPC9pc2JuPjxhY2Nlc3Npb24tbnVtPjI0MTM1ODczPC9hY2Nl
c3Npb24tbnVtPjx1cmxzPjxyZWxhdGVkLXVybHM+PHVybD5odHRwczovL3d3dy5uY2JpLm5sbS5u
aWguZ292L3B1Ym1lZC8yNDEzNTg3MzwvdXJsPjwvcmVsYXRlZC11cmxzPjwvdXJscz48Y3VzdG9t
Mj5QTUMzODIxNjQzPC9jdXN0b20yPjxlbGVjdHJvbmljLXJlc291cmNlLW51bT4xMC4zMzkwL2lq
bXMxNDEwMjA3OTM8L2VsZWN0cm9uaWMtcmVzb3VyY2UtbnVtPjwvcmVjb3JkPjwvQ2l0ZT48Q2l0
ZT48QXV0aG9yPk1heGZpZWxkPC9BdXRob3I+PFllYXI+MjAxMjwvWWVhcj48UmVjTnVtPjQwPC9S
ZWNOdW0+PHJlY29yZD48cmVjLW51bWJlcj40MDwvcmVjLW51bWJlcj48Zm9yZWlnbi1rZXlzPjxr
ZXkgYXBwPSJFTiIgZGItaWQ9Ijl4czVlNXg5dHp4MHMzZTkyejU1eDkwYTVkczV2emR3enRzMCIg
dGltZXN0YW1wPSIwIj40MDwva2V5PjwvZm9yZWlnbi1rZXlzPjxyZWYtdHlwZSBuYW1lPSJKb3Vy
bmFsIEFydGljbGUiPjE3PC9yZWYtdHlwZT48Y29udHJpYnV0b3JzPjxhdXRob3JzPjxhdXRob3I+
TWF4ZmllbGQsIEYuIFIuPC9hdXRob3I+PGF1dGhvcj5XdXN0bmVyLCBELjwvYXV0aG9yPjwvYXV0
aG9ycz48L2NvbnRyaWJ1dG9ycz48YXV0aC1hZGRyZXNzPkRlcGFydG1lbnQgb2YgQmlvY2hlbWlz
dHJ5LCBXZWlsbCBDb3JuZWxsIE1lZGljYWwgQ29sbGVnZSwgTmV3IFlvcmssIFVTQS48L2F1dGgt
YWRkcmVzcz48dGl0bGVzPjx0aXRsZT5BbmFseXNpcyBvZiBjaG9sZXN0ZXJvbCB0cmFmZmlja2lu
ZyB3aXRoIGZsdW9yZXNjZW50IHByb2JlczwvdGl0bGU+PHNlY29uZGFyeS10aXRsZT5NZXRob2Rz
IENlbGwgQmlvbDwvc2Vjb25kYXJ5LXRpdGxlPjwvdGl0bGVzPjxwYWdlcz4zNjctOTM8L3BhZ2Vz
Pjx2b2x1bWU+MTA4PC92b2x1bWU+PGtleXdvcmRzPjxrZXl3b3JkPjQtQ2hsb3JvLTctbml0cm9i
ZW56b2Z1cmF6YW4vYW5hbG9ncyAmYW1wOyBkZXJpdmF0aXZlcy9jaGVtaXN0cnk8L2tleXdvcmQ+
PGtleXdvcmQ+QW5pbWFsczwva2V5d29yZD48a2V5d29yZD5BdXRvbWF0aW9uLCBMYWJvcmF0b3J5
PC9rZXl3b3JkPjxrZXl3b3JkPkJpb2xvZ2ljYWwgVHJhbnNwb3J0PC9rZXl3b3JkPjxrZXl3b3Jk
PkJvcm9uIENvbXBvdW5kcy9jaGVtaXN0cnk8L2tleXdvcmQ+PGtleXdvcmQ+Q2VsbHMsIEN1bHR1
cmVkPC9rZXl3b3JkPjxrZXl3b3JkPkNob2xlc3RlbmVzL2NoZW1pc3RyeTwva2V5d29yZD48a2V5
d29yZD5DaG9sZXN0ZXJvbC9hbmFsb2dzICZhbXA7IGRlcml2YXRpdmVzL2NoZW1pc3RyeS8qbWV0
YWJvbGlzbTwva2V5d29yZD48a2V5d29yZD5EYW5zeWwgQ29tcG91bmRzL2NoZW1pc3RyeTwva2V5
d29yZD48a2V5d29yZD5Fcmdvc3Rlcm9sL2FuYWxvZ3MgJmFtcDsgZGVyaXZhdGl2ZXMvY2hlbWlz
dHJ5PC9rZXl3b3JkPjxrZXl3b3JkPkZpbGlwaW4vY2hlbWlzdHJ5PC9rZXl3b3JkPjxrZXl3b3Jk
PkZsdW9yZXNjZW50IER5ZXMvKmNoZW1pc3RyeTwva2V5d29yZD48a2V5d29yZD5IdW1hbnM8L2tl
eXdvcmQ+PGtleXdvcmQ+SW5kaWNhdG9ycyBhbmQgUmVhZ2VudHMvY2hlbWlzdHJ5PC9rZXl3b3Jk
PjxrZXl3b3JkPk1pY3Jvc2NvcHksIEZsdW9yZXNjZW5jZSwgTXVsdGlwaG90b24vbWV0aG9kczwv
a2V5d29yZD48a2V5d29yZD5TdGFpbmluZyBhbmQgTGFiZWxpbmc8L2tleXdvcmQ+PC9rZXl3b3Jk
cz48ZGF0ZXM+PHllYXI+MjAxMjwveWVhcj48L2RhdGVzPjxpc2JuPjAwOTEtNjc5WCAoUHJpbnQp
JiN4RDswMDkxLTY3OVggKExpbmtpbmcpPC9pc2JuPjxhY2Nlc3Npb24tbnVtPjIyMzI1NjExPC9h
Y2Nlc3Npb24tbnVtPjx1cmxzPjxyZWxhdGVkLXVybHM+PHVybD5odHRwczovL3d3dy5uY2JpLm5s
bS5uaWguZ292L3B1Ym1lZC8yMjMyNTYxMTwvdXJsPjwvcmVsYXRlZC11cmxzPjwvdXJscz48Y3Vz
dG9tMj5QTUMzNjI2NTAwPC9jdXN0b20yPjxlbGVjdHJvbmljLXJlc291cmNlLW51bT4xMC4xMDE2
L0I5NzgtMC0xMi0zODY0ODctMS4wMDAxNy0xPC9lbGVjdHJvbmljLXJlc291cmNlLW51bT48L3Jl
Y29yZD48L0NpdGU+PC9FbmROb3RlPn==
</w:fldData>
        </w:fldChar>
      </w:r>
      <w:r w:rsidR="004D6477" w:rsidRPr="00ED03A8">
        <w:instrText xml:space="preserve"> ADDIN EN.CITE.DATA </w:instrText>
      </w:r>
      <w:r w:rsidR="004D6477" w:rsidRPr="00ED03A8">
        <w:fldChar w:fldCharType="end"/>
      </w:r>
      <w:r w:rsidR="0001745C" w:rsidRPr="00ED03A8">
        <w:fldChar w:fldCharType="separate"/>
      </w:r>
      <w:r w:rsidR="004D6477" w:rsidRPr="00ED03A8">
        <w:rPr>
          <w:noProof/>
          <w:vertAlign w:val="superscript"/>
        </w:rPr>
        <w:t>47, 48</w:t>
      </w:r>
      <w:r w:rsidR="0001745C" w:rsidRPr="00ED03A8">
        <w:fldChar w:fldCharType="end"/>
      </w:r>
      <w:r w:rsidR="0001745C" w:rsidRPr="00ED03A8">
        <w:t xml:space="preserve"> For example, Raman-based identification of cholesterol in precursor cells could potentially be used to identify MSC that are differentiating down the chondrogenic lineage.</w:t>
      </w:r>
      <w:r w:rsidR="0001745C" w:rsidRPr="00ED03A8">
        <w:fldChar w:fldCharType="begin">
          <w:fldData xml:space="preserve">PEVuZE5vdGU+PENpdGU+PEF1dGhvcj5WaWxsYWx2aWxsYTwvQXV0aG9yPjxZZWFyPjIwMTM8L1ll
YXI+PFJlY051bT4zOTwvUmVjTnVtPjxEaXNwbGF5VGV4dD48c3R5bGUgZmFjZT0ic3VwZXJzY3Jp
cHQiPjQ3LCA0ODwvc3R5bGU+PC9EaXNwbGF5VGV4dD48cmVjb3JkPjxyZWMtbnVtYmVyPjM5PC9y
ZWMtbnVtYmVyPjxmb3JlaWduLWtleXM+PGtleSBhcHA9IkVOIiBkYi1pZD0iOXhzNWU1eDl0engw
czNlOTJ6NTV4OTBhNWRzNXZ6ZHd6dHMwIiB0aW1lc3RhbXA9IjAiPjM5PC9rZXk+PC9mb3JlaWdu
LWtleXM+PHJlZi10eXBlIG5hbWU9IkpvdXJuYWwgQXJ0aWNsZSI+MTc8L3JlZi10eXBlPjxjb250
cmlidXRvcnM+PGF1dGhvcnM+PGF1dGhvcj5WaWxsYWx2aWxsYSwgQS48L2F1dGhvcj48YXV0aG9y
PkdvbWV6LCBSLjwvYXV0aG9yPjxhdXRob3I+TGFyZ28sIFIuPC9hdXRob3I+PGF1dGhvcj5IZXJy
ZXJvLUJlYXVtb250LCBHLjwvYXV0aG9yPjwvYXV0aG9ycz48L2NvbnRyaWJ1dG9ycz48YXV0aC1h
ZGRyZXNzPk9zdGVvYXJ0aWN1bGFyIFBhdGhvbG9neSBMYWJvcmF0b3J5LCBJSVMgRnVuZGFjaW9u
IEppbWVuZXogRGlheiwgTWFkcmlkIDI4MDQwLCBTcGFpbi4gYW1hbmRhLnZpbGxhbHZpbGxhQGZq
ZC5lcy48L2F1dGgtYWRkcmVzcz48dGl0bGVzPjx0aXRsZT5MaXBpZCB0cmFuc3BvcnQgYW5kIG1l
dGFib2xpc20gaW4gaGVhbHRoeSBhbmQgb3N0ZW9hcnRocml0aWMgY2FydGlsYWdlPC90aXRsZT48
c2Vjb25kYXJ5LXRpdGxlPkludCBKIE1vbCBTY2k8L3NlY29uZGFyeS10aXRsZT48L3RpdGxlcz48
cGFnZXM+MjA3OTMtODA4PC9wYWdlcz48dm9sdW1lPjE0PC92b2x1bWU+PG51bWJlcj4xMDwvbnVt
YmVyPjxrZXl3b3Jkcz48a2V5d29yZD5BbmltYWxzPC9rZXl3b3JkPjxrZXl3b3JkPkJpb2xvZ2lj
YWwgVHJhbnNwb3J0LypwaHlzaW9sb2d5PC9rZXl3b3JkPjxrZXl3b3JkPkNhcnRpbGFnZS8qbWV0
YWJvbGlzbTwva2V5d29yZD48a2V5d29yZD5DaG9uZHJvY3l0ZXMvbWV0YWJvbGlzbTwva2V5d29y
ZD48a2V5d29yZD5IdW1hbnM8L2tleXdvcmQ+PGtleXdvcmQ+TGlwaWQgTWV0YWJvbGlzbS8qcGh5
c2lvbG9neTwva2V5d29yZD48a2V5d29yZD5Pc3Rlb2FydGhyaXRpcy8qbWV0YWJvbGlzbTwva2V5
d29yZD48a2V5d29yZD5TaWduYWwgVHJhbnNkdWN0aW9uL3BoeXNpb2xvZ3k8L2tleXdvcmQ+PGtl
eXdvcmQ+VE9SIFNlcmluZS1UaHJlb25pbmUgS2luYXNlcy9tZXRhYm9saXNtPC9rZXl3b3JkPjwv
a2V5d29yZHM+PGRhdGVzPjx5ZWFyPjIwMTM8L3llYXI+PHB1Yi1kYXRlcz48ZGF0ZT5PY3QgMTY8
L2RhdGU+PC9wdWItZGF0ZXM+PC9kYXRlcz48aXNibj4xNDIyLTAwNjcgKEVsZWN0cm9uaWMpJiN4
RDsxNDIyLTAwNjcgKExpbmtpbmcpPC9pc2JuPjxhY2Nlc3Npb24tbnVtPjI0MTM1ODczPC9hY2Nl
c3Npb24tbnVtPjx1cmxzPjxyZWxhdGVkLXVybHM+PHVybD5odHRwczovL3d3dy5uY2JpLm5sbS5u
aWguZ292L3B1Ym1lZC8yNDEzNTg3MzwvdXJsPjwvcmVsYXRlZC11cmxzPjwvdXJscz48Y3VzdG9t
Mj5QTUMzODIxNjQzPC9jdXN0b20yPjxlbGVjdHJvbmljLXJlc291cmNlLW51bT4xMC4zMzkwL2lq
bXMxNDEwMjA3OTM8L2VsZWN0cm9uaWMtcmVzb3VyY2UtbnVtPjwvcmVjb3JkPjwvQ2l0ZT48Q2l0
ZT48QXV0aG9yPk1heGZpZWxkPC9BdXRob3I+PFllYXI+MjAxMjwvWWVhcj48UmVjTnVtPjQwPC9S
ZWNOdW0+PHJlY29yZD48cmVjLW51bWJlcj40MDwvcmVjLW51bWJlcj48Zm9yZWlnbi1rZXlzPjxr
ZXkgYXBwPSJFTiIgZGItaWQ9Ijl4czVlNXg5dHp4MHMzZTkyejU1eDkwYTVkczV2emR3enRzMCIg
dGltZXN0YW1wPSIwIj40MDwva2V5PjwvZm9yZWlnbi1rZXlzPjxyZWYtdHlwZSBuYW1lPSJKb3Vy
bmFsIEFydGljbGUiPjE3PC9yZWYtdHlwZT48Y29udHJpYnV0b3JzPjxhdXRob3JzPjxhdXRob3I+
TWF4ZmllbGQsIEYuIFIuPC9hdXRob3I+PGF1dGhvcj5XdXN0bmVyLCBELjwvYXV0aG9yPjwvYXV0
aG9ycz48L2NvbnRyaWJ1dG9ycz48YXV0aC1hZGRyZXNzPkRlcGFydG1lbnQgb2YgQmlvY2hlbWlz
dHJ5LCBXZWlsbCBDb3JuZWxsIE1lZGljYWwgQ29sbGVnZSwgTmV3IFlvcmssIFVTQS48L2F1dGgt
YWRkcmVzcz48dGl0bGVzPjx0aXRsZT5BbmFseXNpcyBvZiBjaG9sZXN0ZXJvbCB0cmFmZmlja2lu
ZyB3aXRoIGZsdW9yZXNjZW50IHByb2JlczwvdGl0bGU+PHNlY29uZGFyeS10aXRsZT5NZXRob2Rz
IENlbGwgQmlvbDwvc2Vjb25kYXJ5LXRpdGxlPjwvdGl0bGVzPjxwYWdlcz4zNjctOTM8L3BhZ2Vz
Pjx2b2x1bWU+MTA4PC92b2x1bWU+PGtleXdvcmRzPjxrZXl3b3JkPjQtQ2hsb3JvLTctbml0cm9i
ZW56b2Z1cmF6YW4vYW5hbG9ncyAmYW1wOyBkZXJpdmF0aXZlcy9jaGVtaXN0cnk8L2tleXdvcmQ+
PGtleXdvcmQ+QW5pbWFsczwva2V5d29yZD48a2V5d29yZD5BdXRvbWF0aW9uLCBMYWJvcmF0b3J5
PC9rZXl3b3JkPjxrZXl3b3JkPkJpb2xvZ2ljYWwgVHJhbnNwb3J0PC9rZXl3b3JkPjxrZXl3b3Jk
PkJvcm9uIENvbXBvdW5kcy9jaGVtaXN0cnk8L2tleXdvcmQ+PGtleXdvcmQ+Q2VsbHMsIEN1bHR1
cmVkPC9rZXl3b3JkPjxrZXl3b3JkPkNob2xlc3RlbmVzL2NoZW1pc3RyeTwva2V5d29yZD48a2V5
d29yZD5DaG9sZXN0ZXJvbC9hbmFsb2dzICZhbXA7IGRlcml2YXRpdmVzL2NoZW1pc3RyeS8qbWV0
YWJvbGlzbTwva2V5d29yZD48a2V5d29yZD5EYW5zeWwgQ29tcG91bmRzL2NoZW1pc3RyeTwva2V5
d29yZD48a2V5d29yZD5Fcmdvc3Rlcm9sL2FuYWxvZ3MgJmFtcDsgZGVyaXZhdGl2ZXMvY2hlbWlz
dHJ5PC9rZXl3b3JkPjxrZXl3b3JkPkZpbGlwaW4vY2hlbWlzdHJ5PC9rZXl3b3JkPjxrZXl3b3Jk
PkZsdW9yZXNjZW50IER5ZXMvKmNoZW1pc3RyeTwva2V5d29yZD48a2V5d29yZD5IdW1hbnM8L2tl
eXdvcmQ+PGtleXdvcmQ+SW5kaWNhdG9ycyBhbmQgUmVhZ2VudHMvY2hlbWlzdHJ5PC9rZXl3b3Jk
PjxrZXl3b3JkPk1pY3Jvc2NvcHksIEZsdW9yZXNjZW5jZSwgTXVsdGlwaG90b24vbWV0aG9kczwv
a2V5d29yZD48a2V5d29yZD5TdGFpbmluZyBhbmQgTGFiZWxpbmc8L2tleXdvcmQ+PC9rZXl3b3Jk
cz48ZGF0ZXM+PHllYXI+MjAxMjwveWVhcj48L2RhdGVzPjxpc2JuPjAwOTEtNjc5WCAoUHJpbnQp
JiN4RDswMDkxLTY3OVggKExpbmtpbmcpPC9pc2JuPjxhY2Nlc3Npb24tbnVtPjIyMzI1NjExPC9h
Y2Nlc3Npb24tbnVtPjx1cmxzPjxyZWxhdGVkLXVybHM+PHVybD5odHRwczovL3d3dy5uY2JpLm5s
bS5uaWguZ292L3B1Ym1lZC8yMjMyNTYxMTwvdXJsPjwvcmVsYXRlZC11cmxzPjwvdXJscz48Y3Vz
dG9tMj5QTUMzNjI2NTAwPC9jdXN0b20yPjxlbGVjdHJvbmljLXJlc291cmNlLW51bT4xMC4xMDE2
L0I5NzgtMC0xMi0zODY0ODctMS4wMDAxNy0xPC9lbGVjdHJvbmljLXJlc291cmNlLW51bT48L3Jl
Y29yZD48L0NpdGU+PC9FbmROb3RlPn==
</w:fldData>
        </w:fldChar>
      </w:r>
      <w:r w:rsidR="004D6477" w:rsidRPr="00ED03A8">
        <w:instrText xml:space="preserve"> ADDIN EN.CITE </w:instrText>
      </w:r>
      <w:r w:rsidR="004D6477" w:rsidRPr="00ED03A8">
        <w:fldChar w:fldCharType="begin">
          <w:fldData xml:space="preserve">PEVuZE5vdGU+PENpdGU+PEF1dGhvcj5WaWxsYWx2aWxsYTwvQXV0aG9yPjxZZWFyPjIwMTM8L1ll
YXI+PFJlY051bT4zOTwvUmVjTnVtPjxEaXNwbGF5VGV4dD48c3R5bGUgZmFjZT0ic3VwZXJzY3Jp
cHQiPjQ3LCA0ODwvc3R5bGU+PC9EaXNwbGF5VGV4dD48cmVjb3JkPjxyZWMtbnVtYmVyPjM5PC9y
ZWMtbnVtYmVyPjxmb3JlaWduLWtleXM+PGtleSBhcHA9IkVOIiBkYi1pZD0iOXhzNWU1eDl0engw
czNlOTJ6NTV4OTBhNWRzNXZ6ZHd6dHMwIiB0aW1lc3RhbXA9IjAiPjM5PC9rZXk+PC9mb3JlaWdu
LWtleXM+PHJlZi10eXBlIG5hbWU9IkpvdXJuYWwgQXJ0aWNsZSI+MTc8L3JlZi10eXBlPjxjb250
cmlidXRvcnM+PGF1dGhvcnM+PGF1dGhvcj5WaWxsYWx2aWxsYSwgQS48L2F1dGhvcj48YXV0aG9y
PkdvbWV6LCBSLjwvYXV0aG9yPjxhdXRob3I+TGFyZ28sIFIuPC9hdXRob3I+PGF1dGhvcj5IZXJy
ZXJvLUJlYXVtb250LCBHLjwvYXV0aG9yPjwvYXV0aG9ycz48L2NvbnRyaWJ1dG9ycz48YXV0aC1h
ZGRyZXNzPk9zdGVvYXJ0aWN1bGFyIFBhdGhvbG9neSBMYWJvcmF0b3J5LCBJSVMgRnVuZGFjaW9u
IEppbWVuZXogRGlheiwgTWFkcmlkIDI4MDQwLCBTcGFpbi4gYW1hbmRhLnZpbGxhbHZpbGxhQGZq
ZC5lcy48L2F1dGgtYWRkcmVzcz48dGl0bGVzPjx0aXRsZT5MaXBpZCB0cmFuc3BvcnQgYW5kIG1l
dGFib2xpc20gaW4gaGVhbHRoeSBhbmQgb3N0ZW9hcnRocml0aWMgY2FydGlsYWdlPC90aXRsZT48
c2Vjb25kYXJ5LXRpdGxlPkludCBKIE1vbCBTY2k8L3NlY29uZGFyeS10aXRsZT48L3RpdGxlcz48
cGFnZXM+MjA3OTMtODA4PC9wYWdlcz48dm9sdW1lPjE0PC92b2x1bWU+PG51bWJlcj4xMDwvbnVt
YmVyPjxrZXl3b3Jkcz48a2V5d29yZD5BbmltYWxzPC9rZXl3b3JkPjxrZXl3b3JkPkJpb2xvZ2lj
YWwgVHJhbnNwb3J0LypwaHlzaW9sb2d5PC9rZXl3b3JkPjxrZXl3b3JkPkNhcnRpbGFnZS8qbWV0
YWJvbGlzbTwva2V5d29yZD48a2V5d29yZD5DaG9uZHJvY3l0ZXMvbWV0YWJvbGlzbTwva2V5d29y
ZD48a2V5d29yZD5IdW1hbnM8L2tleXdvcmQ+PGtleXdvcmQ+TGlwaWQgTWV0YWJvbGlzbS8qcGh5
c2lvbG9neTwva2V5d29yZD48a2V5d29yZD5Pc3Rlb2FydGhyaXRpcy8qbWV0YWJvbGlzbTwva2V5
d29yZD48a2V5d29yZD5TaWduYWwgVHJhbnNkdWN0aW9uL3BoeXNpb2xvZ3k8L2tleXdvcmQ+PGtl
eXdvcmQ+VE9SIFNlcmluZS1UaHJlb25pbmUgS2luYXNlcy9tZXRhYm9saXNtPC9rZXl3b3JkPjwv
a2V5d29yZHM+PGRhdGVzPjx5ZWFyPjIwMTM8L3llYXI+PHB1Yi1kYXRlcz48ZGF0ZT5PY3QgMTY8
L2RhdGU+PC9wdWItZGF0ZXM+PC9kYXRlcz48aXNibj4xNDIyLTAwNjcgKEVsZWN0cm9uaWMpJiN4
RDsxNDIyLTAwNjcgKExpbmtpbmcpPC9pc2JuPjxhY2Nlc3Npb24tbnVtPjI0MTM1ODczPC9hY2Nl
c3Npb24tbnVtPjx1cmxzPjxyZWxhdGVkLXVybHM+PHVybD5odHRwczovL3d3dy5uY2JpLm5sbS5u
aWguZ292L3B1Ym1lZC8yNDEzNTg3MzwvdXJsPjwvcmVsYXRlZC11cmxzPjwvdXJscz48Y3VzdG9t
Mj5QTUMzODIxNjQzPC9jdXN0b20yPjxlbGVjdHJvbmljLXJlc291cmNlLW51bT4xMC4zMzkwL2lq
bXMxNDEwMjA3OTM8L2VsZWN0cm9uaWMtcmVzb3VyY2UtbnVtPjwvcmVjb3JkPjwvQ2l0ZT48Q2l0
ZT48QXV0aG9yPk1heGZpZWxkPC9BdXRob3I+PFllYXI+MjAxMjwvWWVhcj48UmVjTnVtPjQwPC9S
ZWNOdW0+PHJlY29yZD48cmVjLW51bWJlcj40MDwvcmVjLW51bWJlcj48Zm9yZWlnbi1rZXlzPjxr
ZXkgYXBwPSJFTiIgZGItaWQ9Ijl4czVlNXg5dHp4MHMzZTkyejU1eDkwYTVkczV2emR3enRzMCIg
dGltZXN0YW1wPSIwIj40MDwva2V5PjwvZm9yZWlnbi1rZXlzPjxyZWYtdHlwZSBuYW1lPSJKb3Vy
bmFsIEFydGljbGUiPjE3PC9yZWYtdHlwZT48Y29udHJpYnV0b3JzPjxhdXRob3JzPjxhdXRob3I+
TWF4ZmllbGQsIEYuIFIuPC9hdXRob3I+PGF1dGhvcj5XdXN0bmVyLCBELjwvYXV0aG9yPjwvYXV0
aG9ycz48L2NvbnRyaWJ1dG9ycz48YXV0aC1hZGRyZXNzPkRlcGFydG1lbnQgb2YgQmlvY2hlbWlz
dHJ5LCBXZWlsbCBDb3JuZWxsIE1lZGljYWwgQ29sbGVnZSwgTmV3IFlvcmssIFVTQS48L2F1dGgt
YWRkcmVzcz48dGl0bGVzPjx0aXRsZT5BbmFseXNpcyBvZiBjaG9sZXN0ZXJvbCB0cmFmZmlja2lu
ZyB3aXRoIGZsdW9yZXNjZW50IHByb2JlczwvdGl0bGU+PHNlY29uZGFyeS10aXRsZT5NZXRob2Rz
IENlbGwgQmlvbDwvc2Vjb25kYXJ5LXRpdGxlPjwvdGl0bGVzPjxwYWdlcz4zNjctOTM8L3BhZ2Vz
Pjx2b2x1bWU+MTA4PC92b2x1bWU+PGtleXdvcmRzPjxrZXl3b3JkPjQtQ2hsb3JvLTctbml0cm9i
ZW56b2Z1cmF6YW4vYW5hbG9ncyAmYW1wOyBkZXJpdmF0aXZlcy9jaGVtaXN0cnk8L2tleXdvcmQ+
PGtleXdvcmQ+QW5pbWFsczwva2V5d29yZD48a2V5d29yZD5BdXRvbWF0aW9uLCBMYWJvcmF0b3J5
PC9rZXl3b3JkPjxrZXl3b3JkPkJpb2xvZ2ljYWwgVHJhbnNwb3J0PC9rZXl3b3JkPjxrZXl3b3Jk
PkJvcm9uIENvbXBvdW5kcy9jaGVtaXN0cnk8L2tleXdvcmQ+PGtleXdvcmQ+Q2VsbHMsIEN1bHR1
cmVkPC9rZXl3b3JkPjxrZXl3b3JkPkNob2xlc3RlbmVzL2NoZW1pc3RyeTwva2V5d29yZD48a2V5
d29yZD5DaG9sZXN0ZXJvbC9hbmFsb2dzICZhbXA7IGRlcml2YXRpdmVzL2NoZW1pc3RyeS8qbWV0
YWJvbGlzbTwva2V5d29yZD48a2V5d29yZD5EYW5zeWwgQ29tcG91bmRzL2NoZW1pc3RyeTwva2V5
d29yZD48a2V5d29yZD5Fcmdvc3Rlcm9sL2FuYWxvZ3MgJmFtcDsgZGVyaXZhdGl2ZXMvY2hlbWlz
dHJ5PC9rZXl3b3JkPjxrZXl3b3JkPkZpbGlwaW4vY2hlbWlzdHJ5PC9rZXl3b3JkPjxrZXl3b3Jk
PkZsdW9yZXNjZW50IER5ZXMvKmNoZW1pc3RyeTwva2V5d29yZD48a2V5d29yZD5IdW1hbnM8L2tl
eXdvcmQ+PGtleXdvcmQ+SW5kaWNhdG9ycyBhbmQgUmVhZ2VudHMvY2hlbWlzdHJ5PC9rZXl3b3Jk
PjxrZXl3b3JkPk1pY3Jvc2NvcHksIEZsdW9yZXNjZW5jZSwgTXVsdGlwaG90b24vbWV0aG9kczwv
a2V5d29yZD48a2V5d29yZD5TdGFpbmluZyBhbmQgTGFiZWxpbmc8L2tleXdvcmQ+PC9rZXl3b3Jk
cz48ZGF0ZXM+PHllYXI+MjAxMjwveWVhcj48L2RhdGVzPjxpc2JuPjAwOTEtNjc5WCAoUHJpbnQp
JiN4RDswMDkxLTY3OVggKExpbmtpbmcpPC9pc2JuPjxhY2Nlc3Npb24tbnVtPjIyMzI1NjExPC9h
Y2Nlc3Npb24tbnVtPjx1cmxzPjxyZWxhdGVkLXVybHM+PHVybD5odHRwczovL3d3dy5uY2JpLm5s
bS5uaWguZ292L3B1Ym1lZC8yMjMyNTYxMTwvdXJsPjwvcmVsYXRlZC11cmxzPjwvdXJscz48Y3Vz
dG9tMj5QTUMzNjI2NTAwPC9jdXN0b20yPjxlbGVjdHJvbmljLXJlc291cmNlLW51bT4xMC4xMDE2
L0I5NzgtMC0xMi0zODY0ODctMS4wMDAxNy0xPC9lbGVjdHJvbmljLXJlc291cmNlLW51bT48L3Jl
Y29yZD48L0NpdGU+PC9FbmROb3RlPn==
</w:fldData>
        </w:fldChar>
      </w:r>
      <w:r w:rsidR="004D6477" w:rsidRPr="00ED03A8">
        <w:instrText xml:space="preserve"> ADDIN EN.CITE.DATA </w:instrText>
      </w:r>
      <w:r w:rsidR="004D6477" w:rsidRPr="00ED03A8">
        <w:fldChar w:fldCharType="end"/>
      </w:r>
      <w:r w:rsidR="0001745C" w:rsidRPr="00ED03A8">
        <w:fldChar w:fldCharType="separate"/>
      </w:r>
      <w:r w:rsidR="004D6477" w:rsidRPr="00ED03A8">
        <w:rPr>
          <w:noProof/>
          <w:vertAlign w:val="superscript"/>
        </w:rPr>
        <w:t>47, 48</w:t>
      </w:r>
      <w:r w:rsidR="0001745C" w:rsidRPr="00ED03A8">
        <w:fldChar w:fldCharType="end"/>
      </w:r>
      <w:r w:rsidR="0001745C" w:rsidRPr="00ED03A8">
        <w:t xml:space="preserve"> </w:t>
      </w:r>
      <w:r w:rsidR="00441AE0" w:rsidRPr="00ED03A8">
        <w:t>Our findings</w:t>
      </w:r>
      <w:r w:rsidR="00CC57D2" w:rsidRPr="00ED03A8">
        <w:t xml:space="preserve"> suggest that FUNCAT analysis is more sensitive and might</w:t>
      </w:r>
      <w:r w:rsidR="003B4DC0" w:rsidRPr="00ED03A8">
        <w:rPr>
          <w:rFonts w:cs="Arial"/>
        </w:rPr>
        <w:t xml:space="preserve"> detect lower quantities</w:t>
      </w:r>
      <w:r w:rsidR="001223DD" w:rsidRPr="00ED03A8">
        <w:rPr>
          <w:rFonts w:cs="Arial"/>
        </w:rPr>
        <w:t xml:space="preserve"> of </w:t>
      </w:r>
      <w:r w:rsidR="00306F79" w:rsidRPr="00ED03A8">
        <w:rPr>
          <w:rFonts w:cs="Arial"/>
        </w:rPr>
        <w:t>proteins</w:t>
      </w:r>
      <w:r w:rsidR="003B4DC0" w:rsidRPr="00ED03A8">
        <w:rPr>
          <w:rFonts w:cs="Arial"/>
        </w:rPr>
        <w:t xml:space="preserve"> th</w:t>
      </w:r>
      <w:r w:rsidR="00580F4A" w:rsidRPr="00ED03A8">
        <w:rPr>
          <w:rFonts w:cs="Arial"/>
        </w:rPr>
        <w:t>a</w:t>
      </w:r>
      <w:r w:rsidR="003B4DC0" w:rsidRPr="00ED03A8">
        <w:rPr>
          <w:rFonts w:cs="Arial"/>
        </w:rPr>
        <w:t>n Raman imaging</w:t>
      </w:r>
      <w:r w:rsidR="001223DD" w:rsidRPr="00ED03A8">
        <w:rPr>
          <w:rFonts w:cs="Arial"/>
        </w:rPr>
        <w:t xml:space="preserve">; however, Raman’s ability to distinguish </w:t>
      </w:r>
      <w:r w:rsidR="004572FF" w:rsidRPr="00ED03A8">
        <w:rPr>
          <w:rFonts w:cs="Arial"/>
        </w:rPr>
        <w:t>between biological species</w:t>
      </w:r>
      <w:r w:rsidR="007C1788" w:rsidRPr="00ED03A8">
        <w:rPr>
          <w:rFonts w:cs="Arial"/>
        </w:rPr>
        <w:t xml:space="preserve"> can</w:t>
      </w:r>
      <w:r w:rsidR="004572FF" w:rsidRPr="00ED03A8">
        <w:rPr>
          <w:rFonts w:cs="Arial"/>
        </w:rPr>
        <w:t xml:space="preserve"> provide complementary</w:t>
      </w:r>
      <w:r w:rsidR="003B4DC0" w:rsidRPr="00ED03A8">
        <w:rPr>
          <w:rFonts w:cs="Arial"/>
        </w:rPr>
        <w:t xml:space="preserve"> </w:t>
      </w:r>
      <w:r w:rsidR="004572FF" w:rsidRPr="00ED03A8">
        <w:rPr>
          <w:rFonts w:cs="Arial"/>
        </w:rPr>
        <w:t>information</w:t>
      </w:r>
      <w:r w:rsidR="007C1788" w:rsidRPr="00ED03A8">
        <w:rPr>
          <w:rFonts w:cs="Arial"/>
        </w:rPr>
        <w:t>, which may be</w:t>
      </w:r>
      <w:r w:rsidR="00BF6071" w:rsidRPr="00ED03A8">
        <w:rPr>
          <w:rFonts w:cs="Arial"/>
        </w:rPr>
        <w:t xml:space="preserve"> particularly</w:t>
      </w:r>
      <w:r w:rsidR="007C1788" w:rsidRPr="00ED03A8">
        <w:rPr>
          <w:rFonts w:cs="Arial"/>
        </w:rPr>
        <w:t xml:space="preserve"> important for tissue engineering applications</w:t>
      </w:r>
      <w:r w:rsidR="003B4DC0" w:rsidRPr="00ED03A8">
        <w:rPr>
          <w:rFonts w:cs="Arial"/>
        </w:rPr>
        <w:t>.</w:t>
      </w:r>
      <w:r w:rsidR="00E6139C" w:rsidRPr="00ED03A8">
        <w:rPr>
          <w:rFonts w:cs="Arial"/>
        </w:rPr>
        <w:t xml:space="preserve"> </w:t>
      </w:r>
    </w:p>
    <w:p w14:paraId="7A3EB3AC" w14:textId="77777777" w:rsidR="00795A4F" w:rsidRPr="00ED03A8" w:rsidRDefault="00795A4F" w:rsidP="00006A75">
      <w:pPr>
        <w:pStyle w:val="Heading1"/>
      </w:pPr>
    </w:p>
    <w:p w14:paraId="5C0B1D4D" w14:textId="0D1BB014" w:rsidR="006F3427" w:rsidRPr="00ED03A8" w:rsidRDefault="006F3427" w:rsidP="00006A75">
      <w:pPr>
        <w:pStyle w:val="Heading1"/>
      </w:pPr>
      <w:r w:rsidRPr="00ED03A8">
        <w:t>Acknowledgements</w:t>
      </w:r>
    </w:p>
    <w:p w14:paraId="69405238" w14:textId="7C5E8A4E" w:rsidR="00A427E5" w:rsidRPr="00ED03A8" w:rsidRDefault="001B153F">
      <w:pPr>
        <w:rPr>
          <w:rFonts w:cs="Arial"/>
        </w:rPr>
      </w:pPr>
      <w:r w:rsidRPr="00ED03A8">
        <w:rPr>
          <w:rFonts w:cs="Arial"/>
        </w:rPr>
        <w:t xml:space="preserve">CS acknowledges a Diane </w:t>
      </w:r>
      <w:proofErr w:type="spellStart"/>
      <w:r w:rsidRPr="00ED03A8">
        <w:rPr>
          <w:rFonts w:cs="Arial"/>
        </w:rPr>
        <w:t>Trebble</w:t>
      </w:r>
      <w:proofErr w:type="spellEnd"/>
      <w:r w:rsidRPr="00ED03A8">
        <w:rPr>
          <w:rFonts w:cs="Arial"/>
        </w:rPr>
        <w:t xml:space="preserve"> </w:t>
      </w:r>
      <w:r w:rsidR="00BB31AC" w:rsidRPr="00ED03A8">
        <w:rPr>
          <w:rFonts w:cs="Arial"/>
        </w:rPr>
        <w:t xml:space="preserve">PhD </w:t>
      </w:r>
      <w:r w:rsidRPr="00ED03A8">
        <w:rPr>
          <w:rFonts w:cs="Arial"/>
        </w:rPr>
        <w:t xml:space="preserve">studentship. The authors are grateful for funding from the </w:t>
      </w:r>
      <w:proofErr w:type="spellStart"/>
      <w:r w:rsidRPr="00ED03A8">
        <w:rPr>
          <w:rFonts w:cs="Arial"/>
        </w:rPr>
        <w:t>Rosetrees</w:t>
      </w:r>
      <w:proofErr w:type="spellEnd"/>
      <w:r w:rsidRPr="00ED03A8">
        <w:rPr>
          <w:rFonts w:cs="Arial"/>
        </w:rPr>
        <w:t xml:space="preserve"> Trust</w:t>
      </w:r>
      <w:r w:rsidR="00795A4F" w:rsidRPr="00ED03A8">
        <w:rPr>
          <w:rFonts w:cs="Arial"/>
        </w:rPr>
        <w:t xml:space="preserve"> </w:t>
      </w:r>
      <w:r w:rsidR="00795A4F" w:rsidRPr="00ED03A8">
        <w:t xml:space="preserve">and </w:t>
      </w:r>
      <w:r w:rsidR="007A4030" w:rsidRPr="00ED03A8">
        <w:t>Independent Research Fund Denmark</w:t>
      </w:r>
      <w:r w:rsidR="00DF76C2" w:rsidRPr="00ED03A8">
        <w:t xml:space="preserve"> </w:t>
      </w:r>
      <w:r w:rsidR="0046446D" w:rsidRPr="00ED03A8">
        <w:t>(DFF-7017-00163)</w:t>
      </w:r>
      <w:r w:rsidRPr="00ED03A8">
        <w:t>.</w:t>
      </w:r>
      <w:r w:rsidR="00AB0B30" w:rsidRPr="00ED03A8">
        <w:t xml:space="preserve"> </w:t>
      </w:r>
      <w:r w:rsidR="007A1631" w:rsidRPr="00ED03A8">
        <w:t xml:space="preserve">EG and CS acknowledge the </w:t>
      </w:r>
      <w:r w:rsidR="007A1631" w:rsidRPr="00ED03A8">
        <w:rPr>
          <w:rFonts w:cs="Arial"/>
          <w:color w:val="1C1D1E"/>
          <w:shd w:val="clear" w:color="auto" w:fill="FFFFFF"/>
        </w:rPr>
        <w:t>UK Regenerative Medicine Platform “Acellular/Smart Materials–3D Architecture.”</w:t>
      </w:r>
    </w:p>
    <w:p w14:paraId="2985E981" w14:textId="115BB86E" w:rsidR="00D31732" w:rsidRPr="00ED03A8" w:rsidRDefault="00D31732">
      <w:pPr>
        <w:rPr>
          <w:rFonts w:cs="Arial"/>
        </w:rPr>
      </w:pPr>
    </w:p>
    <w:p w14:paraId="41DEA9F2" w14:textId="77777777" w:rsidR="00D31732" w:rsidRPr="00ED03A8" w:rsidRDefault="00D31732" w:rsidP="00D31732">
      <w:pPr>
        <w:pStyle w:val="Heading1"/>
      </w:pPr>
      <w:r w:rsidRPr="00ED03A8">
        <w:t>Conflict of Interest</w:t>
      </w:r>
    </w:p>
    <w:p w14:paraId="06BF2124" w14:textId="413C9933" w:rsidR="00D31732" w:rsidRPr="00ED03A8" w:rsidRDefault="00D31732" w:rsidP="00D31732">
      <w:pPr>
        <w:rPr>
          <w:rFonts w:cs="Arial"/>
        </w:rPr>
      </w:pPr>
      <w:r w:rsidRPr="00ED03A8">
        <w:rPr>
          <w:rFonts w:cs="Arial"/>
        </w:rPr>
        <w:t>The authors declare no conflict</w:t>
      </w:r>
      <w:r w:rsidR="005B4A75" w:rsidRPr="00ED03A8">
        <w:rPr>
          <w:rFonts w:cs="Arial"/>
        </w:rPr>
        <w:t>s</w:t>
      </w:r>
      <w:r w:rsidRPr="00ED03A8">
        <w:rPr>
          <w:rFonts w:cs="Arial"/>
        </w:rPr>
        <w:t xml:space="preserve"> of interest.</w:t>
      </w:r>
    </w:p>
    <w:p w14:paraId="148735C8" w14:textId="2226EF62" w:rsidR="00D31732" w:rsidRPr="00ED03A8" w:rsidRDefault="00D31732" w:rsidP="00D31732">
      <w:pPr>
        <w:rPr>
          <w:rFonts w:cs="Arial"/>
        </w:rPr>
      </w:pPr>
    </w:p>
    <w:p w14:paraId="4ABA3F25" w14:textId="24D6DF24" w:rsidR="00D31732" w:rsidRPr="00ED03A8" w:rsidRDefault="00D31732" w:rsidP="00D31732">
      <w:pPr>
        <w:pStyle w:val="Heading1"/>
      </w:pPr>
      <w:r w:rsidRPr="00ED03A8">
        <w:t>Key words</w:t>
      </w:r>
    </w:p>
    <w:p w14:paraId="623B369A" w14:textId="633A2901" w:rsidR="00D31732" w:rsidRPr="00ED03A8" w:rsidRDefault="007C4E8F" w:rsidP="00D31732">
      <w:pPr>
        <w:rPr>
          <w:rFonts w:cs="Arial"/>
        </w:rPr>
      </w:pPr>
      <w:r w:rsidRPr="00ED03A8">
        <w:rPr>
          <w:rFonts w:cs="Arial"/>
        </w:rPr>
        <w:t>C</w:t>
      </w:r>
      <w:r w:rsidR="003B5B20" w:rsidRPr="00ED03A8">
        <w:rPr>
          <w:rFonts w:cs="Arial"/>
        </w:rPr>
        <w:t xml:space="preserve">artilage </w:t>
      </w:r>
      <w:r w:rsidR="00D31732" w:rsidRPr="00ED03A8">
        <w:rPr>
          <w:rFonts w:cs="Arial"/>
        </w:rPr>
        <w:t xml:space="preserve">tissue engineering, </w:t>
      </w:r>
      <w:r w:rsidRPr="00ED03A8">
        <w:rPr>
          <w:rFonts w:cs="Arial"/>
        </w:rPr>
        <w:t xml:space="preserve">hydrogel, </w:t>
      </w:r>
      <w:r w:rsidR="00D31732" w:rsidRPr="00ED03A8">
        <w:rPr>
          <w:rFonts w:cs="Arial"/>
        </w:rPr>
        <w:t>Raman</w:t>
      </w:r>
      <w:r w:rsidR="003B5B20" w:rsidRPr="00ED03A8">
        <w:rPr>
          <w:rFonts w:cs="Arial"/>
        </w:rPr>
        <w:t xml:space="preserve"> spectroscopy</w:t>
      </w:r>
      <w:r w:rsidR="00D31732" w:rsidRPr="00ED03A8">
        <w:rPr>
          <w:rFonts w:cs="Arial"/>
        </w:rPr>
        <w:t>,</w:t>
      </w:r>
      <w:r w:rsidR="00922DC8" w:rsidRPr="00ED03A8">
        <w:rPr>
          <w:rFonts w:cs="Arial"/>
        </w:rPr>
        <w:t xml:space="preserve"> secreted extracellular matrix</w:t>
      </w:r>
      <w:r w:rsidR="0036413C" w:rsidRPr="00ED03A8">
        <w:rPr>
          <w:rFonts w:cs="Arial"/>
        </w:rPr>
        <w:t xml:space="preserve">, </w:t>
      </w:r>
      <w:r w:rsidR="0036413C" w:rsidRPr="00ED03A8">
        <w:t>non-canonical amino acid tagging</w:t>
      </w:r>
      <w:r w:rsidR="00D31732" w:rsidRPr="00ED03A8">
        <w:rPr>
          <w:rFonts w:cs="Arial"/>
        </w:rPr>
        <w:t xml:space="preserve"> </w:t>
      </w:r>
    </w:p>
    <w:p w14:paraId="6AE69841" w14:textId="77777777" w:rsidR="00A427E5" w:rsidRPr="00ED03A8" w:rsidRDefault="00A427E5">
      <w:pPr>
        <w:rPr>
          <w:rFonts w:cs="Arial"/>
        </w:rPr>
      </w:pPr>
    </w:p>
    <w:p w14:paraId="2FD980C2" w14:textId="1695C93B" w:rsidR="000D5505" w:rsidRPr="00ED03A8" w:rsidRDefault="00A427E5" w:rsidP="000D5505">
      <w:pPr>
        <w:pStyle w:val="Heading1"/>
      </w:pPr>
      <w:r w:rsidRPr="00ED03A8">
        <w:t>Supplementary information</w:t>
      </w:r>
    </w:p>
    <w:p w14:paraId="1127A7E2" w14:textId="77777777" w:rsidR="00F73CF0" w:rsidRPr="00ED03A8" w:rsidRDefault="00A427E5">
      <w:pPr>
        <w:rPr>
          <w:rFonts w:cs="Arial"/>
        </w:rPr>
      </w:pPr>
      <w:r w:rsidRPr="00ED03A8">
        <w:rPr>
          <w:rFonts w:cs="Arial"/>
          <w:b/>
          <w:bCs/>
        </w:rPr>
        <w:t>Movie 1:</w:t>
      </w:r>
      <w:r w:rsidRPr="00ED03A8">
        <w:rPr>
          <w:rFonts w:cs="Arial"/>
        </w:rPr>
        <w:t xml:space="preserve"> </w:t>
      </w:r>
      <w:r w:rsidR="001C10E6" w:rsidRPr="00ED03A8">
        <w:rPr>
          <w:rFonts w:cs="Arial"/>
        </w:rPr>
        <w:t xml:space="preserve">Representative </w:t>
      </w:r>
      <w:r w:rsidRPr="00ED03A8">
        <w:rPr>
          <w:rFonts w:cs="Arial"/>
        </w:rPr>
        <w:t xml:space="preserve">3D Raman image of a </w:t>
      </w:r>
      <w:r w:rsidR="00901F76" w:rsidRPr="00ED03A8">
        <w:rPr>
          <w:rFonts w:cs="Arial"/>
        </w:rPr>
        <w:t>hMSC</w:t>
      </w:r>
      <w:r w:rsidRPr="00ED03A8">
        <w:rPr>
          <w:rFonts w:cs="Arial"/>
        </w:rPr>
        <w:t xml:space="preserve"> encapsulated in a MA-HA-Dopa hydrogel. </w:t>
      </w:r>
      <w:r w:rsidR="00901F76" w:rsidRPr="00ED03A8">
        <w:rPr>
          <w:rFonts w:cs="Arial"/>
        </w:rPr>
        <w:t>B</w:t>
      </w:r>
      <w:r w:rsidRPr="00ED03A8">
        <w:rPr>
          <w:rFonts w:cs="Arial"/>
        </w:rPr>
        <w:t xml:space="preserve">iochemical components of the cell identified using spectral unmixing data analysis </w:t>
      </w:r>
      <w:r w:rsidR="00901F76" w:rsidRPr="00ED03A8">
        <w:rPr>
          <w:rFonts w:cs="Arial"/>
        </w:rPr>
        <w:t xml:space="preserve">highlight the </w:t>
      </w:r>
      <w:r w:rsidRPr="00ED03A8">
        <w:rPr>
          <w:rFonts w:cs="Arial"/>
        </w:rPr>
        <w:t>nucleus (red), proteins (blue and cyan) and lipids (yellow).</w:t>
      </w:r>
    </w:p>
    <w:p w14:paraId="0095F504" w14:textId="77777777" w:rsidR="00DC44E9" w:rsidRPr="00ED03A8" w:rsidRDefault="00DC44E9" w:rsidP="00013FF5">
      <w:pPr>
        <w:pStyle w:val="Caption"/>
        <w:spacing w:line="360" w:lineRule="auto"/>
        <w:rPr>
          <w:b/>
          <w:bCs/>
          <w:i w:val="0"/>
          <w:iCs w:val="0"/>
          <w:color w:val="auto"/>
          <w:sz w:val="22"/>
          <w:szCs w:val="22"/>
        </w:rPr>
      </w:pPr>
    </w:p>
    <w:p w14:paraId="39603430" w14:textId="1984825C" w:rsidR="00F73CF0" w:rsidRPr="00ED03A8" w:rsidRDefault="00F73CF0" w:rsidP="00013FF5">
      <w:pPr>
        <w:pStyle w:val="Caption"/>
        <w:spacing w:line="360" w:lineRule="auto"/>
        <w:rPr>
          <w:i w:val="0"/>
          <w:iCs w:val="0"/>
          <w:color w:val="auto"/>
          <w:sz w:val="22"/>
          <w:szCs w:val="22"/>
        </w:rPr>
      </w:pPr>
      <w:r w:rsidRPr="00ED03A8">
        <w:rPr>
          <w:b/>
          <w:bCs/>
          <w:i w:val="0"/>
          <w:iCs w:val="0"/>
          <w:color w:val="auto"/>
          <w:sz w:val="22"/>
          <w:szCs w:val="22"/>
        </w:rPr>
        <w:t xml:space="preserve">Supplementary Figure </w:t>
      </w:r>
      <w:r w:rsidRPr="00ED03A8">
        <w:rPr>
          <w:b/>
          <w:bCs/>
          <w:i w:val="0"/>
          <w:iCs w:val="0"/>
          <w:color w:val="auto"/>
          <w:sz w:val="22"/>
          <w:szCs w:val="22"/>
        </w:rPr>
        <w:fldChar w:fldCharType="begin"/>
      </w:r>
      <w:r w:rsidRPr="00ED03A8">
        <w:rPr>
          <w:b/>
          <w:bCs/>
          <w:i w:val="0"/>
          <w:iCs w:val="0"/>
          <w:color w:val="auto"/>
          <w:sz w:val="22"/>
          <w:szCs w:val="22"/>
        </w:rPr>
        <w:instrText xml:space="preserve"> SEQ Figure \* ARABIC </w:instrText>
      </w:r>
      <w:r w:rsidRPr="00ED03A8">
        <w:rPr>
          <w:b/>
          <w:bCs/>
          <w:i w:val="0"/>
          <w:iCs w:val="0"/>
          <w:color w:val="auto"/>
          <w:sz w:val="22"/>
          <w:szCs w:val="22"/>
        </w:rPr>
        <w:fldChar w:fldCharType="separate"/>
      </w:r>
      <w:r w:rsidRPr="00ED03A8">
        <w:rPr>
          <w:b/>
          <w:bCs/>
          <w:i w:val="0"/>
          <w:iCs w:val="0"/>
          <w:noProof/>
          <w:color w:val="auto"/>
          <w:sz w:val="22"/>
          <w:szCs w:val="22"/>
        </w:rPr>
        <w:t>1</w:t>
      </w:r>
      <w:r w:rsidRPr="00ED03A8">
        <w:rPr>
          <w:b/>
          <w:bCs/>
          <w:i w:val="0"/>
          <w:iCs w:val="0"/>
          <w:color w:val="auto"/>
          <w:sz w:val="22"/>
          <w:szCs w:val="22"/>
        </w:rPr>
        <w:fldChar w:fldCharType="end"/>
      </w:r>
      <w:r w:rsidRPr="00ED03A8">
        <w:rPr>
          <w:b/>
          <w:bCs/>
          <w:i w:val="0"/>
          <w:iCs w:val="0"/>
          <w:color w:val="auto"/>
          <w:sz w:val="22"/>
          <w:szCs w:val="22"/>
        </w:rPr>
        <w:t xml:space="preserve">: </w:t>
      </w:r>
      <w:r w:rsidRPr="00ED03A8">
        <w:rPr>
          <w:i w:val="0"/>
          <w:iCs w:val="0"/>
          <w:color w:val="auto"/>
          <w:sz w:val="22"/>
          <w:szCs w:val="22"/>
        </w:rPr>
        <w:t xml:space="preserve">Representative confocal images of </w:t>
      </w:r>
      <w:r w:rsidR="002E1572" w:rsidRPr="00ED03A8">
        <w:rPr>
          <w:i w:val="0"/>
          <w:iCs w:val="0"/>
          <w:color w:val="auto"/>
          <w:sz w:val="22"/>
          <w:szCs w:val="22"/>
        </w:rPr>
        <w:t>h</w:t>
      </w:r>
      <w:r w:rsidRPr="00ED03A8">
        <w:rPr>
          <w:i w:val="0"/>
          <w:iCs w:val="0"/>
          <w:color w:val="auto"/>
          <w:sz w:val="22"/>
          <w:szCs w:val="22"/>
        </w:rPr>
        <w:t>MSC</w:t>
      </w:r>
      <w:r w:rsidR="00074428" w:rsidRPr="00ED03A8">
        <w:rPr>
          <w:i w:val="0"/>
          <w:iCs w:val="0"/>
          <w:color w:val="auto"/>
          <w:sz w:val="22"/>
          <w:szCs w:val="22"/>
        </w:rPr>
        <w:t xml:space="preserve"> encapsulated within a hydrogel</w:t>
      </w:r>
      <w:r w:rsidRPr="00ED03A8">
        <w:rPr>
          <w:i w:val="0"/>
          <w:iCs w:val="0"/>
          <w:color w:val="auto"/>
          <w:sz w:val="22"/>
          <w:szCs w:val="22"/>
        </w:rPr>
        <w:t xml:space="preserve">. </w:t>
      </w:r>
      <w:r w:rsidRPr="00ED03A8">
        <w:rPr>
          <w:b/>
          <w:bCs/>
          <w:i w:val="0"/>
          <w:iCs w:val="0"/>
          <w:color w:val="auto"/>
          <w:sz w:val="22"/>
          <w:szCs w:val="22"/>
        </w:rPr>
        <w:t>(A)</w:t>
      </w:r>
      <w:r w:rsidRPr="00ED03A8">
        <w:rPr>
          <w:i w:val="0"/>
          <w:iCs w:val="0"/>
          <w:color w:val="auto"/>
          <w:sz w:val="22"/>
          <w:szCs w:val="22"/>
        </w:rPr>
        <w:t xml:space="preserve"> Fluorescent non-canonical amino acid tagging (red) and nucleus (blue). (</w:t>
      </w:r>
      <w:r w:rsidRPr="00ED03A8">
        <w:rPr>
          <w:b/>
          <w:bCs/>
          <w:i w:val="0"/>
          <w:iCs w:val="0"/>
          <w:color w:val="auto"/>
          <w:sz w:val="22"/>
          <w:szCs w:val="22"/>
        </w:rPr>
        <w:t>B)</w:t>
      </w:r>
      <w:r w:rsidRPr="00ED03A8">
        <w:rPr>
          <w:i w:val="0"/>
          <w:iCs w:val="0"/>
          <w:color w:val="auto"/>
          <w:sz w:val="22"/>
          <w:szCs w:val="22"/>
        </w:rPr>
        <w:t xml:space="preserve"> Differential interference contrast (DIC) images of the cells shown in </w:t>
      </w:r>
      <w:r w:rsidRPr="00ED03A8">
        <w:rPr>
          <w:b/>
          <w:bCs/>
          <w:i w:val="0"/>
          <w:iCs w:val="0"/>
          <w:color w:val="auto"/>
          <w:sz w:val="22"/>
          <w:szCs w:val="22"/>
        </w:rPr>
        <w:t>A</w:t>
      </w:r>
      <w:r w:rsidRPr="00ED03A8">
        <w:rPr>
          <w:i w:val="0"/>
          <w:iCs w:val="0"/>
          <w:color w:val="auto"/>
          <w:sz w:val="22"/>
          <w:szCs w:val="22"/>
        </w:rPr>
        <w:t xml:space="preserve"> for visuali</w:t>
      </w:r>
      <w:r w:rsidR="00074428" w:rsidRPr="00ED03A8">
        <w:rPr>
          <w:i w:val="0"/>
          <w:iCs w:val="0"/>
          <w:color w:val="auto"/>
          <w:sz w:val="22"/>
          <w:szCs w:val="22"/>
        </w:rPr>
        <w:t>s</w:t>
      </w:r>
      <w:r w:rsidRPr="00ED03A8">
        <w:rPr>
          <w:i w:val="0"/>
          <w:iCs w:val="0"/>
          <w:color w:val="auto"/>
          <w:sz w:val="22"/>
          <w:szCs w:val="22"/>
        </w:rPr>
        <w:t xml:space="preserve">ation of cell outline and </w:t>
      </w:r>
      <w:r w:rsidRPr="00ED03A8">
        <w:rPr>
          <w:b/>
          <w:bCs/>
          <w:i w:val="0"/>
          <w:iCs w:val="0"/>
          <w:color w:val="auto"/>
          <w:sz w:val="22"/>
          <w:szCs w:val="22"/>
        </w:rPr>
        <w:t>(C)</w:t>
      </w:r>
      <w:r w:rsidRPr="00ED03A8">
        <w:rPr>
          <w:i w:val="0"/>
          <w:iCs w:val="0"/>
          <w:color w:val="auto"/>
          <w:sz w:val="22"/>
          <w:szCs w:val="22"/>
        </w:rPr>
        <w:t xml:space="preserve"> merged view of red and DIC channels. </w:t>
      </w:r>
    </w:p>
    <w:p w14:paraId="59161239" w14:textId="16D1FEC6" w:rsidR="00226A7C" w:rsidRPr="00ED03A8" w:rsidRDefault="00226A7C">
      <w:pPr>
        <w:rPr>
          <w:rFonts w:cs="Arial"/>
          <w:b/>
          <w:bCs/>
        </w:rPr>
      </w:pPr>
      <w:r w:rsidRPr="00ED03A8">
        <w:rPr>
          <w:rFonts w:cs="Arial"/>
          <w:b/>
          <w:bCs/>
        </w:rPr>
        <w:br w:type="page"/>
      </w:r>
    </w:p>
    <w:p w14:paraId="762267C1" w14:textId="48F94F0E" w:rsidR="00C46E80" w:rsidRPr="00ED03A8" w:rsidRDefault="00C46E80" w:rsidP="00186856">
      <w:pPr>
        <w:pStyle w:val="Heading1"/>
      </w:pPr>
      <w:r w:rsidRPr="00ED03A8">
        <w:lastRenderedPageBreak/>
        <w:t>Figure</w:t>
      </w:r>
      <w:r w:rsidR="00D731BE" w:rsidRPr="00ED03A8">
        <w:t>s and figure</w:t>
      </w:r>
      <w:r w:rsidRPr="00ED03A8">
        <w:t xml:space="preserve"> captions</w:t>
      </w:r>
    </w:p>
    <w:p w14:paraId="492920B8" w14:textId="4973A52C" w:rsidR="00212936" w:rsidRPr="00ED03A8" w:rsidRDefault="00CE06F0" w:rsidP="002B6CCC">
      <w:pPr>
        <w:rPr>
          <w:rFonts w:cs="Arial"/>
        </w:rPr>
      </w:pPr>
      <w:r w:rsidRPr="00ED03A8">
        <w:t xml:space="preserve"> </w:t>
      </w:r>
      <w:r w:rsidR="00B101BB" w:rsidRPr="00ED03A8">
        <w:rPr>
          <w:noProof/>
        </w:rPr>
        <w:drawing>
          <wp:inline distT="0" distB="0" distL="0" distR="0" wp14:anchorId="531320BC" wp14:editId="64D48EB5">
            <wp:extent cx="5731510" cy="25660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66035"/>
                    </a:xfrm>
                    <a:prstGeom prst="rect">
                      <a:avLst/>
                    </a:prstGeom>
                    <a:noFill/>
                    <a:ln>
                      <a:noFill/>
                    </a:ln>
                  </pic:spPr>
                </pic:pic>
              </a:graphicData>
            </a:graphic>
          </wp:inline>
        </w:drawing>
      </w:r>
    </w:p>
    <w:p w14:paraId="475F9CB3" w14:textId="6CFCDE20" w:rsidR="00076335" w:rsidRPr="00ED03A8" w:rsidRDefault="00212936" w:rsidP="002B6CCC">
      <w:pPr>
        <w:rPr>
          <w:rFonts w:cs="Arial"/>
        </w:rPr>
      </w:pPr>
      <w:r w:rsidRPr="00ED03A8">
        <w:rPr>
          <w:rFonts w:cs="Arial"/>
          <w:b/>
          <w:bCs/>
        </w:rPr>
        <w:t xml:space="preserve">Figure 1: </w:t>
      </w:r>
      <w:r w:rsidRPr="00ED03A8">
        <w:rPr>
          <w:rFonts w:cs="Arial"/>
        </w:rPr>
        <w:t>Hydrogel reaction scheme and cell encapsulation</w:t>
      </w:r>
      <w:r w:rsidR="008F5A22" w:rsidRPr="00ED03A8">
        <w:rPr>
          <w:rFonts w:cs="Arial"/>
        </w:rPr>
        <w:t>.</w:t>
      </w:r>
      <w:r w:rsidRPr="00ED03A8">
        <w:rPr>
          <w:rFonts w:cs="Arial"/>
        </w:rPr>
        <w:t xml:space="preserve"> </w:t>
      </w:r>
      <w:r w:rsidR="00750DC1" w:rsidRPr="00ED03A8">
        <w:rPr>
          <w:rFonts w:cs="Arial"/>
        </w:rPr>
        <w:t>Hyaluronic acid (</w:t>
      </w:r>
      <w:r w:rsidR="003E324C" w:rsidRPr="00ED03A8">
        <w:rPr>
          <w:bCs/>
        </w:rPr>
        <w:t>HA</w:t>
      </w:r>
      <w:r w:rsidR="00750DC1" w:rsidRPr="00ED03A8">
        <w:rPr>
          <w:bCs/>
        </w:rPr>
        <w:t>)</w:t>
      </w:r>
      <w:r w:rsidR="003E324C" w:rsidRPr="00ED03A8">
        <w:rPr>
          <w:bCs/>
        </w:rPr>
        <w:t xml:space="preserve"> </w:t>
      </w:r>
      <w:r w:rsidR="00086095" w:rsidRPr="00ED03A8">
        <w:rPr>
          <w:bCs/>
        </w:rPr>
        <w:t xml:space="preserve">was modified </w:t>
      </w:r>
      <w:r w:rsidR="003E324C" w:rsidRPr="00ED03A8">
        <w:rPr>
          <w:bCs/>
        </w:rPr>
        <w:t xml:space="preserve">with both methacrylate (MA) and </w:t>
      </w:r>
      <w:r w:rsidR="003E324C" w:rsidRPr="00ED03A8">
        <w:rPr>
          <w:rFonts w:cs="Arial"/>
          <w:lang w:val="en-US"/>
        </w:rPr>
        <w:t>3,4-dihydroxyphenylalanine</w:t>
      </w:r>
      <w:r w:rsidR="003E324C" w:rsidRPr="00ED03A8">
        <w:rPr>
          <w:bCs/>
        </w:rPr>
        <w:t xml:space="preserve"> (Dopa) groups</w:t>
      </w:r>
      <w:r w:rsidR="003E04C8" w:rsidRPr="00ED03A8">
        <w:rPr>
          <w:bCs/>
        </w:rPr>
        <w:t xml:space="preserve">. DMOG and/or </w:t>
      </w:r>
      <w:r w:rsidR="00750DC1" w:rsidRPr="00ED03A8">
        <w:rPr>
          <w:bCs/>
        </w:rPr>
        <w:t>human marrow stromal cells (</w:t>
      </w:r>
      <w:r w:rsidR="003E04C8" w:rsidRPr="00ED03A8">
        <w:rPr>
          <w:bCs/>
        </w:rPr>
        <w:t>hMSC</w:t>
      </w:r>
      <w:r w:rsidR="00750DC1" w:rsidRPr="00ED03A8">
        <w:rPr>
          <w:bCs/>
        </w:rPr>
        <w:t>)</w:t>
      </w:r>
      <w:r w:rsidR="003E04C8" w:rsidRPr="00ED03A8">
        <w:rPr>
          <w:bCs/>
        </w:rPr>
        <w:t xml:space="preserve"> were then added to viscous</w:t>
      </w:r>
      <w:r w:rsidR="003E324C" w:rsidRPr="00ED03A8">
        <w:rPr>
          <w:bCs/>
        </w:rPr>
        <w:t xml:space="preserve"> precursor solutions </w:t>
      </w:r>
      <w:r w:rsidR="003E04C8" w:rsidRPr="00ED03A8">
        <w:rPr>
          <w:bCs/>
        </w:rPr>
        <w:t xml:space="preserve">and </w:t>
      </w:r>
      <w:r w:rsidR="003E324C" w:rsidRPr="00ED03A8">
        <w:rPr>
          <w:bCs/>
        </w:rPr>
        <w:t xml:space="preserve">MA-HA-Dopa hydrogels </w:t>
      </w:r>
      <w:r w:rsidR="003E04C8" w:rsidRPr="00ED03A8">
        <w:rPr>
          <w:bCs/>
        </w:rPr>
        <w:t>formed</w:t>
      </w:r>
      <w:r w:rsidR="003E324C" w:rsidRPr="00ED03A8">
        <w:rPr>
          <w:bCs/>
        </w:rPr>
        <w:t xml:space="preserve"> using a standard surgical light by reacti</w:t>
      </w:r>
      <w:r w:rsidR="0031382E" w:rsidRPr="00ED03A8">
        <w:rPr>
          <w:bCs/>
        </w:rPr>
        <w:t>ng</w:t>
      </w:r>
      <w:r w:rsidR="003E324C" w:rsidRPr="00ED03A8">
        <w:rPr>
          <w:bCs/>
        </w:rPr>
        <w:t xml:space="preserve"> dithiol PEG with the MA moieties on the HA. </w:t>
      </w:r>
      <w:r w:rsidR="00D51CB9" w:rsidRPr="00ED03A8">
        <w:rPr>
          <w:bCs/>
        </w:rPr>
        <w:t>U</w:t>
      </w:r>
      <w:r w:rsidR="003E324C" w:rsidRPr="00ED03A8">
        <w:rPr>
          <w:bCs/>
        </w:rPr>
        <w:t>pon oxidation of the Dopa</w:t>
      </w:r>
      <w:r w:rsidR="00D51CB9" w:rsidRPr="00ED03A8">
        <w:rPr>
          <w:bCs/>
        </w:rPr>
        <w:t>,</w:t>
      </w:r>
      <w:r w:rsidR="003E324C" w:rsidRPr="00ED03A8">
        <w:rPr>
          <w:bCs/>
        </w:rPr>
        <w:t xml:space="preserve"> </w:t>
      </w:r>
      <w:r w:rsidR="00D51CB9" w:rsidRPr="00ED03A8">
        <w:rPr>
          <w:bCs/>
        </w:rPr>
        <w:t>hMSC</w:t>
      </w:r>
      <w:r w:rsidR="003E324C" w:rsidRPr="00ED03A8">
        <w:rPr>
          <w:bCs/>
        </w:rPr>
        <w:t xml:space="preserve"> attach to hydrogels</w:t>
      </w:r>
      <w:r w:rsidR="007A7586" w:rsidRPr="00ED03A8">
        <w:rPr>
          <w:bCs/>
        </w:rPr>
        <w:t xml:space="preserve"> (likely by interacting with serum proteins that bind to the Dopa groups)</w:t>
      </w:r>
      <w:r w:rsidR="003E324C" w:rsidRPr="00ED03A8">
        <w:rPr>
          <w:bCs/>
        </w:rPr>
        <w:t xml:space="preserve"> and survive when encapsulated within them.</w:t>
      </w:r>
      <w:r w:rsidRPr="00ED03A8">
        <w:rPr>
          <w:rFonts w:cs="Arial"/>
        </w:rPr>
        <w:t xml:space="preserve"> </w:t>
      </w:r>
      <w:r w:rsidR="006F42A0" w:rsidRPr="00ED03A8">
        <w:rPr>
          <w:rFonts w:cs="Arial"/>
        </w:rPr>
        <w:t>These hydrogels</w:t>
      </w:r>
      <w:r w:rsidR="00713682" w:rsidRPr="00ED03A8">
        <w:rPr>
          <w:rFonts w:cs="Arial"/>
        </w:rPr>
        <w:t xml:space="preserve"> have previously been shown to</w:t>
      </w:r>
      <w:r w:rsidR="006F42A0" w:rsidRPr="00ED03A8">
        <w:rPr>
          <w:rFonts w:cs="Arial"/>
        </w:rPr>
        <w:t xml:space="preserve"> support</w:t>
      </w:r>
      <w:r w:rsidRPr="00ED03A8">
        <w:rPr>
          <w:rFonts w:cs="Arial"/>
        </w:rPr>
        <w:t xml:space="preserve"> hMSC viability</w:t>
      </w:r>
      <w:r w:rsidR="009B4AF2" w:rsidRPr="00ED03A8">
        <w:rPr>
          <w:rFonts w:cs="Arial"/>
        </w:rPr>
        <w:t xml:space="preserve"> and allow for </w:t>
      </w:r>
      <w:r w:rsidRPr="00ED03A8">
        <w:rPr>
          <w:rFonts w:cs="Arial"/>
        </w:rPr>
        <w:t>pericellular matrix formation</w:t>
      </w:r>
      <w:r w:rsidR="00750DC1"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00E00CF6" w:rsidRPr="00ED03A8">
        <w:rPr>
          <w:rFonts w:cs="Arial"/>
        </w:rPr>
        <w:instrText xml:space="preserve"> ADDIN EN.CITE </w:instrText>
      </w:r>
      <w:r w:rsidR="00E00CF6" w:rsidRPr="00ED03A8">
        <w:rPr>
          <w:rFonts w:cs="Arial"/>
        </w:rPr>
        <w:fldChar w:fldCharType="begin">
          <w:fldData xml:space="preserve">PEVuZE5vdGU+PENpdGU+PEF1dGhvcj5TYWx6bGVjaG5lcjwvQXV0aG9yPjxZZWFyPjIwMjA8L1ll
YXI+PFJlY051bT4yMDwvUmVjTnVtPjxEaXNwbGF5VGV4dD48c3R5bGUgZmFjZT0ic3VwZXJzY3Jp
cHQiPjIyPC9zdHlsZT48L0Rpc3BsYXlUZXh0PjxyZWNvcmQ+PHJlYy1udW1iZXI+MjA8L3JlYy1u
dW1iZXI+PGZvcmVpZ24ta2V5cz48a2V5IGFwcD0iRU4iIGRiLWlkPSI5eHM1ZTV4OXR6eDBzM2U5
Mno1NXg5MGE1ZHM1dnpkd3p0czAiIHRpbWVzdGFtcD0iMCI+MjA8L2tleT48L2ZvcmVpZ24ta2V5
cz48cmVmLXR5cGUgbmFtZT0iSm91cm5hbCBBcnRpY2xlIj4xNzwvcmVmLXR5cGU+PGNvbnRyaWJ1
dG9ycz48YXV0aG9ycz48YXV0aG9yPlNhbHpsZWNobmVyLCBDLjwvYXV0aG9yPjxhdXRob3I+SGFn
aGlnaGksIFQuPC9hdXRob3I+PGF1dGhvcj5IdWVic2NoZXIsIEkuPC9hdXRob3I+PGF1dGhvcj5X
YWx0aGVyLCBBLiBSLjwvYXV0aG9yPjxhdXRob3I+U2NoZWxsLCBTLjwvYXV0aG9yPjxhdXRob3I+
R2FyZG5lciwgQS48L2F1dGhvcj48YXV0aG9yPlVuZHQsIEcuPC9hdXRob3I+PGF1dGhvcj5kYSBT
aWx2YSwgUi4gTS4gUC48L2F1dGhvcj48YXV0aG9yPkRyZWlzcywgQy4gQS48L2F1dGhvcj48YXV0
aG9yPkZhbiwgSy48L2F1dGhvcj48YXV0aG9yPkdlbnRsZW1hbiwgRS48L2F1dGhvcj48L2F1dGhv
cnM+PC9jb250cmlidXRvcnM+PGF1dGgtYWRkcmVzcz5DZW50cmUgZm9yIENyYW5pb2ZhY2lhbCBh
bmQgUmVnZW5lcmF0aXZlIEJpb2xvZ3ksIEtpbmcmYXBvcztzIENvbGxlZ2UgTG9uZG9uLCBMb25k
b24sIFNFMSA5UlQsIFVLLiYjeEQ7RGVwYXJ0bWVudCBvZiBDaGVtaWNhbCBFbmdpbmVlcmluZywg
QmlvdGVjaG5vbG9neSBhbmQgRW52aXJvbm1lbnRhbCBUZWNobm9sb2d5LCBVbml2ZXJzaXR5IG9m
IFNvdXRoZXJuIERlbm1hcmssIERLLTUyMzAsIE9kZW5zZSwgRGVubWFyay4mI3hEO0RlcGFydG1l
bnQgb2YgQ29uc2VydmF0aXZlIERlbnRpc3RyeSwgQ2VudHJlIG9mIERlbnRpc3RyeSwgT3JhbCBN
ZWRpY2luZSBhbmQgTWF4aWxsb2ZhY2lhbCBTdXJnZXJ5LCBVbml2ZXJzaXR5IEhvc3BpdGFsIFR1
YmluZ2VuLCA3MjA3NiwgVHViaW5nZW4sIEdlcm1hbnkuJiN4RDtEZXBhcnRtZW50IG9mIE11Y29z
YWwgYW5kIFNhbGl2YXJ5IEJpb2xvZ3ksIERlbnRhbCBJbnN0aXR1dGUsIEtpbmcmYXBvcztzIENv
bGxlZ2UgTG9uZG9uLCBMb25kb24sIFNFMSA5UlQsIFVLLiYjeEQ7VW5pdmVyc2l0eSBDbGluaWMg
b2YgRGVudGlzdHJ5LCBEZXBhcnRtZW50IG9mIE9yYWwgU3VyZ2VyeSwgTWVkaWNhbCBVbml2ZXJz
aXR5IG9mIFZpZW5uYSwgU2Vuc2VuZ2Fzc2UgMmEsIDEwOTAsIFZpZW5uYSwgQXVzdHJpYS4mI3hE
O2kzUy1JbnN0aXR1dG8gZGUgSW52ZXN0aWdhY2FvIGUgSW5vdmFjYW8gZW0gU2F1ZGUgYW5kIElO
RUIgLSBJbnN0aXR1dG8gZGUgRW5nZW5oYXJpYSBCaW9tZWRpY2EsIFVuaXZlcnNpZGFkZSBkbyBQ
b3J0bywgUnVhIEFsZnJlZG8gQWxsZW4sIDIwOCwgNDIwMC0xMzUsIFBvcnRvLCBQb3J0dWdhbC4m
I3hEO0luc3RpdHV0ZSBvZiBQaGFybWFjZXV0aWNhbCBTY2llbmNlLCBGcmFua2xpbi1XaWxraW5z
IEJ1aWxkaW5nLCBLaW5nJmFwb3M7cyBDb2xsZWdlIExvbmRvbiwgTG9uZG9uLCBTRTEgOU5ILCBV
Sy4mI3hEO0RlcGFydG1lbnQgb2YgT3JhbCBhbmQgTWF4aWxsb2ZhY2lhbCBTdXJnZXJ5LCBLaW5n
JmFwb3M7cyBDb2xsZWdlIEhvc3BpdGFsLCBMb25kb24sIFNFNSA5UlMsIFVLLjwvYXV0aC1hZGRy
ZXNzPjx0aXRsZXM+PHRpdGxlPkFkaGVzaXZlIEh5ZHJvZ2VscyBmb3IgTWF4aWxsb2ZhY2lhbCBU
aXNzdWUgUmVnZW5lcmF0aW9uIFVzaW5nIE1pbmltYWxseSBJbnZhc2l2ZSBQcm9jZWR1cmVzPC90
aXRsZT48c2Vjb25kYXJ5LXRpdGxlPkFkdiBIZWFsdGhjIE1hdGVyPC9zZWNvbmRhcnktdGl0bGU+
PC90aXRsZXM+PHBhZ2VzPmUxOTAxMTM0PC9wYWdlcz48a2V5d29yZHM+PGtleXdvcmQ+YWRoZXNp
dml0eTwva2V5d29yZD48a2V5d29yZD5iaW9tYXRlcmlhbHM8L2tleXdvcmQ+PGtleXdvcmQ+aHlk
cm9nZWxzPC9rZXl3b3JkPjxrZXl3b3JkPm1pbmltYWxseSBpbnZhc2l2ZSBzdXJnZXJ5PC9rZXl3
b3JkPjxrZXl3b3JkPnRpc3N1ZSBlbmdpbmVlcmluZzwva2V5d29yZD48L2tleXdvcmRzPjxkYXRl
cz48eWVhcj4yMDIwPC95ZWFyPjxwdWItZGF0ZXM+PGRhdGU+SmFuIDE0PC9kYXRlPjwvcHViLWRh
dGVzPjwvZGF0ZXM+PGlzYm4+MjE5Mi0yNjU5IChFbGVjdHJvbmljKSYjeEQ7MjE5Mi0yNjQwIChM
aW5raW5nKTwvaXNibj48YWNjZXNzaW9uLW51bT4zMTk0Mzg2NTwvYWNjZXNzaW9uLW51bT48dXJs
cz48cmVsYXRlZC11cmxzPjx1cmw+aHR0cHM6Ly93d3cubmNiaS5ubG0ubmloLmdvdi9wdWJtZWQv
MzE5NDM4NjU8L3VybD48L3JlbGF0ZWQtdXJscz48L3VybHM+PGVsZWN0cm9uaWMtcmVzb3VyY2Ut
bnVtPjEwLjEwMDIvYWRobS4yMDE5MDExMzQ8L2VsZWN0cm9uaWMtcmVzb3VyY2UtbnVtPjwvcmVj
b3JkPjwvQ2l0ZT48L0VuZE5vdGU+AG==
</w:fldData>
        </w:fldChar>
      </w:r>
      <w:r w:rsidR="00E00CF6" w:rsidRPr="00ED03A8">
        <w:rPr>
          <w:rFonts w:cs="Arial"/>
        </w:rPr>
        <w:instrText xml:space="preserve"> ADDIN EN.CITE.DATA </w:instrText>
      </w:r>
      <w:r w:rsidR="00E00CF6" w:rsidRPr="00ED03A8">
        <w:rPr>
          <w:rFonts w:cs="Arial"/>
        </w:rPr>
      </w:r>
      <w:r w:rsidR="00E00CF6" w:rsidRPr="00ED03A8">
        <w:rPr>
          <w:rFonts w:cs="Arial"/>
        </w:rPr>
        <w:fldChar w:fldCharType="end"/>
      </w:r>
      <w:r w:rsidR="00750DC1" w:rsidRPr="00ED03A8">
        <w:rPr>
          <w:rFonts w:cs="Arial"/>
        </w:rPr>
      </w:r>
      <w:r w:rsidR="00750DC1" w:rsidRPr="00ED03A8">
        <w:rPr>
          <w:rFonts w:cs="Arial"/>
        </w:rPr>
        <w:fldChar w:fldCharType="separate"/>
      </w:r>
      <w:r w:rsidR="00E00CF6" w:rsidRPr="00ED03A8">
        <w:rPr>
          <w:rFonts w:cs="Arial"/>
          <w:noProof/>
          <w:vertAlign w:val="superscript"/>
        </w:rPr>
        <w:t>22</w:t>
      </w:r>
      <w:r w:rsidR="00750DC1" w:rsidRPr="00ED03A8">
        <w:rPr>
          <w:rFonts w:cs="Arial"/>
        </w:rPr>
        <w:fldChar w:fldCharType="end"/>
      </w:r>
      <w:r w:rsidRPr="00ED03A8">
        <w:rPr>
          <w:rFonts w:cs="Arial"/>
        </w:rPr>
        <w:t>.</w:t>
      </w:r>
    </w:p>
    <w:p w14:paraId="5EE75F22" w14:textId="77777777" w:rsidR="00076335" w:rsidRPr="00ED03A8" w:rsidRDefault="00076335" w:rsidP="002B6CCC">
      <w:pPr>
        <w:rPr>
          <w:rFonts w:cs="Arial"/>
        </w:rPr>
      </w:pPr>
    </w:p>
    <w:p w14:paraId="0815902A" w14:textId="75DE13F1" w:rsidR="00BB677A" w:rsidRPr="00ED03A8" w:rsidRDefault="00BB677A" w:rsidP="002B6CCC">
      <w:pPr>
        <w:rPr>
          <w:rFonts w:cs="Arial"/>
        </w:rPr>
      </w:pPr>
      <w:r w:rsidRPr="00ED03A8">
        <w:rPr>
          <w:rFonts w:cs="Arial"/>
        </w:rPr>
        <w:br w:type="page"/>
      </w:r>
    </w:p>
    <w:p w14:paraId="60A3848B" w14:textId="201A3CAA" w:rsidR="00A17C8A" w:rsidRPr="00ED03A8" w:rsidRDefault="00E46207">
      <w:pPr>
        <w:rPr>
          <w:rFonts w:cs="Arial"/>
        </w:rPr>
      </w:pPr>
      <w:r w:rsidRPr="00ED03A8">
        <w:rPr>
          <w:noProof/>
        </w:rPr>
        <w:lastRenderedPageBreak/>
        <w:drawing>
          <wp:inline distT="0" distB="0" distL="0" distR="0" wp14:anchorId="2E2F8E4B" wp14:editId="725E5A5E">
            <wp:extent cx="5731510" cy="5085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85080"/>
                    </a:xfrm>
                    <a:prstGeom prst="rect">
                      <a:avLst/>
                    </a:prstGeom>
                    <a:noFill/>
                    <a:ln>
                      <a:noFill/>
                    </a:ln>
                  </pic:spPr>
                </pic:pic>
              </a:graphicData>
            </a:graphic>
          </wp:inline>
        </w:drawing>
      </w:r>
    </w:p>
    <w:p w14:paraId="1B9E95E4" w14:textId="71629C9B" w:rsidR="00BB677A" w:rsidRPr="00ED03A8" w:rsidRDefault="00A17C8A">
      <w:pPr>
        <w:rPr>
          <w:rFonts w:cs="Arial"/>
        </w:rPr>
      </w:pPr>
      <w:r w:rsidRPr="00ED03A8">
        <w:rPr>
          <w:rFonts w:cs="Arial"/>
          <w:b/>
          <w:bCs/>
        </w:rPr>
        <w:t xml:space="preserve">Figure 2: </w:t>
      </w:r>
      <w:r w:rsidRPr="00ED03A8">
        <w:rPr>
          <w:rFonts w:cs="Arial"/>
        </w:rPr>
        <w:t xml:space="preserve">Fluorescent non-canonical amino acid tagging to visualise newly synthesised proteins. </w:t>
      </w:r>
      <w:r w:rsidRPr="00ED03A8">
        <w:rPr>
          <w:rFonts w:cs="Arial"/>
          <w:b/>
          <w:bCs/>
        </w:rPr>
        <w:t>(A)</w:t>
      </w:r>
      <w:r w:rsidR="00D55D8D" w:rsidRPr="00ED03A8">
        <w:rPr>
          <w:rFonts w:cs="Arial"/>
          <w:b/>
          <w:bCs/>
        </w:rPr>
        <w:t xml:space="preserve"> </w:t>
      </w:r>
      <w:r w:rsidR="00D55D8D" w:rsidRPr="00ED03A8">
        <w:rPr>
          <w:rFonts w:cs="Arial"/>
        </w:rPr>
        <w:t>Schematic detailing</w:t>
      </w:r>
      <w:r w:rsidRPr="00ED03A8">
        <w:rPr>
          <w:rFonts w:cs="Arial"/>
        </w:rPr>
        <w:t xml:space="preserve"> </w:t>
      </w:r>
      <w:r w:rsidR="00D55D8D" w:rsidRPr="00ED03A8">
        <w:rPr>
          <w:rFonts w:cs="Arial"/>
        </w:rPr>
        <w:t>i</w:t>
      </w:r>
      <w:r w:rsidRPr="00ED03A8">
        <w:rPr>
          <w:rFonts w:cs="Arial"/>
        </w:rPr>
        <w:t>mage processing</w:t>
      </w:r>
      <w:r w:rsidR="00D55D8D" w:rsidRPr="00ED03A8">
        <w:rPr>
          <w:rFonts w:cs="Arial"/>
        </w:rPr>
        <w:t xml:space="preserve"> strategy.</w:t>
      </w:r>
      <w:r w:rsidRPr="00ED03A8">
        <w:rPr>
          <w:rFonts w:cs="Arial"/>
        </w:rPr>
        <w:t xml:space="preserve"> Intracellular signal from synthesised proteins was removed by overlapping fluorescence images with differential interference contrast (DIC) images to identify cell membranes. Extracellular signal intensity was then quantified in line plots (n = </w:t>
      </w:r>
      <w:r w:rsidR="007B1418" w:rsidRPr="00ED03A8">
        <w:rPr>
          <w:rFonts w:cs="Arial"/>
        </w:rPr>
        <w:t>2</w:t>
      </w:r>
      <w:r w:rsidRPr="00ED03A8">
        <w:rPr>
          <w:rFonts w:cs="Arial"/>
        </w:rPr>
        <w:t>0 lines</w:t>
      </w:r>
      <w:r w:rsidR="007B1418" w:rsidRPr="00ED03A8">
        <w:rPr>
          <w:rFonts w:cs="Arial"/>
        </w:rPr>
        <w:t xml:space="preserve"> per cell</w:t>
      </w:r>
      <w:r w:rsidRPr="00ED03A8">
        <w:rPr>
          <w:rFonts w:cs="Arial"/>
        </w:rPr>
        <w:t xml:space="preserve">, </w:t>
      </w:r>
      <w:r w:rsidR="007B1418" w:rsidRPr="00ED03A8">
        <w:rPr>
          <w:rFonts w:cs="Arial"/>
        </w:rPr>
        <w:t xml:space="preserve">8 </w:t>
      </w:r>
      <w:r w:rsidRPr="00ED03A8">
        <w:rPr>
          <w:rFonts w:cs="Arial"/>
        </w:rPr>
        <w:t xml:space="preserve">cells per </w:t>
      </w:r>
      <w:r w:rsidR="007B1418" w:rsidRPr="00ED03A8">
        <w:rPr>
          <w:rFonts w:cs="Arial"/>
        </w:rPr>
        <w:t>DMOG-</w:t>
      </w:r>
      <w:r w:rsidRPr="00ED03A8">
        <w:rPr>
          <w:rFonts w:cs="Arial"/>
        </w:rPr>
        <w:t>group</w:t>
      </w:r>
      <w:r w:rsidR="007B1418" w:rsidRPr="00ED03A8">
        <w:rPr>
          <w:rFonts w:cs="Arial"/>
        </w:rPr>
        <w:t>, 9 cells per no-DMOG-group</w:t>
      </w:r>
      <w:r w:rsidRPr="00ED03A8">
        <w:rPr>
          <w:rFonts w:cs="Arial"/>
        </w:rPr>
        <w:t xml:space="preserve">) and radial intensity profiles </w:t>
      </w:r>
      <w:r w:rsidR="008635C7" w:rsidRPr="00ED03A8">
        <w:rPr>
          <w:rFonts w:cs="Arial"/>
        </w:rPr>
        <w:t>determined</w:t>
      </w:r>
      <w:r w:rsidRPr="00ED03A8">
        <w:rPr>
          <w:rFonts w:cs="Arial"/>
        </w:rPr>
        <w:t xml:space="preserve">. </w:t>
      </w:r>
      <w:r w:rsidRPr="00ED03A8">
        <w:rPr>
          <w:rFonts w:cs="Arial"/>
          <w:b/>
          <w:bCs/>
        </w:rPr>
        <w:t>(B)</w:t>
      </w:r>
      <w:r w:rsidRPr="00ED03A8">
        <w:rPr>
          <w:rFonts w:cs="Arial"/>
        </w:rPr>
        <w:t xml:space="preserve"> Representative fluorescence image of an encapsulated hMSC cultured without DMOG </w:t>
      </w:r>
      <w:r w:rsidR="008635C7" w:rsidRPr="00ED03A8">
        <w:rPr>
          <w:rFonts w:cs="Arial"/>
        </w:rPr>
        <w:t>for</w:t>
      </w:r>
      <w:r w:rsidRPr="00ED03A8">
        <w:rPr>
          <w:rFonts w:cs="Arial"/>
        </w:rPr>
        <w:t xml:space="preserve"> 21 days. </w:t>
      </w:r>
      <w:r w:rsidR="008635C7" w:rsidRPr="00ED03A8">
        <w:rPr>
          <w:rFonts w:cs="Arial"/>
        </w:rPr>
        <w:t>S</w:t>
      </w:r>
      <w:r w:rsidRPr="00ED03A8">
        <w:rPr>
          <w:rFonts w:cs="Arial"/>
        </w:rPr>
        <w:t xml:space="preserve">cale bar = 40 µm. </w:t>
      </w:r>
      <w:r w:rsidRPr="00ED03A8">
        <w:rPr>
          <w:rFonts w:cs="Arial"/>
          <w:b/>
          <w:bCs/>
        </w:rPr>
        <w:t>(C)</w:t>
      </w:r>
      <w:r w:rsidRPr="00ED03A8">
        <w:rPr>
          <w:rFonts w:cs="Arial"/>
        </w:rPr>
        <w:t xml:space="preserve"> Representative fluorescence image of an encapsulated hMSC cultured with DMOG </w:t>
      </w:r>
      <w:r w:rsidR="005779AC" w:rsidRPr="00ED03A8">
        <w:rPr>
          <w:rFonts w:cs="Arial"/>
        </w:rPr>
        <w:t>for</w:t>
      </w:r>
      <w:r w:rsidRPr="00ED03A8">
        <w:rPr>
          <w:rFonts w:cs="Arial"/>
        </w:rPr>
        <w:t xml:space="preserve"> 21 days.  </w:t>
      </w:r>
      <w:r w:rsidR="009F1CC2" w:rsidRPr="00ED03A8">
        <w:rPr>
          <w:rFonts w:cs="Arial"/>
        </w:rPr>
        <w:t>S</w:t>
      </w:r>
      <w:r w:rsidRPr="00ED03A8">
        <w:rPr>
          <w:rFonts w:cs="Arial"/>
        </w:rPr>
        <w:t xml:space="preserve">cale bar = 40 µm. </w:t>
      </w:r>
      <w:r w:rsidRPr="00ED03A8">
        <w:rPr>
          <w:rFonts w:cs="Arial"/>
          <w:b/>
          <w:bCs/>
        </w:rPr>
        <w:t>(</w:t>
      </w:r>
      <w:r w:rsidR="00CE06F0" w:rsidRPr="00ED03A8">
        <w:rPr>
          <w:rFonts w:cs="Arial"/>
          <w:b/>
          <w:bCs/>
        </w:rPr>
        <w:t>D, E</w:t>
      </w:r>
      <w:r w:rsidRPr="00ED03A8">
        <w:rPr>
          <w:rFonts w:cs="Arial"/>
          <w:b/>
          <w:bCs/>
        </w:rPr>
        <w:t>)</w:t>
      </w:r>
      <w:r w:rsidRPr="00ED03A8">
        <w:rPr>
          <w:rFonts w:cs="Arial"/>
        </w:rPr>
        <w:t xml:space="preserve"> Intensity plots as a function of distance from the cell membrane in the DMOG-treated group compared to those cultured under basal conditions</w:t>
      </w:r>
      <w:r w:rsidR="00502945" w:rsidRPr="00ED03A8">
        <w:rPr>
          <w:rFonts w:cs="Arial"/>
        </w:rPr>
        <w:t xml:space="preserve"> (means ± </w:t>
      </w:r>
      <w:proofErr w:type="spellStart"/>
      <w:r w:rsidR="00502945" w:rsidRPr="00ED03A8">
        <w:rPr>
          <w:rFonts w:cs="Arial"/>
        </w:rPr>
        <w:t>s.d.</w:t>
      </w:r>
      <w:proofErr w:type="spellEnd"/>
      <w:r w:rsidR="00502945" w:rsidRPr="00ED03A8">
        <w:rPr>
          <w:rFonts w:cs="Arial"/>
        </w:rPr>
        <w:t>)</w:t>
      </w:r>
      <w:r w:rsidRPr="00ED03A8">
        <w:rPr>
          <w:rFonts w:cs="Arial"/>
        </w:rPr>
        <w:t xml:space="preserve">. </w:t>
      </w:r>
      <w:r w:rsidR="007442E4" w:rsidRPr="00ED03A8">
        <w:rPr>
          <w:rFonts w:cs="Arial"/>
          <w:b/>
          <w:bCs/>
        </w:rPr>
        <w:t>(</w:t>
      </w:r>
      <w:r w:rsidR="00CE06F0" w:rsidRPr="00ED03A8">
        <w:rPr>
          <w:rFonts w:cs="Arial"/>
          <w:b/>
          <w:bCs/>
        </w:rPr>
        <w:t>F</w:t>
      </w:r>
      <w:r w:rsidR="007442E4" w:rsidRPr="00ED03A8">
        <w:rPr>
          <w:rFonts w:cs="Arial"/>
          <w:b/>
          <w:bCs/>
        </w:rPr>
        <w:t>)</w:t>
      </w:r>
      <w:r w:rsidR="007442E4" w:rsidRPr="00ED03A8">
        <w:rPr>
          <w:rFonts w:cs="Arial"/>
        </w:rPr>
        <w:t xml:space="preserve"> </w:t>
      </w:r>
      <w:r w:rsidR="001A2FEA" w:rsidRPr="00ED03A8">
        <w:rPr>
          <w:rFonts w:cs="Arial"/>
        </w:rPr>
        <w:t xml:space="preserve">Mean distance of HPG signal </w:t>
      </w:r>
      <w:r w:rsidR="00872598" w:rsidRPr="00ED03A8">
        <w:rPr>
          <w:rFonts w:cs="Arial"/>
        </w:rPr>
        <w:t>per</w:t>
      </w:r>
      <w:r w:rsidR="001A2FEA" w:rsidRPr="00ED03A8">
        <w:rPr>
          <w:rFonts w:cs="Arial"/>
        </w:rPr>
        <w:t xml:space="preserve"> cell </w:t>
      </w:r>
      <w:r w:rsidR="006E3DD8" w:rsidRPr="00ED03A8">
        <w:rPr>
          <w:rFonts w:cs="Arial"/>
        </w:rPr>
        <w:t xml:space="preserve">(n = </w:t>
      </w:r>
      <w:r w:rsidR="00A21E86" w:rsidRPr="00ED03A8">
        <w:rPr>
          <w:rFonts w:cs="Arial"/>
        </w:rPr>
        <w:t xml:space="preserve">8 </w:t>
      </w:r>
      <w:r w:rsidR="00EE5C41" w:rsidRPr="00ED03A8">
        <w:rPr>
          <w:rFonts w:cs="Arial"/>
        </w:rPr>
        <w:t>or</w:t>
      </w:r>
      <w:r w:rsidR="00A21E86" w:rsidRPr="00ED03A8">
        <w:rPr>
          <w:rFonts w:cs="Arial"/>
        </w:rPr>
        <w:t xml:space="preserve"> 9</w:t>
      </w:r>
      <w:r w:rsidR="006E3DD8" w:rsidRPr="00ED03A8">
        <w:rPr>
          <w:rFonts w:cs="Arial"/>
        </w:rPr>
        <w:t xml:space="preserve">, Mann-Whitney test, </w:t>
      </w:r>
      <w:r w:rsidR="006E3DD8" w:rsidRPr="00ED03A8">
        <w:rPr>
          <w:rFonts w:cs="Arial"/>
          <w:i/>
          <w:iCs/>
        </w:rPr>
        <w:t>p</w:t>
      </w:r>
      <w:r w:rsidR="006E3DD8" w:rsidRPr="00ED03A8">
        <w:rPr>
          <w:rFonts w:cs="Arial"/>
        </w:rPr>
        <w:t xml:space="preserve"> = </w:t>
      </w:r>
      <w:r w:rsidR="00A21E86" w:rsidRPr="00ED03A8">
        <w:rPr>
          <w:rFonts w:cs="Arial"/>
        </w:rPr>
        <w:t>0.673</w:t>
      </w:r>
      <w:r w:rsidR="00645013" w:rsidRPr="00ED03A8">
        <w:rPr>
          <w:rFonts w:cs="Arial"/>
        </w:rPr>
        <w:t>0</w:t>
      </w:r>
      <w:r w:rsidR="006E3DD8" w:rsidRPr="00ED03A8">
        <w:rPr>
          <w:rFonts w:cs="Arial"/>
        </w:rPr>
        <w:t>)</w:t>
      </w:r>
      <w:r w:rsidR="007442E4" w:rsidRPr="00ED03A8">
        <w:rPr>
          <w:rFonts w:cs="Arial"/>
        </w:rPr>
        <w:t>.</w:t>
      </w:r>
      <w:r w:rsidR="007442E4" w:rsidRPr="00ED03A8">
        <w:rPr>
          <w:rFonts w:cs="Arial"/>
          <w:b/>
          <w:bCs/>
        </w:rPr>
        <w:t xml:space="preserve"> </w:t>
      </w:r>
      <w:r w:rsidRPr="00ED03A8">
        <w:rPr>
          <w:rFonts w:cs="Arial"/>
          <w:b/>
          <w:bCs/>
        </w:rPr>
        <w:t>(</w:t>
      </w:r>
      <w:r w:rsidR="00CE06F0" w:rsidRPr="00ED03A8">
        <w:rPr>
          <w:rFonts w:cs="Arial"/>
          <w:b/>
          <w:bCs/>
        </w:rPr>
        <w:t>G</w:t>
      </w:r>
      <w:r w:rsidRPr="00ED03A8">
        <w:rPr>
          <w:rFonts w:cs="Arial"/>
          <w:b/>
          <w:bCs/>
        </w:rPr>
        <w:t>)</w:t>
      </w:r>
      <w:r w:rsidRPr="00ED03A8">
        <w:rPr>
          <w:rFonts w:cs="Arial"/>
        </w:rPr>
        <w:t xml:space="preserve"> </w:t>
      </w:r>
      <w:r w:rsidR="00872598" w:rsidRPr="00ED03A8">
        <w:rPr>
          <w:rFonts w:cs="Arial"/>
        </w:rPr>
        <w:t>M</w:t>
      </w:r>
      <w:r w:rsidR="006E3DD8" w:rsidRPr="00ED03A8">
        <w:rPr>
          <w:rFonts w:cs="Arial"/>
        </w:rPr>
        <w:t xml:space="preserve">ean </w:t>
      </w:r>
      <w:r w:rsidR="00872598" w:rsidRPr="00ED03A8">
        <w:rPr>
          <w:rFonts w:cs="Arial"/>
        </w:rPr>
        <w:t xml:space="preserve">fluorescence </w:t>
      </w:r>
      <w:r w:rsidR="00971218" w:rsidRPr="00ED03A8">
        <w:rPr>
          <w:rFonts w:cs="Arial"/>
        </w:rPr>
        <w:t>intensit</w:t>
      </w:r>
      <w:r w:rsidR="00872598" w:rsidRPr="00ED03A8">
        <w:rPr>
          <w:rFonts w:cs="Arial"/>
        </w:rPr>
        <w:t>y</w:t>
      </w:r>
      <w:r w:rsidR="004675E0" w:rsidRPr="00ED03A8">
        <w:rPr>
          <w:rFonts w:cs="Arial"/>
        </w:rPr>
        <w:t xml:space="preserve"> of the HPG signal</w:t>
      </w:r>
      <w:r w:rsidR="00971218" w:rsidRPr="00ED03A8">
        <w:rPr>
          <w:rFonts w:cs="Arial"/>
        </w:rPr>
        <w:t xml:space="preserve"> per cell</w:t>
      </w:r>
      <w:r w:rsidR="007D6E3D" w:rsidRPr="00ED03A8">
        <w:rPr>
          <w:rFonts w:cs="Arial"/>
        </w:rPr>
        <w:t xml:space="preserve"> </w:t>
      </w:r>
      <w:r w:rsidR="00625380" w:rsidRPr="00ED03A8">
        <w:rPr>
          <w:rFonts w:cs="Arial"/>
        </w:rPr>
        <w:t>was higher</w:t>
      </w:r>
      <w:r w:rsidR="004D3A2D" w:rsidRPr="00ED03A8">
        <w:rPr>
          <w:rFonts w:cs="Arial"/>
        </w:rPr>
        <w:t xml:space="preserve"> in cells treated with DMOG</w:t>
      </w:r>
      <w:r w:rsidR="00625380" w:rsidRPr="00ED03A8">
        <w:rPr>
          <w:rFonts w:cs="Arial"/>
        </w:rPr>
        <w:t xml:space="preserve"> both </w:t>
      </w:r>
      <w:r w:rsidR="006E3DD8" w:rsidRPr="00ED03A8">
        <w:rPr>
          <w:rFonts w:cs="Arial"/>
        </w:rPr>
        <w:t>within the first 3 µm</w:t>
      </w:r>
      <w:r w:rsidR="00872598" w:rsidRPr="00ED03A8">
        <w:rPr>
          <w:rFonts w:cs="Arial"/>
        </w:rPr>
        <w:t xml:space="preserve"> from the cell membrane</w:t>
      </w:r>
      <w:r w:rsidR="00625380" w:rsidRPr="00ED03A8">
        <w:rPr>
          <w:rFonts w:cs="Arial"/>
        </w:rPr>
        <w:t xml:space="preserve"> (</w:t>
      </w:r>
      <w:r w:rsidR="00625380" w:rsidRPr="00ED03A8">
        <w:rPr>
          <w:rFonts w:cs="Arial"/>
          <w:i/>
          <w:iCs/>
        </w:rPr>
        <w:t>p</w:t>
      </w:r>
      <w:r w:rsidR="00625380" w:rsidRPr="00ED03A8">
        <w:rPr>
          <w:rFonts w:cs="Arial"/>
        </w:rPr>
        <w:t xml:space="preserve"> = 0.0592) and</w:t>
      </w:r>
      <w:r w:rsidR="004D3A2D" w:rsidRPr="00ED03A8">
        <w:rPr>
          <w:rFonts w:cs="Arial"/>
        </w:rPr>
        <w:t xml:space="preserve"> when total signal was quantified (</w:t>
      </w:r>
      <w:r w:rsidR="004D3A2D" w:rsidRPr="00ED03A8">
        <w:rPr>
          <w:rFonts w:cs="Arial"/>
          <w:i/>
          <w:iCs/>
        </w:rPr>
        <w:t>p</w:t>
      </w:r>
      <w:r w:rsidR="004D3A2D" w:rsidRPr="00ED03A8">
        <w:rPr>
          <w:rFonts w:cs="Arial"/>
        </w:rPr>
        <w:t xml:space="preserve"> = 0.0745) (both Mann-Whitney test)</w:t>
      </w:r>
      <w:r w:rsidR="0027340A" w:rsidRPr="00ED03A8">
        <w:rPr>
          <w:rFonts w:cs="Arial"/>
        </w:rPr>
        <w:t>.</w:t>
      </w:r>
      <w:r w:rsidR="00625380" w:rsidRPr="00ED03A8">
        <w:rPr>
          <w:rFonts w:cs="Arial"/>
        </w:rPr>
        <w:t xml:space="preserve"> </w:t>
      </w:r>
      <w:r w:rsidR="00A21E86" w:rsidRPr="00ED03A8">
        <w:rPr>
          <w:rFonts w:cs="Arial"/>
        </w:rPr>
        <w:t xml:space="preserve"> </w:t>
      </w:r>
    </w:p>
    <w:p w14:paraId="6621F86C" w14:textId="77777777" w:rsidR="006A29DD" w:rsidRPr="00ED03A8" w:rsidRDefault="006A29DD">
      <w:pPr>
        <w:spacing w:after="160" w:line="259" w:lineRule="auto"/>
        <w:jc w:val="left"/>
        <w:rPr>
          <w:rFonts w:cs="Arial"/>
          <w:b/>
          <w:bCs/>
        </w:rPr>
      </w:pPr>
      <w:r w:rsidRPr="00ED03A8">
        <w:rPr>
          <w:rFonts w:cs="Arial"/>
          <w:b/>
          <w:bCs/>
        </w:rPr>
        <w:br w:type="page"/>
      </w:r>
    </w:p>
    <w:p w14:paraId="15AC6113" w14:textId="547D4DE4" w:rsidR="00CF444F" w:rsidRPr="00ED03A8" w:rsidRDefault="0049127A">
      <w:pPr>
        <w:rPr>
          <w:rFonts w:cs="Arial"/>
          <w:b/>
          <w:bCs/>
        </w:rPr>
      </w:pPr>
      <w:r w:rsidRPr="00ED03A8">
        <w:rPr>
          <w:noProof/>
        </w:rPr>
        <w:lastRenderedPageBreak/>
        <w:drawing>
          <wp:inline distT="0" distB="0" distL="0" distR="0" wp14:anchorId="08325C31" wp14:editId="136D31E7">
            <wp:extent cx="5721091" cy="523049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1091" cy="5230494"/>
                    </a:xfrm>
                    <a:prstGeom prst="rect">
                      <a:avLst/>
                    </a:prstGeom>
                    <a:noFill/>
                    <a:ln>
                      <a:noFill/>
                    </a:ln>
                  </pic:spPr>
                </pic:pic>
              </a:graphicData>
            </a:graphic>
          </wp:inline>
        </w:drawing>
      </w:r>
    </w:p>
    <w:p w14:paraId="2FE8415B" w14:textId="64F132FA" w:rsidR="008C7FA7" w:rsidRPr="00ED03A8" w:rsidRDefault="005E078D">
      <w:pPr>
        <w:rPr>
          <w:rFonts w:cs="Arial"/>
        </w:rPr>
      </w:pPr>
      <w:r w:rsidRPr="00ED03A8">
        <w:rPr>
          <w:rFonts w:cs="Arial"/>
          <w:b/>
          <w:bCs/>
        </w:rPr>
        <w:t xml:space="preserve">Figure 3: </w:t>
      </w:r>
      <w:r w:rsidR="00E00C1B" w:rsidRPr="00ED03A8">
        <w:rPr>
          <w:rFonts w:cs="Arial"/>
        </w:rPr>
        <w:t>Raman imaging and quantitative analysis of</w:t>
      </w:r>
      <w:r w:rsidR="00D7418E" w:rsidRPr="00ED03A8">
        <w:rPr>
          <w:rFonts w:cs="Arial"/>
        </w:rPr>
        <w:t xml:space="preserve"> encapsulated</w:t>
      </w:r>
      <w:r w:rsidR="00E00C1B" w:rsidRPr="00ED03A8">
        <w:rPr>
          <w:rFonts w:cs="Arial"/>
        </w:rPr>
        <w:t xml:space="preserve"> </w:t>
      </w:r>
      <w:r w:rsidR="00D7418E" w:rsidRPr="00ED03A8">
        <w:rPr>
          <w:rFonts w:cs="Arial"/>
        </w:rPr>
        <w:t>h</w:t>
      </w:r>
      <w:r w:rsidR="00E00C1B" w:rsidRPr="00ED03A8">
        <w:rPr>
          <w:rFonts w:cs="Arial"/>
        </w:rPr>
        <w:t>MSC</w:t>
      </w:r>
      <w:r w:rsidR="003235AF" w:rsidRPr="00ED03A8">
        <w:rPr>
          <w:rFonts w:cs="Arial"/>
        </w:rPr>
        <w:t>.</w:t>
      </w:r>
      <w:r w:rsidR="00E00C1B" w:rsidRPr="00ED03A8">
        <w:rPr>
          <w:rFonts w:cs="Arial"/>
        </w:rPr>
        <w:t xml:space="preserve"> </w:t>
      </w:r>
      <w:r w:rsidR="005757C4" w:rsidRPr="00ED03A8">
        <w:rPr>
          <w:rFonts w:cs="Arial"/>
          <w:b/>
          <w:bCs/>
        </w:rPr>
        <w:t>(A)</w:t>
      </w:r>
      <w:r w:rsidR="005757C4" w:rsidRPr="00ED03A8">
        <w:rPr>
          <w:rFonts w:cs="Arial"/>
        </w:rPr>
        <w:t xml:space="preserve"> </w:t>
      </w:r>
      <w:r w:rsidR="00135494" w:rsidRPr="00ED03A8">
        <w:rPr>
          <w:rFonts w:cs="Arial"/>
        </w:rPr>
        <w:t>False colour reconstructions</w:t>
      </w:r>
      <w:r w:rsidR="00B64EC5" w:rsidRPr="00ED03A8">
        <w:rPr>
          <w:rFonts w:cs="Arial"/>
        </w:rPr>
        <w:t xml:space="preserve"> of 3 representative cells</w:t>
      </w:r>
      <w:r w:rsidR="009A59A2" w:rsidRPr="00ED03A8">
        <w:rPr>
          <w:rFonts w:cs="Arial"/>
        </w:rPr>
        <w:t xml:space="preserve"> per condition created</w:t>
      </w:r>
      <w:r w:rsidR="00135494" w:rsidRPr="00ED03A8">
        <w:rPr>
          <w:rFonts w:cs="Arial"/>
        </w:rPr>
        <w:t xml:space="preserve"> by spectral unmixing of Raman images showing hMSC cultured without and with </w:t>
      </w:r>
      <w:r w:rsidR="00B64EC5" w:rsidRPr="00ED03A8">
        <w:rPr>
          <w:rFonts w:cs="Arial"/>
        </w:rPr>
        <w:t>D</w:t>
      </w:r>
      <w:r w:rsidR="00135494" w:rsidRPr="00ED03A8">
        <w:rPr>
          <w:rFonts w:cs="Arial"/>
        </w:rPr>
        <w:t xml:space="preserve">MOG. Pixels are coloured according to abundance of corresponding Raman spectral endmembers of intracellular components in </w:t>
      </w:r>
      <w:r w:rsidR="00C70C40" w:rsidRPr="00ED03A8">
        <w:rPr>
          <w:rFonts w:cs="Arial"/>
          <w:b/>
          <w:bCs/>
        </w:rPr>
        <w:t>(B)</w:t>
      </w:r>
      <w:r w:rsidR="00135494" w:rsidRPr="00ED03A8">
        <w:rPr>
          <w:rFonts w:cs="Arial"/>
          <w:b/>
          <w:bCs/>
        </w:rPr>
        <w:t>.</w:t>
      </w:r>
      <w:r w:rsidR="0015323A" w:rsidRPr="00ED03A8">
        <w:rPr>
          <w:rFonts w:cs="Arial"/>
        </w:rPr>
        <w:t xml:space="preserve"> </w:t>
      </w:r>
      <w:r w:rsidR="00135494" w:rsidRPr="00ED03A8">
        <w:rPr>
          <w:rFonts w:cs="Arial"/>
        </w:rPr>
        <w:t xml:space="preserve">Image pairs show the same cell </w:t>
      </w:r>
      <w:r w:rsidR="00724DFE" w:rsidRPr="00ED03A8">
        <w:rPr>
          <w:rFonts w:cs="Arial"/>
        </w:rPr>
        <w:t xml:space="preserve">depicting either </w:t>
      </w:r>
      <w:r w:rsidR="00135494" w:rsidRPr="00ED03A8">
        <w:rPr>
          <w:rFonts w:cs="Arial"/>
        </w:rPr>
        <w:t>proteins (</w:t>
      </w:r>
      <w:proofErr w:type="gramStart"/>
      <w:r w:rsidR="0024588E" w:rsidRPr="00ED03A8">
        <w:rPr>
          <w:rFonts w:cs="Arial"/>
        </w:rPr>
        <w:t>left:</w:t>
      </w:r>
      <w:proofErr w:type="gramEnd"/>
      <w:r w:rsidR="0024588E" w:rsidRPr="00ED03A8">
        <w:rPr>
          <w:rFonts w:cs="Arial"/>
        </w:rPr>
        <w:t xml:space="preserve"> </w:t>
      </w:r>
      <w:r w:rsidR="00135494" w:rsidRPr="00ED03A8">
        <w:rPr>
          <w:rFonts w:cs="Arial"/>
        </w:rPr>
        <w:t>cyan, blue)</w:t>
      </w:r>
      <w:r w:rsidR="00724DFE" w:rsidRPr="00ED03A8">
        <w:rPr>
          <w:rFonts w:cs="Arial"/>
        </w:rPr>
        <w:t xml:space="preserve"> with the nucleus (red) or </w:t>
      </w:r>
      <w:r w:rsidR="00135494" w:rsidRPr="00ED03A8">
        <w:rPr>
          <w:rFonts w:cs="Arial"/>
        </w:rPr>
        <w:t>lipids (</w:t>
      </w:r>
      <w:r w:rsidR="0024588E" w:rsidRPr="00ED03A8">
        <w:rPr>
          <w:rFonts w:cs="Arial"/>
        </w:rPr>
        <w:t xml:space="preserve">right: </w:t>
      </w:r>
      <w:r w:rsidR="00135494" w:rsidRPr="00ED03A8">
        <w:rPr>
          <w:rFonts w:cs="Arial"/>
        </w:rPr>
        <w:t>yellow)</w:t>
      </w:r>
      <w:r w:rsidR="0024588E" w:rsidRPr="00ED03A8">
        <w:rPr>
          <w:rFonts w:cs="Arial"/>
        </w:rPr>
        <w:t xml:space="preserve"> with the nucleus</w:t>
      </w:r>
      <w:r w:rsidR="00135494" w:rsidRPr="00ED03A8">
        <w:rPr>
          <w:rFonts w:cs="Arial"/>
        </w:rPr>
        <w:t xml:space="preserve">. </w:t>
      </w:r>
      <w:r w:rsidR="005E0E31" w:rsidRPr="00ED03A8">
        <w:rPr>
          <w:rFonts w:cs="Arial"/>
        </w:rPr>
        <w:t xml:space="preserve">Scale bar = 10 µm. </w:t>
      </w:r>
      <w:r w:rsidR="00C70C40" w:rsidRPr="00ED03A8">
        <w:rPr>
          <w:rFonts w:cs="Arial"/>
          <w:b/>
          <w:bCs/>
        </w:rPr>
        <w:t>(C)</w:t>
      </w:r>
      <w:r w:rsidR="00C70C40" w:rsidRPr="00ED03A8">
        <w:rPr>
          <w:rFonts w:cs="Arial"/>
        </w:rPr>
        <w:t xml:space="preserve"> </w:t>
      </w:r>
      <w:r w:rsidR="00D7418E" w:rsidRPr="00ED03A8">
        <w:rPr>
          <w:rFonts w:cs="Arial"/>
        </w:rPr>
        <w:t>R</w:t>
      </w:r>
      <w:r w:rsidR="00C70C40" w:rsidRPr="00ED03A8">
        <w:rPr>
          <w:rFonts w:cs="Arial"/>
        </w:rPr>
        <w:t>elative area quantification</w:t>
      </w:r>
      <w:r w:rsidR="00D7418E" w:rsidRPr="00ED03A8">
        <w:rPr>
          <w:rFonts w:cs="Arial"/>
        </w:rPr>
        <w:t xml:space="preserve"> and comparison</w:t>
      </w:r>
      <w:r w:rsidR="00C70C40" w:rsidRPr="00ED03A8">
        <w:rPr>
          <w:rFonts w:cs="Arial"/>
        </w:rPr>
        <w:t xml:space="preserve"> of the </w:t>
      </w:r>
      <w:r w:rsidR="00135494" w:rsidRPr="00ED03A8">
        <w:rPr>
          <w:rFonts w:cs="Arial"/>
        </w:rPr>
        <w:t>intracellular</w:t>
      </w:r>
      <w:r w:rsidR="00C70C40" w:rsidRPr="00ED03A8">
        <w:rPr>
          <w:rFonts w:cs="Arial"/>
        </w:rPr>
        <w:t xml:space="preserve"> </w:t>
      </w:r>
      <w:r w:rsidR="00135494" w:rsidRPr="00ED03A8">
        <w:rPr>
          <w:rFonts w:cs="Arial"/>
        </w:rPr>
        <w:t>components</w:t>
      </w:r>
      <w:r w:rsidR="006E2367" w:rsidRPr="00ED03A8">
        <w:rPr>
          <w:rFonts w:cs="Arial"/>
        </w:rPr>
        <w:t xml:space="preserve"> (protein: cyan, blue; nucleus: red; lipids: yellow)</w:t>
      </w:r>
      <w:r w:rsidR="00D7418E" w:rsidRPr="00ED03A8">
        <w:rPr>
          <w:rFonts w:cs="Arial"/>
        </w:rPr>
        <w:t xml:space="preserve"> for cells cultured with</w:t>
      </w:r>
      <w:r w:rsidR="00E96F1A" w:rsidRPr="00ED03A8">
        <w:rPr>
          <w:rFonts w:cs="Arial"/>
        </w:rPr>
        <w:t xml:space="preserve"> (n</w:t>
      </w:r>
      <w:r w:rsidR="00D41778" w:rsidRPr="00ED03A8">
        <w:rPr>
          <w:rFonts w:cs="Arial"/>
        </w:rPr>
        <w:t xml:space="preserve"> </w:t>
      </w:r>
      <w:r w:rsidR="00E96F1A" w:rsidRPr="00ED03A8">
        <w:rPr>
          <w:rFonts w:cs="Arial"/>
        </w:rPr>
        <w:t>=</w:t>
      </w:r>
      <w:r w:rsidR="00D41778" w:rsidRPr="00ED03A8">
        <w:rPr>
          <w:rFonts w:cs="Arial"/>
        </w:rPr>
        <w:t xml:space="preserve"> </w:t>
      </w:r>
      <w:r w:rsidR="00777084" w:rsidRPr="00ED03A8">
        <w:rPr>
          <w:rFonts w:cs="Arial"/>
        </w:rPr>
        <w:t>7</w:t>
      </w:r>
      <w:r w:rsidR="00E96F1A" w:rsidRPr="00ED03A8">
        <w:rPr>
          <w:rFonts w:cs="Arial"/>
        </w:rPr>
        <w:t>)</w:t>
      </w:r>
      <w:r w:rsidR="00D7418E" w:rsidRPr="00ED03A8">
        <w:rPr>
          <w:rFonts w:cs="Arial"/>
        </w:rPr>
        <w:t xml:space="preserve"> and without DMOG</w:t>
      </w:r>
      <w:r w:rsidR="00E96F1A" w:rsidRPr="00ED03A8">
        <w:rPr>
          <w:rFonts w:cs="Arial"/>
        </w:rPr>
        <w:t xml:space="preserve"> (n</w:t>
      </w:r>
      <w:r w:rsidR="00D41778" w:rsidRPr="00ED03A8">
        <w:rPr>
          <w:rFonts w:cs="Arial"/>
        </w:rPr>
        <w:t xml:space="preserve"> </w:t>
      </w:r>
      <w:r w:rsidR="00E96F1A" w:rsidRPr="00ED03A8">
        <w:rPr>
          <w:rFonts w:cs="Arial"/>
        </w:rPr>
        <w:t>=</w:t>
      </w:r>
      <w:r w:rsidR="00D41778" w:rsidRPr="00ED03A8">
        <w:rPr>
          <w:rFonts w:cs="Arial"/>
        </w:rPr>
        <w:t xml:space="preserve"> </w:t>
      </w:r>
      <w:r w:rsidR="00777084" w:rsidRPr="00ED03A8">
        <w:rPr>
          <w:rFonts w:cs="Arial"/>
        </w:rPr>
        <w:t>7</w:t>
      </w:r>
      <w:r w:rsidR="00E96F1A" w:rsidRPr="00ED03A8">
        <w:rPr>
          <w:rFonts w:cs="Arial"/>
        </w:rPr>
        <w:t>)</w:t>
      </w:r>
      <w:r w:rsidR="003235AF" w:rsidRPr="00ED03A8">
        <w:rPr>
          <w:rFonts w:cs="Arial"/>
        </w:rPr>
        <w:t>.</w:t>
      </w:r>
      <w:r w:rsidR="00EA6E34" w:rsidRPr="00ED03A8">
        <w:rPr>
          <w:rFonts w:cs="Arial"/>
        </w:rPr>
        <w:t xml:space="preserve"> </w:t>
      </w:r>
      <w:r w:rsidR="003077E1" w:rsidRPr="00ED03A8">
        <w:rPr>
          <w:rFonts w:cs="Arial"/>
        </w:rPr>
        <w:t xml:space="preserve">The proteinaceous content as identified by the cyan and blue endmember was larger in hMSC exposed to DMOG compared to controls (Mann-Whitney test, </w:t>
      </w:r>
      <w:r w:rsidR="003077E1" w:rsidRPr="00ED03A8">
        <w:rPr>
          <w:rFonts w:cs="Arial"/>
          <w:i/>
          <w:iCs/>
        </w:rPr>
        <w:t>p</w:t>
      </w:r>
      <w:r w:rsidR="003077E1" w:rsidRPr="00ED03A8">
        <w:rPr>
          <w:rFonts w:cs="Arial"/>
        </w:rPr>
        <w:t xml:space="preserve"> = 0.053). </w:t>
      </w:r>
      <w:r w:rsidR="00EA6E34" w:rsidRPr="00ED03A8">
        <w:rPr>
          <w:rFonts w:cs="Arial"/>
        </w:rPr>
        <w:t>Box plots show</w:t>
      </w:r>
      <w:r w:rsidR="00F173A4" w:rsidRPr="00ED03A8">
        <w:rPr>
          <w:rFonts w:cs="Arial"/>
        </w:rPr>
        <w:t xml:space="preserve"> </w:t>
      </w:r>
      <w:r w:rsidR="006336DF" w:rsidRPr="00ED03A8">
        <w:rPr>
          <w:rFonts w:cs="Arial"/>
        </w:rPr>
        <w:t xml:space="preserve">the </w:t>
      </w:r>
      <w:r w:rsidR="00F173A4" w:rsidRPr="00ED03A8">
        <w:rPr>
          <w:rFonts w:cs="Arial"/>
        </w:rPr>
        <w:t>median</w:t>
      </w:r>
      <w:r w:rsidR="00795BD9" w:rsidRPr="00ED03A8">
        <w:rPr>
          <w:rFonts w:cs="Arial"/>
        </w:rPr>
        <w:t xml:space="preserve"> (thin</w:t>
      </w:r>
      <w:r w:rsidR="00721A0F" w:rsidRPr="00ED03A8">
        <w:rPr>
          <w:rFonts w:cs="Arial"/>
        </w:rPr>
        <w:t xml:space="preserve"> black</w:t>
      </w:r>
      <w:r w:rsidR="00795BD9" w:rsidRPr="00ED03A8">
        <w:rPr>
          <w:rFonts w:cs="Arial"/>
        </w:rPr>
        <w:t xml:space="preserve"> line)</w:t>
      </w:r>
      <w:r w:rsidR="006336DF" w:rsidRPr="00ED03A8">
        <w:rPr>
          <w:rFonts w:cs="Arial"/>
        </w:rPr>
        <w:t xml:space="preserve"> and</w:t>
      </w:r>
      <w:r w:rsidR="00EA6E34" w:rsidRPr="00ED03A8">
        <w:rPr>
          <w:rFonts w:cs="Arial"/>
        </w:rPr>
        <w:t xml:space="preserve"> 25/75</w:t>
      </w:r>
      <w:r w:rsidR="00EA6E34" w:rsidRPr="00ED03A8">
        <w:rPr>
          <w:rFonts w:cs="Arial"/>
          <w:vertAlign w:val="superscript"/>
        </w:rPr>
        <w:t>th</w:t>
      </w:r>
      <w:r w:rsidR="00EA6E34" w:rsidRPr="00ED03A8">
        <w:rPr>
          <w:rFonts w:cs="Arial"/>
        </w:rPr>
        <w:t xml:space="preserve"> percentiles</w:t>
      </w:r>
      <w:r w:rsidR="006336DF" w:rsidRPr="00ED03A8">
        <w:rPr>
          <w:rFonts w:cs="Arial"/>
        </w:rPr>
        <w:t>,</w:t>
      </w:r>
      <w:r w:rsidR="00EA6E34" w:rsidRPr="00ED03A8">
        <w:rPr>
          <w:rFonts w:cs="Arial"/>
        </w:rPr>
        <w:t xml:space="preserve"> </w:t>
      </w:r>
      <w:r w:rsidR="00F173A4" w:rsidRPr="00ED03A8">
        <w:rPr>
          <w:rFonts w:cs="Arial"/>
        </w:rPr>
        <w:t>and</w:t>
      </w:r>
      <w:r w:rsidR="00EA6E34" w:rsidRPr="00ED03A8">
        <w:rPr>
          <w:rFonts w:cs="Arial"/>
        </w:rPr>
        <w:t xml:space="preserve"> whiskers</w:t>
      </w:r>
      <w:r w:rsidR="00F173A4" w:rsidRPr="00ED03A8">
        <w:rPr>
          <w:rFonts w:cs="Arial"/>
        </w:rPr>
        <w:t xml:space="preserve"> </w:t>
      </w:r>
      <w:r w:rsidR="006336DF" w:rsidRPr="00ED03A8">
        <w:rPr>
          <w:rFonts w:cs="Arial"/>
        </w:rPr>
        <w:t xml:space="preserve">the </w:t>
      </w:r>
      <w:r w:rsidR="00F173A4" w:rsidRPr="00ED03A8">
        <w:rPr>
          <w:rFonts w:cs="Arial"/>
        </w:rPr>
        <w:t>maximum and minimum value</w:t>
      </w:r>
      <w:r w:rsidR="006336DF" w:rsidRPr="00ED03A8">
        <w:rPr>
          <w:rFonts w:cs="Arial"/>
        </w:rPr>
        <w:t>s</w:t>
      </w:r>
      <w:r w:rsidR="00F173A4" w:rsidRPr="00ED03A8">
        <w:rPr>
          <w:rFonts w:cs="Arial"/>
        </w:rPr>
        <w:t xml:space="preserve"> </w:t>
      </w:r>
      <w:r w:rsidR="006336DF" w:rsidRPr="00ED03A8">
        <w:rPr>
          <w:rFonts w:cs="Arial"/>
        </w:rPr>
        <w:t>in the</w:t>
      </w:r>
      <w:r w:rsidR="00F173A4" w:rsidRPr="00ED03A8">
        <w:rPr>
          <w:rFonts w:cs="Arial"/>
        </w:rPr>
        <w:t xml:space="preserve"> dataset</w:t>
      </w:r>
      <w:r w:rsidR="007C178F" w:rsidRPr="00ED03A8">
        <w:rPr>
          <w:rFonts w:cs="Arial"/>
        </w:rPr>
        <w:t>. The thick black line shows the me</w:t>
      </w:r>
      <w:r w:rsidR="00555EDD" w:rsidRPr="00ED03A8">
        <w:rPr>
          <w:rFonts w:cs="Arial"/>
        </w:rPr>
        <w:t>an and individual datapoints are indicated as circles.</w:t>
      </w:r>
      <w:r w:rsidR="00EA6E34" w:rsidRPr="00ED03A8">
        <w:rPr>
          <w:rFonts w:cs="Arial"/>
        </w:rPr>
        <w:t xml:space="preserve">    </w:t>
      </w:r>
      <w:r w:rsidR="00135494" w:rsidRPr="00ED03A8">
        <w:rPr>
          <w:rFonts w:cs="Arial"/>
        </w:rPr>
        <w:t xml:space="preserve"> </w:t>
      </w:r>
    </w:p>
    <w:p w14:paraId="76B0DCAC" w14:textId="77777777" w:rsidR="008C7FA7" w:rsidRPr="00ED03A8" w:rsidRDefault="008C7FA7">
      <w:pPr>
        <w:spacing w:after="160" w:line="259" w:lineRule="auto"/>
        <w:jc w:val="left"/>
        <w:rPr>
          <w:rFonts w:cs="Arial"/>
        </w:rPr>
      </w:pPr>
      <w:r w:rsidRPr="00ED03A8">
        <w:rPr>
          <w:rFonts w:cs="Arial"/>
        </w:rPr>
        <w:br w:type="page"/>
      </w:r>
    </w:p>
    <w:p w14:paraId="4F815EC8" w14:textId="50D9BFF7" w:rsidR="007D6FEA" w:rsidRPr="00ED03A8" w:rsidRDefault="004723EA" w:rsidP="008C7FA7">
      <w:pPr>
        <w:pStyle w:val="Caption"/>
        <w:rPr>
          <w:b/>
          <w:bCs/>
          <w:i w:val="0"/>
          <w:iCs w:val="0"/>
          <w:color w:val="000000" w:themeColor="text1"/>
          <w:sz w:val="22"/>
          <w:szCs w:val="22"/>
        </w:rPr>
      </w:pPr>
      <w:r w:rsidRPr="00ED03A8">
        <w:rPr>
          <w:noProof/>
        </w:rPr>
        <w:lastRenderedPageBreak/>
        <w:drawing>
          <wp:inline distT="0" distB="0" distL="0" distR="0" wp14:anchorId="56613FA3" wp14:editId="396291AD">
            <wp:extent cx="5731510" cy="5109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109845"/>
                    </a:xfrm>
                    <a:prstGeom prst="rect">
                      <a:avLst/>
                    </a:prstGeom>
                    <a:noFill/>
                    <a:ln>
                      <a:noFill/>
                    </a:ln>
                  </pic:spPr>
                </pic:pic>
              </a:graphicData>
            </a:graphic>
          </wp:inline>
        </w:drawing>
      </w:r>
    </w:p>
    <w:p w14:paraId="7BDF3F12" w14:textId="5E3FE7CE" w:rsidR="008C7FA7" w:rsidRPr="00ED03A8" w:rsidRDefault="008C7FA7" w:rsidP="001A73D2">
      <w:pPr>
        <w:pStyle w:val="Caption"/>
        <w:spacing w:line="360" w:lineRule="auto"/>
        <w:rPr>
          <w:i w:val="0"/>
          <w:iCs w:val="0"/>
          <w:color w:val="000000" w:themeColor="text1"/>
          <w:sz w:val="22"/>
          <w:szCs w:val="22"/>
        </w:rPr>
      </w:pPr>
      <w:r w:rsidRPr="00ED03A8">
        <w:rPr>
          <w:b/>
          <w:bCs/>
          <w:i w:val="0"/>
          <w:iCs w:val="0"/>
          <w:color w:val="000000" w:themeColor="text1"/>
          <w:sz w:val="22"/>
          <w:szCs w:val="22"/>
        </w:rPr>
        <w:t>Figure 4:</w:t>
      </w:r>
      <w:r w:rsidRPr="00ED03A8">
        <w:rPr>
          <w:i w:val="0"/>
          <w:iCs w:val="0"/>
          <w:color w:val="000000" w:themeColor="text1"/>
          <w:sz w:val="22"/>
          <w:szCs w:val="22"/>
        </w:rPr>
        <w:t xml:space="preserve"> Principal component analysis of pericellular region in Raman images. </w:t>
      </w:r>
      <w:r w:rsidRPr="00ED03A8">
        <w:rPr>
          <w:b/>
          <w:bCs/>
          <w:i w:val="0"/>
          <w:iCs w:val="0"/>
          <w:color w:val="000000" w:themeColor="text1"/>
          <w:sz w:val="22"/>
          <w:szCs w:val="22"/>
        </w:rPr>
        <w:t>(A)</w:t>
      </w:r>
      <w:r w:rsidRPr="00ED03A8">
        <w:rPr>
          <w:i w:val="0"/>
          <w:iCs w:val="0"/>
          <w:color w:val="000000" w:themeColor="text1"/>
          <w:sz w:val="22"/>
          <w:szCs w:val="22"/>
        </w:rPr>
        <w:t xml:space="preserve"> Pseudo spectral images of pericellular region</w:t>
      </w:r>
      <w:r w:rsidR="00F44ED4" w:rsidRPr="00ED03A8">
        <w:rPr>
          <w:i w:val="0"/>
          <w:iCs w:val="0"/>
          <w:color w:val="000000" w:themeColor="text1"/>
          <w:sz w:val="22"/>
          <w:szCs w:val="22"/>
        </w:rPr>
        <w:t xml:space="preserve"> (scale bars = 10 </w:t>
      </w:r>
      <w:r w:rsidR="00F44ED4" w:rsidRPr="00ED03A8">
        <w:rPr>
          <w:rFonts w:cs="Arial"/>
          <w:i w:val="0"/>
          <w:iCs w:val="0"/>
          <w:color w:val="000000" w:themeColor="text1"/>
          <w:sz w:val="22"/>
          <w:szCs w:val="22"/>
        </w:rPr>
        <w:t>µ</w:t>
      </w:r>
      <w:r w:rsidR="00F44ED4" w:rsidRPr="00ED03A8">
        <w:rPr>
          <w:i w:val="0"/>
          <w:iCs w:val="0"/>
          <w:color w:val="000000" w:themeColor="text1"/>
          <w:sz w:val="22"/>
          <w:szCs w:val="22"/>
        </w:rPr>
        <w:t>m)</w:t>
      </w:r>
      <w:r w:rsidRPr="00ED03A8">
        <w:rPr>
          <w:i w:val="0"/>
          <w:iCs w:val="0"/>
          <w:color w:val="000000" w:themeColor="text1"/>
          <w:sz w:val="22"/>
          <w:szCs w:val="22"/>
        </w:rPr>
        <w:t xml:space="preserve"> using scores of principal </w:t>
      </w:r>
      <w:proofErr w:type="gramStart"/>
      <w:r w:rsidRPr="00ED03A8">
        <w:rPr>
          <w:i w:val="0"/>
          <w:iCs w:val="0"/>
          <w:color w:val="000000" w:themeColor="text1"/>
          <w:sz w:val="22"/>
          <w:szCs w:val="22"/>
        </w:rPr>
        <w:t>component</w:t>
      </w:r>
      <w:proofErr w:type="gramEnd"/>
      <w:r w:rsidRPr="00ED03A8">
        <w:rPr>
          <w:i w:val="0"/>
          <w:iCs w:val="0"/>
          <w:color w:val="000000" w:themeColor="text1"/>
          <w:sz w:val="22"/>
          <w:szCs w:val="22"/>
        </w:rPr>
        <w:t xml:space="preserve"> 3 (PC3) with corresponding loading vector in </w:t>
      </w:r>
      <w:r w:rsidRPr="00ED03A8">
        <w:rPr>
          <w:b/>
          <w:bCs/>
          <w:i w:val="0"/>
          <w:iCs w:val="0"/>
          <w:color w:val="000000" w:themeColor="text1"/>
          <w:sz w:val="22"/>
          <w:szCs w:val="22"/>
        </w:rPr>
        <w:t>(B)</w:t>
      </w:r>
      <w:r w:rsidRPr="00ED03A8">
        <w:rPr>
          <w:i w:val="0"/>
          <w:iCs w:val="0"/>
          <w:color w:val="000000" w:themeColor="text1"/>
          <w:sz w:val="22"/>
          <w:szCs w:val="22"/>
        </w:rPr>
        <w:t xml:space="preserve">. </w:t>
      </w:r>
      <w:r w:rsidR="003331DA" w:rsidRPr="00ED03A8">
        <w:rPr>
          <w:i w:val="0"/>
          <w:iCs w:val="0"/>
          <w:color w:val="000000" w:themeColor="text1"/>
          <w:sz w:val="22"/>
          <w:szCs w:val="22"/>
        </w:rPr>
        <w:t>The f</w:t>
      </w:r>
      <w:r w:rsidRPr="00ED03A8">
        <w:rPr>
          <w:i w:val="0"/>
          <w:iCs w:val="0"/>
          <w:color w:val="000000" w:themeColor="text1"/>
          <w:sz w:val="22"/>
          <w:szCs w:val="22"/>
        </w:rPr>
        <w:t>irst three loading vectors show spectral features</w:t>
      </w:r>
      <w:r w:rsidR="004E7702" w:rsidRPr="00ED03A8">
        <w:rPr>
          <w:i w:val="0"/>
          <w:iCs w:val="0"/>
          <w:color w:val="000000" w:themeColor="text1"/>
          <w:sz w:val="22"/>
          <w:szCs w:val="22"/>
        </w:rPr>
        <w:t xml:space="preserve"> </w:t>
      </w:r>
      <w:r w:rsidRPr="00ED03A8">
        <w:rPr>
          <w:i w:val="0"/>
          <w:iCs w:val="0"/>
          <w:color w:val="000000" w:themeColor="text1"/>
          <w:sz w:val="22"/>
          <w:szCs w:val="22"/>
        </w:rPr>
        <w:t>corresponding to water (PC1), water + hydrogel (PC2) and protein (PC3).</w:t>
      </w:r>
      <w:r w:rsidR="00F77314" w:rsidRPr="00ED03A8">
        <w:rPr>
          <w:i w:val="0"/>
          <w:iCs w:val="0"/>
          <w:color w:val="000000" w:themeColor="text1"/>
          <w:sz w:val="22"/>
          <w:szCs w:val="22"/>
        </w:rPr>
        <w:t xml:space="preserve"> PC1 explained 22% of the variance, PC2</w:t>
      </w:r>
      <w:r w:rsidR="007078A6" w:rsidRPr="00ED03A8">
        <w:rPr>
          <w:i w:val="0"/>
          <w:iCs w:val="0"/>
          <w:color w:val="000000" w:themeColor="text1"/>
          <w:sz w:val="22"/>
          <w:szCs w:val="22"/>
        </w:rPr>
        <w:t xml:space="preserve"> 2% and PC3 2%.</w:t>
      </w:r>
      <w:r w:rsidRPr="00ED03A8">
        <w:rPr>
          <w:i w:val="0"/>
          <w:iCs w:val="0"/>
          <w:color w:val="000000" w:themeColor="text1"/>
          <w:sz w:val="22"/>
          <w:szCs w:val="22"/>
        </w:rPr>
        <w:t xml:space="preserve"> </w:t>
      </w:r>
      <w:r w:rsidRPr="00ED03A8">
        <w:rPr>
          <w:b/>
          <w:bCs/>
          <w:i w:val="0"/>
          <w:iCs w:val="0"/>
          <w:color w:val="000000" w:themeColor="text1"/>
          <w:sz w:val="22"/>
          <w:szCs w:val="22"/>
        </w:rPr>
        <w:t>(C)</w:t>
      </w:r>
      <w:r w:rsidRPr="00ED03A8">
        <w:rPr>
          <w:i w:val="0"/>
          <w:iCs w:val="0"/>
          <w:color w:val="000000" w:themeColor="text1"/>
          <w:sz w:val="22"/>
          <w:szCs w:val="22"/>
        </w:rPr>
        <w:t xml:space="preserve"> Average (solid line) </w:t>
      </w:r>
      <w:r w:rsidR="002D496E" w:rsidRPr="00ED03A8">
        <w:rPr>
          <w:rFonts w:cs="Arial"/>
          <w:i w:val="0"/>
          <w:iCs w:val="0"/>
          <w:color w:val="000000" w:themeColor="text1"/>
          <w:sz w:val="22"/>
          <w:szCs w:val="22"/>
        </w:rPr>
        <w:t>±</w:t>
      </w:r>
      <w:r w:rsidRPr="00ED03A8">
        <w:rPr>
          <w:i w:val="0"/>
          <w:iCs w:val="0"/>
          <w:color w:val="000000" w:themeColor="text1"/>
          <w:sz w:val="22"/>
          <w:szCs w:val="22"/>
        </w:rPr>
        <w:t xml:space="preserve"> standard deviation (shaded area) PC3 score distribution as function of distance from cell extracted along 40 lines extending radially as shown in (A) for cells cultured with (green, n</w:t>
      </w:r>
      <w:r w:rsidR="00985609" w:rsidRPr="00ED03A8">
        <w:rPr>
          <w:i w:val="0"/>
          <w:iCs w:val="0"/>
          <w:color w:val="000000" w:themeColor="text1"/>
          <w:sz w:val="22"/>
          <w:szCs w:val="22"/>
        </w:rPr>
        <w:t xml:space="preserve"> </w:t>
      </w:r>
      <w:r w:rsidRPr="00ED03A8">
        <w:rPr>
          <w:i w:val="0"/>
          <w:iCs w:val="0"/>
          <w:color w:val="000000" w:themeColor="text1"/>
          <w:sz w:val="22"/>
          <w:szCs w:val="22"/>
        </w:rPr>
        <w:t>=</w:t>
      </w:r>
      <w:r w:rsidR="00985609" w:rsidRPr="00ED03A8">
        <w:rPr>
          <w:i w:val="0"/>
          <w:iCs w:val="0"/>
          <w:color w:val="000000" w:themeColor="text1"/>
          <w:sz w:val="22"/>
          <w:szCs w:val="22"/>
        </w:rPr>
        <w:t xml:space="preserve"> </w:t>
      </w:r>
      <w:r w:rsidR="007C544B" w:rsidRPr="00ED03A8">
        <w:rPr>
          <w:i w:val="0"/>
          <w:iCs w:val="0"/>
          <w:color w:val="000000" w:themeColor="text1"/>
          <w:sz w:val="22"/>
          <w:szCs w:val="22"/>
        </w:rPr>
        <w:t>7</w:t>
      </w:r>
      <w:r w:rsidRPr="00ED03A8">
        <w:rPr>
          <w:i w:val="0"/>
          <w:iCs w:val="0"/>
          <w:color w:val="000000" w:themeColor="text1"/>
          <w:sz w:val="22"/>
          <w:szCs w:val="22"/>
        </w:rPr>
        <w:t>) and without (brown, n</w:t>
      </w:r>
      <w:r w:rsidR="00985609" w:rsidRPr="00ED03A8">
        <w:rPr>
          <w:i w:val="0"/>
          <w:iCs w:val="0"/>
          <w:color w:val="000000" w:themeColor="text1"/>
          <w:sz w:val="22"/>
          <w:szCs w:val="22"/>
        </w:rPr>
        <w:t xml:space="preserve"> </w:t>
      </w:r>
      <w:r w:rsidRPr="00ED03A8">
        <w:rPr>
          <w:i w:val="0"/>
          <w:iCs w:val="0"/>
          <w:color w:val="000000" w:themeColor="text1"/>
          <w:sz w:val="22"/>
          <w:szCs w:val="22"/>
        </w:rPr>
        <w:t>=</w:t>
      </w:r>
      <w:r w:rsidR="00985609" w:rsidRPr="00ED03A8">
        <w:rPr>
          <w:i w:val="0"/>
          <w:iCs w:val="0"/>
          <w:color w:val="000000" w:themeColor="text1"/>
          <w:sz w:val="22"/>
          <w:szCs w:val="22"/>
        </w:rPr>
        <w:t xml:space="preserve"> </w:t>
      </w:r>
      <w:r w:rsidR="007C544B" w:rsidRPr="00ED03A8">
        <w:rPr>
          <w:i w:val="0"/>
          <w:iCs w:val="0"/>
          <w:color w:val="000000" w:themeColor="text1"/>
          <w:sz w:val="22"/>
          <w:szCs w:val="22"/>
        </w:rPr>
        <w:t>7</w:t>
      </w:r>
      <w:r w:rsidRPr="00ED03A8">
        <w:rPr>
          <w:i w:val="0"/>
          <w:iCs w:val="0"/>
          <w:color w:val="000000" w:themeColor="text1"/>
          <w:sz w:val="22"/>
          <w:szCs w:val="22"/>
        </w:rPr>
        <w:t>) DMOG</w:t>
      </w:r>
      <w:r w:rsidR="00427641" w:rsidRPr="00ED03A8">
        <w:rPr>
          <w:i w:val="0"/>
          <w:iCs w:val="0"/>
          <w:color w:val="000000" w:themeColor="text1"/>
          <w:sz w:val="22"/>
          <w:szCs w:val="22"/>
        </w:rPr>
        <w:t xml:space="preserve"> (left)</w:t>
      </w:r>
      <w:r w:rsidRPr="00ED03A8">
        <w:rPr>
          <w:i w:val="0"/>
          <w:iCs w:val="0"/>
          <w:color w:val="000000" w:themeColor="text1"/>
          <w:sz w:val="22"/>
          <w:szCs w:val="22"/>
        </w:rPr>
        <w:t>. Protein distribution profiles extracted from FUNCAT images are shown for comparison</w:t>
      </w:r>
      <w:r w:rsidR="00985609" w:rsidRPr="00ED03A8">
        <w:rPr>
          <w:i w:val="0"/>
          <w:iCs w:val="0"/>
          <w:color w:val="000000" w:themeColor="text1"/>
          <w:sz w:val="22"/>
          <w:szCs w:val="22"/>
        </w:rPr>
        <w:t xml:space="preserve"> (right; detailed view from </w:t>
      </w:r>
      <w:r w:rsidR="000B048F" w:rsidRPr="00ED03A8">
        <w:rPr>
          <w:i w:val="0"/>
          <w:iCs w:val="0"/>
          <w:color w:val="000000" w:themeColor="text1"/>
          <w:sz w:val="22"/>
          <w:szCs w:val="22"/>
        </w:rPr>
        <w:t xml:space="preserve">combined </w:t>
      </w:r>
      <w:r w:rsidR="00985609" w:rsidRPr="00ED03A8">
        <w:rPr>
          <w:i w:val="0"/>
          <w:iCs w:val="0"/>
          <w:color w:val="000000" w:themeColor="text1"/>
          <w:sz w:val="22"/>
          <w:szCs w:val="22"/>
        </w:rPr>
        <w:t>Fig. 2B and 2C)</w:t>
      </w:r>
      <w:r w:rsidRPr="00ED03A8">
        <w:rPr>
          <w:i w:val="0"/>
          <w:iCs w:val="0"/>
          <w:color w:val="000000" w:themeColor="text1"/>
          <w:sz w:val="22"/>
          <w:szCs w:val="22"/>
        </w:rPr>
        <w:t>.</w:t>
      </w:r>
      <w:r w:rsidR="001D36C4" w:rsidRPr="00ED03A8">
        <w:rPr>
          <w:i w:val="0"/>
          <w:iCs w:val="0"/>
          <w:color w:val="000000" w:themeColor="text1"/>
          <w:sz w:val="22"/>
          <w:szCs w:val="22"/>
        </w:rPr>
        <w:t xml:space="preserve"> </w:t>
      </w:r>
    </w:p>
    <w:p w14:paraId="2F1EF6D0" w14:textId="7C201ACB" w:rsidR="00BB677A" w:rsidRPr="00ED03A8" w:rsidRDefault="00BB677A">
      <w:pPr>
        <w:rPr>
          <w:rFonts w:cs="Arial"/>
          <w:b/>
          <w:bCs/>
        </w:rPr>
      </w:pPr>
      <w:r w:rsidRPr="00ED03A8">
        <w:rPr>
          <w:rFonts w:cs="Arial"/>
          <w:b/>
          <w:bCs/>
        </w:rPr>
        <w:br w:type="page"/>
      </w:r>
    </w:p>
    <w:p w14:paraId="0F591885" w14:textId="2ACA60CA" w:rsidR="00F40FDB" w:rsidRPr="00ED03A8" w:rsidRDefault="008D4148" w:rsidP="00186856">
      <w:pPr>
        <w:pStyle w:val="Heading1"/>
      </w:pPr>
      <w:r w:rsidRPr="00ED03A8">
        <w:lastRenderedPageBreak/>
        <w:t>References</w:t>
      </w:r>
    </w:p>
    <w:p w14:paraId="63D3E493" w14:textId="77777777" w:rsidR="00E00CF6" w:rsidRPr="00ED03A8" w:rsidRDefault="00F40FDB" w:rsidP="00E00CF6">
      <w:pPr>
        <w:pStyle w:val="EndNoteBibliography"/>
        <w:spacing w:after="0"/>
        <w:ind w:left="720" w:hanging="720"/>
      </w:pPr>
      <w:r w:rsidRPr="00ED03A8">
        <w:rPr>
          <w:noProof w:val="0"/>
          <w:lang w:val="en-GB"/>
        </w:rPr>
        <w:fldChar w:fldCharType="begin"/>
      </w:r>
      <w:r w:rsidRPr="00ED03A8">
        <w:rPr>
          <w:noProof w:val="0"/>
          <w:lang w:val="en-GB"/>
        </w:rPr>
        <w:instrText xml:space="preserve"> ADDIN EN.REFLIST </w:instrText>
      </w:r>
      <w:r w:rsidRPr="00ED03A8">
        <w:rPr>
          <w:noProof w:val="0"/>
          <w:lang w:val="en-GB"/>
        </w:rPr>
        <w:fldChar w:fldCharType="separate"/>
      </w:r>
      <w:r w:rsidR="00E00CF6" w:rsidRPr="00ED03A8">
        <w:t>1.</w:t>
      </w:r>
      <w:r w:rsidR="00E00CF6" w:rsidRPr="00ED03A8">
        <w:tab/>
        <w:t xml:space="preserve">S. Khetan, M. Guvendiren, W. R. Legant, D. M. Cohen, C. S. Chen and J. A. Burdick, </w:t>
      </w:r>
      <w:r w:rsidR="00E00CF6" w:rsidRPr="00ED03A8">
        <w:rPr>
          <w:i/>
        </w:rPr>
        <w:t>Nat. Mater.</w:t>
      </w:r>
      <w:r w:rsidR="00E00CF6" w:rsidRPr="00ED03A8">
        <w:t xml:space="preserve">, 2013, </w:t>
      </w:r>
      <w:r w:rsidR="00E00CF6" w:rsidRPr="00ED03A8">
        <w:rPr>
          <w:b/>
        </w:rPr>
        <w:t>12</w:t>
      </w:r>
      <w:r w:rsidR="00E00CF6" w:rsidRPr="00ED03A8">
        <w:t>, 458-465.</w:t>
      </w:r>
    </w:p>
    <w:p w14:paraId="39B30489" w14:textId="77777777" w:rsidR="00E00CF6" w:rsidRPr="00ED03A8" w:rsidRDefault="00E00CF6" w:rsidP="00E00CF6">
      <w:pPr>
        <w:pStyle w:val="EndNoteBibliography"/>
        <w:spacing w:after="0"/>
        <w:ind w:left="720" w:hanging="720"/>
      </w:pPr>
      <w:r w:rsidRPr="00ED03A8">
        <w:t>2.</w:t>
      </w:r>
      <w:r w:rsidRPr="00ED03A8">
        <w:tab/>
        <w:t xml:space="preserve">N. Huebsch, P. R. Arany, A. S. Mao, D. Shvartsman, O. A. Ali, S. A. Bencherif, J. Rivera-Feliciano and D. J. Mooney, </w:t>
      </w:r>
      <w:r w:rsidRPr="00ED03A8">
        <w:rPr>
          <w:i/>
        </w:rPr>
        <w:t>Nat. Mater.</w:t>
      </w:r>
      <w:r w:rsidRPr="00ED03A8">
        <w:t xml:space="preserve">, 2010, </w:t>
      </w:r>
      <w:r w:rsidRPr="00ED03A8">
        <w:rPr>
          <w:b/>
        </w:rPr>
        <w:t>9</w:t>
      </w:r>
      <w:r w:rsidRPr="00ED03A8">
        <w:t>, 518-526.</w:t>
      </w:r>
    </w:p>
    <w:p w14:paraId="5FBC215E" w14:textId="77777777" w:rsidR="00E00CF6" w:rsidRPr="00ED03A8" w:rsidRDefault="00E00CF6" w:rsidP="00E00CF6">
      <w:pPr>
        <w:pStyle w:val="EndNoteBibliography"/>
        <w:spacing w:after="0"/>
        <w:ind w:left="720" w:hanging="720"/>
      </w:pPr>
      <w:r w:rsidRPr="00ED03A8">
        <w:t>3.</w:t>
      </w:r>
      <w:r w:rsidRPr="00ED03A8">
        <w:tab/>
        <w:t xml:space="preserve">D. A. Foyt, M. D. A. Norman, T. T. L. Yu and E. Gentleman, </w:t>
      </w:r>
      <w:r w:rsidRPr="00ED03A8">
        <w:rPr>
          <w:i/>
        </w:rPr>
        <w:t>Adv Healthc Mater</w:t>
      </w:r>
      <w:r w:rsidRPr="00ED03A8">
        <w:t xml:space="preserve">, 2018, </w:t>
      </w:r>
      <w:r w:rsidRPr="00ED03A8">
        <w:rPr>
          <w:b/>
        </w:rPr>
        <w:t>7</w:t>
      </w:r>
      <w:r w:rsidRPr="00ED03A8">
        <w:t>, e1700939.</w:t>
      </w:r>
    </w:p>
    <w:p w14:paraId="095A675A" w14:textId="77777777" w:rsidR="00E00CF6" w:rsidRPr="00ED03A8" w:rsidRDefault="00E00CF6" w:rsidP="00E00CF6">
      <w:pPr>
        <w:pStyle w:val="EndNoteBibliography"/>
        <w:spacing w:after="0"/>
        <w:ind w:left="720" w:hanging="720"/>
      </w:pPr>
      <w:r w:rsidRPr="00ED03A8">
        <w:t>4.</w:t>
      </w:r>
      <w:r w:rsidRPr="00ED03A8">
        <w:tab/>
        <w:t xml:space="preserve">U. Blache, Q. Vallmajo-Martin, E. R. Horton, J. Guerrero, V. Djonov, A. Scherberich, J. T. Erler, I. Martin, J. G. Snedeker, V. Milleret and M. Ehrbar, </w:t>
      </w:r>
      <w:r w:rsidRPr="00ED03A8">
        <w:rPr>
          <w:i/>
        </w:rPr>
        <w:t>EMBO Rep</w:t>
      </w:r>
      <w:r w:rsidRPr="00ED03A8">
        <w:t xml:space="preserve">, 2018, </w:t>
      </w:r>
      <w:r w:rsidRPr="00ED03A8">
        <w:rPr>
          <w:b/>
        </w:rPr>
        <w:t>19</w:t>
      </w:r>
      <w:r w:rsidRPr="00ED03A8">
        <w:t>.</w:t>
      </w:r>
    </w:p>
    <w:p w14:paraId="2544BB84" w14:textId="77777777" w:rsidR="00E00CF6" w:rsidRPr="00ED03A8" w:rsidRDefault="00E00CF6" w:rsidP="00E00CF6">
      <w:pPr>
        <w:pStyle w:val="EndNoteBibliography"/>
        <w:spacing w:after="0"/>
        <w:ind w:left="720" w:hanging="720"/>
      </w:pPr>
      <w:r w:rsidRPr="00ED03A8">
        <w:t>5.</w:t>
      </w:r>
      <w:r w:rsidRPr="00ED03A8">
        <w:tab/>
        <w:t xml:space="preserve">S. A. Ferreira, M. S. Motwani, P. A. Faull, A. J. Seymour, T. T. L. Yu, M. Enayati, D. K. Taheem, C. Salzlechner, T. Haghighi, E. M. Kania, O. P. Oommen, T. Ahmed, S. Loaiza, K. Parzych, F. Dazzi, O. P. Varghese, F. Festy, A. E. Grigoriadis, H. W. Auner, A. P. Snijders, L. Bozec and E. Gentleman, </w:t>
      </w:r>
      <w:r w:rsidRPr="00ED03A8">
        <w:rPr>
          <w:i/>
        </w:rPr>
        <w:t>Nat. Commun.</w:t>
      </w:r>
      <w:r w:rsidRPr="00ED03A8">
        <w:t xml:space="preserve">, 2018, </w:t>
      </w:r>
      <w:r w:rsidRPr="00ED03A8">
        <w:rPr>
          <w:b/>
        </w:rPr>
        <w:t>9</w:t>
      </w:r>
      <w:r w:rsidRPr="00ED03A8">
        <w:t>, 4049.</w:t>
      </w:r>
    </w:p>
    <w:p w14:paraId="51A447EE" w14:textId="77777777" w:rsidR="00E00CF6" w:rsidRPr="00ED03A8" w:rsidRDefault="00E00CF6" w:rsidP="00E00CF6">
      <w:pPr>
        <w:pStyle w:val="EndNoteBibliography"/>
        <w:spacing w:after="0"/>
        <w:ind w:left="720" w:hanging="720"/>
      </w:pPr>
      <w:r w:rsidRPr="00ED03A8">
        <w:t>6.</w:t>
      </w:r>
      <w:r w:rsidRPr="00ED03A8">
        <w:tab/>
        <w:t xml:space="preserve">C. Loebel, R. L. Mauck and J. A. Burdick, </w:t>
      </w:r>
      <w:r w:rsidRPr="00ED03A8">
        <w:rPr>
          <w:i/>
        </w:rPr>
        <w:t>Nat. Mater.</w:t>
      </w:r>
      <w:r w:rsidRPr="00ED03A8">
        <w:t xml:space="preserve">, 2019, </w:t>
      </w:r>
      <w:r w:rsidRPr="00ED03A8">
        <w:rPr>
          <w:b/>
        </w:rPr>
        <w:t>18</w:t>
      </w:r>
      <w:r w:rsidRPr="00ED03A8">
        <w:t>, 883-891.</w:t>
      </w:r>
    </w:p>
    <w:p w14:paraId="5319BAC9" w14:textId="77777777" w:rsidR="00E00CF6" w:rsidRPr="00ED03A8" w:rsidRDefault="00E00CF6" w:rsidP="00E00CF6">
      <w:pPr>
        <w:pStyle w:val="EndNoteBibliography"/>
        <w:spacing w:after="0"/>
        <w:ind w:left="720" w:hanging="720"/>
      </w:pPr>
      <w:r w:rsidRPr="00ED03A8">
        <w:t>7.</w:t>
      </w:r>
      <w:r w:rsidRPr="00ED03A8">
        <w:tab/>
        <w:t xml:space="preserve">U. Blache, M. M. Stevens and E. Gentleman, </w:t>
      </w:r>
      <w:r w:rsidRPr="00ED03A8">
        <w:rPr>
          <w:i/>
        </w:rPr>
        <w:t>Nat Biomed Eng</w:t>
      </w:r>
      <w:r w:rsidRPr="00ED03A8">
        <w:t>, 2020, DOI: 10.1038/s41551-019-0500-6.</w:t>
      </w:r>
    </w:p>
    <w:p w14:paraId="5CA93C68" w14:textId="77777777" w:rsidR="00E00CF6" w:rsidRPr="00ED03A8" w:rsidRDefault="00E00CF6" w:rsidP="00E00CF6">
      <w:pPr>
        <w:pStyle w:val="EndNoteBibliography"/>
        <w:spacing w:after="0"/>
        <w:ind w:left="720" w:hanging="720"/>
      </w:pPr>
      <w:r w:rsidRPr="00ED03A8">
        <w:t>8.</w:t>
      </w:r>
      <w:r w:rsidRPr="00ED03A8">
        <w:tab/>
        <w:t xml:space="preserve">A. H. Coons, H. J. Creech and R. N. Jones, </w:t>
      </w:r>
      <w:r w:rsidRPr="00ED03A8">
        <w:rPr>
          <w:i/>
        </w:rPr>
        <w:t>Exp Biol Med</w:t>
      </w:r>
      <w:r w:rsidRPr="00ED03A8">
        <w:t xml:space="preserve">, 1941, </w:t>
      </w:r>
      <w:r w:rsidRPr="00ED03A8">
        <w:rPr>
          <w:b/>
        </w:rPr>
        <w:t>47</w:t>
      </w:r>
      <w:r w:rsidRPr="00ED03A8">
        <w:t>, 200-202.</w:t>
      </w:r>
    </w:p>
    <w:p w14:paraId="23C5D257" w14:textId="77777777" w:rsidR="00E00CF6" w:rsidRPr="00ED03A8" w:rsidRDefault="00E00CF6" w:rsidP="00E00CF6">
      <w:pPr>
        <w:pStyle w:val="EndNoteBibliography"/>
        <w:spacing w:after="0"/>
        <w:ind w:left="720" w:hanging="720"/>
      </w:pPr>
      <w:r w:rsidRPr="00ED03A8">
        <w:t>9.</w:t>
      </w:r>
      <w:r w:rsidRPr="00ED03A8">
        <w:tab/>
        <w:t xml:space="preserve">S. A. Ferreira, P. A. Faull, A. J. Seymour, T. T. L. Yu, S. Loaiza, H. W. Auner, A. P. Snijders and E. Gentleman, </w:t>
      </w:r>
      <w:r w:rsidRPr="00ED03A8">
        <w:rPr>
          <w:i/>
        </w:rPr>
        <w:t>Biomaterials</w:t>
      </w:r>
      <w:r w:rsidRPr="00ED03A8">
        <w:t xml:space="preserve">, 2018, </w:t>
      </w:r>
      <w:r w:rsidRPr="00ED03A8">
        <w:rPr>
          <w:b/>
        </w:rPr>
        <w:t>176</w:t>
      </w:r>
      <w:r w:rsidRPr="00ED03A8">
        <w:t>, 13-23.</w:t>
      </w:r>
    </w:p>
    <w:p w14:paraId="187CC3A7" w14:textId="77777777" w:rsidR="00E00CF6" w:rsidRPr="00ED03A8" w:rsidRDefault="00E00CF6" w:rsidP="00E00CF6">
      <w:pPr>
        <w:pStyle w:val="EndNoteBibliography"/>
        <w:spacing w:after="0"/>
        <w:ind w:left="720" w:hanging="720"/>
      </w:pPr>
      <w:r w:rsidRPr="00ED03A8">
        <w:t>10.</w:t>
      </w:r>
      <w:r w:rsidRPr="00ED03A8">
        <w:tab/>
        <w:t xml:space="preserve">J. M. Wiseman, D. R. Ifa, Y. Zhu, C. B. Kissinger, N. E. Manicke, P. T. Kissinger and R. G. Cooks, </w:t>
      </w:r>
      <w:r w:rsidRPr="00ED03A8">
        <w:rPr>
          <w:i/>
        </w:rPr>
        <w:t>Proc Natl Acad Sci USA</w:t>
      </w:r>
      <w:r w:rsidRPr="00ED03A8">
        <w:t xml:space="preserve">, 2008, </w:t>
      </w:r>
      <w:r w:rsidRPr="00ED03A8">
        <w:rPr>
          <w:b/>
        </w:rPr>
        <w:t>105</w:t>
      </w:r>
      <w:r w:rsidRPr="00ED03A8">
        <w:t>, 18120-18125.</w:t>
      </w:r>
    </w:p>
    <w:p w14:paraId="675CE6EF" w14:textId="77777777" w:rsidR="00E00CF6" w:rsidRPr="00ED03A8" w:rsidRDefault="00E00CF6" w:rsidP="00E00CF6">
      <w:pPr>
        <w:pStyle w:val="EndNoteBibliography"/>
        <w:spacing w:after="0"/>
        <w:ind w:left="720" w:hanging="720"/>
      </w:pPr>
      <w:r w:rsidRPr="00ED03A8">
        <w:t>11.</w:t>
      </w:r>
      <w:r w:rsidRPr="00ED03A8">
        <w:tab/>
        <w:t xml:space="preserve">V. Marx, </w:t>
      </w:r>
      <w:r w:rsidRPr="00ED03A8">
        <w:rPr>
          <w:i/>
        </w:rPr>
        <w:t>Nat Methods</w:t>
      </w:r>
      <w:r w:rsidRPr="00ED03A8">
        <w:t xml:space="preserve">, 2019, </w:t>
      </w:r>
      <w:r w:rsidRPr="00ED03A8">
        <w:rPr>
          <w:b/>
        </w:rPr>
        <w:t>16</w:t>
      </w:r>
      <w:r w:rsidRPr="00ED03A8">
        <w:t>, 809-812.</w:t>
      </w:r>
    </w:p>
    <w:p w14:paraId="26BF8546" w14:textId="77777777" w:rsidR="00E00CF6" w:rsidRPr="00ED03A8" w:rsidRDefault="00E00CF6" w:rsidP="00E00CF6">
      <w:pPr>
        <w:pStyle w:val="EndNoteBibliography"/>
        <w:spacing w:after="0"/>
        <w:ind w:left="720" w:hanging="720"/>
      </w:pPr>
      <w:r w:rsidRPr="00ED03A8">
        <w:t>12.</w:t>
      </w:r>
      <w:r w:rsidRPr="00ED03A8">
        <w:tab/>
        <w:t xml:space="preserve">C. M. McLeod and R. L. Mauck, </w:t>
      </w:r>
      <w:r w:rsidRPr="00ED03A8">
        <w:rPr>
          <w:i/>
        </w:rPr>
        <w:t>Sci Rep</w:t>
      </w:r>
      <w:r w:rsidRPr="00ED03A8">
        <w:t xml:space="preserve">, 2016, </w:t>
      </w:r>
      <w:r w:rsidRPr="00ED03A8">
        <w:rPr>
          <w:b/>
        </w:rPr>
        <w:t>6</w:t>
      </w:r>
      <w:r w:rsidRPr="00ED03A8">
        <w:t>, 38852.</w:t>
      </w:r>
    </w:p>
    <w:p w14:paraId="736E6EDE" w14:textId="77777777" w:rsidR="00E00CF6" w:rsidRPr="00ED03A8" w:rsidRDefault="00E00CF6" w:rsidP="00E00CF6">
      <w:pPr>
        <w:pStyle w:val="EndNoteBibliography"/>
        <w:spacing w:after="0"/>
        <w:ind w:left="720" w:hanging="720"/>
      </w:pPr>
      <w:r w:rsidRPr="00ED03A8">
        <w:t>13.</w:t>
      </w:r>
      <w:r w:rsidRPr="00ED03A8">
        <w:tab/>
        <w:t xml:space="preserve">H. Autefage, E. Gentleman, E. Littmann, M. A. Hedegaard, T. Von Erlach, M. O'Donnell, F. R. Burden, D. A. Winkler and M. M. Stevens, </w:t>
      </w:r>
      <w:r w:rsidRPr="00ED03A8">
        <w:rPr>
          <w:i/>
        </w:rPr>
        <w:t>Proc Natl Acad Sci USA</w:t>
      </w:r>
      <w:r w:rsidRPr="00ED03A8">
        <w:t xml:space="preserve">, 2015, </w:t>
      </w:r>
      <w:r w:rsidRPr="00ED03A8">
        <w:rPr>
          <w:b/>
        </w:rPr>
        <w:t>112</w:t>
      </w:r>
      <w:r w:rsidRPr="00ED03A8">
        <w:t>, 4280-4285.</w:t>
      </w:r>
    </w:p>
    <w:p w14:paraId="08356D22" w14:textId="77777777" w:rsidR="00E00CF6" w:rsidRPr="00ED03A8" w:rsidRDefault="00E00CF6" w:rsidP="00E00CF6">
      <w:pPr>
        <w:pStyle w:val="EndNoteBibliography"/>
        <w:spacing w:after="0"/>
        <w:ind w:left="720" w:hanging="720"/>
      </w:pPr>
      <w:r w:rsidRPr="00ED03A8">
        <w:t>14.</w:t>
      </w:r>
      <w:r w:rsidRPr="00ED03A8">
        <w:tab/>
        <w:t xml:space="preserve">C. P. Tarnowski, M. A. Ignelzi, Jr. and M. D. Morris, </w:t>
      </w:r>
      <w:r w:rsidRPr="00ED03A8">
        <w:rPr>
          <w:i/>
        </w:rPr>
        <w:t>J Bone Miner Res</w:t>
      </w:r>
      <w:r w:rsidRPr="00ED03A8">
        <w:t xml:space="preserve">, 2002, </w:t>
      </w:r>
      <w:r w:rsidRPr="00ED03A8">
        <w:rPr>
          <w:b/>
        </w:rPr>
        <w:t>17</w:t>
      </w:r>
      <w:r w:rsidRPr="00ED03A8">
        <w:t>, 1118-1126.</w:t>
      </w:r>
    </w:p>
    <w:p w14:paraId="5BFB332F" w14:textId="77777777" w:rsidR="00E00CF6" w:rsidRPr="00ED03A8" w:rsidRDefault="00E00CF6" w:rsidP="00E00CF6">
      <w:pPr>
        <w:pStyle w:val="EndNoteBibliography"/>
        <w:spacing w:after="0"/>
        <w:ind w:left="720" w:hanging="720"/>
      </w:pPr>
      <w:r w:rsidRPr="00ED03A8">
        <w:t>15.</w:t>
      </w:r>
      <w:r w:rsidRPr="00ED03A8">
        <w:tab/>
        <w:t xml:space="preserve">H. Autefage, F. Allen, H. M. Tang, C. Kallepitis, E. Gentleman, N. Reznikov, K. Nitiputri, A. Nommeots-Nomm, M. D. O'Donnell, C. Lange, B. M. Seidt, T. B. Kim, A. K. Solanki, F. Tallia, G. Young, P. D. Lee, B. F. Pierce, W. Wagermaier, P. Fratzl, A. Goodship, J. R. Jones, G. Blunn and M. M. Stevens, </w:t>
      </w:r>
      <w:r w:rsidRPr="00ED03A8">
        <w:rPr>
          <w:i/>
        </w:rPr>
        <w:t>Biomaterials</w:t>
      </w:r>
      <w:r w:rsidRPr="00ED03A8">
        <w:t xml:space="preserve">, 2019, </w:t>
      </w:r>
      <w:r w:rsidRPr="00ED03A8">
        <w:rPr>
          <w:b/>
        </w:rPr>
        <w:t>209</w:t>
      </w:r>
      <w:r w:rsidRPr="00ED03A8">
        <w:t>, 152-162.</w:t>
      </w:r>
    </w:p>
    <w:p w14:paraId="649A8BDC" w14:textId="77777777" w:rsidR="00E00CF6" w:rsidRPr="00ED03A8" w:rsidRDefault="00E00CF6" w:rsidP="00E00CF6">
      <w:pPr>
        <w:pStyle w:val="EndNoteBibliography"/>
        <w:spacing w:after="0"/>
        <w:ind w:left="720" w:hanging="720"/>
      </w:pPr>
      <w:r w:rsidRPr="00ED03A8">
        <w:t>16.</w:t>
      </w:r>
      <w:r w:rsidRPr="00ED03A8">
        <w:tab/>
        <w:t xml:space="preserve">S. Loaiza, S. A. Ferreira, T. M. Chinn, A. Kirby, E. Tsolaki, C. Dondi, K. Parzych, A. P. Strange, L. Bozec, S. Bertazzo, M. A. B. Hedegaard, E. Gentleman and H. W. Auner, </w:t>
      </w:r>
      <w:r w:rsidRPr="00ED03A8">
        <w:rPr>
          <w:i/>
        </w:rPr>
        <w:t>Biomaterials</w:t>
      </w:r>
      <w:r w:rsidRPr="00ED03A8">
        <w:t xml:space="preserve">, 2018, </w:t>
      </w:r>
      <w:r w:rsidRPr="00ED03A8">
        <w:rPr>
          <w:b/>
        </w:rPr>
        <w:t>183</w:t>
      </w:r>
      <w:r w:rsidRPr="00ED03A8">
        <w:t>, 102-113.</w:t>
      </w:r>
    </w:p>
    <w:p w14:paraId="14D3631B" w14:textId="77777777" w:rsidR="00E00CF6" w:rsidRPr="00ED03A8" w:rsidRDefault="00E00CF6" w:rsidP="00E00CF6">
      <w:pPr>
        <w:pStyle w:val="EndNoteBibliography"/>
        <w:spacing w:after="0"/>
        <w:ind w:left="720" w:hanging="720"/>
      </w:pPr>
      <w:r w:rsidRPr="00ED03A8">
        <w:t>17.</w:t>
      </w:r>
      <w:r w:rsidRPr="00ED03A8">
        <w:tab/>
        <w:t xml:space="preserve">E. Gentleman, R. J. Swain, N. D. Evans, S. Boonrungsiman, G. Jell, M. D. Ball, T. A. Shean, M. L. Oyen, A. Porter and M. M. Stevens, </w:t>
      </w:r>
      <w:r w:rsidRPr="00ED03A8">
        <w:rPr>
          <w:i/>
        </w:rPr>
        <w:t>Nat. Mater.</w:t>
      </w:r>
      <w:r w:rsidRPr="00ED03A8">
        <w:t xml:space="preserve">, 2009, </w:t>
      </w:r>
      <w:r w:rsidRPr="00ED03A8">
        <w:rPr>
          <w:b/>
        </w:rPr>
        <w:t>8</w:t>
      </w:r>
      <w:r w:rsidRPr="00ED03A8">
        <w:t>, 763-770.</w:t>
      </w:r>
    </w:p>
    <w:p w14:paraId="6CE0F8AF" w14:textId="77777777" w:rsidR="00E00CF6" w:rsidRPr="00ED03A8" w:rsidRDefault="00E00CF6" w:rsidP="00E00CF6">
      <w:pPr>
        <w:pStyle w:val="EndNoteBibliography"/>
        <w:spacing w:after="0"/>
        <w:ind w:left="720" w:hanging="720"/>
      </w:pPr>
      <w:r w:rsidRPr="00ED03A8">
        <w:t>18.</w:t>
      </w:r>
      <w:r w:rsidRPr="00ED03A8">
        <w:tab/>
        <w:t xml:space="preserve">A. A. Volponi, E. Gentleman, R. Fatscher, Y. W. Pang, M. M. Gentleman and P. T. Sharpe, </w:t>
      </w:r>
      <w:r w:rsidRPr="00ED03A8">
        <w:rPr>
          <w:i/>
        </w:rPr>
        <w:t>J Dent Res</w:t>
      </w:r>
      <w:r w:rsidRPr="00ED03A8">
        <w:t xml:space="preserve">, 2015, </w:t>
      </w:r>
      <w:r w:rsidRPr="00ED03A8">
        <w:rPr>
          <w:b/>
        </w:rPr>
        <w:t>94</w:t>
      </w:r>
      <w:r w:rsidRPr="00ED03A8">
        <w:t>, 1568-1574.</w:t>
      </w:r>
    </w:p>
    <w:p w14:paraId="63483752" w14:textId="77777777" w:rsidR="00E00CF6" w:rsidRPr="00ED03A8" w:rsidRDefault="00E00CF6" w:rsidP="00E00CF6">
      <w:pPr>
        <w:pStyle w:val="EndNoteBibliography"/>
        <w:spacing w:after="0"/>
        <w:ind w:left="720" w:hanging="720"/>
      </w:pPr>
      <w:r w:rsidRPr="00ED03A8">
        <w:t>19.</w:t>
      </w:r>
      <w:r w:rsidRPr="00ED03A8">
        <w:tab/>
        <w:t xml:space="preserve">N. D. Evans, R. J. Swain, E. Gentleman, M. M. Gentleman and M. M. Stevens, </w:t>
      </w:r>
      <w:r w:rsidRPr="00ED03A8">
        <w:rPr>
          <w:i/>
        </w:rPr>
        <w:t>Eur Cell Mater</w:t>
      </w:r>
      <w:r w:rsidRPr="00ED03A8">
        <w:t xml:space="preserve">, 2012, </w:t>
      </w:r>
      <w:r w:rsidRPr="00ED03A8">
        <w:rPr>
          <w:b/>
        </w:rPr>
        <w:t>24</w:t>
      </w:r>
      <w:r w:rsidRPr="00ED03A8">
        <w:t>, 211-223.</w:t>
      </w:r>
    </w:p>
    <w:p w14:paraId="43B26E25" w14:textId="77777777" w:rsidR="00E00CF6" w:rsidRPr="00ED03A8" w:rsidRDefault="00E00CF6" w:rsidP="00E00CF6">
      <w:pPr>
        <w:pStyle w:val="EndNoteBibliography"/>
        <w:spacing w:after="0"/>
        <w:ind w:left="720" w:hanging="720"/>
      </w:pPr>
      <w:r w:rsidRPr="00ED03A8">
        <w:t>20.</w:t>
      </w:r>
      <w:r w:rsidRPr="00ED03A8">
        <w:tab/>
        <w:t xml:space="preserve">K. J. I. Ember, M. A. Hoeve, S. L. McAughtrie, M. S. Bergholt, B. J. Dwyer, M. M. Stevens, K. Faulds, S. J. Forbes and C. J. Campbell, </w:t>
      </w:r>
      <w:r w:rsidRPr="00ED03A8">
        <w:rPr>
          <w:i/>
        </w:rPr>
        <w:t>NPJ Regen Med</w:t>
      </w:r>
      <w:r w:rsidRPr="00ED03A8">
        <w:t xml:space="preserve">, 2017, </w:t>
      </w:r>
      <w:r w:rsidRPr="00ED03A8">
        <w:rPr>
          <w:b/>
        </w:rPr>
        <w:t>2</w:t>
      </w:r>
      <w:r w:rsidRPr="00ED03A8">
        <w:t>, 12.</w:t>
      </w:r>
    </w:p>
    <w:p w14:paraId="1D60C9DE" w14:textId="77777777" w:rsidR="00E00CF6" w:rsidRPr="00ED03A8" w:rsidRDefault="00E00CF6" w:rsidP="00E00CF6">
      <w:pPr>
        <w:pStyle w:val="EndNoteBibliography"/>
        <w:spacing w:after="0"/>
        <w:ind w:left="720" w:hanging="720"/>
      </w:pPr>
      <w:r w:rsidRPr="00ED03A8">
        <w:t>21.</w:t>
      </w:r>
      <w:r w:rsidRPr="00ED03A8">
        <w:tab/>
        <w:t xml:space="preserve">C. Chung, M. Beecham, R. L. Mauck and J. A. Burdick, </w:t>
      </w:r>
      <w:r w:rsidRPr="00ED03A8">
        <w:rPr>
          <w:i/>
        </w:rPr>
        <w:t>Biomaterials</w:t>
      </w:r>
      <w:r w:rsidRPr="00ED03A8">
        <w:t xml:space="preserve">, 2009, </w:t>
      </w:r>
      <w:r w:rsidRPr="00ED03A8">
        <w:rPr>
          <w:b/>
        </w:rPr>
        <w:t>30</w:t>
      </w:r>
      <w:r w:rsidRPr="00ED03A8">
        <w:t>, 4287-4296.</w:t>
      </w:r>
    </w:p>
    <w:p w14:paraId="7046E3EB" w14:textId="77777777" w:rsidR="00E00CF6" w:rsidRPr="00ED03A8" w:rsidRDefault="00E00CF6" w:rsidP="00E00CF6">
      <w:pPr>
        <w:pStyle w:val="EndNoteBibliography"/>
        <w:spacing w:after="0"/>
        <w:ind w:left="720" w:hanging="720"/>
      </w:pPr>
      <w:r w:rsidRPr="00ED03A8">
        <w:t>22.</w:t>
      </w:r>
      <w:r w:rsidRPr="00ED03A8">
        <w:tab/>
        <w:t xml:space="preserve">C. Salzlechner, T. Haghighi, I. Huebscher, A. R. Walther, S. Schell, A. Gardner, G. Undt, R. M. P. da Silva, C. A. Dreiss, K. Fan and E. Gentleman, </w:t>
      </w:r>
      <w:r w:rsidRPr="00ED03A8">
        <w:rPr>
          <w:i/>
        </w:rPr>
        <w:t>Adv Healthc Mater</w:t>
      </w:r>
      <w:r w:rsidRPr="00ED03A8">
        <w:t>, 2020, DOI: 10.1002/adhm.201901134, e1901134.</w:t>
      </w:r>
    </w:p>
    <w:p w14:paraId="6B0E8482" w14:textId="77777777" w:rsidR="00E00CF6" w:rsidRPr="00ED03A8" w:rsidRDefault="00E00CF6" w:rsidP="00E00CF6">
      <w:pPr>
        <w:pStyle w:val="EndNoteBibliography"/>
        <w:spacing w:after="0"/>
        <w:ind w:left="720" w:hanging="720"/>
      </w:pPr>
      <w:r w:rsidRPr="00ED03A8">
        <w:t>23.</w:t>
      </w:r>
      <w:r w:rsidRPr="00ED03A8">
        <w:tab/>
        <w:t>P. K. Forooshani and B. P. Lee,</w:t>
      </w:r>
      <w:r w:rsidRPr="00ED03A8">
        <w:rPr>
          <w:i/>
        </w:rPr>
        <w:t xml:space="preserve"> J Polym Sci Pol Chem</w:t>
      </w:r>
      <w:r w:rsidRPr="00ED03A8">
        <w:t xml:space="preserve">, 2017, </w:t>
      </w:r>
      <w:r w:rsidRPr="00ED03A8">
        <w:rPr>
          <w:b/>
        </w:rPr>
        <w:t>55</w:t>
      </w:r>
      <w:r w:rsidRPr="00ED03A8">
        <w:t>, 9-33.</w:t>
      </w:r>
    </w:p>
    <w:p w14:paraId="057C54F6" w14:textId="77777777" w:rsidR="00E00CF6" w:rsidRPr="00ED03A8" w:rsidRDefault="00E00CF6" w:rsidP="00E00CF6">
      <w:pPr>
        <w:pStyle w:val="EndNoteBibliography"/>
        <w:spacing w:after="0"/>
        <w:ind w:left="720" w:hanging="720"/>
      </w:pPr>
      <w:r w:rsidRPr="00ED03A8">
        <w:t>24.</w:t>
      </w:r>
      <w:r w:rsidRPr="00ED03A8">
        <w:tab/>
        <w:t xml:space="preserve">E. Schipani, H. E. Ryan, S. Didrickson, T. Kobayashi, M. Knight and R. S. Johnson, </w:t>
      </w:r>
      <w:r w:rsidRPr="00ED03A8">
        <w:rPr>
          <w:i/>
        </w:rPr>
        <w:t>Genes Dev.</w:t>
      </w:r>
      <w:r w:rsidRPr="00ED03A8">
        <w:t xml:space="preserve">, 2001, </w:t>
      </w:r>
      <w:r w:rsidRPr="00ED03A8">
        <w:rPr>
          <w:b/>
        </w:rPr>
        <w:t>15</w:t>
      </w:r>
      <w:r w:rsidRPr="00ED03A8">
        <w:t>, 2865-2876.</w:t>
      </w:r>
    </w:p>
    <w:p w14:paraId="571AF8A1" w14:textId="77777777" w:rsidR="00E00CF6" w:rsidRPr="00ED03A8" w:rsidRDefault="00E00CF6" w:rsidP="00E00CF6">
      <w:pPr>
        <w:pStyle w:val="EndNoteBibliography"/>
        <w:spacing w:after="0"/>
        <w:ind w:left="720" w:hanging="720"/>
      </w:pPr>
      <w:r w:rsidRPr="00ED03A8">
        <w:t>25.</w:t>
      </w:r>
      <w:r w:rsidRPr="00ED03A8">
        <w:tab/>
        <w:t xml:space="preserve">S. Provot, D. Zinyk, Y. Gunes, H. M. Kronenberg, R. S. Johnson, M. T. Longaker, A. J. Giaccia and E. Schipani, </w:t>
      </w:r>
      <w:r w:rsidRPr="00ED03A8">
        <w:rPr>
          <w:i/>
        </w:rPr>
        <w:t>J Bone Miner Res</w:t>
      </w:r>
      <w:r w:rsidRPr="00ED03A8">
        <w:t xml:space="preserve">, 2006, </w:t>
      </w:r>
      <w:r w:rsidRPr="00ED03A8">
        <w:rPr>
          <w:b/>
        </w:rPr>
        <w:t>21</w:t>
      </w:r>
      <w:r w:rsidRPr="00ED03A8">
        <w:t>, S49-S49.</w:t>
      </w:r>
    </w:p>
    <w:p w14:paraId="4D024E7E" w14:textId="77777777" w:rsidR="00E00CF6" w:rsidRPr="00ED03A8" w:rsidRDefault="00E00CF6" w:rsidP="00E00CF6">
      <w:pPr>
        <w:pStyle w:val="EndNoteBibliography"/>
        <w:spacing w:after="0"/>
        <w:ind w:left="720" w:hanging="720"/>
      </w:pPr>
      <w:r w:rsidRPr="00ED03A8">
        <w:lastRenderedPageBreak/>
        <w:t>26.</w:t>
      </w:r>
      <w:r w:rsidRPr="00ED03A8">
        <w:tab/>
        <w:t xml:space="preserve">S. Strobel, M. Loparic, D. Wendt, A. D. Schenk, C. Candrian, R. L. Lindberg, F. Moldovan, A. Barbero and I. Martin, </w:t>
      </w:r>
      <w:r w:rsidRPr="00ED03A8">
        <w:rPr>
          <w:i/>
        </w:rPr>
        <w:t>Arthritis Res Ther</w:t>
      </w:r>
      <w:r w:rsidRPr="00ED03A8">
        <w:t xml:space="preserve">, 2010, </w:t>
      </w:r>
      <w:r w:rsidRPr="00ED03A8">
        <w:rPr>
          <w:b/>
        </w:rPr>
        <w:t>12</w:t>
      </w:r>
      <w:r w:rsidRPr="00ED03A8">
        <w:t>, R34.</w:t>
      </w:r>
    </w:p>
    <w:p w14:paraId="263C431F" w14:textId="77777777" w:rsidR="00E00CF6" w:rsidRPr="00ED03A8" w:rsidRDefault="00E00CF6" w:rsidP="00E00CF6">
      <w:pPr>
        <w:pStyle w:val="EndNoteBibliography"/>
        <w:spacing w:after="0"/>
        <w:ind w:left="720" w:hanging="720"/>
      </w:pPr>
      <w:r w:rsidRPr="00ED03A8">
        <w:t>27.</w:t>
      </w:r>
      <w:r w:rsidRPr="00ED03A8">
        <w:tab/>
        <w:t xml:space="preserve">D. Pfander, T. Cramer, E. Schipani and R. S. Johnson, </w:t>
      </w:r>
      <w:r w:rsidRPr="00ED03A8">
        <w:rPr>
          <w:i/>
        </w:rPr>
        <w:t>J Cell Sci</w:t>
      </w:r>
      <w:r w:rsidRPr="00ED03A8">
        <w:t xml:space="preserve">, 2003, </w:t>
      </w:r>
      <w:r w:rsidRPr="00ED03A8">
        <w:rPr>
          <w:b/>
        </w:rPr>
        <w:t>116</w:t>
      </w:r>
      <w:r w:rsidRPr="00ED03A8">
        <w:t>, 1819-1826.</w:t>
      </w:r>
    </w:p>
    <w:p w14:paraId="05953D15" w14:textId="77777777" w:rsidR="00E00CF6" w:rsidRPr="00ED03A8" w:rsidRDefault="00E00CF6" w:rsidP="00E00CF6">
      <w:pPr>
        <w:pStyle w:val="EndNoteBibliography"/>
        <w:spacing w:after="0"/>
        <w:ind w:left="720" w:hanging="720"/>
      </w:pPr>
      <w:r w:rsidRPr="00ED03A8">
        <w:t>28.</w:t>
      </w:r>
      <w:r w:rsidRPr="00ED03A8">
        <w:tab/>
        <w:t xml:space="preserve">D. K. Taheem, G. Jell and E. Gentleman, </w:t>
      </w:r>
      <w:r w:rsidRPr="00ED03A8">
        <w:rPr>
          <w:i/>
        </w:rPr>
        <w:t>Tissue Eng. Part B Rev.</w:t>
      </w:r>
      <w:r w:rsidRPr="00ED03A8">
        <w:t xml:space="preserve">, 2019, </w:t>
      </w:r>
      <w:r w:rsidRPr="00ED03A8">
        <w:rPr>
          <w:b/>
        </w:rPr>
        <w:t>26</w:t>
      </w:r>
      <w:r w:rsidRPr="00ED03A8">
        <w:t>, 105-115.</w:t>
      </w:r>
    </w:p>
    <w:p w14:paraId="5E4CCB53" w14:textId="77777777" w:rsidR="00E00CF6" w:rsidRPr="00ED03A8" w:rsidRDefault="00E00CF6" w:rsidP="00E00CF6">
      <w:pPr>
        <w:pStyle w:val="EndNoteBibliography"/>
        <w:spacing w:after="0"/>
        <w:ind w:left="720" w:hanging="720"/>
      </w:pPr>
      <w:r w:rsidRPr="00ED03A8">
        <w:t>29.</w:t>
      </w:r>
      <w:r w:rsidRPr="00ED03A8">
        <w:tab/>
        <w:t xml:space="preserve">D. A. Foyt, D. K. Taheem, S. A. Ferreira, M. D. A. Norman, J. Petzold, G. Jell, A. E. Grigoriadis and E. Gentleman, </w:t>
      </w:r>
      <w:r w:rsidRPr="00ED03A8">
        <w:rPr>
          <w:i/>
        </w:rPr>
        <w:t>Acta Biomater</w:t>
      </w:r>
      <w:r w:rsidRPr="00ED03A8">
        <w:t xml:space="preserve">, 2019, </w:t>
      </w:r>
      <w:r w:rsidRPr="00ED03A8">
        <w:rPr>
          <w:b/>
        </w:rPr>
        <w:t>89</w:t>
      </w:r>
      <w:r w:rsidRPr="00ED03A8">
        <w:t>, 73-83.</w:t>
      </w:r>
    </w:p>
    <w:p w14:paraId="7A82F86C" w14:textId="77777777" w:rsidR="00E00CF6" w:rsidRPr="00ED03A8" w:rsidRDefault="00E00CF6" w:rsidP="00E00CF6">
      <w:pPr>
        <w:pStyle w:val="EndNoteBibliography"/>
        <w:spacing w:after="0"/>
        <w:ind w:left="720" w:hanging="720"/>
      </w:pPr>
      <w:r w:rsidRPr="00ED03A8">
        <w:t>30.</w:t>
      </w:r>
      <w:r w:rsidRPr="00ED03A8">
        <w:tab/>
        <w:t xml:space="preserve">S. J. Bryant and K. S. Anseth, </w:t>
      </w:r>
      <w:r w:rsidRPr="00ED03A8">
        <w:rPr>
          <w:i/>
        </w:rPr>
        <w:t>J Biomed Mater Res A</w:t>
      </w:r>
      <w:r w:rsidRPr="00ED03A8">
        <w:t xml:space="preserve">, 2003, </w:t>
      </w:r>
      <w:r w:rsidRPr="00ED03A8">
        <w:rPr>
          <w:b/>
        </w:rPr>
        <w:t>64</w:t>
      </w:r>
      <w:r w:rsidRPr="00ED03A8">
        <w:t>, 70-79.</w:t>
      </w:r>
    </w:p>
    <w:p w14:paraId="347BBB67" w14:textId="77777777" w:rsidR="00E00CF6" w:rsidRPr="00ED03A8" w:rsidRDefault="00E00CF6" w:rsidP="00E00CF6">
      <w:pPr>
        <w:pStyle w:val="EndNoteBibliography"/>
        <w:spacing w:after="0"/>
        <w:ind w:left="720" w:hanging="720"/>
      </w:pPr>
      <w:r w:rsidRPr="00ED03A8">
        <w:t>31.</w:t>
      </w:r>
      <w:r w:rsidRPr="00ED03A8">
        <w:tab/>
        <w:t xml:space="preserve">D. K. Taheem, D. A. Foyt, S. Loaiza, S. A. Ferreira, D. Ilic, H. W. Auner, A. E. Grigoriadis, G. Jell and E. Gentleman, </w:t>
      </w:r>
      <w:r w:rsidRPr="00ED03A8">
        <w:rPr>
          <w:i/>
        </w:rPr>
        <w:t>Stem Cells</w:t>
      </w:r>
      <w:r w:rsidRPr="00ED03A8">
        <w:t xml:space="preserve">, 2018, </w:t>
      </w:r>
      <w:r w:rsidRPr="00ED03A8">
        <w:rPr>
          <w:b/>
        </w:rPr>
        <w:t>36</w:t>
      </w:r>
      <w:r w:rsidRPr="00ED03A8">
        <w:t>, 1380-1392.</w:t>
      </w:r>
    </w:p>
    <w:p w14:paraId="4EFE788C" w14:textId="77777777" w:rsidR="00E00CF6" w:rsidRPr="00ED03A8" w:rsidRDefault="00E00CF6" w:rsidP="00E00CF6">
      <w:pPr>
        <w:pStyle w:val="EndNoteBibliography"/>
        <w:spacing w:after="0"/>
        <w:ind w:left="720" w:hanging="720"/>
      </w:pPr>
      <w:r w:rsidRPr="00ED03A8">
        <w:t>32.</w:t>
      </w:r>
      <w:r w:rsidRPr="00ED03A8">
        <w:tab/>
        <w:t xml:space="preserve">B. N. Sathy, A. Daly, T. Gonzalez-Fernandez, D. Olvera, G. Cunniffe, H. O. McCarthy, N. Dunne, O. Jeon, E. Alsberg, T. L. H. Donahue and D. J. Kelly, </w:t>
      </w:r>
      <w:r w:rsidRPr="00ED03A8">
        <w:rPr>
          <w:i/>
        </w:rPr>
        <w:t>Acta Biomater</w:t>
      </w:r>
      <w:r w:rsidRPr="00ED03A8">
        <w:t xml:space="preserve">, 2019, </w:t>
      </w:r>
      <w:r w:rsidRPr="00ED03A8">
        <w:rPr>
          <w:b/>
        </w:rPr>
        <w:t>88</w:t>
      </w:r>
      <w:r w:rsidRPr="00ED03A8">
        <w:t>, 314-324.</w:t>
      </w:r>
    </w:p>
    <w:p w14:paraId="69EBCE13" w14:textId="77777777" w:rsidR="00E00CF6" w:rsidRPr="00ED03A8" w:rsidRDefault="00E00CF6" w:rsidP="00E00CF6">
      <w:pPr>
        <w:pStyle w:val="EndNoteBibliography"/>
        <w:spacing w:after="0"/>
        <w:ind w:left="720" w:hanging="720"/>
      </w:pPr>
      <w:r w:rsidRPr="00ED03A8">
        <w:t>33.</w:t>
      </w:r>
      <w:r w:rsidRPr="00ED03A8">
        <w:tab/>
        <w:t xml:space="preserve">C. M. McLeod and R. L. Mauck, </w:t>
      </w:r>
      <w:r w:rsidRPr="00ED03A8">
        <w:rPr>
          <w:i/>
        </w:rPr>
        <w:t>Sci. Rep.</w:t>
      </w:r>
      <w:r w:rsidRPr="00ED03A8">
        <w:t xml:space="preserve">, 2016, </w:t>
      </w:r>
      <w:r w:rsidRPr="00ED03A8">
        <w:rPr>
          <w:b/>
        </w:rPr>
        <w:t>6</w:t>
      </w:r>
      <w:r w:rsidRPr="00ED03A8">
        <w:t>, 38852.</w:t>
      </w:r>
    </w:p>
    <w:p w14:paraId="679536F8" w14:textId="31CFB6FC" w:rsidR="00E00CF6" w:rsidRPr="00ED03A8" w:rsidRDefault="00E00CF6" w:rsidP="00E00CF6">
      <w:pPr>
        <w:pStyle w:val="EndNoteBibliography"/>
        <w:spacing w:after="0"/>
        <w:ind w:left="720" w:hanging="720"/>
      </w:pPr>
      <w:r w:rsidRPr="00ED03A8">
        <w:t>34.</w:t>
      </w:r>
      <w:r w:rsidRPr="00ED03A8">
        <w:tab/>
        <w:t xml:space="preserve">C. Loebel, M. Y. Kwon, C. Wang, L. Han, R. L. Mauck and J. A. Burdick, </w:t>
      </w:r>
      <w:r w:rsidRPr="00ED03A8">
        <w:rPr>
          <w:i/>
        </w:rPr>
        <w:t>Adv. Funct. Mater.</w:t>
      </w:r>
      <w:r w:rsidRPr="00ED03A8">
        <w:t>, 2020, 1909802.</w:t>
      </w:r>
    </w:p>
    <w:p w14:paraId="31852BF8" w14:textId="77777777" w:rsidR="00E00CF6" w:rsidRPr="00ED03A8" w:rsidRDefault="00E00CF6" w:rsidP="00E00CF6">
      <w:pPr>
        <w:pStyle w:val="EndNoteBibliography"/>
        <w:spacing w:after="0"/>
        <w:ind w:left="720" w:hanging="720"/>
      </w:pPr>
      <w:r w:rsidRPr="00ED03A8">
        <w:t>35.</w:t>
      </w:r>
      <w:r w:rsidRPr="00ED03A8">
        <w:tab/>
        <w:t xml:space="preserve">P. H. Eilers, </w:t>
      </w:r>
      <w:r w:rsidRPr="00ED03A8">
        <w:rPr>
          <w:i/>
        </w:rPr>
        <w:t>Anal Chem</w:t>
      </w:r>
      <w:r w:rsidRPr="00ED03A8">
        <w:t xml:space="preserve">, 2003, </w:t>
      </w:r>
      <w:r w:rsidRPr="00ED03A8">
        <w:rPr>
          <w:b/>
        </w:rPr>
        <w:t>75</w:t>
      </w:r>
      <w:r w:rsidRPr="00ED03A8">
        <w:t>, 3631-3636.</w:t>
      </w:r>
    </w:p>
    <w:p w14:paraId="2EC56BE3" w14:textId="77777777" w:rsidR="00E00CF6" w:rsidRPr="00ED03A8" w:rsidRDefault="00E00CF6" w:rsidP="00E00CF6">
      <w:pPr>
        <w:pStyle w:val="EndNoteBibliography"/>
        <w:spacing w:after="0"/>
        <w:ind w:left="720" w:hanging="720"/>
      </w:pPr>
      <w:r w:rsidRPr="00ED03A8">
        <w:t>36.</w:t>
      </w:r>
      <w:r w:rsidRPr="00ED03A8">
        <w:tab/>
        <w:t xml:space="preserve">C. J. Behrend, C. P. Tarnowski and M. D. Morris, </w:t>
      </w:r>
      <w:r w:rsidRPr="00ED03A8">
        <w:rPr>
          <w:i/>
        </w:rPr>
        <w:t>Applied Spectroscopy</w:t>
      </w:r>
      <w:r w:rsidRPr="00ED03A8">
        <w:t xml:space="preserve">, 2002, </w:t>
      </w:r>
      <w:r w:rsidRPr="00ED03A8">
        <w:rPr>
          <w:b/>
        </w:rPr>
        <w:t>56</w:t>
      </w:r>
      <w:r w:rsidRPr="00ED03A8">
        <w:t>, 1458-1461.</w:t>
      </w:r>
    </w:p>
    <w:p w14:paraId="1A375FE9" w14:textId="77777777" w:rsidR="00E00CF6" w:rsidRPr="00ED03A8" w:rsidRDefault="00E00CF6" w:rsidP="00E00CF6">
      <w:pPr>
        <w:pStyle w:val="EndNoteBibliography"/>
        <w:spacing w:after="0"/>
        <w:ind w:left="720" w:hanging="720"/>
      </w:pPr>
      <w:r w:rsidRPr="00ED03A8">
        <w:t>37.</w:t>
      </w:r>
      <w:r w:rsidRPr="00ED03A8">
        <w:tab/>
        <w:t xml:space="preserve">H. Martens and E. Stark, </w:t>
      </w:r>
      <w:r w:rsidRPr="00ED03A8">
        <w:rPr>
          <w:i/>
        </w:rPr>
        <w:t>J Pharm Biomed Anal</w:t>
      </w:r>
      <w:r w:rsidRPr="00ED03A8">
        <w:t xml:space="preserve">, 1991, </w:t>
      </w:r>
      <w:r w:rsidRPr="00ED03A8">
        <w:rPr>
          <w:b/>
        </w:rPr>
        <w:t>9</w:t>
      </w:r>
      <w:r w:rsidRPr="00ED03A8">
        <w:t>, 625-635.</w:t>
      </w:r>
    </w:p>
    <w:p w14:paraId="679ECF34" w14:textId="77777777" w:rsidR="00E00CF6" w:rsidRPr="00ED03A8" w:rsidRDefault="00E00CF6" w:rsidP="00E00CF6">
      <w:pPr>
        <w:pStyle w:val="EndNoteBibliography"/>
        <w:spacing w:after="0"/>
        <w:ind w:left="720" w:hanging="720"/>
      </w:pPr>
      <w:r w:rsidRPr="00ED03A8">
        <w:t>38.</w:t>
      </w:r>
      <w:r w:rsidRPr="00ED03A8">
        <w:tab/>
        <w:t xml:space="preserve">M. A. B. Hedegaard, M. S. Bergholt and M. M. Stevens, </w:t>
      </w:r>
      <w:r w:rsidRPr="00ED03A8">
        <w:rPr>
          <w:i/>
        </w:rPr>
        <w:t>J. Biophotonics</w:t>
      </w:r>
      <w:r w:rsidRPr="00ED03A8">
        <w:t xml:space="preserve">, 2016, </w:t>
      </w:r>
      <w:r w:rsidRPr="00ED03A8">
        <w:rPr>
          <w:b/>
        </w:rPr>
        <w:t>9</w:t>
      </w:r>
      <w:r w:rsidRPr="00ED03A8">
        <w:t>, 542-550.</w:t>
      </w:r>
    </w:p>
    <w:p w14:paraId="104712CB" w14:textId="77777777" w:rsidR="00E00CF6" w:rsidRPr="00ED03A8" w:rsidRDefault="00E00CF6" w:rsidP="00E00CF6">
      <w:pPr>
        <w:pStyle w:val="EndNoteBibliography"/>
        <w:spacing w:after="0"/>
        <w:ind w:left="720" w:hanging="720"/>
      </w:pPr>
      <w:r w:rsidRPr="00ED03A8">
        <w:t>39.</w:t>
      </w:r>
      <w:r w:rsidRPr="00ED03A8">
        <w:tab/>
        <w:t xml:space="preserve">M. Hedegaard, C. Matthäus, S. Hassing, C. Krafft, M. Diem and J. Popp, </w:t>
      </w:r>
      <w:r w:rsidRPr="00ED03A8">
        <w:rPr>
          <w:i/>
        </w:rPr>
        <w:t>Theor. Chem. Acc.</w:t>
      </w:r>
      <w:r w:rsidRPr="00ED03A8">
        <w:t xml:space="preserve">, 2011, </w:t>
      </w:r>
      <w:r w:rsidRPr="00ED03A8">
        <w:rPr>
          <w:b/>
        </w:rPr>
        <w:t>130</w:t>
      </w:r>
      <w:r w:rsidRPr="00ED03A8">
        <w:t>, 1249-1260.</w:t>
      </w:r>
    </w:p>
    <w:p w14:paraId="25EEA024" w14:textId="77777777" w:rsidR="00E00CF6" w:rsidRPr="00ED03A8" w:rsidRDefault="00E00CF6" w:rsidP="00E00CF6">
      <w:pPr>
        <w:pStyle w:val="EndNoteBibliography"/>
        <w:spacing w:after="0"/>
        <w:ind w:left="720" w:hanging="720"/>
      </w:pPr>
      <w:r w:rsidRPr="00ED03A8">
        <w:t>40.</w:t>
      </w:r>
      <w:r w:rsidRPr="00ED03A8">
        <w:tab/>
        <w:t xml:space="preserve">Z. Movasaghi, S. Rehman and I. U. Rehman, </w:t>
      </w:r>
      <w:r w:rsidRPr="00ED03A8">
        <w:rPr>
          <w:i/>
        </w:rPr>
        <w:t>Appl. Spectrosc. Rev.</w:t>
      </w:r>
      <w:r w:rsidRPr="00ED03A8">
        <w:t xml:space="preserve">, 2007, </w:t>
      </w:r>
      <w:r w:rsidRPr="00ED03A8">
        <w:rPr>
          <w:b/>
        </w:rPr>
        <w:t>42</w:t>
      </w:r>
      <w:r w:rsidRPr="00ED03A8">
        <w:t>, 493-541.</w:t>
      </w:r>
    </w:p>
    <w:p w14:paraId="77AEAF80" w14:textId="77777777" w:rsidR="00E00CF6" w:rsidRPr="00ED03A8" w:rsidRDefault="00E00CF6" w:rsidP="00E00CF6">
      <w:pPr>
        <w:pStyle w:val="EndNoteBibliography"/>
        <w:spacing w:after="0"/>
        <w:ind w:left="720" w:hanging="720"/>
      </w:pPr>
      <w:r w:rsidRPr="00ED03A8">
        <w:t>41.</w:t>
      </w:r>
      <w:r w:rsidRPr="00ED03A8">
        <w:tab/>
        <w:t xml:space="preserve">A. Rygula, K. Majzner, K. M. Marzec, A. Kaczor, M. Pilarczyk and M. Baranska, </w:t>
      </w:r>
      <w:r w:rsidRPr="00ED03A8">
        <w:rPr>
          <w:i/>
        </w:rPr>
        <w:t>J Raman Spectrosc</w:t>
      </w:r>
      <w:r w:rsidRPr="00ED03A8">
        <w:t xml:space="preserve">, 2013, </w:t>
      </w:r>
      <w:r w:rsidRPr="00ED03A8">
        <w:rPr>
          <w:b/>
        </w:rPr>
        <w:t>44</w:t>
      </w:r>
      <w:r w:rsidRPr="00ED03A8">
        <w:t>, 1061-1076.</w:t>
      </w:r>
    </w:p>
    <w:p w14:paraId="0826EFAE" w14:textId="77777777" w:rsidR="00E00CF6" w:rsidRPr="00ED03A8" w:rsidRDefault="00E00CF6" w:rsidP="00E00CF6">
      <w:pPr>
        <w:pStyle w:val="EndNoteBibliography"/>
        <w:spacing w:after="0"/>
        <w:ind w:left="720" w:hanging="720"/>
      </w:pPr>
      <w:r w:rsidRPr="00ED03A8">
        <w:t>42.</w:t>
      </w:r>
      <w:r w:rsidRPr="00ED03A8">
        <w:tab/>
        <w:t xml:space="preserve">H. J. Butler, L. Ashton, B. Bird, G. Cinque, K. Curtis, J. Dorney, K. Esmonde-White, N. J. Fullwood, B. Gardner, P. L. Martin-Hirsch, M. J. Walsh, M. R. McAinsh, N. Stone and F. L. Martin, </w:t>
      </w:r>
      <w:r w:rsidRPr="00ED03A8">
        <w:rPr>
          <w:i/>
        </w:rPr>
        <w:t>Nat Protoc</w:t>
      </w:r>
      <w:r w:rsidRPr="00ED03A8">
        <w:t xml:space="preserve">, 2016, </w:t>
      </w:r>
      <w:r w:rsidRPr="00ED03A8">
        <w:rPr>
          <w:b/>
        </w:rPr>
        <w:t>11</w:t>
      </w:r>
      <w:r w:rsidRPr="00ED03A8">
        <w:t>, 664-687.</w:t>
      </w:r>
    </w:p>
    <w:p w14:paraId="134F9EBA" w14:textId="77777777" w:rsidR="00E00CF6" w:rsidRPr="00ED03A8" w:rsidRDefault="00E00CF6" w:rsidP="00E00CF6">
      <w:pPr>
        <w:pStyle w:val="EndNoteBibliography"/>
        <w:spacing w:after="0"/>
        <w:ind w:left="720" w:hanging="720"/>
      </w:pPr>
      <w:r w:rsidRPr="00ED03A8">
        <w:t>43.</w:t>
      </w:r>
      <w:r w:rsidRPr="00ED03A8">
        <w:tab/>
        <w:t xml:space="preserve">K. Klein, A. M. Gigler, T. Aschenbrenner, R. Monetti, W. Bunk, F. Jamitzky, G. Morfill, R. W. Stark and J. Schlegel, </w:t>
      </w:r>
      <w:r w:rsidRPr="00ED03A8">
        <w:rPr>
          <w:i/>
        </w:rPr>
        <w:t>Biophys. J</w:t>
      </w:r>
      <w:r w:rsidRPr="00ED03A8">
        <w:t xml:space="preserve">, 2012, </w:t>
      </w:r>
      <w:r w:rsidRPr="00ED03A8">
        <w:rPr>
          <w:b/>
        </w:rPr>
        <w:t>102</w:t>
      </w:r>
      <w:r w:rsidRPr="00ED03A8">
        <w:t>, 360-368.</w:t>
      </w:r>
    </w:p>
    <w:p w14:paraId="51233A67" w14:textId="77777777" w:rsidR="00E00CF6" w:rsidRPr="00ED03A8" w:rsidRDefault="00E00CF6" w:rsidP="00E00CF6">
      <w:pPr>
        <w:pStyle w:val="EndNoteBibliography"/>
        <w:spacing w:after="0"/>
        <w:ind w:left="720" w:hanging="720"/>
      </w:pPr>
      <w:r w:rsidRPr="00ED03A8">
        <w:t>44.</w:t>
      </w:r>
      <w:r w:rsidRPr="00ED03A8">
        <w:tab/>
        <w:t xml:space="preserve">C. Matthaus, T. Chernenko, J. A. Newmark, C. M. Warner and M. Diem, </w:t>
      </w:r>
      <w:r w:rsidRPr="00ED03A8">
        <w:rPr>
          <w:i/>
        </w:rPr>
        <w:t>Biophys. J</w:t>
      </w:r>
      <w:r w:rsidRPr="00ED03A8">
        <w:t xml:space="preserve">, 2007, </w:t>
      </w:r>
      <w:r w:rsidRPr="00ED03A8">
        <w:rPr>
          <w:b/>
        </w:rPr>
        <w:t>93</w:t>
      </w:r>
      <w:r w:rsidRPr="00ED03A8">
        <w:t>, 668-673.</w:t>
      </w:r>
    </w:p>
    <w:p w14:paraId="5851EB5A" w14:textId="77777777" w:rsidR="00E00CF6" w:rsidRPr="00ED03A8" w:rsidRDefault="00E00CF6" w:rsidP="00E00CF6">
      <w:pPr>
        <w:pStyle w:val="EndNoteBibliography"/>
        <w:spacing w:after="0"/>
        <w:ind w:left="720" w:hanging="720"/>
      </w:pPr>
      <w:r w:rsidRPr="00ED03A8">
        <w:t>45.</w:t>
      </w:r>
      <w:r w:rsidRPr="00ED03A8">
        <w:tab/>
        <w:t xml:space="preserve">R. Bansil, I. V. Yannas and H. E. Stanley, </w:t>
      </w:r>
      <w:r w:rsidRPr="00ED03A8">
        <w:rPr>
          <w:i/>
        </w:rPr>
        <w:t>Biochim Biophys Acta</w:t>
      </w:r>
      <w:r w:rsidRPr="00ED03A8">
        <w:t xml:space="preserve">, 1978, </w:t>
      </w:r>
      <w:r w:rsidRPr="00ED03A8">
        <w:rPr>
          <w:b/>
        </w:rPr>
        <w:t>541</w:t>
      </w:r>
      <w:r w:rsidRPr="00ED03A8">
        <w:t>, 535-542.</w:t>
      </w:r>
    </w:p>
    <w:p w14:paraId="05CB28FC" w14:textId="77777777" w:rsidR="00E00CF6" w:rsidRPr="00ED03A8" w:rsidRDefault="00E00CF6" w:rsidP="00E00CF6">
      <w:pPr>
        <w:pStyle w:val="EndNoteBibliography"/>
        <w:spacing w:after="0"/>
        <w:ind w:left="720" w:hanging="720"/>
      </w:pPr>
      <w:r w:rsidRPr="00ED03A8">
        <w:t>46.</w:t>
      </w:r>
      <w:r w:rsidRPr="00ED03A8">
        <w:tab/>
        <w:t xml:space="preserve">R. Ellis, E. Green and C. P. Winlove, </w:t>
      </w:r>
      <w:r w:rsidRPr="00ED03A8">
        <w:rPr>
          <w:i/>
        </w:rPr>
        <w:t>Connect Tissue Res</w:t>
      </w:r>
      <w:r w:rsidRPr="00ED03A8">
        <w:t xml:space="preserve">, 2009, </w:t>
      </w:r>
      <w:r w:rsidRPr="00ED03A8">
        <w:rPr>
          <w:b/>
        </w:rPr>
        <w:t>50</w:t>
      </w:r>
      <w:r w:rsidRPr="00ED03A8">
        <w:t>, 29-36.</w:t>
      </w:r>
    </w:p>
    <w:p w14:paraId="5DE31AA6" w14:textId="77777777" w:rsidR="00E00CF6" w:rsidRPr="00ED03A8" w:rsidRDefault="00E00CF6" w:rsidP="00E00CF6">
      <w:pPr>
        <w:pStyle w:val="EndNoteBibliography"/>
        <w:spacing w:after="0"/>
        <w:ind w:left="720" w:hanging="720"/>
      </w:pPr>
      <w:r w:rsidRPr="00ED03A8">
        <w:t>47.</w:t>
      </w:r>
      <w:r w:rsidRPr="00ED03A8">
        <w:tab/>
        <w:t xml:space="preserve">A. Villalvilla, R. Gomez, R. Largo and G. Herrero-Beaumont, </w:t>
      </w:r>
      <w:r w:rsidRPr="00ED03A8">
        <w:rPr>
          <w:i/>
        </w:rPr>
        <w:t>Int J Mol Sci</w:t>
      </w:r>
      <w:r w:rsidRPr="00ED03A8">
        <w:t xml:space="preserve">, 2013, </w:t>
      </w:r>
      <w:r w:rsidRPr="00ED03A8">
        <w:rPr>
          <w:b/>
        </w:rPr>
        <w:t>14</w:t>
      </w:r>
      <w:r w:rsidRPr="00ED03A8">
        <w:t>, 20793-20808.</w:t>
      </w:r>
    </w:p>
    <w:p w14:paraId="4710678D" w14:textId="77777777" w:rsidR="00E00CF6" w:rsidRPr="00ED03A8" w:rsidRDefault="00E00CF6" w:rsidP="00E00CF6">
      <w:pPr>
        <w:pStyle w:val="EndNoteBibliography"/>
        <w:ind w:left="720" w:hanging="720"/>
      </w:pPr>
      <w:r w:rsidRPr="00ED03A8">
        <w:t>48.</w:t>
      </w:r>
      <w:r w:rsidRPr="00ED03A8">
        <w:tab/>
        <w:t xml:space="preserve">F. R. Maxfield and D. Wustner, </w:t>
      </w:r>
      <w:r w:rsidRPr="00ED03A8">
        <w:rPr>
          <w:i/>
        </w:rPr>
        <w:t>Methods Cell Biol</w:t>
      </w:r>
      <w:r w:rsidRPr="00ED03A8">
        <w:t xml:space="preserve">, 2012, </w:t>
      </w:r>
      <w:r w:rsidRPr="00ED03A8">
        <w:rPr>
          <w:b/>
        </w:rPr>
        <w:t>108</w:t>
      </w:r>
      <w:r w:rsidRPr="00ED03A8">
        <w:t>, 367-393.</w:t>
      </w:r>
    </w:p>
    <w:p w14:paraId="61818A0C" w14:textId="5A45E934" w:rsidR="00813BA1" w:rsidRPr="0036413C" w:rsidRDefault="00F40FDB" w:rsidP="000C6AAF">
      <w:pPr>
        <w:pStyle w:val="EndNoteBibliography"/>
        <w:ind w:left="567" w:hanging="567"/>
        <w:rPr>
          <w:noProof w:val="0"/>
          <w:lang w:val="en-GB"/>
        </w:rPr>
      </w:pPr>
      <w:r w:rsidRPr="00ED03A8">
        <w:rPr>
          <w:noProof w:val="0"/>
          <w:lang w:val="en-GB"/>
        </w:rPr>
        <w:fldChar w:fldCharType="end"/>
      </w:r>
    </w:p>
    <w:sectPr w:rsidR="00813BA1" w:rsidRPr="0036413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E9014" w14:textId="77777777" w:rsidR="003D6969" w:rsidRDefault="003D6969" w:rsidP="00BE51E5">
      <w:pPr>
        <w:spacing w:after="0" w:line="240" w:lineRule="auto"/>
      </w:pPr>
      <w:r>
        <w:separator/>
      </w:r>
    </w:p>
  </w:endnote>
  <w:endnote w:type="continuationSeparator" w:id="0">
    <w:p w14:paraId="380CE4BC" w14:textId="77777777" w:rsidR="003D6969" w:rsidRDefault="003D6969" w:rsidP="00BE5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336148"/>
      <w:docPartObj>
        <w:docPartGallery w:val="Page Numbers (Bottom of Page)"/>
        <w:docPartUnique/>
      </w:docPartObj>
    </w:sdtPr>
    <w:sdtEndPr/>
    <w:sdtContent>
      <w:sdt>
        <w:sdtPr>
          <w:id w:val="-1769616900"/>
          <w:docPartObj>
            <w:docPartGallery w:val="Page Numbers (Top of Page)"/>
            <w:docPartUnique/>
          </w:docPartObj>
        </w:sdtPr>
        <w:sdtEndPr/>
        <w:sdtContent>
          <w:p w14:paraId="3B72B34A" w14:textId="66F599CB" w:rsidR="00826979" w:rsidRDefault="00826979">
            <w:pPr>
              <w:pStyle w:val="Footer"/>
              <w:jc w:val="right"/>
            </w:pPr>
            <w:r w:rsidRPr="00AC6E74">
              <w:rPr>
                <w:sz w:val="20"/>
                <w:szCs w:val="20"/>
              </w:rPr>
              <w:t xml:space="preserve">Page </w:t>
            </w:r>
            <w:r w:rsidRPr="00AC6E74">
              <w:rPr>
                <w:sz w:val="20"/>
                <w:szCs w:val="20"/>
              </w:rPr>
              <w:fldChar w:fldCharType="begin"/>
            </w:r>
            <w:r w:rsidRPr="00AC6E74">
              <w:rPr>
                <w:sz w:val="20"/>
                <w:szCs w:val="20"/>
              </w:rPr>
              <w:instrText xml:space="preserve"> PAGE </w:instrText>
            </w:r>
            <w:r w:rsidRPr="00AC6E74">
              <w:rPr>
                <w:sz w:val="20"/>
                <w:szCs w:val="20"/>
              </w:rPr>
              <w:fldChar w:fldCharType="separate"/>
            </w:r>
            <w:r w:rsidRPr="00AC6E74">
              <w:rPr>
                <w:noProof/>
                <w:sz w:val="20"/>
                <w:szCs w:val="20"/>
              </w:rPr>
              <w:t>2</w:t>
            </w:r>
            <w:r w:rsidRPr="00AC6E74">
              <w:rPr>
                <w:sz w:val="20"/>
                <w:szCs w:val="20"/>
              </w:rPr>
              <w:fldChar w:fldCharType="end"/>
            </w:r>
            <w:r w:rsidRPr="00AC6E74">
              <w:rPr>
                <w:sz w:val="20"/>
                <w:szCs w:val="20"/>
              </w:rPr>
              <w:t xml:space="preserve"> of </w:t>
            </w:r>
            <w:r w:rsidRPr="00AC6E74">
              <w:rPr>
                <w:sz w:val="20"/>
                <w:szCs w:val="20"/>
              </w:rPr>
              <w:fldChar w:fldCharType="begin"/>
            </w:r>
            <w:r w:rsidRPr="00AC6E74">
              <w:rPr>
                <w:sz w:val="20"/>
                <w:szCs w:val="20"/>
              </w:rPr>
              <w:instrText xml:space="preserve"> NUMPAGES  </w:instrText>
            </w:r>
            <w:r w:rsidRPr="00AC6E74">
              <w:rPr>
                <w:sz w:val="20"/>
                <w:szCs w:val="20"/>
              </w:rPr>
              <w:fldChar w:fldCharType="separate"/>
            </w:r>
            <w:r w:rsidRPr="00AC6E74">
              <w:rPr>
                <w:noProof/>
                <w:sz w:val="20"/>
                <w:szCs w:val="20"/>
              </w:rPr>
              <w:t>2</w:t>
            </w:r>
            <w:r w:rsidRPr="00AC6E74">
              <w:rPr>
                <w:sz w:val="20"/>
                <w:szCs w:val="20"/>
              </w:rPr>
              <w:fldChar w:fldCharType="end"/>
            </w:r>
          </w:p>
        </w:sdtContent>
      </w:sdt>
    </w:sdtContent>
  </w:sdt>
  <w:p w14:paraId="62FF0E11" w14:textId="77777777" w:rsidR="00826979" w:rsidRDefault="00826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B64E0" w14:textId="77777777" w:rsidR="003D6969" w:rsidRDefault="003D6969" w:rsidP="00BE51E5">
      <w:pPr>
        <w:spacing w:after="0" w:line="240" w:lineRule="auto"/>
      </w:pPr>
      <w:r>
        <w:separator/>
      </w:r>
    </w:p>
  </w:footnote>
  <w:footnote w:type="continuationSeparator" w:id="0">
    <w:p w14:paraId="2E0F3265" w14:textId="77777777" w:rsidR="003D6969" w:rsidRDefault="003D6969" w:rsidP="00BE5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551704"/>
    <w:multiLevelType w:val="hybridMultilevel"/>
    <w:tmpl w:val="5074D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Materials Advanc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s5e5x9tzx0s3e92z55x90a5ds5vzdwzts0&quot;&gt;Raman Dopa Hydrogel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7&lt;/item&gt;&lt;item&gt;48&lt;/item&gt;&lt;item&gt;49&lt;/item&gt;&lt;/record-ids&gt;&lt;/item&gt;&lt;/Libraries&gt;"/>
  </w:docVars>
  <w:rsids>
    <w:rsidRoot w:val="002357BC"/>
    <w:rsid w:val="00000F6E"/>
    <w:rsid w:val="000013CD"/>
    <w:rsid w:val="00001CD8"/>
    <w:rsid w:val="000063A8"/>
    <w:rsid w:val="00006A75"/>
    <w:rsid w:val="00013AA1"/>
    <w:rsid w:val="00013FF5"/>
    <w:rsid w:val="00014B8C"/>
    <w:rsid w:val="0001613C"/>
    <w:rsid w:val="000163AE"/>
    <w:rsid w:val="0001745C"/>
    <w:rsid w:val="00017873"/>
    <w:rsid w:val="000226BC"/>
    <w:rsid w:val="00030AA0"/>
    <w:rsid w:val="00030AAD"/>
    <w:rsid w:val="00030BCE"/>
    <w:rsid w:val="000336E7"/>
    <w:rsid w:val="0003391B"/>
    <w:rsid w:val="00035804"/>
    <w:rsid w:val="00040FE5"/>
    <w:rsid w:val="00041448"/>
    <w:rsid w:val="000428F1"/>
    <w:rsid w:val="000429C6"/>
    <w:rsid w:val="00044521"/>
    <w:rsid w:val="00044C00"/>
    <w:rsid w:val="0004649A"/>
    <w:rsid w:val="00052503"/>
    <w:rsid w:val="000548C7"/>
    <w:rsid w:val="00054EEB"/>
    <w:rsid w:val="000555FB"/>
    <w:rsid w:val="00056991"/>
    <w:rsid w:val="00057B8A"/>
    <w:rsid w:val="000623C5"/>
    <w:rsid w:val="000643A1"/>
    <w:rsid w:val="0006542E"/>
    <w:rsid w:val="0006664B"/>
    <w:rsid w:val="00066B91"/>
    <w:rsid w:val="00071438"/>
    <w:rsid w:val="00071716"/>
    <w:rsid w:val="000727C2"/>
    <w:rsid w:val="00073BA6"/>
    <w:rsid w:val="00074428"/>
    <w:rsid w:val="00075280"/>
    <w:rsid w:val="0007557C"/>
    <w:rsid w:val="00075FC0"/>
    <w:rsid w:val="00076335"/>
    <w:rsid w:val="0008144F"/>
    <w:rsid w:val="000826D3"/>
    <w:rsid w:val="00082847"/>
    <w:rsid w:val="00083C3E"/>
    <w:rsid w:val="00083CC8"/>
    <w:rsid w:val="00083E6D"/>
    <w:rsid w:val="00085AB8"/>
    <w:rsid w:val="00086095"/>
    <w:rsid w:val="00087B93"/>
    <w:rsid w:val="000907B0"/>
    <w:rsid w:val="00093399"/>
    <w:rsid w:val="00094EDC"/>
    <w:rsid w:val="000A0952"/>
    <w:rsid w:val="000A1219"/>
    <w:rsid w:val="000A29BC"/>
    <w:rsid w:val="000A5017"/>
    <w:rsid w:val="000A6CEC"/>
    <w:rsid w:val="000B048F"/>
    <w:rsid w:val="000B1496"/>
    <w:rsid w:val="000B1516"/>
    <w:rsid w:val="000B35F4"/>
    <w:rsid w:val="000B3DE4"/>
    <w:rsid w:val="000B5A03"/>
    <w:rsid w:val="000B75CB"/>
    <w:rsid w:val="000C040B"/>
    <w:rsid w:val="000C05D2"/>
    <w:rsid w:val="000C15EC"/>
    <w:rsid w:val="000C1967"/>
    <w:rsid w:val="000C6083"/>
    <w:rsid w:val="000C6AAF"/>
    <w:rsid w:val="000D01E4"/>
    <w:rsid w:val="000D3D07"/>
    <w:rsid w:val="000D3F87"/>
    <w:rsid w:val="000D4A50"/>
    <w:rsid w:val="000D5505"/>
    <w:rsid w:val="000E0616"/>
    <w:rsid w:val="000E0FEB"/>
    <w:rsid w:val="000E1881"/>
    <w:rsid w:val="000E39BD"/>
    <w:rsid w:val="000E420C"/>
    <w:rsid w:val="000E5163"/>
    <w:rsid w:val="000E5F12"/>
    <w:rsid w:val="000E65AB"/>
    <w:rsid w:val="000E766C"/>
    <w:rsid w:val="000E76C3"/>
    <w:rsid w:val="000F24E1"/>
    <w:rsid w:val="000F2BB4"/>
    <w:rsid w:val="000F487C"/>
    <w:rsid w:val="000F502A"/>
    <w:rsid w:val="000F50EF"/>
    <w:rsid w:val="000F5970"/>
    <w:rsid w:val="000F5B78"/>
    <w:rsid w:val="000F5E25"/>
    <w:rsid w:val="000F7634"/>
    <w:rsid w:val="00100A6A"/>
    <w:rsid w:val="00101379"/>
    <w:rsid w:val="00101BDA"/>
    <w:rsid w:val="001021E0"/>
    <w:rsid w:val="0010387D"/>
    <w:rsid w:val="00105C86"/>
    <w:rsid w:val="00106484"/>
    <w:rsid w:val="00106563"/>
    <w:rsid w:val="00110558"/>
    <w:rsid w:val="00112FA1"/>
    <w:rsid w:val="00113160"/>
    <w:rsid w:val="0011614A"/>
    <w:rsid w:val="00117D26"/>
    <w:rsid w:val="001223DD"/>
    <w:rsid w:val="00131C38"/>
    <w:rsid w:val="00135494"/>
    <w:rsid w:val="00135E53"/>
    <w:rsid w:val="00137310"/>
    <w:rsid w:val="001430CA"/>
    <w:rsid w:val="00145746"/>
    <w:rsid w:val="00146532"/>
    <w:rsid w:val="00146C1C"/>
    <w:rsid w:val="001472B6"/>
    <w:rsid w:val="0014766D"/>
    <w:rsid w:val="00152028"/>
    <w:rsid w:val="0015294A"/>
    <w:rsid w:val="0015323A"/>
    <w:rsid w:val="00153C92"/>
    <w:rsid w:val="001549C5"/>
    <w:rsid w:val="00155555"/>
    <w:rsid w:val="00160F1E"/>
    <w:rsid w:val="00161125"/>
    <w:rsid w:val="0016123A"/>
    <w:rsid w:val="00163092"/>
    <w:rsid w:val="00164BF8"/>
    <w:rsid w:val="001660D9"/>
    <w:rsid w:val="00166EDF"/>
    <w:rsid w:val="00171B1D"/>
    <w:rsid w:val="001765CF"/>
    <w:rsid w:val="00177076"/>
    <w:rsid w:val="00182288"/>
    <w:rsid w:val="00186856"/>
    <w:rsid w:val="001868FA"/>
    <w:rsid w:val="001916E7"/>
    <w:rsid w:val="00191FD8"/>
    <w:rsid w:val="001947F1"/>
    <w:rsid w:val="00195A2D"/>
    <w:rsid w:val="00195C41"/>
    <w:rsid w:val="00196874"/>
    <w:rsid w:val="001970FF"/>
    <w:rsid w:val="00197149"/>
    <w:rsid w:val="0019796B"/>
    <w:rsid w:val="001A09F5"/>
    <w:rsid w:val="001A0D0E"/>
    <w:rsid w:val="001A15B9"/>
    <w:rsid w:val="001A2762"/>
    <w:rsid w:val="001A2917"/>
    <w:rsid w:val="001A2FEA"/>
    <w:rsid w:val="001A5171"/>
    <w:rsid w:val="001A5C9C"/>
    <w:rsid w:val="001A6625"/>
    <w:rsid w:val="001A73D2"/>
    <w:rsid w:val="001A7504"/>
    <w:rsid w:val="001A77F2"/>
    <w:rsid w:val="001A7973"/>
    <w:rsid w:val="001A7A9F"/>
    <w:rsid w:val="001B0D5C"/>
    <w:rsid w:val="001B153F"/>
    <w:rsid w:val="001B5B50"/>
    <w:rsid w:val="001C10E6"/>
    <w:rsid w:val="001C5FCB"/>
    <w:rsid w:val="001D1AF5"/>
    <w:rsid w:val="001D36C4"/>
    <w:rsid w:val="001D5393"/>
    <w:rsid w:val="001E02B3"/>
    <w:rsid w:val="001E1D8D"/>
    <w:rsid w:val="001E35F6"/>
    <w:rsid w:val="001E41BF"/>
    <w:rsid w:val="001E6DB3"/>
    <w:rsid w:val="001E7905"/>
    <w:rsid w:val="001F0721"/>
    <w:rsid w:val="001F1DB9"/>
    <w:rsid w:val="001F20E5"/>
    <w:rsid w:val="001F3B6D"/>
    <w:rsid w:val="001F4462"/>
    <w:rsid w:val="001F4FA8"/>
    <w:rsid w:val="001F79B3"/>
    <w:rsid w:val="0020120B"/>
    <w:rsid w:val="002020E0"/>
    <w:rsid w:val="002023BD"/>
    <w:rsid w:val="0020348A"/>
    <w:rsid w:val="002051B4"/>
    <w:rsid w:val="00212936"/>
    <w:rsid w:val="00212D00"/>
    <w:rsid w:val="002146E0"/>
    <w:rsid w:val="002149B4"/>
    <w:rsid w:val="00226A7C"/>
    <w:rsid w:val="00230B4B"/>
    <w:rsid w:val="00234A7C"/>
    <w:rsid w:val="002357BC"/>
    <w:rsid w:val="00235C25"/>
    <w:rsid w:val="00236AB4"/>
    <w:rsid w:val="00241410"/>
    <w:rsid w:val="00241707"/>
    <w:rsid w:val="00241838"/>
    <w:rsid w:val="00242D21"/>
    <w:rsid w:val="002435FC"/>
    <w:rsid w:val="0024588E"/>
    <w:rsid w:val="0025196E"/>
    <w:rsid w:val="00253BD7"/>
    <w:rsid w:val="00253DC6"/>
    <w:rsid w:val="00257651"/>
    <w:rsid w:val="00262AAC"/>
    <w:rsid w:val="00263177"/>
    <w:rsid w:val="00264045"/>
    <w:rsid w:val="00266157"/>
    <w:rsid w:val="002728A7"/>
    <w:rsid w:val="0027340A"/>
    <w:rsid w:val="00273C9A"/>
    <w:rsid w:val="00274094"/>
    <w:rsid w:val="00274DBA"/>
    <w:rsid w:val="0027582C"/>
    <w:rsid w:val="00275D98"/>
    <w:rsid w:val="00280DEE"/>
    <w:rsid w:val="00286270"/>
    <w:rsid w:val="00287DE9"/>
    <w:rsid w:val="002921EC"/>
    <w:rsid w:val="00293CA0"/>
    <w:rsid w:val="00296BF2"/>
    <w:rsid w:val="002A0DAD"/>
    <w:rsid w:val="002A0E7F"/>
    <w:rsid w:val="002A1735"/>
    <w:rsid w:val="002A3EED"/>
    <w:rsid w:val="002A4B4E"/>
    <w:rsid w:val="002A6E84"/>
    <w:rsid w:val="002B0338"/>
    <w:rsid w:val="002B0845"/>
    <w:rsid w:val="002B36C5"/>
    <w:rsid w:val="002B3F0A"/>
    <w:rsid w:val="002B5216"/>
    <w:rsid w:val="002B665F"/>
    <w:rsid w:val="002B6CCC"/>
    <w:rsid w:val="002C0B84"/>
    <w:rsid w:val="002C2D31"/>
    <w:rsid w:val="002C2E33"/>
    <w:rsid w:val="002C55B5"/>
    <w:rsid w:val="002D092F"/>
    <w:rsid w:val="002D1CD6"/>
    <w:rsid w:val="002D24AC"/>
    <w:rsid w:val="002D496E"/>
    <w:rsid w:val="002D4E47"/>
    <w:rsid w:val="002D6C0A"/>
    <w:rsid w:val="002E0867"/>
    <w:rsid w:val="002E0B31"/>
    <w:rsid w:val="002E1572"/>
    <w:rsid w:val="002E479F"/>
    <w:rsid w:val="002E483D"/>
    <w:rsid w:val="002E48D2"/>
    <w:rsid w:val="002E4D01"/>
    <w:rsid w:val="002E7463"/>
    <w:rsid w:val="002F100D"/>
    <w:rsid w:val="002F4D04"/>
    <w:rsid w:val="002F4FDC"/>
    <w:rsid w:val="002F5EEE"/>
    <w:rsid w:val="002F709D"/>
    <w:rsid w:val="00300456"/>
    <w:rsid w:val="003009D4"/>
    <w:rsid w:val="003020D7"/>
    <w:rsid w:val="00304E39"/>
    <w:rsid w:val="003055B4"/>
    <w:rsid w:val="00305B56"/>
    <w:rsid w:val="00306F79"/>
    <w:rsid w:val="00306FD8"/>
    <w:rsid w:val="0030704F"/>
    <w:rsid w:val="003077E1"/>
    <w:rsid w:val="00310478"/>
    <w:rsid w:val="00310D09"/>
    <w:rsid w:val="003115C7"/>
    <w:rsid w:val="0031382E"/>
    <w:rsid w:val="003145B8"/>
    <w:rsid w:val="003175EC"/>
    <w:rsid w:val="003235AF"/>
    <w:rsid w:val="003256BC"/>
    <w:rsid w:val="00327A00"/>
    <w:rsid w:val="003331DA"/>
    <w:rsid w:val="00333F51"/>
    <w:rsid w:val="0033417C"/>
    <w:rsid w:val="00340B9D"/>
    <w:rsid w:val="00346835"/>
    <w:rsid w:val="0034758E"/>
    <w:rsid w:val="00347595"/>
    <w:rsid w:val="00350080"/>
    <w:rsid w:val="0035316B"/>
    <w:rsid w:val="0035383D"/>
    <w:rsid w:val="00354399"/>
    <w:rsid w:val="003549BF"/>
    <w:rsid w:val="0036413C"/>
    <w:rsid w:val="003646B1"/>
    <w:rsid w:val="00364C08"/>
    <w:rsid w:val="00365DE9"/>
    <w:rsid w:val="00366985"/>
    <w:rsid w:val="003678CC"/>
    <w:rsid w:val="00367D87"/>
    <w:rsid w:val="0037067B"/>
    <w:rsid w:val="00376A17"/>
    <w:rsid w:val="00377477"/>
    <w:rsid w:val="00383932"/>
    <w:rsid w:val="0038435E"/>
    <w:rsid w:val="00387562"/>
    <w:rsid w:val="00390334"/>
    <w:rsid w:val="0039046A"/>
    <w:rsid w:val="00391524"/>
    <w:rsid w:val="003924C4"/>
    <w:rsid w:val="00394339"/>
    <w:rsid w:val="00397040"/>
    <w:rsid w:val="003A0C53"/>
    <w:rsid w:val="003A1663"/>
    <w:rsid w:val="003A1D24"/>
    <w:rsid w:val="003A209A"/>
    <w:rsid w:val="003A3750"/>
    <w:rsid w:val="003A4283"/>
    <w:rsid w:val="003A6EE3"/>
    <w:rsid w:val="003B2C15"/>
    <w:rsid w:val="003B3250"/>
    <w:rsid w:val="003B3386"/>
    <w:rsid w:val="003B4DC0"/>
    <w:rsid w:val="003B5B20"/>
    <w:rsid w:val="003B7DC5"/>
    <w:rsid w:val="003C2134"/>
    <w:rsid w:val="003C247A"/>
    <w:rsid w:val="003C345B"/>
    <w:rsid w:val="003C44CF"/>
    <w:rsid w:val="003C5465"/>
    <w:rsid w:val="003D04D8"/>
    <w:rsid w:val="003D41E8"/>
    <w:rsid w:val="003D58DA"/>
    <w:rsid w:val="003D5A3A"/>
    <w:rsid w:val="003D6969"/>
    <w:rsid w:val="003D7102"/>
    <w:rsid w:val="003D71EA"/>
    <w:rsid w:val="003D7C38"/>
    <w:rsid w:val="003D7FF9"/>
    <w:rsid w:val="003E04C8"/>
    <w:rsid w:val="003E1E9C"/>
    <w:rsid w:val="003E324C"/>
    <w:rsid w:val="003E5B83"/>
    <w:rsid w:val="003E5DB4"/>
    <w:rsid w:val="003E631B"/>
    <w:rsid w:val="003E6B0D"/>
    <w:rsid w:val="003F29FE"/>
    <w:rsid w:val="003F2AC9"/>
    <w:rsid w:val="003F2EDA"/>
    <w:rsid w:val="003F7C12"/>
    <w:rsid w:val="003F7F1E"/>
    <w:rsid w:val="004002D3"/>
    <w:rsid w:val="00400402"/>
    <w:rsid w:val="00401DA6"/>
    <w:rsid w:val="004069A2"/>
    <w:rsid w:val="00406C42"/>
    <w:rsid w:val="00411215"/>
    <w:rsid w:val="004112F5"/>
    <w:rsid w:val="00416863"/>
    <w:rsid w:val="00416C64"/>
    <w:rsid w:val="0042212F"/>
    <w:rsid w:val="004238A1"/>
    <w:rsid w:val="00427641"/>
    <w:rsid w:val="0043039E"/>
    <w:rsid w:val="004305FD"/>
    <w:rsid w:val="00430E0A"/>
    <w:rsid w:val="00431406"/>
    <w:rsid w:val="0043331A"/>
    <w:rsid w:val="00437079"/>
    <w:rsid w:val="00440FF5"/>
    <w:rsid w:val="00441AE0"/>
    <w:rsid w:val="00444765"/>
    <w:rsid w:val="00451A6D"/>
    <w:rsid w:val="00453980"/>
    <w:rsid w:val="00453D14"/>
    <w:rsid w:val="00454D36"/>
    <w:rsid w:val="004555C7"/>
    <w:rsid w:val="00455A49"/>
    <w:rsid w:val="004572FF"/>
    <w:rsid w:val="004600C2"/>
    <w:rsid w:val="0046136A"/>
    <w:rsid w:val="00461B78"/>
    <w:rsid w:val="0046446D"/>
    <w:rsid w:val="00464662"/>
    <w:rsid w:val="004675E0"/>
    <w:rsid w:val="004677DC"/>
    <w:rsid w:val="00470936"/>
    <w:rsid w:val="00471304"/>
    <w:rsid w:val="0047174A"/>
    <w:rsid w:val="00471F8B"/>
    <w:rsid w:val="004723EA"/>
    <w:rsid w:val="00472A83"/>
    <w:rsid w:val="0048197C"/>
    <w:rsid w:val="00482B3E"/>
    <w:rsid w:val="0048422F"/>
    <w:rsid w:val="00485642"/>
    <w:rsid w:val="004901EB"/>
    <w:rsid w:val="0049127A"/>
    <w:rsid w:val="00492581"/>
    <w:rsid w:val="0049265E"/>
    <w:rsid w:val="00492F72"/>
    <w:rsid w:val="00495C64"/>
    <w:rsid w:val="004964C2"/>
    <w:rsid w:val="004966CE"/>
    <w:rsid w:val="00497484"/>
    <w:rsid w:val="004975F7"/>
    <w:rsid w:val="004978D1"/>
    <w:rsid w:val="004A15AF"/>
    <w:rsid w:val="004B002F"/>
    <w:rsid w:val="004B0310"/>
    <w:rsid w:val="004B037D"/>
    <w:rsid w:val="004B14CB"/>
    <w:rsid w:val="004B20E5"/>
    <w:rsid w:val="004B2B40"/>
    <w:rsid w:val="004B72B8"/>
    <w:rsid w:val="004B75F8"/>
    <w:rsid w:val="004B7904"/>
    <w:rsid w:val="004C1FA7"/>
    <w:rsid w:val="004C38E4"/>
    <w:rsid w:val="004C4821"/>
    <w:rsid w:val="004C577F"/>
    <w:rsid w:val="004C6B4B"/>
    <w:rsid w:val="004D1998"/>
    <w:rsid w:val="004D1D91"/>
    <w:rsid w:val="004D2BE0"/>
    <w:rsid w:val="004D3A2D"/>
    <w:rsid w:val="004D3DC3"/>
    <w:rsid w:val="004D4BE3"/>
    <w:rsid w:val="004D6477"/>
    <w:rsid w:val="004E048D"/>
    <w:rsid w:val="004E117A"/>
    <w:rsid w:val="004E117C"/>
    <w:rsid w:val="004E2DDF"/>
    <w:rsid w:val="004E5D1C"/>
    <w:rsid w:val="004E6EA2"/>
    <w:rsid w:val="004E76B3"/>
    <w:rsid w:val="004E7702"/>
    <w:rsid w:val="004E787A"/>
    <w:rsid w:val="004F464D"/>
    <w:rsid w:val="004F48A7"/>
    <w:rsid w:val="004F7287"/>
    <w:rsid w:val="004F77DC"/>
    <w:rsid w:val="00501F7D"/>
    <w:rsid w:val="0050248B"/>
    <w:rsid w:val="00502945"/>
    <w:rsid w:val="00502C46"/>
    <w:rsid w:val="00514821"/>
    <w:rsid w:val="00514FC7"/>
    <w:rsid w:val="005219C0"/>
    <w:rsid w:val="00521BFE"/>
    <w:rsid w:val="0052281F"/>
    <w:rsid w:val="00522C57"/>
    <w:rsid w:val="00523F45"/>
    <w:rsid w:val="0052660D"/>
    <w:rsid w:val="00526D70"/>
    <w:rsid w:val="00526D95"/>
    <w:rsid w:val="00527327"/>
    <w:rsid w:val="0053161A"/>
    <w:rsid w:val="00531BEA"/>
    <w:rsid w:val="00533722"/>
    <w:rsid w:val="00534376"/>
    <w:rsid w:val="00534F0A"/>
    <w:rsid w:val="0053512B"/>
    <w:rsid w:val="00541300"/>
    <w:rsid w:val="00542B8C"/>
    <w:rsid w:val="00543946"/>
    <w:rsid w:val="00543AFE"/>
    <w:rsid w:val="00545D93"/>
    <w:rsid w:val="00547C49"/>
    <w:rsid w:val="00550E0A"/>
    <w:rsid w:val="00552764"/>
    <w:rsid w:val="00555EDD"/>
    <w:rsid w:val="00556E47"/>
    <w:rsid w:val="00565E2F"/>
    <w:rsid w:val="005673D6"/>
    <w:rsid w:val="005674DC"/>
    <w:rsid w:val="00567F2E"/>
    <w:rsid w:val="0057490A"/>
    <w:rsid w:val="005757C4"/>
    <w:rsid w:val="0057594D"/>
    <w:rsid w:val="005779AC"/>
    <w:rsid w:val="00580F4A"/>
    <w:rsid w:val="0058293C"/>
    <w:rsid w:val="00585271"/>
    <w:rsid w:val="00587286"/>
    <w:rsid w:val="0059166D"/>
    <w:rsid w:val="005929A8"/>
    <w:rsid w:val="005934E6"/>
    <w:rsid w:val="00595779"/>
    <w:rsid w:val="005A056A"/>
    <w:rsid w:val="005A0E79"/>
    <w:rsid w:val="005A11B9"/>
    <w:rsid w:val="005A545F"/>
    <w:rsid w:val="005A723D"/>
    <w:rsid w:val="005B1700"/>
    <w:rsid w:val="005B17CB"/>
    <w:rsid w:val="005B2A21"/>
    <w:rsid w:val="005B2ACD"/>
    <w:rsid w:val="005B3D05"/>
    <w:rsid w:val="005B4A75"/>
    <w:rsid w:val="005B7331"/>
    <w:rsid w:val="005C02B8"/>
    <w:rsid w:val="005C19E0"/>
    <w:rsid w:val="005C19F2"/>
    <w:rsid w:val="005C2D4C"/>
    <w:rsid w:val="005C3DF2"/>
    <w:rsid w:val="005C4456"/>
    <w:rsid w:val="005C4EAC"/>
    <w:rsid w:val="005C53B0"/>
    <w:rsid w:val="005C58FF"/>
    <w:rsid w:val="005C59CE"/>
    <w:rsid w:val="005C7500"/>
    <w:rsid w:val="005D08C4"/>
    <w:rsid w:val="005D0BA1"/>
    <w:rsid w:val="005D1B29"/>
    <w:rsid w:val="005D6CFD"/>
    <w:rsid w:val="005E078D"/>
    <w:rsid w:val="005E0E31"/>
    <w:rsid w:val="005E1E81"/>
    <w:rsid w:val="005E4988"/>
    <w:rsid w:val="005E4A53"/>
    <w:rsid w:val="005E5BAB"/>
    <w:rsid w:val="005F074D"/>
    <w:rsid w:val="005F2684"/>
    <w:rsid w:val="00600237"/>
    <w:rsid w:val="00601D33"/>
    <w:rsid w:val="006021FA"/>
    <w:rsid w:val="006026A4"/>
    <w:rsid w:val="006028BA"/>
    <w:rsid w:val="006033E4"/>
    <w:rsid w:val="00603CCA"/>
    <w:rsid w:val="00603D53"/>
    <w:rsid w:val="006167DE"/>
    <w:rsid w:val="0062032F"/>
    <w:rsid w:val="00621632"/>
    <w:rsid w:val="006226A0"/>
    <w:rsid w:val="00623CE2"/>
    <w:rsid w:val="00624C26"/>
    <w:rsid w:val="00625380"/>
    <w:rsid w:val="00625D1F"/>
    <w:rsid w:val="00626A8F"/>
    <w:rsid w:val="00631A12"/>
    <w:rsid w:val="0063301B"/>
    <w:rsid w:val="006336DF"/>
    <w:rsid w:val="00633778"/>
    <w:rsid w:val="0063455D"/>
    <w:rsid w:val="0063577D"/>
    <w:rsid w:val="006358D2"/>
    <w:rsid w:val="00635A92"/>
    <w:rsid w:val="00635F25"/>
    <w:rsid w:val="00636F49"/>
    <w:rsid w:val="0064447B"/>
    <w:rsid w:val="00644879"/>
    <w:rsid w:val="00644A46"/>
    <w:rsid w:val="00645013"/>
    <w:rsid w:val="00645A1D"/>
    <w:rsid w:val="00646112"/>
    <w:rsid w:val="006511EB"/>
    <w:rsid w:val="00652203"/>
    <w:rsid w:val="006528A5"/>
    <w:rsid w:val="00657998"/>
    <w:rsid w:val="0066503F"/>
    <w:rsid w:val="00670077"/>
    <w:rsid w:val="00670541"/>
    <w:rsid w:val="0067110A"/>
    <w:rsid w:val="0067112B"/>
    <w:rsid w:val="006725F5"/>
    <w:rsid w:val="00672A66"/>
    <w:rsid w:val="006731B9"/>
    <w:rsid w:val="00673503"/>
    <w:rsid w:val="00675B6D"/>
    <w:rsid w:val="00677A94"/>
    <w:rsid w:val="006846E1"/>
    <w:rsid w:val="00684BEE"/>
    <w:rsid w:val="00686688"/>
    <w:rsid w:val="0068797A"/>
    <w:rsid w:val="00692246"/>
    <w:rsid w:val="00693DE3"/>
    <w:rsid w:val="00694F4B"/>
    <w:rsid w:val="00695807"/>
    <w:rsid w:val="006971B0"/>
    <w:rsid w:val="006A0310"/>
    <w:rsid w:val="006A0A4A"/>
    <w:rsid w:val="006A29DD"/>
    <w:rsid w:val="006A5475"/>
    <w:rsid w:val="006A659D"/>
    <w:rsid w:val="006B1E4D"/>
    <w:rsid w:val="006B344F"/>
    <w:rsid w:val="006B441C"/>
    <w:rsid w:val="006B4A1D"/>
    <w:rsid w:val="006B7C89"/>
    <w:rsid w:val="006C1524"/>
    <w:rsid w:val="006C35EB"/>
    <w:rsid w:val="006C6B41"/>
    <w:rsid w:val="006D037E"/>
    <w:rsid w:val="006D26A7"/>
    <w:rsid w:val="006D4F73"/>
    <w:rsid w:val="006D7F06"/>
    <w:rsid w:val="006E0B93"/>
    <w:rsid w:val="006E22FB"/>
    <w:rsid w:val="006E2367"/>
    <w:rsid w:val="006E3105"/>
    <w:rsid w:val="006E3DD8"/>
    <w:rsid w:val="006E55F2"/>
    <w:rsid w:val="006E5E09"/>
    <w:rsid w:val="006E7515"/>
    <w:rsid w:val="006E7B5A"/>
    <w:rsid w:val="006E7EC7"/>
    <w:rsid w:val="006F0431"/>
    <w:rsid w:val="006F145F"/>
    <w:rsid w:val="006F3427"/>
    <w:rsid w:val="006F42A0"/>
    <w:rsid w:val="006F49EE"/>
    <w:rsid w:val="006F6A15"/>
    <w:rsid w:val="007034D0"/>
    <w:rsid w:val="0070620B"/>
    <w:rsid w:val="007063B3"/>
    <w:rsid w:val="007078A6"/>
    <w:rsid w:val="00713603"/>
    <w:rsid w:val="00713682"/>
    <w:rsid w:val="00714678"/>
    <w:rsid w:val="00714A2E"/>
    <w:rsid w:val="00715F3D"/>
    <w:rsid w:val="0071658B"/>
    <w:rsid w:val="00716B1B"/>
    <w:rsid w:val="00716CBA"/>
    <w:rsid w:val="007219AC"/>
    <w:rsid w:val="00721A0F"/>
    <w:rsid w:val="007224CF"/>
    <w:rsid w:val="00724D0F"/>
    <w:rsid w:val="00724DFE"/>
    <w:rsid w:val="007269AE"/>
    <w:rsid w:val="00726B14"/>
    <w:rsid w:val="00727119"/>
    <w:rsid w:val="00730B59"/>
    <w:rsid w:val="00730EF2"/>
    <w:rsid w:val="007313D1"/>
    <w:rsid w:val="00731BE9"/>
    <w:rsid w:val="00732236"/>
    <w:rsid w:val="00734D11"/>
    <w:rsid w:val="00740C68"/>
    <w:rsid w:val="00743D59"/>
    <w:rsid w:val="007442E4"/>
    <w:rsid w:val="0074552D"/>
    <w:rsid w:val="00747616"/>
    <w:rsid w:val="007506F9"/>
    <w:rsid w:val="00750DC1"/>
    <w:rsid w:val="007519AE"/>
    <w:rsid w:val="00751B89"/>
    <w:rsid w:val="00751C1C"/>
    <w:rsid w:val="00753356"/>
    <w:rsid w:val="007658F4"/>
    <w:rsid w:val="00772D4E"/>
    <w:rsid w:val="007742E9"/>
    <w:rsid w:val="00775CE1"/>
    <w:rsid w:val="00775E70"/>
    <w:rsid w:val="007766A1"/>
    <w:rsid w:val="00777084"/>
    <w:rsid w:val="00777D3C"/>
    <w:rsid w:val="007815BE"/>
    <w:rsid w:val="0078183F"/>
    <w:rsid w:val="00783311"/>
    <w:rsid w:val="00783745"/>
    <w:rsid w:val="00785179"/>
    <w:rsid w:val="007863B5"/>
    <w:rsid w:val="00786A06"/>
    <w:rsid w:val="0078729C"/>
    <w:rsid w:val="007872E3"/>
    <w:rsid w:val="00787FC3"/>
    <w:rsid w:val="00790247"/>
    <w:rsid w:val="00793494"/>
    <w:rsid w:val="00795A4F"/>
    <w:rsid w:val="00795BD9"/>
    <w:rsid w:val="00797374"/>
    <w:rsid w:val="00797F39"/>
    <w:rsid w:val="007A081C"/>
    <w:rsid w:val="007A11A4"/>
    <w:rsid w:val="007A1631"/>
    <w:rsid w:val="007A4030"/>
    <w:rsid w:val="007A5FBF"/>
    <w:rsid w:val="007A7350"/>
    <w:rsid w:val="007A7586"/>
    <w:rsid w:val="007B1418"/>
    <w:rsid w:val="007B1A0D"/>
    <w:rsid w:val="007B1A71"/>
    <w:rsid w:val="007B259F"/>
    <w:rsid w:val="007B3CE2"/>
    <w:rsid w:val="007B4FDD"/>
    <w:rsid w:val="007B6B03"/>
    <w:rsid w:val="007B787B"/>
    <w:rsid w:val="007C12E4"/>
    <w:rsid w:val="007C1788"/>
    <w:rsid w:val="007C178F"/>
    <w:rsid w:val="007C1E1D"/>
    <w:rsid w:val="007C4E8F"/>
    <w:rsid w:val="007C544B"/>
    <w:rsid w:val="007C6F2E"/>
    <w:rsid w:val="007C7EBE"/>
    <w:rsid w:val="007D1846"/>
    <w:rsid w:val="007D2D6B"/>
    <w:rsid w:val="007D6E3D"/>
    <w:rsid w:val="007D6FEA"/>
    <w:rsid w:val="007E0AD6"/>
    <w:rsid w:val="007E212D"/>
    <w:rsid w:val="007E2E7E"/>
    <w:rsid w:val="007E319C"/>
    <w:rsid w:val="007E36A0"/>
    <w:rsid w:val="007E521A"/>
    <w:rsid w:val="007E704B"/>
    <w:rsid w:val="007F0261"/>
    <w:rsid w:val="007F1A97"/>
    <w:rsid w:val="007F2E9E"/>
    <w:rsid w:val="007F2F44"/>
    <w:rsid w:val="007F7313"/>
    <w:rsid w:val="00800AD5"/>
    <w:rsid w:val="00800CB3"/>
    <w:rsid w:val="00805158"/>
    <w:rsid w:val="00805F50"/>
    <w:rsid w:val="008072B3"/>
    <w:rsid w:val="0081018C"/>
    <w:rsid w:val="00811C4C"/>
    <w:rsid w:val="00813BA1"/>
    <w:rsid w:val="00813FED"/>
    <w:rsid w:val="008158A7"/>
    <w:rsid w:val="008171D2"/>
    <w:rsid w:val="00817FA7"/>
    <w:rsid w:val="0082106A"/>
    <w:rsid w:val="00821C3E"/>
    <w:rsid w:val="00825800"/>
    <w:rsid w:val="00826979"/>
    <w:rsid w:val="0082714E"/>
    <w:rsid w:val="00830533"/>
    <w:rsid w:val="0083196D"/>
    <w:rsid w:val="00832B11"/>
    <w:rsid w:val="00832D53"/>
    <w:rsid w:val="00837463"/>
    <w:rsid w:val="00841048"/>
    <w:rsid w:val="008456F4"/>
    <w:rsid w:val="0084609A"/>
    <w:rsid w:val="008509A5"/>
    <w:rsid w:val="0085405F"/>
    <w:rsid w:val="008541CD"/>
    <w:rsid w:val="00854A13"/>
    <w:rsid w:val="00854D37"/>
    <w:rsid w:val="00855041"/>
    <w:rsid w:val="00855769"/>
    <w:rsid w:val="008601A5"/>
    <w:rsid w:val="00860B61"/>
    <w:rsid w:val="00861592"/>
    <w:rsid w:val="008635C7"/>
    <w:rsid w:val="008659A4"/>
    <w:rsid w:val="00866F79"/>
    <w:rsid w:val="00871474"/>
    <w:rsid w:val="0087212C"/>
    <w:rsid w:val="00872305"/>
    <w:rsid w:val="00872479"/>
    <w:rsid w:val="00872598"/>
    <w:rsid w:val="00872A1B"/>
    <w:rsid w:val="0087444C"/>
    <w:rsid w:val="0087501E"/>
    <w:rsid w:val="00876911"/>
    <w:rsid w:val="00876EF4"/>
    <w:rsid w:val="008775CB"/>
    <w:rsid w:val="0087777A"/>
    <w:rsid w:val="0088145A"/>
    <w:rsid w:val="0088152A"/>
    <w:rsid w:val="00884331"/>
    <w:rsid w:val="00885360"/>
    <w:rsid w:val="00887E1A"/>
    <w:rsid w:val="00894701"/>
    <w:rsid w:val="008950DA"/>
    <w:rsid w:val="00897CAE"/>
    <w:rsid w:val="008A0260"/>
    <w:rsid w:val="008A2251"/>
    <w:rsid w:val="008A337B"/>
    <w:rsid w:val="008A4E35"/>
    <w:rsid w:val="008B0BD6"/>
    <w:rsid w:val="008B55F8"/>
    <w:rsid w:val="008B7529"/>
    <w:rsid w:val="008B7E56"/>
    <w:rsid w:val="008C3377"/>
    <w:rsid w:val="008C57F4"/>
    <w:rsid w:val="008C7321"/>
    <w:rsid w:val="008C75FC"/>
    <w:rsid w:val="008C7FA7"/>
    <w:rsid w:val="008D029C"/>
    <w:rsid w:val="008D0D04"/>
    <w:rsid w:val="008D0D56"/>
    <w:rsid w:val="008D4148"/>
    <w:rsid w:val="008D4802"/>
    <w:rsid w:val="008D4A9C"/>
    <w:rsid w:val="008D5497"/>
    <w:rsid w:val="008D5D85"/>
    <w:rsid w:val="008E1A80"/>
    <w:rsid w:val="008E2866"/>
    <w:rsid w:val="008E3D31"/>
    <w:rsid w:val="008E4830"/>
    <w:rsid w:val="008E4978"/>
    <w:rsid w:val="008E584F"/>
    <w:rsid w:val="008E68BB"/>
    <w:rsid w:val="008F125B"/>
    <w:rsid w:val="008F39AA"/>
    <w:rsid w:val="008F417C"/>
    <w:rsid w:val="008F56F9"/>
    <w:rsid w:val="008F5A22"/>
    <w:rsid w:val="008F640A"/>
    <w:rsid w:val="008F6F77"/>
    <w:rsid w:val="009000D9"/>
    <w:rsid w:val="00900773"/>
    <w:rsid w:val="009019F0"/>
    <w:rsid w:val="00901EE9"/>
    <w:rsid w:val="00901F76"/>
    <w:rsid w:val="00902067"/>
    <w:rsid w:val="009035F8"/>
    <w:rsid w:val="00903EBA"/>
    <w:rsid w:val="00906152"/>
    <w:rsid w:val="009077D2"/>
    <w:rsid w:val="00907C93"/>
    <w:rsid w:val="009105C4"/>
    <w:rsid w:val="00911FB2"/>
    <w:rsid w:val="00916F8E"/>
    <w:rsid w:val="00917BC1"/>
    <w:rsid w:val="00921173"/>
    <w:rsid w:val="00922DC8"/>
    <w:rsid w:val="00922FF5"/>
    <w:rsid w:val="0092376D"/>
    <w:rsid w:val="009238B8"/>
    <w:rsid w:val="00926399"/>
    <w:rsid w:val="00930DD5"/>
    <w:rsid w:val="00932583"/>
    <w:rsid w:val="00933158"/>
    <w:rsid w:val="00935271"/>
    <w:rsid w:val="00935AF8"/>
    <w:rsid w:val="0093647A"/>
    <w:rsid w:val="009372C9"/>
    <w:rsid w:val="00937F7C"/>
    <w:rsid w:val="00942C11"/>
    <w:rsid w:val="009430AD"/>
    <w:rsid w:val="00944D5F"/>
    <w:rsid w:val="00944FE9"/>
    <w:rsid w:val="009463E5"/>
    <w:rsid w:val="00946631"/>
    <w:rsid w:val="00946971"/>
    <w:rsid w:val="009475C3"/>
    <w:rsid w:val="00950526"/>
    <w:rsid w:val="00950580"/>
    <w:rsid w:val="00953397"/>
    <w:rsid w:val="00955DF1"/>
    <w:rsid w:val="00957592"/>
    <w:rsid w:val="00957CE1"/>
    <w:rsid w:val="00957D81"/>
    <w:rsid w:val="00961E2D"/>
    <w:rsid w:val="00962511"/>
    <w:rsid w:val="00962968"/>
    <w:rsid w:val="009635DC"/>
    <w:rsid w:val="0096370A"/>
    <w:rsid w:val="00964799"/>
    <w:rsid w:val="00964839"/>
    <w:rsid w:val="00964D11"/>
    <w:rsid w:val="0096594C"/>
    <w:rsid w:val="0096611B"/>
    <w:rsid w:val="0097084D"/>
    <w:rsid w:val="00971218"/>
    <w:rsid w:val="00973D63"/>
    <w:rsid w:val="00976B86"/>
    <w:rsid w:val="00977D26"/>
    <w:rsid w:val="00980ED9"/>
    <w:rsid w:val="00984BF7"/>
    <w:rsid w:val="00985609"/>
    <w:rsid w:val="00986BB3"/>
    <w:rsid w:val="00990369"/>
    <w:rsid w:val="00991E9E"/>
    <w:rsid w:val="00997BB4"/>
    <w:rsid w:val="009A13DD"/>
    <w:rsid w:val="009A290D"/>
    <w:rsid w:val="009A59A2"/>
    <w:rsid w:val="009A6DF8"/>
    <w:rsid w:val="009A6F5B"/>
    <w:rsid w:val="009B02A0"/>
    <w:rsid w:val="009B22FF"/>
    <w:rsid w:val="009B27C7"/>
    <w:rsid w:val="009B4AF2"/>
    <w:rsid w:val="009B65D7"/>
    <w:rsid w:val="009B6993"/>
    <w:rsid w:val="009B6E0C"/>
    <w:rsid w:val="009B7E3A"/>
    <w:rsid w:val="009B7FED"/>
    <w:rsid w:val="009C4AEC"/>
    <w:rsid w:val="009C62A3"/>
    <w:rsid w:val="009C7611"/>
    <w:rsid w:val="009C7980"/>
    <w:rsid w:val="009C7B26"/>
    <w:rsid w:val="009D24C7"/>
    <w:rsid w:val="009D2551"/>
    <w:rsid w:val="009D4FAD"/>
    <w:rsid w:val="009D5BFB"/>
    <w:rsid w:val="009D620D"/>
    <w:rsid w:val="009D73A2"/>
    <w:rsid w:val="009D78FA"/>
    <w:rsid w:val="009E06DB"/>
    <w:rsid w:val="009E130C"/>
    <w:rsid w:val="009E1638"/>
    <w:rsid w:val="009E54A4"/>
    <w:rsid w:val="009F0F5E"/>
    <w:rsid w:val="009F1520"/>
    <w:rsid w:val="009F1CC2"/>
    <w:rsid w:val="009F3D1B"/>
    <w:rsid w:val="009F73E9"/>
    <w:rsid w:val="009F7B46"/>
    <w:rsid w:val="00A011B8"/>
    <w:rsid w:val="00A05A5C"/>
    <w:rsid w:val="00A10F99"/>
    <w:rsid w:val="00A113B3"/>
    <w:rsid w:val="00A16FCE"/>
    <w:rsid w:val="00A17C8A"/>
    <w:rsid w:val="00A2097C"/>
    <w:rsid w:val="00A21755"/>
    <w:rsid w:val="00A21E86"/>
    <w:rsid w:val="00A2252C"/>
    <w:rsid w:val="00A25488"/>
    <w:rsid w:val="00A26B7F"/>
    <w:rsid w:val="00A273D9"/>
    <w:rsid w:val="00A277DE"/>
    <w:rsid w:val="00A301B2"/>
    <w:rsid w:val="00A309D7"/>
    <w:rsid w:val="00A31910"/>
    <w:rsid w:val="00A341EE"/>
    <w:rsid w:val="00A35519"/>
    <w:rsid w:val="00A36A83"/>
    <w:rsid w:val="00A40105"/>
    <w:rsid w:val="00A401CC"/>
    <w:rsid w:val="00A41D5C"/>
    <w:rsid w:val="00A427E5"/>
    <w:rsid w:val="00A44291"/>
    <w:rsid w:val="00A5101A"/>
    <w:rsid w:val="00A5248B"/>
    <w:rsid w:val="00A562D0"/>
    <w:rsid w:val="00A56D59"/>
    <w:rsid w:val="00A57BA0"/>
    <w:rsid w:val="00A606C5"/>
    <w:rsid w:val="00A627FB"/>
    <w:rsid w:val="00A63906"/>
    <w:rsid w:val="00A63C8F"/>
    <w:rsid w:val="00A6412E"/>
    <w:rsid w:val="00A64B8A"/>
    <w:rsid w:val="00A70467"/>
    <w:rsid w:val="00A70BFE"/>
    <w:rsid w:val="00A70F4F"/>
    <w:rsid w:val="00A70FA8"/>
    <w:rsid w:val="00A71B58"/>
    <w:rsid w:val="00A72D1B"/>
    <w:rsid w:val="00A72E11"/>
    <w:rsid w:val="00A74B0F"/>
    <w:rsid w:val="00A76D03"/>
    <w:rsid w:val="00A774CC"/>
    <w:rsid w:val="00A775F8"/>
    <w:rsid w:val="00A80246"/>
    <w:rsid w:val="00A94A9B"/>
    <w:rsid w:val="00A975CE"/>
    <w:rsid w:val="00AA0608"/>
    <w:rsid w:val="00AA159E"/>
    <w:rsid w:val="00AA21DE"/>
    <w:rsid w:val="00AA252F"/>
    <w:rsid w:val="00AA2726"/>
    <w:rsid w:val="00AA3266"/>
    <w:rsid w:val="00AA3A83"/>
    <w:rsid w:val="00AA7234"/>
    <w:rsid w:val="00AA79DB"/>
    <w:rsid w:val="00AB0043"/>
    <w:rsid w:val="00AB0B30"/>
    <w:rsid w:val="00AB1EEC"/>
    <w:rsid w:val="00AB3C8E"/>
    <w:rsid w:val="00AC004F"/>
    <w:rsid w:val="00AC3329"/>
    <w:rsid w:val="00AC352A"/>
    <w:rsid w:val="00AC40CF"/>
    <w:rsid w:val="00AC5175"/>
    <w:rsid w:val="00AC6E74"/>
    <w:rsid w:val="00AD1A62"/>
    <w:rsid w:val="00AD2997"/>
    <w:rsid w:val="00AD3C8A"/>
    <w:rsid w:val="00AD7C21"/>
    <w:rsid w:val="00AE0D10"/>
    <w:rsid w:val="00AE34D4"/>
    <w:rsid w:val="00AE624F"/>
    <w:rsid w:val="00AE6B27"/>
    <w:rsid w:val="00AE6F54"/>
    <w:rsid w:val="00AF103B"/>
    <w:rsid w:val="00AF16B7"/>
    <w:rsid w:val="00AF276C"/>
    <w:rsid w:val="00AF36DF"/>
    <w:rsid w:val="00B004A7"/>
    <w:rsid w:val="00B02AB1"/>
    <w:rsid w:val="00B03064"/>
    <w:rsid w:val="00B04770"/>
    <w:rsid w:val="00B07254"/>
    <w:rsid w:val="00B07355"/>
    <w:rsid w:val="00B07F98"/>
    <w:rsid w:val="00B101BB"/>
    <w:rsid w:val="00B1323E"/>
    <w:rsid w:val="00B1366A"/>
    <w:rsid w:val="00B159AF"/>
    <w:rsid w:val="00B15A8A"/>
    <w:rsid w:val="00B16C13"/>
    <w:rsid w:val="00B237D0"/>
    <w:rsid w:val="00B24089"/>
    <w:rsid w:val="00B24F5E"/>
    <w:rsid w:val="00B25B3B"/>
    <w:rsid w:val="00B26220"/>
    <w:rsid w:val="00B27999"/>
    <w:rsid w:val="00B30845"/>
    <w:rsid w:val="00B31950"/>
    <w:rsid w:val="00B32BC0"/>
    <w:rsid w:val="00B3445C"/>
    <w:rsid w:val="00B36202"/>
    <w:rsid w:val="00B373D6"/>
    <w:rsid w:val="00B40937"/>
    <w:rsid w:val="00B40ADC"/>
    <w:rsid w:val="00B41B5F"/>
    <w:rsid w:val="00B434E2"/>
    <w:rsid w:val="00B46289"/>
    <w:rsid w:val="00B53521"/>
    <w:rsid w:val="00B54317"/>
    <w:rsid w:val="00B54DA8"/>
    <w:rsid w:val="00B56399"/>
    <w:rsid w:val="00B6006A"/>
    <w:rsid w:val="00B6019C"/>
    <w:rsid w:val="00B61B2C"/>
    <w:rsid w:val="00B6451E"/>
    <w:rsid w:val="00B64EC5"/>
    <w:rsid w:val="00B65B74"/>
    <w:rsid w:val="00B6650D"/>
    <w:rsid w:val="00B67235"/>
    <w:rsid w:val="00B70750"/>
    <w:rsid w:val="00B71A71"/>
    <w:rsid w:val="00B72972"/>
    <w:rsid w:val="00B742F5"/>
    <w:rsid w:val="00B74317"/>
    <w:rsid w:val="00B775CC"/>
    <w:rsid w:val="00B80214"/>
    <w:rsid w:val="00B808AC"/>
    <w:rsid w:val="00B80CA9"/>
    <w:rsid w:val="00B81A21"/>
    <w:rsid w:val="00B85BA1"/>
    <w:rsid w:val="00B90897"/>
    <w:rsid w:val="00B90FA3"/>
    <w:rsid w:val="00B91B2C"/>
    <w:rsid w:val="00B929AA"/>
    <w:rsid w:val="00B92EB5"/>
    <w:rsid w:val="00B93306"/>
    <w:rsid w:val="00B9349C"/>
    <w:rsid w:val="00B938A1"/>
    <w:rsid w:val="00B942C9"/>
    <w:rsid w:val="00B9617F"/>
    <w:rsid w:val="00B96A25"/>
    <w:rsid w:val="00B97128"/>
    <w:rsid w:val="00B97474"/>
    <w:rsid w:val="00BA0107"/>
    <w:rsid w:val="00BA0C8B"/>
    <w:rsid w:val="00BA0F4C"/>
    <w:rsid w:val="00BA2799"/>
    <w:rsid w:val="00BA3379"/>
    <w:rsid w:val="00BA33EE"/>
    <w:rsid w:val="00BA5521"/>
    <w:rsid w:val="00BA5FC2"/>
    <w:rsid w:val="00BB1DA1"/>
    <w:rsid w:val="00BB31AC"/>
    <w:rsid w:val="00BB3532"/>
    <w:rsid w:val="00BB3B46"/>
    <w:rsid w:val="00BB4205"/>
    <w:rsid w:val="00BB45FC"/>
    <w:rsid w:val="00BB56D2"/>
    <w:rsid w:val="00BB61A9"/>
    <w:rsid w:val="00BB677A"/>
    <w:rsid w:val="00BC02E1"/>
    <w:rsid w:val="00BC0F31"/>
    <w:rsid w:val="00BC55E3"/>
    <w:rsid w:val="00BD07CE"/>
    <w:rsid w:val="00BD25E3"/>
    <w:rsid w:val="00BD381F"/>
    <w:rsid w:val="00BE2721"/>
    <w:rsid w:val="00BE4BC0"/>
    <w:rsid w:val="00BE51E5"/>
    <w:rsid w:val="00BE51EF"/>
    <w:rsid w:val="00BE59C5"/>
    <w:rsid w:val="00BE6001"/>
    <w:rsid w:val="00BF2051"/>
    <w:rsid w:val="00BF2108"/>
    <w:rsid w:val="00BF2F38"/>
    <w:rsid w:val="00BF3390"/>
    <w:rsid w:val="00BF6071"/>
    <w:rsid w:val="00C00A08"/>
    <w:rsid w:val="00C044C7"/>
    <w:rsid w:val="00C04D32"/>
    <w:rsid w:val="00C053CB"/>
    <w:rsid w:val="00C06BA7"/>
    <w:rsid w:val="00C06D02"/>
    <w:rsid w:val="00C07A84"/>
    <w:rsid w:val="00C11035"/>
    <w:rsid w:val="00C11CE8"/>
    <w:rsid w:val="00C13711"/>
    <w:rsid w:val="00C15745"/>
    <w:rsid w:val="00C169DB"/>
    <w:rsid w:val="00C206FB"/>
    <w:rsid w:val="00C20C08"/>
    <w:rsid w:val="00C220E8"/>
    <w:rsid w:val="00C221AA"/>
    <w:rsid w:val="00C23CC8"/>
    <w:rsid w:val="00C24107"/>
    <w:rsid w:val="00C25E26"/>
    <w:rsid w:val="00C263BA"/>
    <w:rsid w:val="00C30105"/>
    <w:rsid w:val="00C36064"/>
    <w:rsid w:val="00C36A67"/>
    <w:rsid w:val="00C36F5E"/>
    <w:rsid w:val="00C40384"/>
    <w:rsid w:val="00C43133"/>
    <w:rsid w:val="00C434EA"/>
    <w:rsid w:val="00C46E80"/>
    <w:rsid w:val="00C47039"/>
    <w:rsid w:val="00C53116"/>
    <w:rsid w:val="00C62C23"/>
    <w:rsid w:val="00C64C30"/>
    <w:rsid w:val="00C64D1F"/>
    <w:rsid w:val="00C64D8D"/>
    <w:rsid w:val="00C66FAE"/>
    <w:rsid w:val="00C670BD"/>
    <w:rsid w:val="00C67638"/>
    <w:rsid w:val="00C67B30"/>
    <w:rsid w:val="00C70C40"/>
    <w:rsid w:val="00C710D2"/>
    <w:rsid w:val="00C71FD1"/>
    <w:rsid w:val="00C725C7"/>
    <w:rsid w:val="00C73C61"/>
    <w:rsid w:val="00C74036"/>
    <w:rsid w:val="00C805D1"/>
    <w:rsid w:val="00C80A1E"/>
    <w:rsid w:val="00C865F2"/>
    <w:rsid w:val="00C87386"/>
    <w:rsid w:val="00C91550"/>
    <w:rsid w:val="00C9403F"/>
    <w:rsid w:val="00C961CE"/>
    <w:rsid w:val="00C96F10"/>
    <w:rsid w:val="00CA1832"/>
    <w:rsid w:val="00CA3418"/>
    <w:rsid w:val="00CA4F29"/>
    <w:rsid w:val="00CB18FC"/>
    <w:rsid w:val="00CB1FD0"/>
    <w:rsid w:val="00CB4666"/>
    <w:rsid w:val="00CB4EBD"/>
    <w:rsid w:val="00CB595D"/>
    <w:rsid w:val="00CB5BE4"/>
    <w:rsid w:val="00CB6C78"/>
    <w:rsid w:val="00CC0580"/>
    <w:rsid w:val="00CC0597"/>
    <w:rsid w:val="00CC102F"/>
    <w:rsid w:val="00CC188B"/>
    <w:rsid w:val="00CC5671"/>
    <w:rsid w:val="00CC57D2"/>
    <w:rsid w:val="00CD12B2"/>
    <w:rsid w:val="00CD202B"/>
    <w:rsid w:val="00CD274A"/>
    <w:rsid w:val="00CE06F0"/>
    <w:rsid w:val="00CE08D6"/>
    <w:rsid w:val="00CE0DA4"/>
    <w:rsid w:val="00CE2BAE"/>
    <w:rsid w:val="00CE6EF7"/>
    <w:rsid w:val="00CF06C1"/>
    <w:rsid w:val="00CF0E4E"/>
    <w:rsid w:val="00CF38C2"/>
    <w:rsid w:val="00CF444F"/>
    <w:rsid w:val="00CF498E"/>
    <w:rsid w:val="00CF49FF"/>
    <w:rsid w:val="00CF539A"/>
    <w:rsid w:val="00CF5435"/>
    <w:rsid w:val="00CF6477"/>
    <w:rsid w:val="00CF69C9"/>
    <w:rsid w:val="00D00708"/>
    <w:rsid w:val="00D035FA"/>
    <w:rsid w:val="00D03FE2"/>
    <w:rsid w:val="00D073E3"/>
    <w:rsid w:val="00D07531"/>
    <w:rsid w:val="00D127CF"/>
    <w:rsid w:val="00D13B9E"/>
    <w:rsid w:val="00D14017"/>
    <w:rsid w:val="00D142DC"/>
    <w:rsid w:val="00D1446A"/>
    <w:rsid w:val="00D17AE5"/>
    <w:rsid w:val="00D201B4"/>
    <w:rsid w:val="00D2035A"/>
    <w:rsid w:val="00D20B0F"/>
    <w:rsid w:val="00D22CB2"/>
    <w:rsid w:val="00D23117"/>
    <w:rsid w:val="00D249A1"/>
    <w:rsid w:val="00D2584B"/>
    <w:rsid w:val="00D25B25"/>
    <w:rsid w:val="00D26CDC"/>
    <w:rsid w:val="00D3067A"/>
    <w:rsid w:val="00D31732"/>
    <w:rsid w:val="00D34E0D"/>
    <w:rsid w:val="00D3594E"/>
    <w:rsid w:val="00D41778"/>
    <w:rsid w:val="00D42162"/>
    <w:rsid w:val="00D42221"/>
    <w:rsid w:val="00D429D4"/>
    <w:rsid w:val="00D46C0E"/>
    <w:rsid w:val="00D500A6"/>
    <w:rsid w:val="00D51049"/>
    <w:rsid w:val="00D51CB9"/>
    <w:rsid w:val="00D52250"/>
    <w:rsid w:val="00D52B0F"/>
    <w:rsid w:val="00D53141"/>
    <w:rsid w:val="00D533BD"/>
    <w:rsid w:val="00D53DEB"/>
    <w:rsid w:val="00D55D8D"/>
    <w:rsid w:val="00D55DA6"/>
    <w:rsid w:val="00D55FFA"/>
    <w:rsid w:val="00D56A20"/>
    <w:rsid w:val="00D57C53"/>
    <w:rsid w:val="00D57D07"/>
    <w:rsid w:val="00D6023F"/>
    <w:rsid w:val="00D61036"/>
    <w:rsid w:val="00D631CD"/>
    <w:rsid w:val="00D635C7"/>
    <w:rsid w:val="00D64B4B"/>
    <w:rsid w:val="00D67D96"/>
    <w:rsid w:val="00D712FD"/>
    <w:rsid w:val="00D718B6"/>
    <w:rsid w:val="00D72FBE"/>
    <w:rsid w:val="00D731BE"/>
    <w:rsid w:val="00D7418E"/>
    <w:rsid w:val="00D74A3D"/>
    <w:rsid w:val="00D81D67"/>
    <w:rsid w:val="00D8376E"/>
    <w:rsid w:val="00D84AFB"/>
    <w:rsid w:val="00D86D43"/>
    <w:rsid w:val="00D87531"/>
    <w:rsid w:val="00D929EF"/>
    <w:rsid w:val="00D93B70"/>
    <w:rsid w:val="00D958D9"/>
    <w:rsid w:val="00D96A9D"/>
    <w:rsid w:val="00D96C0F"/>
    <w:rsid w:val="00DA02F7"/>
    <w:rsid w:val="00DA1CF7"/>
    <w:rsid w:val="00DA1D0F"/>
    <w:rsid w:val="00DA403F"/>
    <w:rsid w:val="00DA6256"/>
    <w:rsid w:val="00DB331C"/>
    <w:rsid w:val="00DB3664"/>
    <w:rsid w:val="00DB6B0C"/>
    <w:rsid w:val="00DC02F2"/>
    <w:rsid w:val="00DC0991"/>
    <w:rsid w:val="00DC43D9"/>
    <w:rsid w:val="00DC44E9"/>
    <w:rsid w:val="00DC5D4A"/>
    <w:rsid w:val="00DD0737"/>
    <w:rsid w:val="00DD19E1"/>
    <w:rsid w:val="00DD2230"/>
    <w:rsid w:val="00DD25DB"/>
    <w:rsid w:val="00DD5977"/>
    <w:rsid w:val="00DD5A54"/>
    <w:rsid w:val="00DD70E4"/>
    <w:rsid w:val="00DD730F"/>
    <w:rsid w:val="00DE396C"/>
    <w:rsid w:val="00DE4B4A"/>
    <w:rsid w:val="00DF0C2D"/>
    <w:rsid w:val="00DF0D5C"/>
    <w:rsid w:val="00DF24DD"/>
    <w:rsid w:val="00DF6201"/>
    <w:rsid w:val="00DF7044"/>
    <w:rsid w:val="00DF76C2"/>
    <w:rsid w:val="00E00054"/>
    <w:rsid w:val="00E00C1B"/>
    <w:rsid w:val="00E00CF6"/>
    <w:rsid w:val="00E01D66"/>
    <w:rsid w:val="00E025B1"/>
    <w:rsid w:val="00E02FCD"/>
    <w:rsid w:val="00E030CB"/>
    <w:rsid w:val="00E05D23"/>
    <w:rsid w:val="00E05F74"/>
    <w:rsid w:val="00E10118"/>
    <w:rsid w:val="00E11AEF"/>
    <w:rsid w:val="00E11FA3"/>
    <w:rsid w:val="00E173CE"/>
    <w:rsid w:val="00E20B39"/>
    <w:rsid w:val="00E21C31"/>
    <w:rsid w:val="00E23246"/>
    <w:rsid w:val="00E24998"/>
    <w:rsid w:val="00E26277"/>
    <w:rsid w:val="00E26426"/>
    <w:rsid w:val="00E2642D"/>
    <w:rsid w:val="00E2706F"/>
    <w:rsid w:val="00E27DB6"/>
    <w:rsid w:val="00E308E8"/>
    <w:rsid w:val="00E3094A"/>
    <w:rsid w:val="00E334C8"/>
    <w:rsid w:val="00E340D4"/>
    <w:rsid w:val="00E36B99"/>
    <w:rsid w:val="00E430BB"/>
    <w:rsid w:val="00E43A51"/>
    <w:rsid w:val="00E4425D"/>
    <w:rsid w:val="00E44859"/>
    <w:rsid w:val="00E46207"/>
    <w:rsid w:val="00E50098"/>
    <w:rsid w:val="00E50CA1"/>
    <w:rsid w:val="00E54FB4"/>
    <w:rsid w:val="00E55385"/>
    <w:rsid w:val="00E57853"/>
    <w:rsid w:val="00E6139C"/>
    <w:rsid w:val="00E64362"/>
    <w:rsid w:val="00E64FA1"/>
    <w:rsid w:val="00E6709C"/>
    <w:rsid w:val="00E6722E"/>
    <w:rsid w:val="00E674F5"/>
    <w:rsid w:val="00E7076E"/>
    <w:rsid w:val="00E73775"/>
    <w:rsid w:val="00E740C3"/>
    <w:rsid w:val="00E75E8E"/>
    <w:rsid w:val="00E768E6"/>
    <w:rsid w:val="00E8288B"/>
    <w:rsid w:val="00E83111"/>
    <w:rsid w:val="00E83229"/>
    <w:rsid w:val="00E83BED"/>
    <w:rsid w:val="00E847BD"/>
    <w:rsid w:val="00E8534C"/>
    <w:rsid w:val="00E85B9B"/>
    <w:rsid w:val="00E87514"/>
    <w:rsid w:val="00E87BFA"/>
    <w:rsid w:val="00E92214"/>
    <w:rsid w:val="00E96F1A"/>
    <w:rsid w:val="00E97078"/>
    <w:rsid w:val="00E97AF4"/>
    <w:rsid w:val="00EA3571"/>
    <w:rsid w:val="00EA3B59"/>
    <w:rsid w:val="00EA4C3E"/>
    <w:rsid w:val="00EA5CE3"/>
    <w:rsid w:val="00EA6172"/>
    <w:rsid w:val="00EA6E34"/>
    <w:rsid w:val="00EA7396"/>
    <w:rsid w:val="00EA7DEA"/>
    <w:rsid w:val="00EB1C94"/>
    <w:rsid w:val="00EB59DB"/>
    <w:rsid w:val="00EB69F5"/>
    <w:rsid w:val="00EB6EF3"/>
    <w:rsid w:val="00EC0389"/>
    <w:rsid w:val="00EC28D7"/>
    <w:rsid w:val="00EC2985"/>
    <w:rsid w:val="00EC34CF"/>
    <w:rsid w:val="00EC3DDD"/>
    <w:rsid w:val="00EC63E7"/>
    <w:rsid w:val="00EC6997"/>
    <w:rsid w:val="00EC6CC6"/>
    <w:rsid w:val="00EC71AB"/>
    <w:rsid w:val="00EC7347"/>
    <w:rsid w:val="00EC7AF8"/>
    <w:rsid w:val="00ED03A8"/>
    <w:rsid w:val="00ED1DE4"/>
    <w:rsid w:val="00ED3CEE"/>
    <w:rsid w:val="00ED4E07"/>
    <w:rsid w:val="00ED6C44"/>
    <w:rsid w:val="00EE2472"/>
    <w:rsid w:val="00EE38C5"/>
    <w:rsid w:val="00EE5C41"/>
    <w:rsid w:val="00EE6537"/>
    <w:rsid w:val="00EF36D0"/>
    <w:rsid w:val="00EF37E2"/>
    <w:rsid w:val="00EF5A12"/>
    <w:rsid w:val="00EF64E8"/>
    <w:rsid w:val="00EF7155"/>
    <w:rsid w:val="00EF782B"/>
    <w:rsid w:val="00EF79F0"/>
    <w:rsid w:val="00EF7DCB"/>
    <w:rsid w:val="00F00169"/>
    <w:rsid w:val="00F01AC7"/>
    <w:rsid w:val="00F02980"/>
    <w:rsid w:val="00F042B4"/>
    <w:rsid w:val="00F05AFA"/>
    <w:rsid w:val="00F06379"/>
    <w:rsid w:val="00F07D09"/>
    <w:rsid w:val="00F1299E"/>
    <w:rsid w:val="00F12AC4"/>
    <w:rsid w:val="00F13B66"/>
    <w:rsid w:val="00F13CB9"/>
    <w:rsid w:val="00F150C3"/>
    <w:rsid w:val="00F173A4"/>
    <w:rsid w:val="00F20512"/>
    <w:rsid w:val="00F21A80"/>
    <w:rsid w:val="00F21B14"/>
    <w:rsid w:val="00F22824"/>
    <w:rsid w:val="00F23C56"/>
    <w:rsid w:val="00F2460A"/>
    <w:rsid w:val="00F249C2"/>
    <w:rsid w:val="00F24FDC"/>
    <w:rsid w:val="00F275D0"/>
    <w:rsid w:val="00F30A98"/>
    <w:rsid w:val="00F32AB8"/>
    <w:rsid w:val="00F35747"/>
    <w:rsid w:val="00F40194"/>
    <w:rsid w:val="00F40FDB"/>
    <w:rsid w:val="00F412FD"/>
    <w:rsid w:val="00F42C63"/>
    <w:rsid w:val="00F44ED4"/>
    <w:rsid w:val="00F464EA"/>
    <w:rsid w:val="00F47070"/>
    <w:rsid w:val="00F5074A"/>
    <w:rsid w:val="00F50800"/>
    <w:rsid w:val="00F508E4"/>
    <w:rsid w:val="00F56360"/>
    <w:rsid w:val="00F60CDA"/>
    <w:rsid w:val="00F6499E"/>
    <w:rsid w:val="00F67BB5"/>
    <w:rsid w:val="00F73CF0"/>
    <w:rsid w:val="00F743C1"/>
    <w:rsid w:val="00F77218"/>
    <w:rsid w:val="00F77314"/>
    <w:rsid w:val="00F80A44"/>
    <w:rsid w:val="00F83FCB"/>
    <w:rsid w:val="00F96E46"/>
    <w:rsid w:val="00F97A79"/>
    <w:rsid w:val="00FA1785"/>
    <w:rsid w:val="00FA3ED7"/>
    <w:rsid w:val="00FA4EC4"/>
    <w:rsid w:val="00FA7FFC"/>
    <w:rsid w:val="00FB1909"/>
    <w:rsid w:val="00FB25A4"/>
    <w:rsid w:val="00FB2DBE"/>
    <w:rsid w:val="00FB5356"/>
    <w:rsid w:val="00FB6158"/>
    <w:rsid w:val="00FB6349"/>
    <w:rsid w:val="00FC45CE"/>
    <w:rsid w:val="00FC767A"/>
    <w:rsid w:val="00FC7A31"/>
    <w:rsid w:val="00FD1AAE"/>
    <w:rsid w:val="00FD5C4A"/>
    <w:rsid w:val="00FD7965"/>
    <w:rsid w:val="00FE0287"/>
    <w:rsid w:val="00FE030B"/>
    <w:rsid w:val="00FE1C2F"/>
    <w:rsid w:val="00FE3418"/>
    <w:rsid w:val="00FE6A57"/>
    <w:rsid w:val="00FE7D28"/>
    <w:rsid w:val="00FF23D4"/>
    <w:rsid w:val="00FF2694"/>
    <w:rsid w:val="00FF2B26"/>
    <w:rsid w:val="00FF2DA7"/>
    <w:rsid w:val="00FF364B"/>
    <w:rsid w:val="00FF52C7"/>
    <w:rsid w:val="00FF599A"/>
    <w:rsid w:val="00FF7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CEAF3D"/>
  <w15:chartTrackingRefBased/>
  <w15:docId w15:val="{69F9345C-BF72-4DF1-98D1-F28F7714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7E5"/>
    <w:pPr>
      <w:spacing w:after="120" w:line="360" w:lineRule="auto"/>
      <w:jc w:val="both"/>
    </w:pPr>
    <w:rPr>
      <w:rFonts w:ascii="Arial" w:hAnsi="Arial"/>
    </w:rPr>
  </w:style>
  <w:style w:type="paragraph" w:styleId="Heading1">
    <w:name w:val="heading 1"/>
    <w:basedOn w:val="Normal"/>
    <w:next w:val="Normal"/>
    <w:link w:val="Heading1Char"/>
    <w:uiPriority w:val="9"/>
    <w:qFormat/>
    <w:rsid w:val="00006A75"/>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06A75"/>
    <w:pPr>
      <w:keepNext/>
      <w:keepLines/>
      <w:outlineLvl w:val="1"/>
    </w:pPr>
    <w:rPr>
      <w:rFonts w:eastAsiaTheme="majorEastAsia"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550"/>
    <w:rPr>
      <w:color w:val="0563C1" w:themeColor="hyperlink"/>
      <w:u w:val="single"/>
    </w:rPr>
  </w:style>
  <w:style w:type="character" w:styleId="UnresolvedMention">
    <w:name w:val="Unresolved Mention"/>
    <w:basedOn w:val="DefaultParagraphFont"/>
    <w:uiPriority w:val="99"/>
    <w:semiHidden/>
    <w:unhideWhenUsed/>
    <w:rsid w:val="00C91550"/>
    <w:rPr>
      <w:color w:val="605E5C"/>
      <w:shd w:val="clear" w:color="auto" w:fill="E1DFDD"/>
    </w:rPr>
  </w:style>
  <w:style w:type="paragraph" w:customStyle="1" w:styleId="EndNoteBibliographyTitle">
    <w:name w:val="EndNote Bibliography Title"/>
    <w:basedOn w:val="Normal"/>
    <w:link w:val="EndNoteBibliographyTitleChar"/>
    <w:rsid w:val="00F40FDB"/>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F40FDB"/>
    <w:rPr>
      <w:rFonts w:ascii="Arial" w:hAnsi="Arial" w:cs="Arial"/>
      <w:noProof/>
      <w:lang w:val="en-US"/>
    </w:rPr>
  </w:style>
  <w:style w:type="paragraph" w:customStyle="1" w:styleId="EndNoteBibliography">
    <w:name w:val="EndNote Bibliography"/>
    <w:basedOn w:val="Normal"/>
    <w:link w:val="EndNoteBibliographyChar"/>
    <w:rsid w:val="00F40FDB"/>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F40FDB"/>
    <w:rPr>
      <w:rFonts w:ascii="Arial" w:hAnsi="Arial" w:cs="Arial"/>
      <w:noProof/>
      <w:lang w:val="en-US"/>
    </w:rPr>
  </w:style>
  <w:style w:type="paragraph" w:styleId="ListParagraph">
    <w:name w:val="List Paragraph"/>
    <w:basedOn w:val="Normal"/>
    <w:uiPriority w:val="34"/>
    <w:qFormat/>
    <w:rsid w:val="00906152"/>
    <w:pPr>
      <w:ind w:left="720"/>
      <w:contextualSpacing/>
    </w:pPr>
  </w:style>
  <w:style w:type="paragraph" w:styleId="BalloonText">
    <w:name w:val="Balloon Text"/>
    <w:basedOn w:val="Normal"/>
    <w:link w:val="BalloonTextChar"/>
    <w:uiPriority w:val="99"/>
    <w:semiHidden/>
    <w:unhideWhenUsed/>
    <w:rsid w:val="00253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BD7"/>
    <w:rPr>
      <w:rFonts w:ascii="Segoe UI" w:hAnsi="Segoe UI" w:cs="Segoe UI"/>
      <w:sz w:val="18"/>
      <w:szCs w:val="18"/>
    </w:rPr>
  </w:style>
  <w:style w:type="character" w:styleId="CommentReference">
    <w:name w:val="annotation reference"/>
    <w:basedOn w:val="DefaultParagraphFont"/>
    <w:uiPriority w:val="99"/>
    <w:semiHidden/>
    <w:unhideWhenUsed/>
    <w:rsid w:val="00E73775"/>
    <w:rPr>
      <w:sz w:val="16"/>
      <w:szCs w:val="16"/>
    </w:rPr>
  </w:style>
  <w:style w:type="paragraph" w:styleId="CommentText">
    <w:name w:val="annotation text"/>
    <w:basedOn w:val="Normal"/>
    <w:link w:val="CommentTextChar"/>
    <w:uiPriority w:val="99"/>
    <w:unhideWhenUsed/>
    <w:rsid w:val="00E73775"/>
    <w:pPr>
      <w:spacing w:line="240" w:lineRule="auto"/>
    </w:pPr>
    <w:rPr>
      <w:sz w:val="20"/>
      <w:szCs w:val="20"/>
    </w:rPr>
  </w:style>
  <w:style w:type="character" w:customStyle="1" w:styleId="CommentTextChar">
    <w:name w:val="Comment Text Char"/>
    <w:basedOn w:val="DefaultParagraphFont"/>
    <w:link w:val="CommentText"/>
    <w:uiPriority w:val="99"/>
    <w:rsid w:val="00E73775"/>
    <w:rPr>
      <w:sz w:val="20"/>
      <w:szCs w:val="20"/>
    </w:rPr>
  </w:style>
  <w:style w:type="paragraph" w:styleId="CommentSubject">
    <w:name w:val="annotation subject"/>
    <w:basedOn w:val="CommentText"/>
    <w:next w:val="CommentText"/>
    <w:link w:val="CommentSubjectChar"/>
    <w:uiPriority w:val="99"/>
    <w:semiHidden/>
    <w:unhideWhenUsed/>
    <w:rsid w:val="00E73775"/>
    <w:rPr>
      <w:b/>
      <w:bCs/>
    </w:rPr>
  </w:style>
  <w:style w:type="character" w:customStyle="1" w:styleId="CommentSubjectChar">
    <w:name w:val="Comment Subject Char"/>
    <w:basedOn w:val="CommentTextChar"/>
    <w:link w:val="CommentSubject"/>
    <w:uiPriority w:val="99"/>
    <w:semiHidden/>
    <w:rsid w:val="00E73775"/>
    <w:rPr>
      <w:b/>
      <w:bCs/>
      <w:sz w:val="20"/>
      <w:szCs w:val="20"/>
    </w:rPr>
  </w:style>
  <w:style w:type="character" w:styleId="FollowedHyperlink">
    <w:name w:val="FollowedHyperlink"/>
    <w:basedOn w:val="DefaultParagraphFont"/>
    <w:uiPriority w:val="99"/>
    <w:semiHidden/>
    <w:unhideWhenUsed/>
    <w:rsid w:val="004D3DC3"/>
    <w:rPr>
      <w:color w:val="954F72" w:themeColor="followedHyperlink"/>
      <w:u w:val="single"/>
    </w:rPr>
  </w:style>
  <w:style w:type="character" w:customStyle="1" w:styleId="Heading1Char">
    <w:name w:val="Heading 1 Char"/>
    <w:basedOn w:val="DefaultParagraphFont"/>
    <w:link w:val="Heading1"/>
    <w:uiPriority w:val="9"/>
    <w:rsid w:val="00006A75"/>
    <w:rPr>
      <w:rFonts w:ascii="Arial" w:eastAsiaTheme="majorEastAsia" w:hAnsi="Arial" w:cstheme="majorBidi"/>
      <w:b/>
      <w:szCs w:val="32"/>
    </w:rPr>
  </w:style>
  <w:style w:type="character" w:customStyle="1" w:styleId="Heading2Char">
    <w:name w:val="Heading 2 Char"/>
    <w:basedOn w:val="DefaultParagraphFont"/>
    <w:link w:val="Heading2"/>
    <w:uiPriority w:val="9"/>
    <w:rsid w:val="00006A75"/>
    <w:rPr>
      <w:rFonts w:ascii="Arial" w:eastAsiaTheme="majorEastAsia" w:hAnsi="Arial" w:cstheme="majorBidi"/>
      <w:i/>
      <w:szCs w:val="26"/>
    </w:rPr>
  </w:style>
  <w:style w:type="paragraph" w:styleId="NoSpacing">
    <w:name w:val="No Spacing"/>
    <w:uiPriority w:val="1"/>
    <w:qFormat/>
    <w:rsid w:val="00D31732"/>
    <w:pPr>
      <w:spacing w:after="0" w:line="240" w:lineRule="auto"/>
      <w:jc w:val="both"/>
    </w:pPr>
    <w:rPr>
      <w:rFonts w:ascii="Arial" w:hAnsi="Arial"/>
    </w:rPr>
  </w:style>
  <w:style w:type="paragraph" w:styleId="Header">
    <w:name w:val="header"/>
    <w:basedOn w:val="Normal"/>
    <w:link w:val="HeaderChar"/>
    <w:uiPriority w:val="99"/>
    <w:unhideWhenUsed/>
    <w:rsid w:val="00BE51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1E5"/>
    <w:rPr>
      <w:rFonts w:ascii="Arial" w:hAnsi="Arial"/>
    </w:rPr>
  </w:style>
  <w:style w:type="paragraph" w:styleId="Footer">
    <w:name w:val="footer"/>
    <w:basedOn w:val="Normal"/>
    <w:link w:val="FooterChar"/>
    <w:uiPriority w:val="99"/>
    <w:unhideWhenUsed/>
    <w:rsid w:val="00BE51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1E5"/>
    <w:rPr>
      <w:rFonts w:ascii="Arial" w:hAnsi="Arial"/>
    </w:rPr>
  </w:style>
  <w:style w:type="paragraph" w:styleId="Revision">
    <w:name w:val="Revision"/>
    <w:hidden/>
    <w:uiPriority w:val="99"/>
    <w:semiHidden/>
    <w:rsid w:val="00514FC7"/>
    <w:pPr>
      <w:spacing w:after="0" w:line="240" w:lineRule="auto"/>
    </w:pPr>
    <w:rPr>
      <w:rFonts w:ascii="Arial" w:hAnsi="Arial"/>
    </w:rPr>
  </w:style>
  <w:style w:type="paragraph" w:styleId="Caption">
    <w:name w:val="caption"/>
    <w:basedOn w:val="Normal"/>
    <w:next w:val="Normal"/>
    <w:uiPriority w:val="35"/>
    <w:unhideWhenUsed/>
    <w:qFormat/>
    <w:rsid w:val="008C7FA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ileen.gentleman@kcl.ac.u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0D815E4EC2FA4992CF740BE8BE69EE" ma:contentTypeVersion="13" ma:contentTypeDescription="Create a new document." ma:contentTypeScope="" ma:versionID="10d695e035ed500a045e5ac99efb3025">
  <xsd:schema xmlns:xsd="http://www.w3.org/2001/XMLSchema" xmlns:xs="http://www.w3.org/2001/XMLSchema" xmlns:p="http://schemas.microsoft.com/office/2006/metadata/properties" xmlns:ns3="0b4db73c-c801-440b-922b-e4b28cb6cdaf" xmlns:ns4="069310c7-a53f-491d-9b68-41ec7017d62a" targetNamespace="http://schemas.microsoft.com/office/2006/metadata/properties" ma:root="true" ma:fieldsID="2280421e83e6d87686ef70aea9302943" ns3:_="" ns4:_="">
    <xsd:import namespace="0b4db73c-c801-440b-922b-e4b28cb6cdaf"/>
    <xsd:import namespace="069310c7-a53f-491d-9b68-41ec7017d62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db73c-c801-440b-922b-e4b28cb6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9310c7-a53f-491d-9b68-41ec7017d6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832F43-1B0E-4D19-BF36-9BDF71888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db73c-c801-440b-922b-e4b28cb6cdaf"/>
    <ds:schemaRef ds:uri="069310c7-a53f-491d-9b68-41ec7017d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83684-B14F-455D-88DB-39F92D71B796}">
  <ds:schemaRefs>
    <ds:schemaRef ds:uri="http://schemas.microsoft.com/sharepoint/v3/contenttype/forms"/>
  </ds:schemaRefs>
</ds:datastoreItem>
</file>

<file path=customXml/itemProps3.xml><?xml version="1.0" encoding="utf-8"?>
<ds:datastoreItem xmlns:ds="http://schemas.openxmlformats.org/officeDocument/2006/customXml" ds:itemID="{559BF7CF-81C0-48E8-9FB8-4826273CB9CE}">
  <ds:schemaRefs>
    <ds:schemaRef ds:uri="http://schemas.openxmlformats.org/officeDocument/2006/bibliography"/>
  </ds:schemaRefs>
</ds:datastoreItem>
</file>

<file path=customXml/itemProps4.xml><?xml version="1.0" encoding="utf-8"?>
<ds:datastoreItem xmlns:ds="http://schemas.openxmlformats.org/officeDocument/2006/customXml" ds:itemID="{5B7DDF95-105B-4EBE-AA40-CE4CB81054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9945</Words>
  <Characters>56691</Characters>
  <Application>Microsoft Office Word</Application>
  <DocSecurity>0</DocSecurity>
  <Lines>472</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Gentleman, Eileen</dc:creator>
  <cp:keywords/>
  <dc:description/>
  <cp:lastModifiedBy>Gentleman, Eileen</cp:lastModifiedBy>
  <cp:revision>2</cp:revision>
  <dcterms:created xsi:type="dcterms:W3CDTF">2020-10-16T09:27:00Z</dcterms:created>
  <dcterms:modified xsi:type="dcterms:W3CDTF">2020-10-16T09:27:00Z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0x010100830D815E4EC2FA4992CF740BE8BE69EE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http://www.zotero.org/styles/analyst</vt:lpwstr>
  </property>
  <property fmtid="{D5CDD505-2E9C-101B-9397-08002B2CF9AE}" pid="8" name="Mendeley Recent Style Name 2_1">
    <vt:lpwstr>Analyst</vt:lpwstr>
  </property>
  <property fmtid="{D5CDD505-2E9C-101B-9397-08002B2CF9AE}" pid="9" name="Mendeley Recent Style Id 3_1">
    <vt:lpwstr>http://www.zotero.org/styles/applied-spectroscopy</vt:lpwstr>
  </property>
  <property fmtid="{D5CDD505-2E9C-101B-9397-08002B2CF9AE}" pid="10" name="Mendeley Recent Style Name 3_1">
    <vt:lpwstr>Applied Spectroscopy</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http://csl.mendeley.com/styles/500826711/ieee-2</vt:lpwstr>
  </property>
  <property fmtid="{D5CDD505-2E9C-101B-9397-08002B2CF9AE}" pid="16" name="Mendeley Recent Style Name 6_1">
    <vt:lpwstr>IEEE</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http://csl.mendeley.com/styles/500826711/royal-society-of-chemistry-3</vt:lpwstr>
  </property>
  <property fmtid="{D5CDD505-2E9C-101B-9397-08002B2CF9AE}" pid="22" name="Mendeley Recent Style Name 9_1">
    <vt:lpwstr>Royal Society of Chemistry - Anders Runge Walther</vt:lpwstr>
  </property>
</Properties>
</file>