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1C7D9A"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Long-term survival following transvenous lead extraction. Importance of indication and comorbidities</w:t>
      </w:r>
    </w:p>
    <w:p w14:paraId="110B5CDB" w14:textId="77777777" w:rsidR="003861C5" w:rsidRPr="003861C5" w:rsidRDefault="003861C5" w:rsidP="00D237F7">
      <w:pPr>
        <w:spacing w:line="480" w:lineRule="auto"/>
        <w:jc w:val="both"/>
        <w:rPr>
          <w:rFonts w:asciiTheme="minorHAnsi" w:hAnsiTheme="minorHAnsi" w:cstheme="minorHAnsi"/>
          <w:sz w:val="22"/>
          <w:szCs w:val="22"/>
          <w:u w:val="single"/>
        </w:rPr>
      </w:pPr>
    </w:p>
    <w:p w14:paraId="7BF60436"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b/>
          <w:bCs/>
          <w:sz w:val="22"/>
          <w:szCs w:val="22"/>
        </w:rPr>
        <w:t xml:space="preserve">Short Title: </w:t>
      </w:r>
      <w:r w:rsidRPr="003861C5">
        <w:rPr>
          <w:rFonts w:asciiTheme="minorHAnsi" w:hAnsiTheme="minorHAnsi" w:cstheme="minorHAnsi"/>
          <w:sz w:val="22"/>
          <w:szCs w:val="22"/>
        </w:rPr>
        <w:t>Survival following TLE</w:t>
      </w:r>
    </w:p>
    <w:p w14:paraId="280C96D6" w14:textId="77777777" w:rsidR="003861C5" w:rsidRPr="003861C5" w:rsidRDefault="003861C5" w:rsidP="00D237F7">
      <w:pPr>
        <w:spacing w:line="480" w:lineRule="auto"/>
        <w:jc w:val="both"/>
        <w:rPr>
          <w:rFonts w:asciiTheme="minorHAnsi" w:hAnsiTheme="minorHAnsi" w:cstheme="minorHAnsi"/>
          <w:sz w:val="22"/>
          <w:szCs w:val="22"/>
        </w:rPr>
      </w:pPr>
    </w:p>
    <w:p w14:paraId="0603561B"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Authors:</w:t>
      </w:r>
    </w:p>
    <w:p w14:paraId="490AEC6D"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Vishal Mehta MBBS</w:t>
      </w:r>
      <w:r w:rsidRPr="003861C5">
        <w:rPr>
          <w:rFonts w:asciiTheme="minorHAnsi" w:hAnsiTheme="minorHAnsi" w:cstheme="minorHAnsi"/>
          <w:b/>
          <w:bCs/>
          <w:color w:val="000000" w:themeColor="text1"/>
          <w:sz w:val="22"/>
          <w:szCs w:val="22"/>
          <w:vertAlign w:val="superscript"/>
        </w:rPr>
        <w:t xml:space="preserve">1,2 </w:t>
      </w:r>
      <w:r w:rsidRPr="003861C5">
        <w:rPr>
          <w:rFonts w:asciiTheme="minorHAnsi" w:hAnsiTheme="minorHAnsi" w:cstheme="minorHAnsi"/>
          <w:b/>
          <w:bCs/>
          <w:sz w:val="22"/>
          <w:szCs w:val="22"/>
        </w:rPr>
        <w:t>– corresponding author</w:t>
      </w:r>
    </w:p>
    <w:p w14:paraId="431CE84A"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Mark K Elliott MBBS</w:t>
      </w:r>
      <w:r w:rsidRPr="003861C5">
        <w:rPr>
          <w:rFonts w:asciiTheme="minorHAnsi" w:hAnsiTheme="minorHAnsi" w:cstheme="minorHAnsi"/>
          <w:color w:val="000000" w:themeColor="text1"/>
          <w:sz w:val="22"/>
          <w:szCs w:val="22"/>
          <w:vertAlign w:val="superscript"/>
        </w:rPr>
        <w:t xml:space="preserve"> 1,2</w:t>
      </w:r>
    </w:p>
    <w:p w14:paraId="47083ECA" w14:textId="77777777" w:rsidR="003861C5" w:rsidRPr="003861C5" w:rsidRDefault="003861C5" w:rsidP="00D237F7">
      <w:pPr>
        <w:spacing w:line="480" w:lineRule="auto"/>
        <w:jc w:val="both"/>
        <w:rPr>
          <w:rFonts w:asciiTheme="minorHAnsi" w:hAnsiTheme="minorHAnsi" w:cstheme="minorHAnsi"/>
          <w:sz w:val="22"/>
          <w:szCs w:val="22"/>
        </w:rPr>
      </w:pPr>
      <w:proofErr w:type="spellStart"/>
      <w:r w:rsidRPr="003861C5">
        <w:rPr>
          <w:rFonts w:asciiTheme="minorHAnsi" w:hAnsiTheme="minorHAnsi" w:cstheme="minorHAnsi"/>
          <w:sz w:val="22"/>
          <w:szCs w:val="22"/>
        </w:rPr>
        <w:t>Baldeep</w:t>
      </w:r>
      <w:proofErr w:type="spellEnd"/>
      <w:r w:rsidRPr="003861C5">
        <w:rPr>
          <w:rFonts w:asciiTheme="minorHAnsi" w:hAnsiTheme="minorHAnsi" w:cstheme="minorHAnsi"/>
          <w:sz w:val="22"/>
          <w:szCs w:val="22"/>
        </w:rPr>
        <w:t xml:space="preserve"> S Sidhu PhD </w:t>
      </w:r>
      <w:r w:rsidRPr="003861C5">
        <w:rPr>
          <w:rFonts w:asciiTheme="minorHAnsi" w:hAnsiTheme="minorHAnsi" w:cstheme="minorHAnsi"/>
          <w:color w:val="000000" w:themeColor="text1"/>
          <w:sz w:val="22"/>
          <w:szCs w:val="22"/>
          <w:vertAlign w:val="superscript"/>
        </w:rPr>
        <w:t>1,2</w:t>
      </w:r>
    </w:p>
    <w:p w14:paraId="225DB868"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Justin Gould PhD </w:t>
      </w:r>
      <w:r w:rsidRPr="003861C5">
        <w:rPr>
          <w:rFonts w:asciiTheme="minorHAnsi" w:hAnsiTheme="minorHAnsi" w:cstheme="minorHAnsi"/>
          <w:color w:val="000000" w:themeColor="text1"/>
          <w:sz w:val="22"/>
          <w:szCs w:val="22"/>
          <w:vertAlign w:val="superscript"/>
        </w:rPr>
        <w:t>1,2</w:t>
      </w:r>
    </w:p>
    <w:p w14:paraId="00782C47"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Tiffany Kemp MBBS </w:t>
      </w:r>
      <w:r w:rsidRPr="003861C5">
        <w:rPr>
          <w:rFonts w:asciiTheme="minorHAnsi" w:hAnsiTheme="minorHAnsi" w:cstheme="minorHAnsi"/>
          <w:color w:val="000000" w:themeColor="text1"/>
          <w:sz w:val="22"/>
          <w:szCs w:val="22"/>
          <w:vertAlign w:val="superscript"/>
        </w:rPr>
        <w:t>1</w:t>
      </w:r>
    </w:p>
    <w:p w14:paraId="1D473FA4"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Vittoria </w:t>
      </w:r>
      <w:proofErr w:type="spellStart"/>
      <w:r w:rsidRPr="003861C5">
        <w:rPr>
          <w:rFonts w:asciiTheme="minorHAnsi" w:hAnsiTheme="minorHAnsi" w:cstheme="minorHAnsi"/>
          <w:sz w:val="22"/>
          <w:szCs w:val="22"/>
        </w:rPr>
        <w:t>Vergani</w:t>
      </w:r>
      <w:proofErr w:type="spellEnd"/>
      <w:r w:rsidRPr="003861C5">
        <w:rPr>
          <w:rFonts w:asciiTheme="minorHAnsi" w:hAnsiTheme="minorHAnsi" w:cstheme="minorHAnsi"/>
          <w:sz w:val="22"/>
          <w:szCs w:val="22"/>
        </w:rPr>
        <w:t xml:space="preserve"> MD </w:t>
      </w:r>
      <w:r w:rsidRPr="003861C5">
        <w:rPr>
          <w:rFonts w:asciiTheme="minorHAnsi" w:hAnsiTheme="minorHAnsi" w:cstheme="minorHAnsi"/>
          <w:color w:val="000000" w:themeColor="text1"/>
          <w:sz w:val="22"/>
          <w:szCs w:val="22"/>
          <w:vertAlign w:val="superscript"/>
        </w:rPr>
        <w:t>1,2</w:t>
      </w:r>
    </w:p>
    <w:p w14:paraId="5161319F"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Suraj </w:t>
      </w:r>
      <w:proofErr w:type="spellStart"/>
      <w:r w:rsidRPr="003861C5">
        <w:rPr>
          <w:rFonts w:asciiTheme="minorHAnsi" w:hAnsiTheme="minorHAnsi" w:cstheme="minorHAnsi"/>
          <w:sz w:val="22"/>
          <w:szCs w:val="22"/>
        </w:rPr>
        <w:t>Kadiwar</w:t>
      </w:r>
      <w:proofErr w:type="spellEnd"/>
      <w:r w:rsidRPr="003861C5">
        <w:rPr>
          <w:rFonts w:asciiTheme="minorHAnsi" w:hAnsiTheme="minorHAnsi" w:cstheme="minorHAnsi"/>
          <w:sz w:val="22"/>
          <w:szCs w:val="22"/>
        </w:rPr>
        <w:t xml:space="preserve"> MBBS </w:t>
      </w:r>
      <w:r w:rsidRPr="003861C5">
        <w:rPr>
          <w:rFonts w:asciiTheme="minorHAnsi" w:hAnsiTheme="minorHAnsi" w:cstheme="minorHAnsi"/>
          <w:color w:val="000000" w:themeColor="text1"/>
          <w:sz w:val="22"/>
          <w:szCs w:val="22"/>
          <w:vertAlign w:val="superscript"/>
        </w:rPr>
        <w:t>1</w:t>
      </w:r>
    </w:p>
    <w:p w14:paraId="18B98B33"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Anoop Kumar Shetty MD </w:t>
      </w:r>
      <w:r w:rsidRPr="003861C5">
        <w:rPr>
          <w:rFonts w:asciiTheme="minorHAnsi" w:hAnsiTheme="minorHAnsi" w:cstheme="minorHAnsi"/>
          <w:color w:val="000000" w:themeColor="text1"/>
          <w:sz w:val="22"/>
          <w:szCs w:val="22"/>
          <w:vertAlign w:val="superscript"/>
        </w:rPr>
        <w:t>1,2</w:t>
      </w:r>
    </w:p>
    <w:p w14:paraId="211DEB03"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Christopher </w:t>
      </w:r>
      <w:proofErr w:type="spellStart"/>
      <w:r w:rsidRPr="003861C5">
        <w:rPr>
          <w:rFonts w:asciiTheme="minorHAnsi" w:hAnsiTheme="minorHAnsi" w:cstheme="minorHAnsi"/>
          <w:sz w:val="22"/>
          <w:szCs w:val="22"/>
        </w:rPr>
        <w:t>Blauth</w:t>
      </w:r>
      <w:proofErr w:type="spellEnd"/>
      <w:r w:rsidRPr="003861C5">
        <w:rPr>
          <w:rFonts w:asciiTheme="minorHAnsi" w:hAnsiTheme="minorHAnsi" w:cstheme="minorHAnsi"/>
          <w:sz w:val="22"/>
          <w:szCs w:val="22"/>
        </w:rPr>
        <w:t xml:space="preserve"> FRCS </w:t>
      </w:r>
      <w:r w:rsidRPr="003861C5">
        <w:rPr>
          <w:rFonts w:asciiTheme="minorHAnsi" w:hAnsiTheme="minorHAnsi" w:cstheme="minorHAnsi"/>
          <w:color w:val="000000" w:themeColor="text1"/>
          <w:sz w:val="22"/>
          <w:szCs w:val="22"/>
          <w:vertAlign w:val="superscript"/>
        </w:rPr>
        <w:t>1</w:t>
      </w:r>
    </w:p>
    <w:p w14:paraId="13CD9082"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Jaswinder Gill MD </w:t>
      </w:r>
      <w:r w:rsidRPr="003861C5">
        <w:rPr>
          <w:rFonts w:asciiTheme="minorHAnsi" w:hAnsiTheme="minorHAnsi" w:cstheme="minorHAnsi"/>
          <w:color w:val="000000" w:themeColor="text1"/>
          <w:sz w:val="22"/>
          <w:szCs w:val="22"/>
          <w:vertAlign w:val="superscript"/>
        </w:rPr>
        <w:t>1,2</w:t>
      </w:r>
    </w:p>
    <w:p w14:paraId="502D8A77"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Paolo Bosco MD </w:t>
      </w:r>
      <w:r w:rsidRPr="003861C5">
        <w:rPr>
          <w:rFonts w:asciiTheme="minorHAnsi" w:hAnsiTheme="minorHAnsi" w:cstheme="minorHAnsi"/>
          <w:color w:val="000000" w:themeColor="text1"/>
          <w:sz w:val="22"/>
          <w:szCs w:val="22"/>
          <w:vertAlign w:val="superscript"/>
        </w:rPr>
        <w:t>1</w:t>
      </w:r>
    </w:p>
    <w:p w14:paraId="7E25DCC1" w14:textId="77777777" w:rsidR="003861C5" w:rsidRPr="003861C5" w:rsidRDefault="003861C5" w:rsidP="00D237F7">
      <w:pPr>
        <w:spacing w:line="480" w:lineRule="auto"/>
        <w:jc w:val="both"/>
        <w:rPr>
          <w:rFonts w:asciiTheme="minorHAnsi" w:hAnsiTheme="minorHAnsi" w:cstheme="minorHAnsi"/>
          <w:color w:val="000000" w:themeColor="text1"/>
          <w:sz w:val="22"/>
          <w:szCs w:val="22"/>
          <w:vertAlign w:val="superscript"/>
        </w:rPr>
      </w:pPr>
      <w:r w:rsidRPr="003861C5">
        <w:rPr>
          <w:rFonts w:asciiTheme="minorHAnsi" w:hAnsiTheme="minorHAnsi" w:cstheme="minorHAnsi"/>
          <w:sz w:val="22"/>
          <w:szCs w:val="22"/>
        </w:rPr>
        <w:t xml:space="preserve">Christopher A Rinaldi MD, FHRS </w:t>
      </w:r>
      <w:r w:rsidRPr="003861C5">
        <w:rPr>
          <w:rFonts w:asciiTheme="minorHAnsi" w:hAnsiTheme="minorHAnsi" w:cstheme="minorHAnsi"/>
          <w:color w:val="000000" w:themeColor="text1"/>
          <w:sz w:val="22"/>
          <w:szCs w:val="22"/>
          <w:vertAlign w:val="superscript"/>
        </w:rPr>
        <w:t>1,2</w:t>
      </w:r>
    </w:p>
    <w:p w14:paraId="0D92DD0A" w14:textId="77777777" w:rsidR="003861C5" w:rsidRPr="003861C5" w:rsidRDefault="003861C5" w:rsidP="00D237F7">
      <w:pPr>
        <w:spacing w:line="480" w:lineRule="auto"/>
        <w:jc w:val="both"/>
        <w:outlineLvl w:val="0"/>
        <w:rPr>
          <w:rFonts w:asciiTheme="minorHAnsi" w:hAnsiTheme="minorHAnsi" w:cstheme="minorHAnsi"/>
          <w:b/>
          <w:bCs/>
          <w:color w:val="000000" w:themeColor="text1"/>
          <w:sz w:val="22"/>
          <w:szCs w:val="22"/>
        </w:rPr>
      </w:pPr>
    </w:p>
    <w:p w14:paraId="56368519" w14:textId="77777777" w:rsidR="003861C5" w:rsidRPr="003861C5" w:rsidRDefault="003861C5" w:rsidP="00D237F7">
      <w:pPr>
        <w:spacing w:line="480" w:lineRule="auto"/>
        <w:jc w:val="both"/>
        <w:outlineLvl w:val="0"/>
        <w:rPr>
          <w:rFonts w:asciiTheme="minorHAnsi" w:hAnsiTheme="minorHAnsi" w:cstheme="minorHAnsi"/>
          <w:b/>
          <w:bCs/>
          <w:color w:val="000000" w:themeColor="text1"/>
          <w:sz w:val="22"/>
          <w:szCs w:val="22"/>
        </w:rPr>
      </w:pPr>
      <w:r w:rsidRPr="003861C5">
        <w:rPr>
          <w:rFonts w:asciiTheme="minorHAnsi" w:hAnsiTheme="minorHAnsi" w:cstheme="minorHAnsi"/>
          <w:b/>
          <w:bCs/>
          <w:color w:val="000000" w:themeColor="text1"/>
          <w:sz w:val="22"/>
          <w:szCs w:val="22"/>
        </w:rPr>
        <w:t>Affiliations:</w:t>
      </w:r>
    </w:p>
    <w:p w14:paraId="049D0054" w14:textId="77777777" w:rsidR="003861C5" w:rsidRPr="003861C5" w:rsidRDefault="003861C5" w:rsidP="00D237F7">
      <w:pPr>
        <w:spacing w:line="480" w:lineRule="auto"/>
        <w:jc w:val="both"/>
        <w:rPr>
          <w:rFonts w:asciiTheme="minorHAnsi" w:hAnsiTheme="minorHAnsi" w:cstheme="minorHAnsi"/>
          <w:color w:val="000000" w:themeColor="text1"/>
          <w:sz w:val="22"/>
          <w:szCs w:val="22"/>
        </w:rPr>
      </w:pPr>
      <w:r w:rsidRPr="003861C5">
        <w:rPr>
          <w:rFonts w:asciiTheme="minorHAnsi" w:hAnsiTheme="minorHAnsi" w:cstheme="minorHAnsi"/>
          <w:color w:val="000000" w:themeColor="text1"/>
          <w:sz w:val="22"/>
          <w:szCs w:val="22"/>
          <w:vertAlign w:val="superscript"/>
        </w:rPr>
        <w:t>1</w:t>
      </w:r>
      <w:r w:rsidRPr="003861C5">
        <w:rPr>
          <w:rFonts w:asciiTheme="minorHAnsi" w:hAnsiTheme="minorHAnsi" w:cstheme="minorHAnsi"/>
          <w:color w:val="000000" w:themeColor="text1"/>
          <w:sz w:val="22"/>
          <w:szCs w:val="22"/>
        </w:rPr>
        <w:t>Cardiology Department, Guy’s and St Thomas’ NHS Foundation Trust, London, UK</w:t>
      </w:r>
    </w:p>
    <w:p w14:paraId="16224DBE" w14:textId="77777777" w:rsidR="003861C5" w:rsidRPr="003861C5" w:rsidRDefault="003861C5" w:rsidP="00D237F7">
      <w:pPr>
        <w:spacing w:line="480" w:lineRule="auto"/>
        <w:jc w:val="both"/>
        <w:rPr>
          <w:rFonts w:asciiTheme="minorHAnsi" w:hAnsiTheme="minorHAnsi" w:cstheme="minorHAnsi"/>
          <w:color w:val="000000" w:themeColor="text1"/>
          <w:sz w:val="22"/>
          <w:szCs w:val="22"/>
        </w:rPr>
      </w:pPr>
      <w:r w:rsidRPr="003861C5">
        <w:rPr>
          <w:rFonts w:asciiTheme="minorHAnsi" w:hAnsiTheme="minorHAnsi" w:cstheme="minorHAnsi"/>
          <w:color w:val="000000" w:themeColor="text1"/>
          <w:sz w:val="22"/>
          <w:szCs w:val="22"/>
          <w:vertAlign w:val="superscript"/>
        </w:rPr>
        <w:t>2</w:t>
      </w:r>
      <w:r w:rsidRPr="003861C5">
        <w:rPr>
          <w:rFonts w:asciiTheme="minorHAnsi" w:hAnsiTheme="minorHAnsi" w:cstheme="minorHAnsi"/>
          <w:color w:val="000000" w:themeColor="text1"/>
          <w:sz w:val="22"/>
          <w:szCs w:val="22"/>
        </w:rPr>
        <w:t>School of Biomedical Engineering and Imaging Sciences, King’s College London, UK</w:t>
      </w:r>
    </w:p>
    <w:p w14:paraId="3D0D207B" w14:textId="77777777" w:rsidR="003861C5" w:rsidRPr="003861C5" w:rsidRDefault="003861C5" w:rsidP="00D237F7">
      <w:pPr>
        <w:spacing w:line="480" w:lineRule="auto"/>
        <w:jc w:val="both"/>
        <w:rPr>
          <w:rFonts w:asciiTheme="minorHAnsi" w:hAnsiTheme="minorHAnsi" w:cstheme="minorHAnsi"/>
          <w:b/>
          <w:bCs/>
          <w:sz w:val="22"/>
          <w:szCs w:val="22"/>
        </w:rPr>
      </w:pPr>
    </w:p>
    <w:p w14:paraId="3BA3D9D6" w14:textId="77777777" w:rsidR="003861C5" w:rsidRPr="003861C5" w:rsidRDefault="003861C5" w:rsidP="00D237F7">
      <w:pPr>
        <w:spacing w:line="480" w:lineRule="auto"/>
        <w:jc w:val="both"/>
        <w:rPr>
          <w:rFonts w:asciiTheme="minorHAnsi" w:hAnsiTheme="minorHAnsi" w:cstheme="minorHAnsi"/>
          <w:b/>
          <w:bCs/>
          <w:sz w:val="22"/>
          <w:szCs w:val="22"/>
          <w:lang w:val="en-US"/>
        </w:rPr>
      </w:pPr>
      <w:r w:rsidRPr="003861C5">
        <w:rPr>
          <w:rFonts w:asciiTheme="minorHAnsi" w:hAnsiTheme="minorHAnsi" w:cstheme="minorHAnsi"/>
          <w:b/>
          <w:bCs/>
          <w:sz w:val="22"/>
          <w:szCs w:val="22"/>
          <w:lang w:val="en-US"/>
        </w:rPr>
        <w:t>Correspondence:</w:t>
      </w:r>
    </w:p>
    <w:p w14:paraId="17E8C7B4" w14:textId="77777777" w:rsidR="003861C5" w:rsidRPr="003861C5" w:rsidRDefault="003861C5" w:rsidP="00D237F7">
      <w:pPr>
        <w:pStyle w:val="Normal1"/>
        <w:spacing w:line="480" w:lineRule="auto"/>
        <w:rPr>
          <w:rFonts w:asciiTheme="minorHAnsi" w:hAnsiTheme="minorHAnsi" w:cstheme="minorHAnsi"/>
          <w:sz w:val="22"/>
          <w:szCs w:val="22"/>
          <w:lang w:val="en-US"/>
        </w:rPr>
      </w:pPr>
      <w:r w:rsidRPr="003861C5">
        <w:rPr>
          <w:rFonts w:asciiTheme="minorHAnsi" w:hAnsiTheme="minorHAnsi" w:cstheme="minorHAnsi"/>
          <w:sz w:val="22"/>
          <w:szCs w:val="22"/>
          <w:lang w:val="en-US"/>
        </w:rPr>
        <w:t>Dr Vishal Mehta</w:t>
      </w:r>
      <w:r w:rsidRPr="003861C5">
        <w:rPr>
          <w:rFonts w:asciiTheme="minorHAnsi" w:hAnsiTheme="minorHAnsi" w:cstheme="minorHAnsi"/>
          <w:sz w:val="22"/>
          <w:szCs w:val="22"/>
          <w:lang w:val="en-US"/>
        </w:rPr>
        <w:br/>
        <w:t>School of Biomedical Engineering and Imaging Sciences</w:t>
      </w:r>
      <w:r w:rsidRPr="003861C5">
        <w:rPr>
          <w:rFonts w:asciiTheme="minorHAnsi" w:hAnsiTheme="minorHAnsi" w:cstheme="minorHAnsi"/>
          <w:sz w:val="22"/>
          <w:szCs w:val="22"/>
          <w:lang w:val="en-US"/>
        </w:rPr>
        <w:br/>
        <w:t>St Thomas’ Hospital</w:t>
      </w:r>
      <w:r w:rsidRPr="003861C5">
        <w:rPr>
          <w:rFonts w:asciiTheme="minorHAnsi" w:hAnsiTheme="minorHAnsi" w:cstheme="minorHAnsi"/>
          <w:sz w:val="22"/>
          <w:szCs w:val="22"/>
          <w:lang w:val="en-US"/>
        </w:rPr>
        <w:br/>
        <w:t xml:space="preserve">London, SE1 7EH, U.K. </w:t>
      </w:r>
      <w:r w:rsidRPr="003861C5">
        <w:rPr>
          <w:rFonts w:asciiTheme="minorHAnsi" w:hAnsiTheme="minorHAnsi" w:cstheme="minorHAnsi"/>
          <w:sz w:val="22"/>
          <w:szCs w:val="22"/>
          <w:lang w:val="en-US"/>
        </w:rPr>
        <w:br/>
        <w:t>Email: vishal.mehta@kcl.ac.uk</w:t>
      </w:r>
    </w:p>
    <w:p w14:paraId="5841F983" w14:textId="77777777" w:rsidR="003861C5" w:rsidRPr="003861C5" w:rsidRDefault="003861C5" w:rsidP="00D237F7">
      <w:pPr>
        <w:spacing w:line="480" w:lineRule="auto"/>
        <w:jc w:val="both"/>
        <w:rPr>
          <w:rFonts w:asciiTheme="minorHAnsi" w:hAnsiTheme="minorHAnsi" w:cstheme="minorHAnsi"/>
          <w:sz w:val="22"/>
          <w:szCs w:val="22"/>
          <w:u w:val="single"/>
        </w:rPr>
      </w:pPr>
    </w:p>
    <w:p w14:paraId="760E0E79" w14:textId="3809E887" w:rsidR="003861C5" w:rsidRPr="003861C5" w:rsidRDefault="003861C5" w:rsidP="00D237F7">
      <w:pPr>
        <w:spacing w:line="480" w:lineRule="auto"/>
        <w:jc w:val="both"/>
        <w:rPr>
          <w:rFonts w:asciiTheme="minorHAnsi" w:hAnsiTheme="minorHAnsi" w:cstheme="minorHAnsi"/>
          <w:b/>
          <w:bCs/>
          <w:color w:val="000000" w:themeColor="text1"/>
          <w:sz w:val="22"/>
          <w:szCs w:val="22"/>
        </w:rPr>
      </w:pPr>
      <w:r w:rsidRPr="003861C5">
        <w:rPr>
          <w:rFonts w:asciiTheme="minorHAnsi" w:hAnsiTheme="minorHAnsi" w:cstheme="minorHAnsi"/>
          <w:b/>
          <w:bCs/>
          <w:color w:val="000000" w:themeColor="text1"/>
          <w:sz w:val="22"/>
          <w:szCs w:val="22"/>
          <w:highlight w:val="yellow"/>
        </w:rPr>
        <w:t>Word count:</w:t>
      </w:r>
      <w:r w:rsidRPr="003861C5">
        <w:rPr>
          <w:rFonts w:asciiTheme="minorHAnsi" w:hAnsiTheme="minorHAnsi" w:cstheme="minorHAnsi"/>
          <w:b/>
          <w:bCs/>
          <w:color w:val="000000" w:themeColor="text1"/>
          <w:sz w:val="22"/>
          <w:szCs w:val="22"/>
        </w:rPr>
        <w:t xml:space="preserve"> </w:t>
      </w:r>
      <w:r w:rsidR="00F73B3A">
        <w:rPr>
          <w:rFonts w:asciiTheme="minorHAnsi" w:hAnsiTheme="minorHAnsi" w:cstheme="minorHAnsi"/>
          <w:b/>
          <w:bCs/>
          <w:color w:val="000000" w:themeColor="text1"/>
          <w:sz w:val="22"/>
          <w:szCs w:val="22"/>
        </w:rPr>
        <w:t>49</w:t>
      </w:r>
      <w:r w:rsidR="003D16EA">
        <w:rPr>
          <w:rFonts w:asciiTheme="minorHAnsi" w:hAnsiTheme="minorHAnsi" w:cstheme="minorHAnsi"/>
          <w:b/>
          <w:bCs/>
          <w:color w:val="000000" w:themeColor="text1"/>
          <w:sz w:val="22"/>
          <w:szCs w:val="22"/>
        </w:rPr>
        <w:t>20</w:t>
      </w:r>
    </w:p>
    <w:p w14:paraId="144E29C7" w14:textId="77777777" w:rsidR="003861C5" w:rsidRPr="003861C5" w:rsidRDefault="003861C5" w:rsidP="00D237F7">
      <w:pPr>
        <w:spacing w:line="480" w:lineRule="auto"/>
        <w:jc w:val="both"/>
        <w:rPr>
          <w:rFonts w:asciiTheme="minorHAnsi" w:hAnsiTheme="minorHAnsi" w:cstheme="minorHAnsi"/>
          <w:b/>
          <w:bCs/>
          <w:color w:val="000000" w:themeColor="text1"/>
          <w:sz w:val="22"/>
          <w:szCs w:val="22"/>
        </w:rPr>
      </w:pPr>
    </w:p>
    <w:p w14:paraId="15A5677A" w14:textId="77777777" w:rsidR="003861C5" w:rsidRPr="003861C5" w:rsidRDefault="003861C5" w:rsidP="00D237F7">
      <w:pPr>
        <w:spacing w:line="480" w:lineRule="auto"/>
        <w:jc w:val="both"/>
        <w:rPr>
          <w:rFonts w:asciiTheme="minorHAnsi" w:hAnsiTheme="minorHAnsi" w:cstheme="minorHAnsi"/>
          <w:b/>
          <w:bCs/>
          <w:color w:val="000000" w:themeColor="text1"/>
          <w:sz w:val="22"/>
          <w:szCs w:val="22"/>
        </w:rPr>
      </w:pPr>
      <w:r w:rsidRPr="003861C5">
        <w:rPr>
          <w:rFonts w:asciiTheme="minorHAnsi" w:hAnsiTheme="minorHAnsi" w:cstheme="minorHAnsi"/>
          <w:b/>
          <w:bCs/>
          <w:color w:val="000000" w:themeColor="text1"/>
          <w:sz w:val="22"/>
          <w:szCs w:val="22"/>
        </w:rPr>
        <w:t>Disclosures</w:t>
      </w:r>
    </w:p>
    <w:p w14:paraId="057F5EEF"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iCs/>
          <w:sz w:val="22"/>
          <w:szCs w:val="22"/>
          <w:lang w:val="en-US"/>
        </w:rPr>
        <w:t xml:space="preserve">The study was supported by the </w:t>
      </w:r>
      <w:proofErr w:type="spellStart"/>
      <w:r w:rsidRPr="003861C5">
        <w:rPr>
          <w:rFonts w:asciiTheme="minorHAnsi" w:hAnsiTheme="minorHAnsi" w:cstheme="minorHAnsi"/>
          <w:iCs/>
          <w:sz w:val="22"/>
          <w:szCs w:val="22"/>
          <w:lang w:val="en-US"/>
        </w:rPr>
        <w:t>Wellcome</w:t>
      </w:r>
      <w:proofErr w:type="spellEnd"/>
      <w:r w:rsidRPr="003861C5">
        <w:rPr>
          <w:rFonts w:asciiTheme="minorHAnsi" w:hAnsiTheme="minorHAnsi" w:cstheme="minorHAnsi"/>
          <w:iCs/>
          <w:sz w:val="22"/>
          <w:szCs w:val="22"/>
          <w:lang w:val="en-US"/>
        </w:rPr>
        <w:t>/EPSRC Centre for Medical Engineering [WT203148/Z/16/Z]</w:t>
      </w:r>
      <w:r w:rsidRPr="003861C5">
        <w:rPr>
          <w:rFonts w:asciiTheme="minorHAnsi" w:hAnsiTheme="minorHAnsi" w:cstheme="minorHAnsi"/>
          <w:sz w:val="22"/>
          <w:szCs w:val="22"/>
          <w:lang w:val="en-US"/>
        </w:rPr>
        <w:t xml:space="preserve">. B.S. Sidhu is funded by a project grant from NIHR. Outside of the submitted work JG, ME and VM have received fellowship funding from Abbott. CAR receives research funding and/or consultation fees from Abbott, Medtronic, Boston Scientific, Spectranetics and </w:t>
      </w:r>
      <w:proofErr w:type="spellStart"/>
      <w:r w:rsidRPr="003861C5">
        <w:rPr>
          <w:rFonts w:asciiTheme="minorHAnsi" w:hAnsiTheme="minorHAnsi" w:cstheme="minorHAnsi"/>
          <w:sz w:val="22"/>
          <w:szCs w:val="22"/>
          <w:lang w:val="en-US"/>
        </w:rPr>
        <w:t>MicroPort</w:t>
      </w:r>
      <w:proofErr w:type="spellEnd"/>
      <w:r w:rsidRPr="003861C5">
        <w:rPr>
          <w:rFonts w:asciiTheme="minorHAnsi" w:hAnsiTheme="minorHAnsi" w:cstheme="minorHAnsi"/>
          <w:sz w:val="22"/>
          <w:szCs w:val="22"/>
          <w:lang w:val="en-US"/>
        </w:rPr>
        <w:t xml:space="preserve"> outside of the submitted work.</w:t>
      </w:r>
    </w:p>
    <w:p w14:paraId="02699F5D" w14:textId="77777777" w:rsidR="003861C5" w:rsidRPr="003861C5" w:rsidRDefault="003861C5" w:rsidP="00D237F7">
      <w:pPr>
        <w:spacing w:line="480" w:lineRule="auto"/>
        <w:jc w:val="both"/>
        <w:rPr>
          <w:rFonts w:asciiTheme="minorHAnsi" w:hAnsiTheme="minorHAnsi" w:cstheme="minorHAnsi"/>
          <w:b/>
          <w:bCs/>
          <w:color w:val="000000" w:themeColor="text1"/>
          <w:sz w:val="22"/>
          <w:szCs w:val="22"/>
        </w:rPr>
      </w:pPr>
    </w:p>
    <w:p w14:paraId="29137087" w14:textId="77777777" w:rsidR="003861C5" w:rsidRPr="003861C5" w:rsidRDefault="003861C5" w:rsidP="00D237F7">
      <w:pPr>
        <w:spacing w:line="480" w:lineRule="auto"/>
        <w:jc w:val="both"/>
        <w:rPr>
          <w:rFonts w:asciiTheme="minorHAnsi" w:hAnsiTheme="minorHAnsi" w:cstheme="minorHAnsi"/>
          <w:b/>
          <w:bCs/>
          <w:color w:val="000000" w:themeColor="text1"/>
          <w:sz w:val="22"/>
          <w:szCs w:val="22"/>
        </w:rPr>
      </w:pPr>
      <w:r w:rsidRPr="003861C5">
        <w:rPr>
          <w:rFonts w:asciiTheme="minorHAnsi" w:hAnsiTheme="minorHAnsi" w:cstheme="minorHAnsi"/>
          <w:b/>
          <w:bCs/>
          <w:color w:val="000000" w:themeColor="text1"/>
          <w:sz w:val="22"/>
          <w:szCs w:val="22"/>
        </w:rPr>
        <w:t>Keywords</w:t>
      </w:r>
    </w:p>
    <w:p w14:paraId="69D0B84B"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Transvenous lead extraction; TLE; Infection; Mortality; Prognosis</w:t>
      </w:r>
    </w:p>
    <w:p w14:paraId="073B1082" w14:textId="77777777" w:rsidR="003861C5" w:rsidRPr="003861C5" w:rsidRDefault="003861C5" w:rsidP="00D237F7">
      <w:pPr>
        <w:spacing w:line="480" w:lineRule="auto"/>
        <w:rPr>
          <w:rFonts w:asciiTheme="minorHAnsi" w:hAnsiTheme="minorHAnsi" w:cstheme="minorHAnsi"/>
          <w:b/>
          <w:bCs/>
          <w:sz w:val="22"/>
          <w:szCs w:val="22"/>
        </w:rPr>
      </w:pPr>
      <w:r w:rsidRPr="003861C5">
        <w:rPr>
          <w:rFonts w:asciiTheme="minorHAnsi" w:hAnsiTheme="minorHAnsi" w:cstheme="minorHAnsi"/>
          <w:b/>
          <w:bCs/>
          <w:sz w:val="22"/>
          <w:szCs w:val="22"/>
        </w:rPr>
        <w:br w:type="page"/>
      </w:r>
    </w:p>
    <w:p w14:paraId="7FF4F6FB"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lastRenderedPageBreak/>
        <w:t>Abstract</w:t>
      </w:r>
    </w:p>
    <w:p w14:paraId="73B3FE61" w14:textId="77777777" w:rsidR="003861C5" w:rsidRPr="003861C5" w:rsidRDefault="003861C5" w:rsidP="00D237F7">
      <w:pPr>
        <w:spacing w:line="480" w:lineRule="auto"/>
        <w:jc w:val="both"/>
        <w:rPr>
          <w:rFonts w:asciiTheme="minorHAnsi" w:hAnsiTheme="minorHAnsi" w:cstheme="minorHAnsi"/>
          <w:sz w:val="22"/>
          <w:szCs w:val="22"/>
          <w:u w:val="single"/>
        </w:rPr>
      </w:pPr>
    </w:p>
    <w:p w14:paraId="5B32D18A"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b/>
          <w:bCs/>
          <w:sz w:val="22"/>
          <w:szCs w:val="22"/>
        </w:rPr>
        <w:t xml:space="preserve">Background: </w:t>
      </w:r>
      <w:r w:rsidRPr="003861C5">
        <w:rPr>
          <w:rFonts w:asciiTheme="minorHAnsi" w:hAnsiTheme="minorHAnsi" w:cstheme="minorHAnsi"/>
          <w:sz w:val="22"/>
          <w:szCs w:val="22"/>
        </w:rPr>
        <w:t>Long-term outcomes are poorly understood, and data is lacking in patients undergoing transvenous lead extraction (TLE).</w:t>
      </w:r>
    </w:p>
    <w:p w14:paraId="479D702D" w14:textId="77777777" w:rsidR="003861C5" w:rsidRPr="003861C5" w:rsidRDefault="003861C5" w:rsidP="00D237F7">
      <w:pPr>
        <w:spacing w:line="480" w:lineRule="auto"/>
        <w:jc w:val="both"/>
        <w:rPr>
          <w:rFonts w:asciiTheme="minorHAnsi" w:hAnsiTheme="minorHAnsi" w:cstheme="minorHAnsi"/>
          <w:b/>
          <w:bCs/>
          <w:sz w:val="22"/>
          <w:szCs w:val="22"/>
        </w:rPr>
      </w:pPr>
    </w:p>
    <w:p w14:paraId="7DE54E67"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b/>
          <w:bCs/>
          <w:sz w:val="22"/>
          <w:szCs w:val="22"/>
        </w:rPr>
        <w:t xml:space="preserve">Objective: </w:t>
      </w:r>
      <w:r w:rsidRPr="003861C5">
        <w:rPr>
          <w:rFonts w:asciiTheme="minorHAnsi" w:hAnsiTheme="minorHAnsi" w:cstheme="minorHAnsi"/>
          <w:sz w:val="22"/>
          <w:szCs w:val="22"/>
        </w:rPr>
        <w:t>The purpose of this study was to evaluate factors influencing survival in patients undergoing TLE depending on extraction indication.</w:t>
      </w:r>
    </w:p>
    <w:p w14:paraId="60FDC060" w14:textId="77777777" w:rsidR="003861C5" w:rsidRPr="003861C5" w:rsidRDefault="003861C5" w:rsidP="00D237F7">
      <w:pPr>
        <w:spacing w:line="480" w:lineRule="auto"/>
        <w:jc w:val="both"/>
        <w:rPr>
          <w:rFonts w:asciiTheme="minorHAnsi" w:hAnsiTheme="minorHAnsi" w:cstheme="minorHAnsi"/>
          <w:b/>
          <w:bCs/>
          <w:sz w:val="22"/>
          <w:szCs w:val="22"/>
        </w:rPr>
      </w:pPr>
    </w:p>
    <w:p w14:paraId="01C9FF91"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b/>
          <w:bCs/>
          <w:sz w:val="22"/>
          <w:szCs w:val="22"/>
        </w:rPr>
        <w:t xml:space="preserve">Methods: </w:t>
      </w:r>
      <w:r w:rsidRPr="003861C5">
        <w:rPr>
          <w:rFonts w:asciiTheme="minorHAnsi" w:hAnsiTheme="minorHAnsi" w:cstheme="minorHAnsi"/>
          <w:sz w:val="22"/>
          <w:szCs w:val="22"/>
        </w:rPr>
        <w:t xml:space="preserve">Clinical data from consecutive patients undergoing TLE in the reference centre between 2000 and 2019 were prospectively collected.  The total cohort was divided into groups depending on whether there was an infective or non-infective indication for TLE.  We evaluated the association of demographic, clinical, device-related and procedure-related factors on mortality.  </w:t>
      </w:r>
    </w:p>
    <w:p w14:paraId="3D5E053D" w14:textId="77777777" w:rsidR="003861C5" w:rsidRPr="003861C5" w:rsidRDefault="003861C5" w:rsidP="00D237F7">
      <w:pPr>
        <w:spacing w:line="480" w:lineRule="auto"/>
        <w:jc w:val="both"/>
        <w:rPr>
          <w:rFonts w:asciiTheme="minorHAnsi" w:hAnsiTheme="minorHAnsi" w:cstheme="minorHAnsi"/>
          <w:b/>
          <w:bCs/>
          <w:sz w:val="22"/>
          <w:szCs w:val="22"/>
        </w:rPr>
      </w:pPr>
    </w:p>
    <w:p w14:paraId="5AFBCB67" w14:textId="41325844"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 xml:space="preserve">Results: </w:t>
      </w:r>
      <w:r w:rsidRPr="003861C5">
        <w:rPr>
          <w:rFonts w:asciiTheme="minorHAnsi" w:hAnsiTheme="minorHAnsi" w:cstheme="minorHAnsi"/>
          <w:sz w:val="22"/>
          <w:szCs w:val="22"/>
        </w:rPr>
        <w:t>1151 patients were included, with mean 66-month follow-up and mortality of 34.2% (n=392).  632 (54.9%) and 519 patients (45.1%) were for infective and non-infective indications respectively - a higher proportion died in the infection group (38.6% vs 28.5%, p&lt;0.001). In the total cohort, multivariable analysis demonstrated increased mortality risk with age&gt;75 years (HR=2.98, CI[2.35-3.78], p&lt;0.001), eGFR&lt;60ml/min/1.73m</w:t>
      </w:r>
      <w:r w:rsidRPr="003861C5">
        <w:rPr>
          <w:rFonts w:asciiTheme="minorHAnsi" w:hAnsiTheme="minorHAnsi" w:cstheme="minorHAnsi"/>
          <w:sz w:val="22"/>
          <w:szCs w:val="22"/>
          <w:vertAlign w:val="superscript"/>
        </w:rPr>
        <w:t>2</w:t>
      </w:r>
      <w:r w:rsidRPr="003861C5">
        <w:rPr>
          <w:rFonts w:asciiTheme="minorHAnsi" w:hAnsiTheme="minorHAnsi" w:cstheme="minorHAnsi"/>
          <w:sz w:val="22"/>
          <w:szCs w:val="22"/>
        </w:rPr>
        <w:t xml:space="preserve"> (HR=1.67, CI[1.31-2.13], p&lt;0.001), higher cumulative co-morbidity (HR=1.17, CI [1.09-1.26], p&lt;0.001), reduced risk per percentage increase in LVEF (HR=0.98, CI[0.97-0.99], p&lt;0.001)</w:t>
      </w:r>
      <w:r w:rsidR="00E02720">
        <w:rPr>
          <w:rFonts w:asciiTheme="minorHAnsi" w:hAnsiTheme="minorHAnsi" w:cstheme="minorHAnsi"/>
          <w:sz w:val="22"/>
          <w:szCs w:val="22"/>
        </w:rPr>
        <w:t>,</w:t>
      </w:r>
      <w:r w:rsidRPr="003861C5">
        <w:rPr>
          <w:rFonts w:asciiTheme="minorHAnsi" w:hAnsiTheme="minorHAnsi" w:cstheme="minorHAnsi"/>
          <w:sz w:val="22"/>
          <w:szCs w:val="22"/>
        </w:rPr>
        <w:t xml:space="preserve"> and</w:t>
      </w:r>
      <w:r w:rsidR="00E02720">
        <w:rPr>
          <w:rFonts w:asciiTheme="minorHAnsi" w:hAnsiTheme="minorHAnsi" w:cstheme="minorHAnsi"/>
          <w:sz w:val="22"/>
          <w:szCs w:val="22"/>
        </w:rPr>
        <w:t xml:space="preserve"> near unity per year of </w:t>
      </w:r>
      <w:r w:rsidRPr="003861C5">
        <w:rPr>
          <w:rFonts w:asciiTheme="minorHAnsi" w:hAnsiTheme="minorHAnsi" w:cstheme="minorHAnsi"/>
          <w:sz w:val="22"/>
          <w:szCs w:val="22"/>
        </w:rPr>
        <w:t>additional lead dwell time (HR=0.98, CI[0.96-1.00], p=0.037). Kaplan Meier survival curves demonstrated worse prognosis with a higher number of leads extracted and increasing co-morbidities.</w:t>
      </w:r>
    </w:p>
    <w:p w14:paraId="08B721E3" w14:textId="77777777" w:rsidR="003861C5" w:rsidRPr="003861C5" w:rsidRDefault="003861C5" w:rsidP="00D237F7">
      <w:pPr>
        <w:spacing w:line="480" w:lineRule="auto"/>
        <w:jc w:val="both"/>
        <w:rPr>
          <w:rFonts w:asciiTheme="minorHAnsi" w:hAnsiTheme="minorHAnsi" w:cstheme="minorHAnsi"/>
          <w:b/>
          <w:bCs/>
          <w:sz w:val="22"/>
          <w:szCs w:val="22"/>
        </w:rPr>
      </w:pPr>
    </w:p>
    <w:p w14:paraId="749BB16B"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Conclusion:</w:t>
      </w:r>
      <w:r w:rsidRPr="003861C5">
        <w:rPr>
          <w:rFonts w:asciiTheme="minorHAnsi" w:hAnsiTheme="minorHAnsi" w:cstheme="minorHAnsi"/>
          <w:sz w:val="22"/>
          <w:szCs w:val="22"/>
        </w:rPr>
        <w:t xml:space="preserve">  Long-term mortality for patients undergoing TLE remains high. Consensus guidelines recommend evaluating risk for major complications when determining whether to proceed with TLE. This study suggests also assessing longer-term outcomes when considering TLE in those with a high risk of medium and long-term mortality, particularly for non-infective indications. </w:t>
      </w:r>
      <w:r w:rsidRPr="003861C5">
        <w:rPr>
          <w:rFonts w:asciiTheme="minorHAnsi" w:hAnsiTheme="minorHAnsi" w:cstheme="minorHAnsi"/>
          <w:b/>
          <w:bCs/>
          <w:sz w:val="22"/>
          <w:szCs w:val="22"/>
        </w:rPr>
        <w:br w:type="page"/>
      </w:r>
    </w:p>
    <w:p w14:paraId="13F2394E"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lastRenderedPageBreak/>
        <w:t>Introduction</w:t>
      </w:r>
    </w:p>
    <w:p w14:paraId="4E8D1A4F" w14:textId="693C035F"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The rise in the use of intracardiac implantable electronic devices (CIEDs) has been paralleled by an increase in the number of procedures required for the removal of such devices and their associated leads</w:t>
      </w:r>
      <w:sdt>
        <w:sdtPr>
          <w:rPr>
            <w:rFonts w:asciiTheme="minorHAnsi" w:hAnsiTheme="minorHAnsi" w:cstheme="minorHAnsi"/>
            <w:color w:val="000000"/>
            <w:sz w:val="22"/>
            <w:szCs w:val="22"/>
            <w:vertAlign w:val="superscript"/>
          </w:rPr>
          <w:tag w:val="MENDELEY_CITATION_v3_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"/>
          <w:id w:val="-1587602792"/>
          <w:placeholder>
            <w:docPart w:val="DefaultPlaceholder_-1854013440"/>
          </w:placeholder>
        </w:sdtPr>
        <w:sdtEndPr/>
        <w:sdtContent>
          <w:r w:rsidRPr="003861C5">
            <w:rPr>
              <w:rFonts w:asciiTheme="minorHAnsi" w:hAnsiTheme="minorHAnsi" w:cstheme="minorHAnsi"/>
              <w:color w:val="000000"/>
              <w:sz w:val="22"/>
              <w:szCs w:val="22"/>
              <w:vertAlign w:val="superscript"/>
            </w:rPr>
            <w:t>1</w:t>
          </w:r>
        </w:sdtContent>
      </w:sdt>
      <w:r w:rsidRPr="003861C5">
        <w:rPr>
          <w:rFonts w:asciiTheme="minorHAnsi" w:hAnsiTheme="minorHAnsi" w:cstheme="minorHAnsi"/>
          <w:sz w:val="22"/>
          <w:szCs w:val="22"/>
        </w:rPr>
        <w:t>.  Transvenous lead extraction (TLE) forms the basis of the management of infected CIEDs, malfunctioning and redundant leads</w:t>
      </w:r>
      <w:sdt>
        <w:sdtPr>
          <w:rPr>
            <w:rFonts w:asciiTheme="minorHAnsi" w:hAnsiTheme="minorHAnsi" w:cstheme="minorHAnsi"/>
            <w:color w:val="000000"/>
            <w:sz w:val="22"/>
            <w:szCs w:val="22"/>
            <w:vertAlign w:val="superscript"/>
          </w:rPr>
          <w:tag w:val="MENDELEY_CITATION_v3_eyJjaXRhdGlvbklEIjoiTUVOREVMRVlfQ0lUQVRJT05fNWZiYTkwOTktYTVhNS00NWZmLTk4MWUtZDk1MTE0ODE4NjgyIiwiY2l0YXRpb25JdGVtcyI6W3siaWQiOiJkZWNkYTIzZC1hYjRkLTUwNmYtODkxZi02OTIzNjhkNzg1YjA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kZWNkYTIzZC1hYjRkLTUwNmYtODkxZi02OTIzNjhkNzg1YjA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DU3ZjBjZmQtMGRjYS00MTM1LWJmOGEtNWMwOWU2NDYxYjZhIl0sImlzVGVtcG9yYXJ5IjpmYWxzZSwibGVnYWN5RGVza3RvcElkIjoiNDU3ZjBjZmQtMGRjYS00MTM1LWJmOGEtNWMwOWU2NDYxYjZhIn1dLCJwcm9wZXJ0aWVzIjp7Im5vdGVJbmRleCI6MH0sImlzRWRpdGVkIjpmYWxzZSwibWFudWFsT3ZlcnJpZGUiOnsiY2l0ZXByb2NUZXh0IjoiMiIsImlzTWFudWFsbHlPdmVycmlkZW4iOmZhbHNlLCJtYW51YWxPdmVycmlkZVRleHQiOiIifX0="/>
          <w:id w:val="-406760628"/>
          <w:placeholder>
            <w:docPart w:val="DefaultPlaceholder_-1854013440"/>
          </w:placeholder>
        </w:sdtPr>
        <w:sdtEndPr/>
        <w:sdtContent>
          <w:r w:rsidRPr="003861C5">
            <w:rPr>
              <w:rFonts w:asciiTheme="minorHAnsi" w:hAnsiTheme="minorHAnsi" w:cstheme="minorHAnsi"/>
              <w:color w:val="000000"/>
              <w:sz w:val="22"/>
              <w:szCs w:val="22"/>
              <w:vertAlign w:val="superscript"/>
            </w:rPr>
            <w:t>2</w:t>
          </w:r>
        </w:sdtContent>
      </w:sdt>
      <w:r w:rsidRPr="003861C5">
        <w:rPr>
          <w:rFonts w:asciiTheme="minorHAnsi" w:hAnsiTheme="minorHAnsi" w:cstheme="minorHAnsi"/>
          <w:sz w:val="22"/>
          <w:szCs w:val="22"/>
        </w:rPr>
        <w:t xml:space="preserve">.   High procedural success rates with low rates of major in-hospital complications as achieved in the European Lead Extraction </w:t>
      </w:r>
      <w:proofErr w:type="spellStart"/>
      <w:r w:rsidRPr="003861C5">
        <w:rPr>
          <w:rFonts w:asciiTheme="minorHAnsi" w:hAnsiTheme="minorHAnsi" w:cstheme="minorHAnsi"/>
          <w:sz w:val="22"/>
          <w:szCs w:val="22"/>
        </w:rPr>
        <w:t>ConTRolled</w:t>
      </w:r>
      <w:proofErr w:type="spellEnd"/>
      <w:r w:rsidRPr="003861C5">
        <w:rPr>
          <w:rFonts w:asciiTheme="minorHAnsi" w:hAnsiTheme="minorHAnsi" w:cstheme="minorHAnsi"/>
          <w:sz w:val="22"/>
          <w:szCs w:val="22"/>
        </w:rPr>
        <w:t xml:space="preserve"> Registry (</w:t>
      </w:r>
      <w:proofErr w:type="spellStart"/>
      <w:r w:rsidRPr="003861C5">
        <w:rPr>
          <w:rFonts w:asciiTheme="minorHAnsi" w:hAnsiTheme="minorHAnsi" w:cstheme="minorHAnsi"/>
          <w:sz w:val="22"/>
          <w:szCs w:val="22"/>
        </w:rPr>
        <w:t>ELECTRa</w:t>
      </w:r>
      <w:proofErr w:type="spellEnd"/>
      <w:r w:rsidRPr="003861C5">
        <w:rPr>
          <w:rFonts w:asciiTheme="minorHAnsi" w:hAnsiTheme="minorHAnsi" w:cstheme="minorHAnsi"/>
          <w:sz w:val="22"/>
          <w:szCs w:val="22"/>
        </w:rPr>
        <w:t>), demonstrate a complete clinical success at 96.7% and an in-hospital major complication rate at 1.7%</w:t>
      </w:r>
      <w:sdt>
        <w:sdtPr>
          <w:rPr>
            <w:rFonts w:asciiTheme="minorHAnsi" w:hAnsiTheme="minorHAnsi" w:cstheme="minorHAnsi"/>
            <w:color w:val="000000"/>
            <w:sz w:val="22"/>
            <w:szCs w:val="22"/>
            <w:vertAlign w:val="superscript"/>
          </w:rPr>
          <w:tag w:val="MENDELEY_CITATION_v3_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g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"/>
          <w:id w:val="1443190036"/>
          <w:placeholder>
            <w:docPart w:val="DefaultPlaceholder_-1854013440"/>
          </w:placeholder>
        </w:sdtPr>
        <w:sdtEndPr/>
        <w:sdtContent>
          <w:r w:rsidRPr="003861C5">
            <w:rPr>
              <w:rFonts w:asciiTheme="minorHAnsi" w:hAnsiTheme="minorHAnsi" w:cstheme="minorHAnsi"/>
              <w:color w:val="000000"/>
              <w:sz w:val="22"/>
              <w:szCs w:val="22"/>
              <w:vertAlign w:val="superscript"/>
            </w:rPr>
            <w:t>3</w:t>
          </w:r>
        </w:sdtContent>
      </w:sdt>
      <w:r w:rsidRPr="003861C5">
        <w:rPr>
          <w:rFonts w:asciiTheme="minorHAnsi" w:hAnsiTheme="minorHAnsi" w:cstheme="minorHAnsi"/>
          <w:sz w:val="22"/>
          <w:szCs w:val="22"/>
        </w:rPr>
        <w:t>.  Overall hospital mortality was low at 1.4% with a procedural related mortality of 0.5%.  Longer term mortality following transvenous lead extraction is less well described and few registry analyses have assessed the incidence of, and factors determining, long-term mortality post TLE</w:t>
      </w:r>
      <w:sdt>
        <w:sdtPr>
          <w:rPr>
            <w:rFonts w:asciiTheme="minorHAnsi" w:hAnsiTheme="minorHAnsi" w:cstheme="minorHAnsi"/>
            <w:color w:val="000000"/>
            <w:sz w:val="22"/>
            <w:szCs w:val="22"/>
            <w:vertAlign w:val="superscript"/>
          </w:rPr>
          <w:tag w:val="MENDELEY_CITATION_v3_eyJjaXRhdGlvbklEIjoiTUVOREVMRVlfQ0lUQVRJT05fYjdhMjdkYTktMGVmYS00MmNlLTlmOTQtODBhZjQ0NzdhMWIw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"/>
          <w:id w:val="-95090558"/>
          <w:placeholder>
            <w:docPart w:val="DefaultPlaceholder_-1854013440"/>
          </w:placeholder>
        </w:sdtPr>
        <w:sdtEndPr/>
        <w:sdtContent>
          <w:r w:rsidRPr="003861C5">
            <w:rPr>
              <w:rFonts w:asciiTheme="minorHAnsi" w:hAnsiTheme="minorHAnsi" w:cstheme="minorHAnsi"/>
              <w:color w:val="000000"/>
              <w:sz w:val="22"/>
              <w:szCs w:val="22"/>
              <w:vertAlign w:val="superscript"/>
            </w:rPr>
            <w:t>4,5</w:t>
          </w:r>
        </w:sdtContent>
      </w:sdt>
      <w:r w:rsidRPr="003861C5">
        <w:rPr>
          <w:rFonts w:asciiTheme="minorHAnsi" w:hAnsiTheme="minorHAnsi" w:cstheme="minorHAnsi"/>
          <w:sz w:val="22"/>
          <w:szCs w:val="22"/>
        </w:rPr>
        <w:t xml:space="preserve">.  Longer term outcomes are important as they should inform the decision making and consent process especially in non-infected cases where there may not be a class I indication for lead removal. We set out to assess long-term mortality following TLE and predictors of mortality in relation to underlying aetiology. We studied data from a single, high-volume tertiary referral centre for TLE, regarding long-term mortality and potential correlates. </w:t>
      </w:r>
    </w:p>
    <w:p w14:paraId="163732A7" w14:textId="77777777" w:rsidR="003861C5" w:rsidRPr="003861C5" w:rsidRDefault="003861C5" w:rsidP="00D237F7">
      <w:pPr>
        <w:spacing w:line="480" w:lineRule="auto"/>
        <w:jc w:val="both"/>
        <w:rPr>
          <w:rFonts w:asciiTheme="minorHAnsi" w:hAnsiTheme="minorHAnsi" w:cstheme="minorHAnsi"/>
          <w:sz w:val="22"/>
          <w:szCs w:val="22"/>
          <w:u w:val="single"/>
        </w:rPr>
      </w:pPr>
    </w:p>
    <w:p w14:paraId="5E9EDE00"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Methods</w:t>
      </w:r>
    </w:p>
    <w:p w14:paraId="0FB77BB9" w14:textId="66FACACA"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All consecutive patients undergoing TLE who survived to discharge in a high-volume centre in the UK were prospectively recorded onto a computer database between October 2000 and November 2019.  Multiple parameters were recorded, including demographics, extraction indication, device and lead type, comorbidities, biochemistry and pathology results, procedural success, major complications and technical extraction information.  Mortality was recorded retrospectively by linking unique patient registration numbers (National Health Service (NHS) numbers) and the Office for National Statistics (ONS) mortality data updated as of February 2020.  ONS mortality data is considered the gold standard for mortality records in the United Kingdom</w:t>
      </w:r>
      <w:sdt>
        <w:sdtPr>
          <w:rPr>
            <w:rFonts w:asciiTheme="minorHAnsi" w:hAnsiTheme="minorHAnsi" w:cstheme="minorHAnsi"/>
            <w:color w:val="000000"/>
            <w:sz w:val="22"/>
            <w:szCs w:val="22"/>
            <w:vertAlign w:val="superscript"/>
          </w:rPr>
          <w:tag w:val="MENDELEY_CITATION_v3_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"/>
          <w:id w:val="-645361541"/>
          <w:placeholder>
            <w:docPart w:val="DefaultPlaceholder_-1854013440"/>
          </w:placeholder>
        </w:sdtPr>
        <w:sdtEndPr/>
        <w:sdtContent>
          <w:r w:rsidRPr="003861C5">
            <w:rPr>
              <w:rFonts w:asciiTheme="minorHAnsi" w:hAnsiTheme="minorHAnsi" w:cstheme="minorHAnsi"/>
              <w:color w:val="000000"/>
              <w:sz w:val="22"/>
              <w:szCs w:val="22"/>
              <w:vertAlign w:val="superscript"/>
            </w:rPr>
            <w:t>6</w:t>
          </w:r>
        </w:sdtContent>
      </w:sdt>
      <w:r w:rsidRPr="003861C5">
        <w:rPr>
          <w:rFonts w:asciiTheme="minorHAnsi" w:hAnsiTheme="minorHAnsi" w:cstheme="minorHAnsi"/>
          <w:sz w:val="22"/>
          <w:szCs w:val="22"/>
        </w:rPr>
        <w:t>. The database collection and analysis were approved by the Institutional Review Board of Guy’s and St Thomas’ Hospital.  The current analysis is split according to TLE indication:</w:t>
      </w:r>
    </w:p>
    <w:p w14:paraId="0D1213E5" w14:textId="77777777" w:rsidR="003861C5" w:rsidRPr="003861C5" w:rsidRDefault="003861C5" w:rsidP="00D237F7">
      <w:pPr>
        <w:pStyle w:val="ListParagraph"/>
        <w:numPr>
          <w:ilvl w:val="0"/>
          <w:numId w:val="2"/>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Total Cohort – any indication</w:t>
      </w:r>
    </w:p>
    <w:p w14:paraId="0991E7B3" w14:textId="77777777" w:rsidR="003861C5" w:rsidRPr="003861C5" w:rsidRDefault="003861C5" w:rsidP="00D237F7">
      <w:pPr>
        <w:pStyle w:val="ListParagraph"/>
        <w:numPr>
          <w:ilvl w:val="0"/>
          <w:numId w:val="2"/>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Infection group – infective indication</w:t>
      </w:r>
    </w:p>
    <w:p w14:paraId="3D7277A6" w14:textId="77777777" w:rsidR="003861C5" w:rsidRPr="003861C5" w:rsidRDefault="003861C5" w:rsidP="00D237F7">
      <w:pPr>
        <w:pStyle w:val="ListParagraph"/>
        <w:numPr>
          <w:ilvl w:val="0"/>
          <w:numId w:val="2"/>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Non-infection group – non-infective indication</w:t>
      </w:r>
    </w:p>
    <w:p w14:paraId="6B64E8EE" w14:textId="77777777" w:rsidR="003861C5" w:rsidRPr="003861C5" w:rsidRDefault="003861C5" w:rsidP="00D237F7">
      <w:pPr>
        <w:spacing w:line="480" w:lineRule="auto"/>
        <w:jc w:val="both"/>
        <w:rPr>
          <w:rFonts w:asciiTheme="minorHAnsi" w:hAnsiTheme="minorHAnsi" w:cstheme="minorHAnsi"/>
          <w:sz w:val="22"/>
          <w:szCs w:val="22"/>
        </w:rPr>
      </w:pPr>
    </w:p>
    <w:p w14:paraId="1948D332"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Definitions</w:t>
      </w:r>
    </w:p>
    <w:p w14:paraId="19DAEBD3" w14:textId="4A810D24"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TLE was defined as per the EHRA and HRS guidelines</w:t>
      </w:r>
      <w:sdt>
        <w:sdtPr>
          <w:rPr>
            <w:rFonts w:asciiTheme="minorHAnsi" w:hAnsiTheme="minorHAnsi" w:cstheme="minorHAnsi"/>
            <w:color w:val="000000"/>
            <w:sz w:val="22"/>
            <w:szCs w:val="22"/>
            <w:vertAlign w:val="superscript"/>
          </w:rPr>
          <w:tag w:val="MENDELEY_CITATION_v3_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"/>
          <w:id w:val="-1374223356"/>
          <w:placeholder>
            <w:docPart w:val="DefaultPlaceholder_-1854013440"/>
          </w:placeholder>
        </w:sdtPr>
        <w:sdtEndPr/>
        <w:sdtContent>
          <w:r w:rsidRPr="003861C5">
            <w:rPr>
              <w:rFonts w:asciiTheme="minorHAnsi" w:hAnsiTheme="minorHAnsi" w:cstheme="minorHAnsi"/>
              <w:color w:val="000000"/>
              <w:sz w:val="22"/>
              <w:szCs w:val="22"/>
              <w:vertAlign w:val="superscript"/>
            </w:rPr>
            <w:t>7</w:t>
          </w:r>
        </w:sdtContent>
      </w:sdt>
      <w:r w:rsidRPr="003861C5">
        <w:rPr>
          <w:rFonts w:asciiTheme="minorHAnsi" w:hAnsiTheme="minorHAnsi" w:cstheme="minorHAnsi"/>
          <w:sz w:val="22"/>
          <w:szCs w:val="22"/>
        </w:rPr>
        <w:t>. The 2018 EHRA guidelines defined the extraction indication, procedural success and complication rate</w:t>
      </w:r>
      <w:sdt>
        <w:sdtPr>
          <w:rPr>
            <w:rFonts w:asciiTheme="minorHAnsi" w:hAnsiTheme="minorHAnsi" w:cstheme="minorHAnsi"/>
            <w:color w:val="000000"/>
            <w:sz w:val="22"/>
            <w:szCs w:val="22"/>
            <w:vertAlign w:val="superscript"/>
          </w:rPr>
          <w:tag w:val="MENDELEY_CITATION_v3_eyJjaXRhdGlvbklEIjoiTUVOREVMRVlfQ0lUQVRJT05fYzAxYjRhY2MtYjJjNS00NjBjLThhNTMtYmIyMTFiZjZmZjJlIiwiY2l0YXRpb25JdGVtcyI6W3siaWQiOiJiNTUzNzlmZC04MzM0LTVjOTYtYTc1OC01ZTc0YzI1ZjNhNzM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iNTUzNzlmZC04MzM0LTVjOTYtYTc1OC01ZTc0YzI1ZjNhNzM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WU5YTlmODctOTM0NC00NThkLWFiYzUtMDA2NDU3MDVlYmFmIl0sImlzVGVtcG9yYXJ5IjpmYWxzZSwibGVnYWN5RGVza3RvcElkIjoiNWU5YTlmODctOTM0NC00NThkLWFiYzUtMDA2NDU3MDVlYmFmIn1dLCJwcm9wZXJ0aWVzIjp7Im5vdGVJbmRleCI6MH0sImlzRWRpdGVkIjpmYWxzZSwibWFudWFsT3ZlcnJpZGUiOnsiY2l0ZXByb2NUZXh0IjoiMiIsImlzTWFudWFsbHlPdmVycmlkZW4iOmZhbHNlLCJtYW51YWxPdmVycmlkZVRleHQiOiIifX0="/>
          <w:id w:val="-1995870493"/>
          <w:placeholder>
            <w:docPart w:val="DefaultPlaceholder_-1854013440"/>
          </w:placeholder>
        </w:sdtPr>
        <w:sdtEndPr/>
        <w:sdtContent>
          <w:r w:rsidRPr="003861C5">
            <w:rPr>
              <w:rFonts w:asciiTheme="minorHAnsi" w:hAnsiTheme="minorHAnsi" w:cstheme="minorHAnsi"/>
              <w:color w:val="000000"/>
              <w:sz w:val="22"/>
              <w:szCs w:val="22"/>
              <w:vertAlign w:val="superscript"/>
            </w:rPr>
            <w:t>8</w:t>
          </w:r>
        </w:sdtContent>
      </w:sdt>
      <w:r w:rsidRPr="003861C5">
        <w:rPr>
          <w:rFonts w:asciiTheme="minorHAnsi" w:hAnsiTheme="minorHAnsi" w:cstheme="minorHAnsi"/>
          <w:sz w:val="22"/>
          <w:szCs w:val="22"/>
        </w:rPr>
        <w:t>.  The extraction procedure undertaken at this centre has been described in detail elsewhere</w:t>
      </w:r>
      <w:sdt>
        <w:sdtPr>
          <w:rPr>
            <w:rFonts w:asciiTheme="minorHAnsi" w:hAnsiTheme="minorHAnsi" w:cstheme="minorHAnsi"/>
            <w:color w:val="000000"/>
            <w:sz w:val="22"/>
            <w:szCs w:val="22"/>
            <w:vertAlign w:val="superscript"/>
          </w:rPr>
          <w:tag w:val="MENDELEY_CITATION_v3_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"/>
          <w:id w:val="1907644597"/>
          <w:placeholder>
            <w:docPart w:val="DefaultPlaceholder_-1854013440"/>
          </w:placeholder>
        </w:sdtPr>
        <w:sdtEndPr/>
        <w:sdtContent>
          <w:r w:rsidRPr="003861C5">
            <w:rPr>
              <w:rFonts w:asciiTheme="minorHAnsi" w:hAnsiTheme="minorHAnsi" w:cstheme="minorHAnsi"/>
              <w:color w:val="000000"/>
              <w:sz w:val="22"/>
              <w:szCs w:val="22"/>
              <w:vertAlign w:val="superscript"/>
            </w:rPr>
            <w:t>9</w:t>
          </w:r>
        </w:sdtContent>
      </w:sdt>
      <w:r w:rsidRPr="003861C5">
        <w:rPr>
          <w:rFonts w:asciiTheme="minorHAnsi" w:hAnsiTheme="minorHAnsi" w:cstheme="minorHAnsi"/>
          <w:sz w:val="22"/>
          <w:szCs w:val="22"/>
        </w:rPr>
        <w:t>.   If there was more than one indication for lead extraction or original implantation indication, this was counted independently. Number of previous device interventions was defined as the number of CIED procedures undertaken on the patient prior to the recorded lead extraction.  Each patient was only included once, based on their latest TLE procedure date.  Lead dwell time was calculated as the oldest targeted lead in situ at time of extraction.  Follow up time and age were calculated from date of TLE.  Major cardiovascular co-morbidities were recorded.  Glomerular filtration rate (GFR) was estimated by the MDRD 4-variable equation</w:t>
      </w:r>
      <w:sdt>
        <w:sdtPr>
          <w:rPr>
            <w:rFonts w:asciiTheme="minorHAnsi" w:hAnsiTheme="minorHAnsi" w:cstheme="minorHAnsi"/>
            <w:color w:val="000000"/>
            <w:sz w:val="22"/>
            <w:szCs w:val="22"/>
            <w:vertAlign w:val="superscript"/>
          </w:rPr>
          <w:tag w:val="MENDELEY_CITATION_v3_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"/>
          <w:id w:val="212861892"/>
          <w:placeholder>
            <w:docPart w:val="DefaultPlaceholder_-1854013440"/>
          </w:placeholder>
        </w:sdtPr>
        <w:sdtEndPr/>
        <w:sdtContent>
          <w:r w:rsidRPr="003861C5">
            <w:rPr>
              <w:rFonts w:asciiTheme="minorHAnsi" w:hAnsiTheme="minorHAnsi" w:cstheme="minorHAnsi"/>
              <w:color w:val="000000"/>
              <w:sz w:val="22"/>
              <w:szCs w:val="22"/>
              <w:vertAlign w:val="superscript"/>
            </w:rPr>
            <w:t>10</w:t>
          </w:r>
        </w:sdtContent>
      </w:sdt>
      <w:r w:rsidRPr="003861C5">
        <w:rPr>
          <w:rFonts w:asciiTheme="minorHAnsi" w:hAnsiTheme="minorHAnsi" w:cstheme="minorHAnsi"/>
          <w:sz w:val="22"/>
          <w:szCs w:val="22"/>
        </w:rPr>
        <w:t>.</w:t>
      </w:r>
    </w:p>
    <w:p w14:paraId="7E95BC24" w14:textId="77777777" w:rsidR="003861C5" w:rsidRPr="003861C5" w:rsidRDefault="003861C5" w:rsidP="00D237F7">
      <w:pPr>
        <w:spacing w:line="480" w:lineRule="auto"/>
        <w:jc w:val="both"/>
        <w:rPr>
          <w:rFonts w:asciiTheme="minorHAnsi" w:hAnsiTheme="minorHAnsi" w:cstheme="minorHAnsi"/>
          <w:sz w:val="22"/>
          <w:szCs w:val="22"/>
        </w:rPr>
      </w:pPr>
    </w:p>
    <w:p w14:paraId="515F9DA6"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Statistical Analysis</w:t>
      </w:r>
    </w:p>
    <w:p w14:paraId="5C2FCAC9"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Categorical variables were compared with a chi-squared test or Fisher’s exact test.  Continuous variables were assessed for normality using an appropriate test.  Normally distributed data was analysed using independent samples t-test.  Non-normally distributed continuous data was analysed using the Kruskal-Wallis one-way analysis of variance test.  The results are presented as </w:t>
      </w:r>
      <w:proofErr w:type="spellStart"/>
      <w:r w:rsidRPr="003861C5">
        <w:rPr>
          <w:rFonts w:asciiTheme="minorHAnsi" w:hAnsiTheme="minorHAnsi" w:cstheme="minorHAnsi"/>
          <w:sz w:val="22"/>
          <w:szCs w:val="22"/>
        </w:rPr>
        <w:t>mean±standard</w:t>
      </w:r>
      <w:proofErr w:type="spellEnd"/>
      <w:r w:rsidRPr="003861C5">
        <w:rPr>
          <w:rFonts w:asciiTheme="minorHAnsi" w:hAnsiTheme="minorHAnsi" w:cstheme="minorHAnsi"/>
          <w:sz w:val="22"/>
          <w:szCs w:val="22"/>
        </w:rPr>
        <w:t xml:space="preserve"> deviation for normally distributed variables and median [interquartile range (IQR)] for non-normally distributed variables.  Categorical variables are presented as number of patients (% of group). Univariable and multivariable cox (proportional hazard) regression was performed to determine predictors of mortality.  The results are presented as (Hazard Ratio (HR) [95% Confidence Interval (CI)], p-value).  Only factors that met the proportional hazards and linear relations assumption as appropriate were included in the final multivariable analysis.  Relevant variables found to be statistically significant at univariable analysis alongside covariates considered clinically important were used in the multivariable analysis.  A concordance index evaluated the predictions made by the multivariable model and significance determined using the Wald test. ﻿Kaplan-Meier survival curves were formulated to estimate unadjusted survival distributions from death and tested with the log-rank test.  Across all statistical tests, a P-value (two-tailed) of ≤0.05 was considered statistically significant, and confidence intervals (CI) were set at 95%.  Analyses were performed using R version 1.3.1093.</w:t>
      </w:r>
    </w:p>
    <w:p w14:paraId="308366EC" w14:textId="77777777" w:rsidR="003861C5" w:rsidRPr="003861C5" w:rsidRDefault="003861C5" w:rsidP="00D237F7">
      <w:pPr>
        <w:spacing w:line="480" w:lineRule="auto"/>
        <w:jc w:val="both"/>
        <w:rPr>
          <w:rFonts w:asciiTheme="minorHAnsi" w:hAnsiTheme="minorHAnsi" w:cstheme="minorHAnsi"/>
          <w:sz w:val="22"/>
          <w:szCs w:val="22"/>
        </w:rPr>
      </w:pPr>
    </w:p>
    <w:p w14:paraId="3C1046C6"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b/>
          <w:bCs/>
          <w:sz w:val="22"/>
          <w:szCs w:val="22"/>
        </w:rPr>
        <w:t>Results</w:t>
      </w:r>
    </w:p>
    <w:p w14:paraId="5777E801" w14:textId="77777777" w:rsidR="003861C5" w:rsidRPr="003861C5" w:rsidRDefault="003861C5" w:rsidP="00D237F7">
      <w:pPr>
        <w:spacing w:line="480" w:lineRule="auto"/>
        <w:jc w:val="both"/>
        <w:rPr>
          <w:rFonts w:asciiTheme="minorHAnsi" w:hAnsiTheme="minorHAnsi" w:cstheme="minorHAnsi"/>
          <w:i/>
          <w:iCs/>
          <w:sz w:val="22"/>
          <w:szCs w:val="22"/>
          <w:u w:val="single"/>
        </w:rPr>
      </w:pPr>
      <w:r w:rsidRPr="003861C5">
        <w:rPr>
          <w:rFonts w:asciiTheme="minorHAnsi" w:hAnsiTheme="minorHAnsi" w:cstheme="minorHAnsi"/>
          <w:sz w:val="22"/>
          <w:szCs w:val="22"/>
          <w:u w:val="single"/>
        </w:rPr>
        <w:t>Demographics</w:t>
      </w:r>
      <w:r w:rsidRPr="003861C5">
        <w:rPr>
          <w:rFonts w:asciiTheme="minorHAnsi" w:hAnsiTheme="minorHAnsi" w:cstheme="minorHAnsi"/>
          <w:i/>
          <w:iCs/>
          <w:sz w:val="22"/>
          <w:szCs w:val="22"/>
          <w:u w:val="single"/>
        </w:rPr>
        <w:t xml:space="preserve"> (Table 1)</w:t>
      </w:r>
    </w:p>
    <w:p w14:paraId="2E0C528B"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 total of 1151 consecutive patients were included. Mean age at explant was 65±14.7 years, and males predominated (72.5%). The commonest indication for TLE was infection (n=632, 53.1%: 36.8% local and 18.2% systemic infection). The median lead dwell time was 62.9 [20-119] months, with a total of 2375 leads extracted.  The mode number of leads extracted per procedure was 2 (n=505, 43.9%). The most common indication for original device implantation was bradycardia (n=560, 48.7%). Mean left ventricular ejection fraction (LVEF) was 45.4±14. A total of 2190 co-morbidities were recorded with a mean of 1.9 co-morbidities per patient. The most common comorbidity was hypertension (HTN) (n=434, 39.4%). TLE procedure related major and minor complication rate was 1.9% and 8.6% respectively, with a 1.0% clinical failure rate. </w:t>
      </w:r>
    </w:p>
    <w:p w14:paraId="29C772B8" w14:textId="77777777" w:rsidR="003861C5" w:rsidRPr="003861C5" w:rsidRDefault="003861C5" w:rsidP="00D237F7">
      <w:pPr>
        <w:spacing w:line="480" w:lineRule="auto"/>
        <w:jc w:val="both"/>
        <w:rPr>
          <w:rFonts w:asciiTheme="minorHAnsi" w:hAnsiTheme="minorHAnsi" w:cstheme="minorHAnsi"/>
          <w:sz w:val="22"/>
          <w:szCs w:val="22"/>
        </w:rPr>
      </w:pPr>
    </w:p>
    <w:p w14:paraId="6388B69D"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Mortality at follow-up</w:t>
      </w:r>
    </w:p>
    <w:p w14:paraId="0ED2809A" w14:textId="77777777" w:rsidR="003861C5" w:rsidRPr="003861C5" w:rsidRDefault="003861C5" w:rsidP="00D237F7">
      <w:pPr>
        <w:spacing w:line="480" w:lineRule="auto"/>
        <w:jc w:val="both"/>
        <w:rPr>
          <w:rFonts w:asciiTheme="minorHAnsi" w:hAnsiTheme="minorHAnsi" w:cstheme="minorHAnsi"/>
          <w:sz w:val="22"/>
          <w:szCs w:val="22"/>
          <w:vertAlign w:val="subscript"/>
        </w:rPr>
      </w:pPr>
      <w:r w:rsidRPr="003861C5">
        <w:rPr>
          <w:rFonts w:asciiTheme="minorHAnsi" w:hAnsiTheme="minorHAnsi" w:cstheme="minorHAnsi"/>
          <w:sz w:val="22"/>
          <w:szCs w:val="22"/>
        </w:rPr>
        <w:t>During long-term follow up with a mean of 66.4±49.9 months, 392 (34.1%) patients died. Kaplan-Meier survival analysis demonstrated a survival probability of 95.7% at 6 months, 93% at 1 year, 87.9% at 2 years, 73.4% at 5 years and 51.5% at 10 years (Supplemental Figure S1). Patients who died were older (72.4±11.2 vs 60.9±14.8, p&lt;0.001) and more likely male (79.6%, n=312 vs 68.8%, n=522, p&lt;0.001). In patients who died, median lead dwell time was shorter (54 [16-97] vs 71 [23-128] months, p&lt;0.001). Any infective indication was significant for mortality (p&lt;0.001) as was local infection (p=0.004).  Increasing burden of leads extracted (p=0.033), extraction of an LV lead (p&lt;0.001), increasing co-morbidity burden (p&lt;0.001), reduced LVEF (40.2±14.3 vs 48.1±13.1, p&lt;0.001) and higher median creatinine (105 [86-138] vs 86 [72-104] mg/dL, p&lt;0.001) were all associated with long-term mortality. Clinical failure, partial removal or complication incidence were not associated with long-term mortality.</w:t>
      </w:r>
    </w:p>
    <w:p w14:paraId="3C9C4613" w14:textId="77777777" w:rsidR="003861C5" w:rsidRPr="003861C5" w:rsidRDefault="003861C5" w:rsidP="00D237F7">
      <w:pPr>
        <w:spacing w:line="480" w:lineRule="auto"/>
        <w:jc w:val="both"/>
        <w:rPr>
          <w:rFonts w:asciiTheme="minorHAnsi" w:hAnsiTheme="minorHAnsi" w:cstheme="minorHAnsi"/>
          <w:sz w:val="22"/>
          <w:szCs w:val="22"/>
        </w:rPr>
      </w:pPr>
    </w:p>
    <w:p w14:paraId="52390E3C"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Subgroup analysis: infectious vs non-infectious indication (Supplemental Table S1)</w:t>
      </w:r>
    </w:p>
    <w:p w14:paraId="71E3EAA3"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Patients undergoing TLE for an infective indication were more likely to be male (77.1% vs 66.9%, p&lt;0.001) older at explant (67.6±13.6 vs 61.5±15.4 years, p&lt;0.001, and had more leads extracted than those for non-infectious indications (mean 2.28 vs 1.8, p&lt;0.001). Similar mean co-morbidity burdens were observed in both </w:t>
      </w:r>
      <w:r w:rsidRPr="003861C5">
        <w:rPr>
          <w:rFonts w:asciiTheme="minorHAnsi" w:hAnsiTheme="minorHAnsi" w:cstheme="minorHAnsi"/>
          <w:sz w:val="22"/>
          <w:szCs w:val="22"/>
        </w:rPr>
        <w:lastRenderedPageBreak/>
        <w:t>groups (2 vs 1.78, p=0.478), however chronic kidney disease (CKD) (21.1%, vs 15.6%, p=0.022) was more prevalent in the infection group. Mean LVEF was higher in the infection group (46.4±13.8 vs 44.0±14.6, p=0.007), as were median creatinine levels (96 [79-121] vs 87 [72-111] mg/dL, p&lt;0.001). The need for temporary pacing was more prevalent in the infection group (31.6% vs 13.1%, p&lt;0.001).  At follow up a higher proportion of patients died in the TLE infection vs the non-infection group (38.6% vs 28.5%, P=0.004) with survival probability of 90.6% vs 95.9% at 1 year; 84.6% vs 91.8% at 2 years; 70.1% vs 77.4% at 5 years, and 47.6% vs 57.6% at 10 years (p=0.003)</w:t>
      </w:r>
      <w:r w:rsidRPr="003861C5">
        <w:rPr>
          <w:rFonts w:asciiTheme="minorHAnsi" w:hAnsiTheme="minorHAnsi" w:cstheme="minorHAnsi"/>
          <w:b/>
          <w:bCs/>
          <w:sz w:val="22"/>
          <w:szCs w:val="22"/>
        </w:rPr>
        <w:t xml:space="preserve"> </w:t>
      </w:r>
      <w:r w:rsidRPr="003861C5">
        <w:rPr>
          <w:rFonts w:asciiTheme="minorHAnsi" w:hAnsiTheme="minorHAnsi" w:cstheme="minorHAnsi"/>
          <w:sz w:val="22"/>
          <w:szCs w:val="22"/>
        </w:rPr>
        <w:t>(Supplemental Figure S2)</w:t>
      </w:r>
      <w:r w:rsidRPr="003861C5">
        <w:rPr>
          <w:rFonts w:asciiTheme="minorHAnsi" w:hAnsiTheme="minorHAnsi" w:cstheme="minorHAnsi"/>
          <w:b/>
          <w:bCs/>
          <w:sz w:val="22"/>
          <w:szCs w:val="22"/>
        </w:rPr>
        <w:t xml:space="preserve">.  </w:t>
      </w:r>
      <w:r w:rsidRPr="003861C5">
        <w:rPr>
          <w:rFonts w:asciiTheme="minorHAnsi" w:hAnsiTheme="minorHAnsi" w:cstheme="minorHAnsi"/>
          <w:sz w:val="22"/>
          <w:szCs w:val="22"/>
        </w:rPr>
        <w:t xml:space="preserve">Notably, there was no significant difference in long-term mortality between systemic (p=0.58) and local infection (p=0.61).  </w:t>
      </w:r>
    </w:p>
    <w:p w14:paraId="4FAD5D0F" w14:textId="77777777" w:rsidR="003861C5" w:rsidRPr="003861C5" w:rsidRDefault="003861C5" w:rsidP="00D237F7">
      <w:pPr>
        <w:spacing w:line="480" w:lineRule="auto"/>
        <w:jc w:val="both"/>
        <w:rPr>
          <w:rFonts w:asciiTheme="minorHAnsi" w:hAnsiTheme="minorHAnsi" w:cstheme="minorHAnsi"/>
          <w:sz w:val="22"/>
          <w:szCs w:val="22"/>
        </w:rPr>
      </w:pPr>
    </w:p>
    <w:p w14:paraId="48D7ED61"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Univariable analysis of long-term survival</w:t>
      </w:r>
    </w:p>
    <w:p w14:paraId="1EBA6F6B"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On univariable Cox regression analysis, older age at explant, male gender, shorter lead dwell time, increasing burden of leads, LV leads extracted, lower LVEF, any infective indication, all co-morbidities, increasing burden of comorbidities, higher creatinine and CRP all correlated with mortality in the total cohort (Table 2).  Any infective indication conferred a significant mortality risk (HR = 1.4 [1.1-1.7], p=0.003).  Similar HRs depending on indication was observed (local infection – HR = 1.3 [1.12-1.75], p=0.003 vs non-infective – HR = 1.4 [1.12-1.75], p=0.058).  The difference was primarily accounted for in the first year of follow up (Figure 1).</w:t>
      </w:r>
    </w:p>
    <w:p w14:paraId="715112CA" w14:textId="77777777" w:rsidR="003861C5" w:rsidRPr="003861C5" w:rsidRDefault="003861C5" w:rsidP="00D237F7">
      <w:pPr>
        <w:spacing w:line="480" w:lineRule="auto"/>
        <w:jc w:val="both"/>
        <w:rPr>
          <w:rFonts w:asciiTheme="minorHAnsi" w:hAnsiTheme="minorHAnsi" w:cstheme="minorHAnsi"/>
          <w:sz w:val="22"/>
          <w:szCs w:val="22"/>
        </w:rPr>
      </w:pPr>
    </w:p>
    <w:p w14:paraId="4E4AD50E"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The impact of increasing burden of co-morbidities (CMs) was more pronounced in the non-infection vs infection group (1 vs. 0 CM, HR = 1.79 vs </w:t>
      </w:r>
      <w:proofErr w:type="gramStart"/>
      <w:r w:rsidRPr="003861C5">
        <w:rPr>
          <w:rFonts w:asciiTheme="minorHAnsi" w:hAnsiTheme="minorHAnsi" w:cstheme="minorHAnsi"/>
          <w:sz w:val="22"/>
          <w:szCs w:val="22"/>
        </w:rPr>
        <w:t>2.65;</w:t>
      </w:r>
      <w:proofErr w:type="gramEnd"/>
      <w:r w:rsidRPr="003861C5">
        <w:rPr>
          <w:rFonts w:asciiTheme="minorHAnsi" w:hAnsiTheme="minorHAnsi" w:cstheme="minorHAnsi"/>
          <w:sz w:val="22"/>
          <w:szCs w:val="22"/>
        </w:rPr>
        <w:t xml:space="preserve"> 4-7 vs. 0 CM, HR = 5.17 vs 10.74, p&lt;0.001) (Figure 2).  The non-infection group compared less favourably than the infection group, when compared to the total</w:t>
      </w:r>
    </w:p>
    <w:p w14:paraId="27DC55BA"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186 cohort [1 vs. 0 CM, HR = 1.96; 4-7 vs 0 CM, HR = 6.69, p&lt;0.001] (Figure 3).  In the infection group, the highest risk was associated with CKD (HR = 2.9 [2.2-3.9], p&lt;0.001).  In the non-infection group, the highest risk was associated peripheral vascular disease (HR = 4.1 [2.2-7.7], p&lt;0.001) followed by CKD (3.5 [2.4-5.1], p&lt;0.001) (Supplemental Table S2).  The burden of number of leads extracted on mortality was more pronounced in the non-infection group (p&lt;0.001) (Figure 4) with pair-wise hazard ratios of 4-7 leads (HR = 1.57 [0.96 -2.55], p=0.072 in infection group vs HR=3.43 [1.91-6.16], p&lt;0.001 in non-infection group).  </w:t>
      </w:r>
    </w:p>
    <w:p w14:paraId="4AD179AA" w14:textId="77777777" w:rsidR="003861C5" w:rsidRPr="003861C5" w:rsidRDefault="003861C5" w:rsidP="00D237F7">
      <w:pPr>
        <w:spacing w:line="480" w:lineRule="auto"/>
        <w:jc w:val="both"/>
        <w:rPr>
          <w:rFonts w:asciiTheme="minorHAnsi" w:hAnsiTheme="minorHAnsi" w:cstheme="minorHAnsi"/>
          <w:sz w:val="22"/>
          <w:szCs w:val="22"/>
        </w:rPr>
      </w:pPr>
    </w:p>
    <w:p w14:paraId="61355854"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 xml:space="preserve">Multivariable analysis of long-term survival </w:t>
      </w:r>
    </w:p>
    <w:p w14:paraId="568A8C18"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lastRenderedPageBreak/>
        <w:t>Factors considered clinically important and those close to and reaching statistical significance (Table 2) were included in the multivariable cox regression model to predict mortality after TLE.  For the total cohort (Figure 5), age&gt;75 years (HR=2.98 [2.35-3.78], p&lt;0.001), [per each additional year (HR=1.05 [1.04-1.07], p&lt;0.001), LVEF per percentage increase (HR = 0.98 [0.97-0.99], p&lt;0.001), eGFR&lt;60 (HR = 1.67 [1.31-2.13], p&lt;0.001), shorter lead dwell time (HR=0.98 [0.96-1.00], p=0.034), and higher total co-morbidity burden (HR=1.17 [1.09-1.85], p&lt;0.001) were all significant factors predicting mortality. In multivariable analysis of the infection group higher CRP per mg/L increase at time of TLE (HR=1.01 [1.00-1.01], p&lt;0.001) predicted mortality. Higher total co-morbidity burden predicted mortality in the infection and non-infection groups (HR=1.17 [1.06-1.28], p=0.001) and (HR=1.20 [1.06-1.37], p=0.005) respectively Supplemental Table S3).</w:t>
      </w:r>
    </w:p>
    <w:p w14:paraId="1C2D5F0B" w14:textId="77777777" w:rsidR="003861C5" w:rsidRPr="003861C5" w:rsidRDefault="003861C5" w:rsidP="00D237F7">
      <w:pPr>
        <w:spacing w:line="480" w:lineRule="auto"/>
        <w:jc w:val="both"/>
        <w:rPr>
          <w:rFonts w:asciiTheme="minorHAnsi" w:hAnsiTheme="minorHAnsi" w:cstheme="minorHAnsi"/>
          <w:sz w:val="22"/>
          <w:szCs w:val="22"/>
        </w:rPr>
      </w:pPr>
    </w:p>
    <w:p w14:paraId="13A3F92C"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Discussion</w:t>
      </w:r>
    </w:p>
    <w:p w14:paraId="149ACE1A"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An understanding of mortality at follow-up post TLE is important to evaluate the longer-term implications of the procedure.  This analysis is the largest registry study to date comparing long-term mortality for patients undergoing TLE for both infective and non-infective indications.  </w:t>
      </w:r>
    </w:p>
    <w:p w14:paraId="11E16901" w14:textId="77777777" w:rsidR="003861C5" w:rsidRPr="003861C5" w:rsidRDefault="003861C5" w:rsidP="00D237F7">
      <w:pPr>
        <w:spacing w:line="480" w:lineRule="auto"/>
        <w:jc w:val="both"/>
        <w:rPr>
          <w:rFonts w:asciiTheme="minorHAnsi" w:hAnsiTheme="minorHAnsi" w:cstheme="minorHAnsi"/>
          <w:sz w:val="22"/>
          <w:szCs w:val="22"/>
        </w:rPr>
      </w:pPr>
    </w:p>
    <w:p w14:paraId="0F860FA0"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The main findings are that:</w:t>
      </w:r>
    </w:p>
    <w:p w14:paraId="251232CF" w14:textId="77777777" w:rsidR="003861C5" w:rsidRPr="003861C5" w:rsidRDefault="003861C5" w:rsidP="00D237F7">
      <w:pPr>
        <w:spacing w:line="480" w:lineRule="auto"/>
        <w:jc w:val="both"/>
        <w:rPr>
          <w:rFonts w:asciiTheme="minorHAnsi" w:hAnsiTheme="minorHAnsi" w:cstheme="minorHAnsi"/>
          <w:sz w:val="22"/>
          <w:szCs w:val="22"/>
        </w:rPr>
      </w:pPr>
    </w:p>
    <w:p w14:paraId="46340631" w14:textId="77777777" w:rsidR="003861C5" w:rsidRPr="003861C5" w:rsidRDefault="003861C5" w:rsidP="00D237F7">
      <w:pPr>
        <w:pStyle w:val="ListParagraph"/>
        <w:numPr>
          <w:ilvl w:val="0"/>
          <w:numId w:val="1"/>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At one year follow-up post TLE  93% patients survived following discharge. However, an infective indication conferred negative overall survival compared with non-infective indications (90.6% vs 95.9%).  </w:t>
      </w:r>
    </w:p>
    <w:p w14:paraId="54DE5B38" w14:textId="77777777" w:rsidR="003861C5" w:rsidRPr="003861C5" w:rsidRDefault="003861C5" w:rsidP="00D237F7">
      <w:pPr>
        <w:pStyle w:val="ListParagraph"/>
        <w:numPr>
          <w:ilvl w:val="0"/>
          <w:numId w:val="1"/>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Multivariable analysis identified commonalities in factors affecting long-term mortality including higher age at explant, lower LVEF, higher creatinine level and higher total co-morbidity burden.</w:t>
      </w:r>
    </w:p>
    <w:p w14:paraId="715E4FE1" w14:textId="77777777" w:rsidR="003861C5" w:rsidRPr="003861C5" w:rsidRDefault="003861C5" w:rsidP="00D237F7">
      <w:pPr>
        <w:pStyle w:val="ListParagraph"/>
        <w:numPr>
          <w:ilvl w:val="0"/>
          <w:numId w:val="1"/>
        </w:num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Cumulative burden of comorbidities and number of leads extracted were both important factors determining long-term survival on univariable analysis, however, lead burden was not significant on multivariable analysis.</w:t>
      </w:r>
    </w:p>
    <w:p w14:paraId="4A2B5117" w14:textId="77777777" w:rsidR="003861C5" w:rsidRPr="003861C5" w:rsidRDefault="003861C5" w:rsidP="00D237F7">
      <w:pPr>
        <w:spacing w:line="480" w:lineRule="auto"/>
        <w:jc w:val="both"/>
        <w:rPr>
          <w:rFonts w:asciiTheme="minorHAnsi" w:hAnsiTheme="minorHAnsi" w:cstheme="minorHAnsi"/>
          <w:sz w:val="22"/>
          <w:szCs w:val="22"/>
        </w:rPr>
      </w:pPr>
    </w:p>
    <w:p w14:paraId="7AD2BDFD"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Comparison with previous studies</w:t>
      </w:r>
    </w:p>
    <w:p w14:paraId="01CF7C90" w14:textId="4D91906A"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lastRenderedPageBreak/>
        <w:t xml:space="preserve">Most studies of TLE have focused on in-hospital mortality following TLE with low rates of major complication and procedural related mortality. </w:t>
      </w:r>
      <w:proofErr w:type="spellStart"/>
      <w:r w:rsidRPr="003861C5">
        <w:rPr>
          <w:rFonts w:asciiTheme="minorHAnsi" w:hAnsiTheme="minorHAnsi" w:cstheme="minorHAnsi"/>
          <w:sz w:val="22"/>
          <w:szCs w:val="22"/>
        </w:rPr>
        <w:t>ELECTRa</w:t>
      </w:r>
      <w:proofErr w:type="spellEnd"/>
      <w:r w:rsidRPr="003861C5">
        <w:rPr>
          <w:rFonts w:asciiTheme="minorHAnsi" w:hAnsiTheme="minorHAnsi" w:cstheme="minorHAnsi"/>
          <w:sz w:val="22"/>
          <w:szCs w:val="22"/>
        </w:rPr>
        <w:t xml:space="preserve"> demonstrated ﻿similar outcomes regarding procedural outcomes when compared with this cohort with regards to procedure related major complications (1.7% vs 1.9%), and failure of TLE procedure (1.5% vs 1.0%)</w:t>
      </w:r>
      <w:sdt>
        <w:sdtPr>
          <w:rPr>
            <w:rFonts w:asciiTheme="minorHAnsi" w:hAnsiTheme="minorHAnsi" w:cstheme="minorHAnsi"/>
            <w:color w:val="000000"/>
            <w:sz w:val="22"/>
            <w:szCs w:val="22"/>
            <w:vertAlign w:val="superscript"/>
          </w:rPr>
          <w:tag w:val="MENDELEY_CITATION_v3_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g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"/>
          <w:id w:val="-1029484486"/>
          <w:placeholder>
            <w:docPart w:val="DefaultPlaceholder_-1854013440"/>
          </w:placeholder>
        </w:sdtPr>
        <w:sdtEndPr/>
        <w:sdtContent>
          <w:r w:rsidRPr="003861C5">
            <w:rPr>
              <w:rFonts w:asciiTheme="minorHAnsi" w:hAnsiTheme="minorHAnsi" w:cstheme="minorHAnsi"/>
              <w:color w:val="000000"/>
              <w:sz w:val="22"/>
              <w:szCs w:val="22"/>
              <w:vertAlign w:val="superscript"/>
            </w:rPr>
            <w:t>3</w:t>
          </w:r>
        </w:sdtContent>
      </w:sdt>
      <w:r w:rsidRPr="003861C5">
        <w:rPr>
          <w:rFonts w:asciiTheme="minorHAnsi" w:hAnsiTheme="minorHAnsi" w:cstheme="minorHAnsi"/>
          <w:sz w:val="22"/>
          <w:szCs w:val="22"/>
        </w:rPr>
        <w:t xml:space="preserve">.  Longer term outcomes following lead extraction are less well described. The current study is the largest to look at long-term mortality following TLE and to compare infective vs non infective indications.  CKD was identified as a significant predictor of long-term mortality following TLE.  This has been identified by </w:t>
      </w:r>
      <w:proofErr w:type="spellStart"/>
      <w:r w:rsidRPr="003861C5">
        <w:rPr>
          <w:rFonts w:asciiTheme="minorHAnsi" w:hAnsiTheme="minorHAnsi" w:cstheme="minorHAnsi"/>
          <w:sz w:val="22"/>
          <w:szCs w:val="22"/>
        </w:rPr>
        <w:t>Deharo</w:t>
      </w:r>
      <w:proofErr w:type="spellEnd"/>
      <w:r w:rsidRPr="003861C5">
        <w:rPr>
          <w:rFonts w:asciiTheme="minorHAnsi" w:hAnsiTheme="minorHAnsi" w:cstheme="minorHAnsi"/>
          <w:sz w:val="22"/>
          <w:szCs w:val="22"/>
        </w:rPr>
        <w:t xml:space="preserve"> et al, as a significant risk factor for long-term mortality in patients undergoing TLE (HR = ﻿3.31 [1.73-3.36])</w:t>
      </w:r>
      <w:sdt>
        <w:sdtPr>
          <w:rPr>
            <w:rFonts w:asciiTheme="minorHAnsi" w:hAnsiTheme="minorHAnsi" w:cstheme="minorHAnsi"/>
            <w:color w:val="000000"/>
            <w:sz w:val="22"/>
            <w:szCs w:val="22"/>
            <w:vertAlign w:val="superscript"/>
          </w:rPr>
          <w:tag w:val="MENDELEY_CITATION_v3_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"/>
          <w:id w:val="-1830197898"/>
          <w:placeholder>
            <w:docPart w:val="DefaultPlaceholder_-1854013440"/>
          </w:placeholder>
        </w:sdtPr>
        <w:sdtEndPr/>
        <w:sdtContent>
          <w:r w:rsidRPr="003861C5">
            <w:rPr>
              <w:rFonts w:asciiTheme="minorHAnsi" w:hAnsiTheme="minorHAnsi" w:cstheme="minorHAnsi"/>
              <w:color w:val="000000"/>
              <w:sz w:val="22"/>
              <w:szCs w:val="22"/>
              <w:vertAlign w:val="superscript"/>
            </w:rPr>
            <w:t>11</w:t>
          </w:r>
        </w:sdtContent>
      </w:sdt>
      <w:r w:rsidRPr="003861C5">
        <w:rPr>
          <w:rFonts w:asciiTheme="minorHAnsi" w:hAnsiTheme="minorHAnsi" w:cstheme="minorHAnsi"/>
          <w:sz w:val="22"/>
          <w:szCs w:val="22"/>
        </w:rPr>
        <w:t>, whilst Shah et al identified end stage renal disease (ESRD) as a greater long-term risk than renal insufficiency</w:t>
      </w:r>
      <w:sdt>
        <w:sdtPr>
          <w:rPr>
            <w:rFonts w:asciiTheme="minorHAnsi" w:hAnsiTheme="minorHAnsi" w:cstheme="minorHAnsi"/>
            <w:color w:val="000000"/>
            <w:sz w:val="22"/>
            <w:szCs w:val="22"/>
            <w:vertAlign w:val="superscript"/>
          </w:rPr>
          <w:tag w:val="MENDELEY_CITATION_v3_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"/>
          <w:id w:val="-2036641497"/>
          <w:placeholder>
            <w:docPart w:val="DefaultPlaceholder_-1854013440"/>
          </w:placeholder>
        </w:sdtPr>
        <w:sdtEndPr/>
        <w:sdtContent>
          <w:r w:rsidRPr="003861C5">
            <w:rPr>
              <w:rFonts w:asciiTheme="minorHAnsi" w:hAnsiTheme="minorHAnsi" w:cstheme="minorHAnsi"/>
              <w:color w:val="000000"/>
              <w:sz w:val="22"/>
              <w:szCs w:val="22"/>
              <w:vertAlign w:val="superscript"/>
            </w:rPr>
            <w:t>12</w:t>
          </w:r>
        </w:sdtContent>
      </w:sdt>
      <w:r w:rsidRPr="003861C5">
        <w:rPr>
          <w:rFonts w:asciiTheme="minorHAnsi" w:hAnsiTheme="minorHAnsi" w:cstheme="minorHAnsi"/>
          <w:sz w:val="22"/>
          <w:szCs w:val="22"/>
        </w:rPr>
        <w:t xml:space="preserve">.  Multiple studies have demonstrated the independent influence of individual co-morbidities, in particular DM, valvular disease, IHD and CKD, however few have commented on the burden of cumulative co-morbidities in depth.  Habib et al analysed mortality based on the </w:t>
      </w:r>
      <w:proofErr w:type="spellStart"/>
      <w:r w:rsidRPr="003861C5">
        <w:rPr>
          <w:rFonts w:asciiTheme="minorHAnsi" w:hAnsiTheme="minorHAnsi" w:cstheme="minorHAnsi"/>
          <w:sz w:val="22"/>
          <w:szCs w:val="22"/>
        </w:rPr>
        <w:t>Charlson</w:t>
      </w:r>
      <w:proofErr w:type="spellEnd"/>
      <w:r w:rsidRPr="003861C5">
        <w:rPr>
          <w:rFonts w:asciiTheme="minorHAnsi" w:hAnsiTheme="minorHAnsi" w:cstheme="minorHAnsi"/>
          <w:sz w:val="22"/>
          <w:szCs w:val="22"/>
        </w:rPr>
        <w:t xml:space="preserve"> co-morbidity score in 415 patients; however, increasing co-morbidity burden based on this score did not relate to worsening mortality</w:t>
      </w:r>
      <w:sdt>
        <w:sdtPr>
          <w:rPr>
            <w:rFonts w:asciiTheme="minorHAnsi" w:hAnsiTheme="minorHAnsi" w:cstheme="minorHAnsi"/>
            <w:color w:val="000000"/>
            <w:sz w:val="22"/>
            <w:szCs w:val="22"/>
            <w:vertAlign w:val="superscript"/>
          </w:rPr>
          <w:tag w:val="MENDELEY_CITATION_v3_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"/>
          <w:id w:val="1821387225"/>
          <w:placeholder>
            <w:docPart w:val="DefaultPlaceholder_-1854013440"/>
          </w:placeholder>
        </w:sdtPr>
        <w:sdtEndPr/>
        <w:sdtContent>
          <w:r w:rsidRPr="003861C5">
            <w:rPr>
              <w:rFonts w:asciiTheme="minorHAnsi" w:hAnsiTheme="minorHAnsi" w:cstheme="minorHAnsi"/>
              <w:color w:val="000000"/>
              <w:sz w:val="22"/>
              <w:szCs w:val="22"/>
              <w:vertAlign w:val="superscript"/>
            </w:rPr>
            <w:t>13</w:t>
          </w:r>
        </w:sdtContent>
      </w:sdt>
      <w:r w:rsidRPr="003861C5">
        <w:rPr>
          <w:rFonts w:asciiTheme="minorHAnsi" w:hAnsiTheme="minorHAnsi" w:cstheme="minorHAnsi"/>
          <w:sz w:val="22"/>
          <w:szCs w:val="22"/>
        </w:rPr>
        <w:t xml:space="preserve">.  </w:t>
      </w:r>
    </w:p>
    <w:p w14:paraId="0FEA584A" w14:textId="77777777" w:rsidR="003861C5" w:rsidRPr="003861C5" w:rsidRDefault="003861C5" w:rsidP="00D237F7">
      <w:pPr>
        <w:spacing w:line="480" w:lineRule="auto"/>
        <w:jc w:val="both"/>
        <w:rPr>
          <w:rFonts w:asciiTheme="minorHAnsi" w:hAnsiTheme="minorHAnsi" w:cstheme="minorHAnsi"/>
          <w:sz w:val="22"/>
          <w:szCs w:val="22"/>
        </w:rPr>
      </w:pPr>
    </w:p>
    <w:p w14:paraId="2C49B64D" w14:textId="57A081EB"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 large retrospective group study of patients undergoing TLE for infective causes by </w:t>
      </w:r>
      <w:proofErr w:type="spellStart"/>
      <w:r w:rsidRPr="003861C5">
        <w:rPr>
          <w:rFonts w:asciiTheme="minorHAnsi" w:hAnsiTheme="minorHAnsi" w:cstheme="minorHAnsi"/>
          <w:sz w:val="22"/>
          <w:szCs w:val="22"/>
        </w:rPr>
        <w:t>Poleczyk</w:t>
      </w:r>
      <w:proofErr w:type="spellEnd"/>
      <w:r w:rsidRPr="003861C5">
        <w:rPr>
          <w:rFonts w:asciiTheme="minorHAnsi" w:hAnsiTheme="minorHAnsi" w:cstheme="minorHAnsi"/>
          <w:sz w:val="22"/>
          <w:szCs w:val="22"/>
        </w:rPr>
        <w:t xml:space="preserve"> et al, demonstrates a similar HR to our study with respect to CKD and T2DM</w:t>
      </w:r>
      <w:sdt>
        <w:sdtPr>
          <w:rPr>
            <w:rFonts w:asciiTheme="minorHAnsi" w:hAnsiTheme="minorHAnsi" w:cstheme="minorHAnsi"/>
            <w:color w:val="000000"/>
            <w:sz w:val="22"/>
            <w:szCs w:val="22"/>
            <w:vertAlign w:val="superscript"/>
          </w:rPr>
          <w:tag w:val="MENDELEY_CITATION_v3_eyJjaXRhdGlvbklEIjoiTUVOREVMRVlfQ0lUQVRJT05fZWFmNTExMzEtMzA2NS00ZDQ5LTkwNGMtMDY0MThhMzljNWE0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1dLCJwcm9wZXJ0aWVzIjp7Im5vdGVJbmRleCI6MH0sImlzRWRpdGVkIjpmYWxzZSwibWFudWFsT3ZlcnJpZGUiOnsiY2l0ZXByb2NUZXh0IjoiNCIsImlzTWFudWFsbHlPdmVycmlkZW4iOmZhbHNlLCJtYW51YWxPdmVycmlkZVRleHQiOiIifX0="/>
          <w:id w:val="-1378385242"/>
          <w:placeholder>
            <w:docPart w:val="DefaultPlaceholder_-1854013440"/>
          </w:placeholder>
        </w:sdtPr>
        <w:sdtEndPr/>
        <w:sdtContent>
          <w:r w:rsidRPr="003861C5">
            <w:rPr>
              <w:rFonts w:asciiTheme="minorHAnsi" w:hAnsiTheme="minorHAnsi" w:cstheme="minorHAnsi"/>
              <w:color w:val="000000"/>
              <w:sz w:val="22"/>
              <w:szCs w:val="22"/>
              <w:vertAlign w:val="superscript"/>
            </w:rPr>
            <w:t>4</w:t>
          </w:r>
        </w:sdtContent>
      </w:sdt>
      <w:r w:rsidRPr="003861C5">
        <w:rPr>
          <w:rFonts w:asciiTheme="minorHAnsi" w:hAnsiTheme="minorHAnsi" w:cstheme="minorHAnsi"/>
          <w:sz w:val="22"/>
          <w:szCs w:val="22"/>
        </w:rPr>
        <w:t xml:space="preserve">.  </w:t>
      </w:r>
      <w:proofErr w:type="spellStart"/>
      <w:r w:rsidRPr="003861C5">
        <w:rPr>
          <w:rFonts w:asciiTheme="minorHAnsi" w:hAnsiTheme="minorHAnsi" w:cstheme="minorHAnsi"/>
          <w:sz w:val="22"/>
          <w:szCs w:val="22"/>
        </w:rPr>
        <w:t>Poleczyk’s</w:t>
      </w:r>
      <w:proofErr w:type="spellEnd"/>
      <w:r w:rsidRPr="003861C5">
        <w:rPr>
          <w:rFonts w:asciiTheme="minorHAnsi" w:hAnsiTheme="minorHAnsi" w:cstheme="minorHAnsi"/>
          <w:sz w:val="22"/>
          <w:szCs w:val="22"/>
        </w:rPr>
        <w:t xml:space="preserve"> study also identified the presence of a vegetation demonstrated no significant higher mortality risk (HR = 1.41 [0.98-2.05], p=0.67), in line with the current study (HR = 0.82 [0.54-1.3], p=0.37).  This could be due to survivor treatment selection bias, or more aggressive treatment in those with vegetations identified on imaging.  The current study has identified novel predictors of mortality including comorbidity and lead burden. </w:t>
      </w:r>
    </w:p>
    <w:p w14:paraId="22E360EC" w14:textId="77777777" w:rsidR="003861C5" w:rsidRPr="003861C5" w:rsidRDefault="003861C5" w:rsidP="00D237F7">
      <w:pPr>
        <w:spacing w:line="480" w:lineRule="auto"/>
        <w:jc w:val="both"/>
        <w:rPr>
          <w:rFonts w:asciiTheme="minorHAnsi" w:hAnsiTheme="minorHAnsi" w:cstheme="minorHAnsi"/>
          <w:sz w:val="22"/>
          <w:szCs w:val="22"/>
        </w:rPr>
      </w:pPr>
    </w:p>
    <w:p w14:paraId="0809F303"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Importance of comorbidities</w:t>
      </w:r>
    </w:p>
    <w:p w14:paraId="00BC7330" w14:textId="7777777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Across the total cohort the cumulative burden of co-morbidities was noted to be significantly associated with long-term mortality.  Higher creatinine, age at explant, total number of co-morbidities, and lower LVEF were all predictive of mortality.  The increasing risk by year of age at explant was particularly marked with a 4-5% increased risk of mortality with each increased year at explant.  Increasing burden of co-morbidities conferred an even greater mortality risk, of 11% or 16% increase per co-morbidity in the infection and non-infection group respectively.   Notably, the impact of additional co-morbidities was more pronounced in the </w:t>
      </w:r>
      <w:r w:rsidRPr="003861C5">
        <w:rPr>
          <w:rFonts w:asciiTheme="minorHAnsi" w:hAnsiTheme="minorHAnsi" w:cstheme="minorHAnsi"/>
          <w:sz w:val="22"/>
          <w:szCs w:val="22"/>
        </w:rPr>
        <w:lastRenderedPageBreak/>
        <w:t xml:space="preserve">non-infection compared with the infection groups with earlier and more noticeable separation of survival curves in the non-infection (Figure 2) compared with the infection group.  </w:t>
      </w:r>
    </w:p>
    <w:p w14:paraId="589BBBA6" w14:textId="77777777" w:rsidR="003861C5" w:rsidRPr="003861C5" w:rsidRDefault="003861C5" w:rsidP="00D237F7">
      <w:pPr>
        <w:spacing w:line="480" w:lineRule="auto"/>
        <w:jc w:val="both"/>
        <w:rPr>
          <w:rFonts w:asciiTheme="minorHAnsi" w:hAnsiTheme="minorHAnsi" w:cstheme="minorHAnsi"/>
          <w:sz w:val="22"/>
          <w:szCs w:val="22"/>
        </w:rPr>
      </w:pPr>
    </w:p>
    <w:p w14:paraId="697AA685"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Lead related data</w:t>
      </w:r>
    </w:p>
    <w:p w14:paraId="2153321B" w14:textId="2C5054D2"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The burden of number of leads extracted was significant across all groups, however more noticeable in the non-infection group on univariable analysis.  The pair-wise hazard ratios demonstrate this (Figure 3).  Early curve separation indicates the importance of this when assessing both medium- and long-term mortality when evaluating risk of TLE.  Our study differs from </w:t>
      </w:r>
      <w:proofErr w:type="spellStart"/>
      <w:r w:rsidRPr="003861C5">
        <w:rPr>
          <w:rFonts w:asciiTheme="minorHAnsi" w:hAnsiTheme="minorHAnsi" w:cstheme="minorHAnsi"/>
          <w:sz w:val="22"/>
          <w:szCs w:val="22"/>
        </w:rPr>
        <w:t>Maytin</w:t>
      </w:r>
      <w:proofErr w:type="spellEnd"/>
      <w:r w:rsidRPr="003861C5">
        <w:rPr>
          <w:rFonts w:asciiTheme="minorHAnsi" w:hAnsiTheme="minorHAnsi" w:cstheme="minorHAnsi"/>
          <w:sz w:val="22"/>
          <w:szCs w:val="22"/>
        </w:rPr>
        <w:t xml:space="preserve"> et </w:t>
      </w:r>
      <w:proofErr w:type="spellStart"/>
      <w:r w:rsidRPr="003861C5">
        <w:rPr>
          <w:rFonts w:asciiTheme="minorHAnsi" w:hAnsiTheme="minorHAnsi" w:cstheme="minorHAnsi"/>
          <w:sz w:val="22"/>
          <w:szCs w:val="22"/>
        </w:rPr>
        <w:t>al’s</w:t>
      </w:r>
      <w:proofErr w:type="spellEnd"/>
      <w:r w:rsidRPr="003861C5">
        <w:rPr>
          <w:rFonts w:asciiTheme="minorHAnsi" w:hAnsiTheme="minorHAnsi" w:cstheme="minorHAnsi"/>
          <w:sz w:val="22"/>
          <w:szCs w:val="22"/>
        </w:rPr>
        <w:t xml:space="preserve"> analysis of a mixed group of </w:t>
      </w:r>
      <w:proofErr w:type="gramStart"/>
      <w:r w:rsidRPr="003861C5">
        <w:rPr>
          <w:rFonts w:asciiTheme="minorHAnsi" w:hAnsiTheme="minorHAnsi" w:cstheme="minorHAnsi"/>
          <w:sz w:val="22"/>
          <w:szCs w:val="22"/>
        </w:rPr>
        <w:t>patient</w:t>
      </w:r>
      <w:proofErr w:type="gramEnd"/>
      <w:r w:rsidRPr="003861C5">
        <w:rPr>
          <w:rFonts w:asciiTheme="minorHAnsi" w:hAnsiTheme="minorHAnsi" w:cstheme="minorHAnsi"/>
          <w:sz w:val="22"/>
          <w:szCs w:val="22"/>
        </w:rPr>
        <w:t>, demonstrating no significance associated with burden of lead removal (﻿HR=0.94 [0.77–1.14])</w:t>
      </w:r>
      <w:sdt>
        <w:sdtPr>
          <w:rPr>
            <w:rFonts w:asciiTheme="minorHAnsi" w:hAnsiTheme="minorHAnsi" w:cstheme="minorHAnsi"/>
            <w:color w:val="000000"/>
            <w:sz w:val="22"/>
            <w:szCs w:val="22"/>
            <w:vertAlign w:val="superscript"/>
          </w:rPr>
          <w:tag w:val="MENDELEY_CITATION_v3_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"/>
          <w:id w:val="1784225433"/>
          <w:placeholder>
            <w:docPart w:val="DefaultPlaceholder_-1854013440"/>
          </w:placeholder>
        </w:sdtPr>
        <w:sdtEndPr/>
        <w:sdtContent>
          <w:r w:rsidRPr="003861C5">
            <w:rPr>
              <w:rFonts w:asciiTheme="minorHAnsi" w:hAnsiTheme="minorHAnsi" w:cstheme="minorHAnsi"/>
              <w:color w:val="000000"/>
              <w:sz w:val="22"/>
              <w:szCs w:val="22"/>
              <w:vertAlign w:val="superscript"/>
            </w:rPr>
            <w:t>14</w:t>
          </w:r>
        </w:sdtContent>
      </w:sdt>
      <w:r w:rsidRPr="003861C5">
        <w:rPr>
          <w:rFonts w:asciiTheme="minorHAnsi" w:hAnsiTheme="minorHAnsi" w:cstheme="minorHAnsi"/>
          <w:sz w:val="22"/>
          <w:szCs w:val="22"/>
        </w:rPr>
        <w:t>, whereas an assessment by Merchant et al assessing defibrillator lead extraction did demonstrate significances in a primarily non-infectious population (HR=1.584 [1.144–2.192])</w:t>
      </w:r>
      <w:sdt>
        <w:sdtPr>
          <w:rPr>
            <w:rFonts w:asciiTheme="minorHAnsi" w:hAnsiTheme="minorHAnsi" w:cstheme="minorHAnsi"/>
            <w:color w:val="000000"/>
            <w:sz w:val="22"/>
            <w:szCs w:val="22"/>
            <w:vertAlign w:val="superscript"/>
          </w:rPr>
          <w:tag w:val="MENDELEY_CITATION_v3_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"/>
          <w:id w:val="-1113283137"/>
          <w:placeholder>
            <w:docPart w:val="DefaultPlaceholder_-1854013440"/>
          </w:placeholder>
        </w:sdtPr>
        <w:sdtEndPr/>
        <w:sdtContent>
          <w:r w:rsidRPr="003861C5">
            <w:rPr>
              <w:rFonts w:asciiTheme="minorHAnsi" w:hAnsiTheme="minorHAnsi" w:cstheme="minorHAnsi"/>
              <w:color w:val="000000"/>
              <w:sz w:val="22"/>
              <w:szCs w:val="22"/>
              <w:vertAlign w:val="superscript"/>
            </w:rPr>
            <w:t>15</w:t>
          </w:r>
        </w:sdtContent>
      </w:sdt>
      <w:r w:rsidRPr="003861C5">
        <w:rPr>
          <w:rFonts w:asciiTheme="minorHAnsi" w:hAnsiTheme="minorHAnsi" w:cstheme="minorHAnsi"/>
          <w:sz w:val="22"/>
          <w:szCs w:val="22"/>
        </w:rPr>
        <w:t xml:space="preserve">.  </w:t>
      </w:r>
    </w:p>
    <w:p w14:paraId="0FB5FDF8" w14:textId="77777777" w:rsidR="003861C5" w:rsidRPr="003861C5" w:rsidRDefault="003861C5" w:rsidP="00D237F7">
      <w:pPr>
        <w:spacing w:line="480" w:lineRule="auto"/>
        <w:jc w:val="both"/>
        <w:rPr>
          <w:rFonts w:asciiTheme="minorHAnsi" w:hAnsiTheme="minorHAnsi" w:cstheme="minorHAnsi"/>
          <w:sz w:val="22"/>
          <w:szCs w:val="22"/>
        </w:rPr>
      </w:pPr>
    </w:p>
    <w:p w14:paraId="53DCC37F" w14:textId="2C3D89D0"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Notably, the burden of leads extracted was particularly hazardous on univariable analysis, however this was minimised on multivariable analysis.  This would suggest that the increased lead burden is less relevant, when adjusted for presence of CRT and/or the need for previous device upgrade through LV lead inclusion and presence of HF. On univariable analysis, the mortality risk is noted to be significantly higher based on whether an LV lead is explanted. This may be due to a negative reverse remodelling effect in these patients who are without resynchronisation therapy for a period of time post TLE. Notably, longer lead dwell time was close to unity on multivariable analysis (HR=0.98, </w:t>
      </w:r>
      <w:proofErr w:type="gramStart"/>
      <w:r w:rsidRPr="003861C5">
        <w:rPr>
          <w:rFonts w:asciiTheme="minorHAnsi" w:hAnsiTheme="minorHAnsi" w:cstheme="minorHAnsi"/>
          <w:sz w:val="22"/>
          <w:szCs w:val="22"/>
        </w:rPr>
        <w:t>CI[</w:t>
      </w:r>
      <w:proofErr w:type="gramEnd"/>
      <w:r w:rsidRPr="003861C5">
        <w:rPr>
          <w:rFonts w:asciiTheme="minorHAnsi" w:hAnsiTheme="minorHAnsi" w:cstheme="minorHAnsi"/>
          <w:sz w:val="22"/>
          <w:szCs w:val="22"/>
        </w:rPr>
        <w:t>0.96-1.00], p=0.037).  This is contrary to established short-term outcomes whereby longer lead dwell time is associated with increased procedure-related death</w:t>
      </w:r>
      <w:sdt>
        <w:sdtPr>
          <w:rPr>
            <w:rFonts w:asciiTheme="minorHAnsi" w:hAnsiTheme="minorHAnsi" w:cstheme="minorHAnsi"/>
            <w:color w:val="000000"/>
            <w:sz w:val="22"/>
            <w:szCs w:val="22"/>
            <w:vertAlign w:val="superscript"/>
          </w:rPr>
          <w:tag w:val="MENDELEY_CITATION_v3_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t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NYWdnaW9uaSIsImdpdmVuIjoiQWxkbyBQ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"/>
          <w:id w:val="1154499077"/>
          <w:placeholder>
            <w:docPart w:val="DefaultPlaceholder_-1854013440"/>
          </w:placeholder>
        </w:sdtPr>
        <w:sdtEndPr/>
        <w:sdtContent>
          <w:r w:rsidRPr="003861C5">
            <w:rPr>
              <w:rFonts w:asciiTheme="minorHAnsi" w:hAnsiTheme="minorHAnsi" w:cstheme="minorHAnsi"/>
              <w:color w:val="000000"/>
              <w:sz w:val="22"/>
              <w:szCs w:val="22"/>
              <w:vertAlign w:val="superscript"/>
            </w:rPr>
            <w:t>16</w:t>
          </w:r>
        </w:sdtContent>
      </w:sdt>
      <w:r w:rsidRPr="003861C5">
        <w:rPr>
          <w:rFonts w:asciiTheme="minorHAnsi" w:hAnsiTheme="minorHAnsi" w:cstheme="minorHAnsi"/>
          <w:sz w:val="22"/>
          <w:szCs w:val="22"/>
        </w:rPr>
        <w:t xml:space="preserve">.  In our cohort, this is likely due to younger patients with fewer co-morbidities having longer lead dwell times (Supplemental Figure S3).  </w:t>
      </w:r>
    </w:p>
    <w:p w14:paraId="5744C603" w14:textId="77777777" w:rsidR="003861C5" w:rsidRPr="003861C5" w:rsidRDefault="003861C5" w:rsidP="00D237F7">
      <w:pPr>
        <w:spacing w:line="480" w:lineRule="auto"/>
        <w:jc w:val="both"/>
        <w:rPr>
          <w:rFonts w:asciiTheme="minorHAnsi" w:hAnsiTheme="minorHAnsi" w:cstheme="minorHAnsi"/>
          <w:sz w:val="22"/>
          <w:szCs w:val="22"/>
        </w:rPr>
      </w:pPr>
    </w:p>
    <w:p w14:paraId="046D49FE"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Assessment of the infection group</w:t>
      </w:r>
    </w:p>
    <w:p w14:paraId="6FBC5423" w14:textId="31779927"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Extraction for an infective cause is well established as representing higher risk of major complication and short-term mortality</w:t>
      </w:r>
      <w:sdt>
        <w:sdtPr>
          <w:rPr>
            <w:rFonts w:asciiTheme="minorHAnsi" w:hAnsiTheme="minorHAnsi" w:cstheme="minorHAnsi"/>
            <w:color w:val="000000"/>
            <w:sz w:val="22"/>
            <w:szCs w:val="22"/>
            <w:vertAlign w:val="superscript"/>
          </w:rPr>
          <w:tag w:val="MENDELEY_CITATION_v3_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"/>
          <w:id w:val="1196119087"/>
          <w:placeholder>
            <w:docPart w:val="DefaultPlaceholder_-1854013440"/>
          </w:placeholder>
        </w:sdtPr>
        <w:sdtEndPr/>
        <w:sdtContent>
          <w:r w:rsidRPr="003861C5">
            <w:rPr>
              <w:rFonts w:asciiTheme="minorHAnsi" w:hAnsiTheme="minorHAnsi" w:cstheme="minorHAnsi"/>
              <w:color w:val="000000"/>
              <w:sz w:val="22"/>
              <w:szCs w:val="22"/>
              <w:vertAlign w:val="superscript"/>
            </w:rPr>
            <w:t>9</w:t>
          </w:r>
        </w:sdtContent>
      </w:sdt>
      <w:r w:rsidRPr="003861C5">
        <w:rPr>
          <w:rFonts w:asciiTheme="minorHAnsi" w:hAnsiTheme="minorHAnsi" w:cstheme="minorHAnsi"/>
          <w:sz w:val="22"/>
          <w:szCs w:val="22"/>
        </w:rPr>
        <w:t>.  Development of a cardiac device infection has been identified as a major factor in long-term mortality</w:t>
      </w:r>
      <w:sdt>
        <w:sdtPr>
          <w:rPr>
            <w:rFonts w:asciiTheme="minorHAnsi" w:hAnsiTheme="minorHAnsi" w:cstheme="minorHAnsi"/>
            <w:color w:val="000000"/>
            <w:sz w:val="22"/>
            <w:szCs w:val="22"/>
            <w:vertAlign w:val="superscript"/>
          </w:rPr>
          <w:tag w:val="MENDELEY_CITATION_v3_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"/>
          <w:id w:val="-38514296"/>
          <w:placeholder>
            <w:docPart w:val="DefaultPlaceholder_-1854013440"/>
          </w:placeholder>
        </w:sdtPr>
        <w:sdtEndPr/>
        <w:sdtContent>
          <w:r w:rsidRPr="003861C5">
            <w:rPr>
              <w:rFonts w:asciiTheme="minorHAnsi" w:hAnsiTheme="minorHAnsi" w:cstheme="minorHAnsi"/>
              <w:color w:val="000000"/>
              <w:sz w:val="22"/>
              <w:szCs w:val="22"/>
              <w:vertAlign w:val="superscript"/>
            </w:rPr>
            <w:t>17</w:t>
          </w:r>
        </w:sdtContent>
      </w:sdt>
      <w:r w:rsidRPr="003861C5">
        <w:rPr>
          <w:rFonts w:asciiTheme="minorHAnsi" w:hAnsiTheme="minorHAnsi" w:cstheme="minorHAnsi"/>
          <w:sz w:val="22"/>
          <w:szCs w:val="22"/>
        </w:rPr>
        <w:t>.   Two large scale observational studies have evaluated factors affecting long-term mortality in CIED infections</w:t>
      </w:r>
      <w:sdt>
        <w:sdtPr>
          <w:rPr>
            <w:rFonts w:asciiTheme="minorHAnsi" w:hAnsiTheme="minorHAnsi" w:cstheme="minorHAnsi"/>
            <w:color w:val="000000"/>
            <w:sz w:val="22"/>
            <w:szCs w:val="22"/>
            <w:vertAlign w:val="superscript"/>
          </w:rPr>
          <w:tag w:val="MENDELEY_CITATION_v3_eyJjaXRhdGlvbklEIjoiTUVOREVMRVlfQ0lUQVRJT05fM2Y3YzM2ZDAtN2Y5MC00ZmNkLWI0ZTAtMjdlOTJkMDVhZTEw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"/>
          <w:id w:val="743774777"/>
          <w:placeholder>
            <w:docPart w:val="DefaultPlaceholder_-1854013440"/>
          </w:placeholder>
        </w:sdtPr>
        <w:sdtEndPr/>
        <w:sdtContent>
          <w:r w:rsidRPr="003861C5">
            <w:rPr>
              <w:rFonts w:asciiTheme="minorHAnsi" w:hAnsiTheme="minorHAnsi" w:cstheme="minorHAnsi"/>
              <w:color w:val="000000"/>
              <w:sz w:val="22"/>
              <w:szCs w:val="22"/>
              <w:vertAlign w:val="superscript"/>
            </w:rPr>
            <w:t>4,13</w:t>
          </w:r>
        </w:sdtContent>
      </w:sdt>
      <w:r w:rsidRPr="003861C5">
        <w:rPr>
          <w:rFonts w:asciiTheme="minorHAnsi" w:hAnsiTheme="minorHAnsi" w:cstheme="minorHAnsi"/>
          <w:sz w:val="22"/>
          <w:szCs w:val="22"/>
        </w:rPr>
        <w:t xml:space="preserve">.  These studies demonstrated similar findings to ours in that raised CRP was </w:t>
      </w:r>
      <w:r w:rsidRPr="003861C5">
        <w:rPr>
          <w:rFonts w:asciiTheme="minorHAnsi" w:hAnsiTheme="minorHAnsi" w:cstheme="minorHAnsi"/>
          <w:sz w:val="22"/>
          <w:szCs w:val="22"/>
        </w:rPr>
        <w:lastRenderedPageBreak/>
        <w:t>associated with increased mortality.  In our study local infection was associated with a similar long-term mortality risk as systemic infection which suggests that local infection should be treated as aggressively as systemic infection.  Our Kaplan-Meier assessment does show similarities to previous studies</w:t>
      </w:r>
      <w:r w:rsidRPr="003861C5">
        <w:rPr>
          <w:rFonts w:asciiTheme="minorHAnsi" w:hAnsiTheme="minorHAnsi" w:cstheme="minorHAnsi"/>
          <w:noProof/>
          <w:sz w:val="22"/>
          <w:szCs w:val="22"/>
          <w:vertAlign w:val="superscript"/>
        </w:rPr>
        <w:t>4,</w:t>
      </w:r>
      <w:sdt>
        <w:sdtPr>
          <w:rPr>
            <w:rFonts w:asciiTheme="minorHAnsi" w:hAnsiTheme="minorHAnsi" w:cstheme="minorHAnsi"/>
            <w:noProof/>
            <w:color w:val="000000"/>
            <w:sz w:val="22"/>
            <w:szCs w:val="22"/>
            <w:vertAlign w:val="superscript"/>
          </w:rPr>
          <w:tag w:val="MENDELEY_CITATION_v3_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"/>
          <w:id w:val="-1242163802"/>
          <w:placeholder>
            <w:docPart w:val="DefaultPlaceholder_-1854013440"/>
          </w:placeholder>
        </w:sdtPr>
        <w:sdtEndPr>
          <w:rPr>
            <w:noProof w:val="0"/>
          </w:rPr>
        </w:sdtEndPr>
        <w:sdtContent>
          <w:r w:rsidRPr="003861C5">
            <w:rPr>
              <w:rFonts w:asciiTheme="minorHAnsi" w:hAnsiTheme="minorHAnsi" w:cstheme="minorHAnsi"/>
              <w:color w:val="000000"/>
              <w:sz w:val="22"/>
              <w:szCs w:val="22"/>
              <w:vertAlign w:val="superscript"/>
            </w:rPr>
            <w:t>18</w:t>
          </w:r>
        </w:sdtContent>
      </w:sdt>
      <w:r w:rsidRPr="003861C5">
        <w:rPr>
          <w:rFonts w:asciiTheme="minorHAnsi" w:hAnsiTheme="minorHAnsi" w:cstheme="minorHAnsi"/>
          <w:sz w:val="22"/>
          <w:szCs w:val="22"/>
        </w:rPr>
        <w:t xml:space="preserve">, where there is a significant difference in shorter-term mortality as demonstrated by early curve separation.  </w:t>
      </w:r>
    </w:p>
    <w:p w14:paraId="26F4ABC4" w14:textId="77777777" w:rsidR="003861C5" w:rsidRPr="003861C5" w:rsidRDefault="003861C5" w:rsidP="00D237F7">
      <w:pPr>
        <w:spacing w:line="480" w:lineRule="auto"/>
        <w:jc w:val="both"/>
        <w:rPr>
          <w:rFonts w:asciiTheme="minorHAnsi" w:hAnsiTheme="minorHAnsi" w:cstheme="minorHAnsi"/>
          <w:sz w:val="22"/>
          <w:szCs w:val="22"/>
        </w:rPr>
      </w:pPr>
    </w:p>
    <w:p w14:paraId="136E4B28"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t>Technical aspects of procedure</w:t>
      </w:r>
    </w:p>
    <w:p w14:paraId="094605EA" w14:textId="59044FA0"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 xml:space="preserve">As previously described, procedural success of TLE is high and was similarly high in this study, with only a 1.2% clinical failure rate.  In a similar manner, both major and minor complication rate related favourably, and is the likely reason for their non-significant impact on long-term mortality.  Use of manual traction only (p=0.43), and non-powered compared to powered tool use (p=0.60), demonstrated no significant difference in mortality.  Apart from pacing in the infection group, </w:t>
      </w:r>
      <w:r>
        <w:rPr>
          <w:rFonts w:asciiTheme="minorHAnsi" w:hAnsiTheme="minorHAnsi" w:cstheme="minorHAnsi"/>
          <w:sz w:val="22"/>
          <w:szCs w:val="22"/>
        </w:rPr>
        <w:t>we were unable to demonstrate a</w:t>
      </w:r>
      <w:r w:rsidRPr="003861C5">
        <w:rPr>
          <w:rFonts w:asciiTheme="minorHAnsi" w:hAnsiTheme="minorHAnsi" w:cstheme="minorHAnsi"/>
          <w:sz w:val="22"/>
          <w:szCs w:val="22"/>
        </w:rPr>
        <w:t xml:space="preserve"> significant difference in long-term mortality across both groups with regards to extraction tool and approach adopted</w:t>
      </w:r>
      <w:r>
        <w:rPr>
          <w:rFonts w:asciiTheme="minorHAnsi" w:hAnsiTheme="minorHAnsi" w:cstheme="minorHAnsi"/>
          <w:sz w:val="22"/>
          <w:szCs w:val="22"/>
        </w:rPr>
        <w:t xml:space="preserve"> in those surviving to discharge</w:t>
      </w:r>
      <w:r w:rsidRPr="003861C5">
        <w:rPr>
          <w:rFonts w:asciiTheme="minorHAnsi" w:hAnsiTheme="minorHAnsi" w:cstheme="minorHAnsi"/>
          <w:sz w:val="22"/>
          <w:szCs w:val="22"/>
        </w:rPr>
        <w:t>.</w:t>
      </w:r>
    </w:p>
    <w:p w14:paraId="5E5DA751" w14:textId="77777777" w:rsidR="003861C5" w:rsidRPr="003861C5" w:rsidRDefault="003861C5" w:rsidP="00D237F7">
      <w:pPr>
        <w:spacing w:line="480" w:lineRule="auto"/>
        <w:jc w:val="both"/>
        <w:rPr>
          <w:rFonts w:asciiTheme="minorHAnsi" w:hAnsiTheme="minorHAnsi" w:cstheme="minorHAnsi"/>
          <w:sz w:val="22"/>
          <w:szCs w:val="22"/>
          <w:u w:val="single"/>
        </w:rPr>
      </w:pPr>
    </w:p>
    <w:p w14:paraId="49E8A8F0"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Study Limitations</w:t>
      </w:r>
    </w:p>
    <w:p w14:paraId="7DA5E935" w14:textId="4F545D02"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t>The findings of our study are limited by the inherent issues identified with observational studies, namely the possibility of unidentified confounders.  Predictors of long-term mortality for the group were discussed, however the cause-and-effect relationship remain associative.  We opted to only include patients who survived to discharge, which may have introduced survival bias</w:t>
      </w:r>
      <w:r w:rsidR="00725849">
        <w:rPr>
          <w:rFonts w:asciiTheme="minorHAnsi" w:hAnsiTheme="minorHAnsi" w:cstheme="minorHAnsi"/>
          <w:sz w:val="22"/>
          <w:szCs w:val="22"/>
        </w:rPr>
        <w:t>.  Additionally, given our cohort size, there was limited power to detect small differences in mortality</w:t>
      </w:r>
      <w:r w:rsidRPr="003861C5">
        <w:rPr>
          <w:rFonts w:asciiTheme="minorHAnsi" w:hAnsiTheme="minorHAnsi" w:cstheme="minorHAnsi"/>
          <w:sz w:val="22"/>
          <w:szCs w:val="22"/>
        </w:rPr>
        <w:t xml:space="preserve">.  Notably, only 20 patients (1.7%) did not survive to discharge.  To mitigate this, a model taking into account the competing risk of death was also performed, with no significant difference in the results to the current analysis (Supplemental Figure S4).  As our institution is a tertiary care centre, referral bias could have affected the clinical data, thereby limiting generalisation of these findings to other patient populations.  In the infective group, duration of antibiotic therapy and time since diagnosis of CIED infection would have allowed adjustment for these factors.  Causes of death in these patients is unknown. </w:t>
      </w:r>
    </w:p>
    <w:p w14:paraId="60F09747" w14:textId="77777777" w:rsidR="003861C5" w:rsidRPr="003861C5" w:rsidRDefault="003861C5" w:rsidP="00D237F7">
      <w:pPr>
        <w:spacing w:line="480" w:lineRule="auto"/>
        <w:jc w:val="both"/>
        <w:rPr>
          <w:rFonts w:asciiTheme="minorHAnsi" w:hAnsiTheme="minorHAnsi" w:cstheme="minorHAnsi"/>
          <w:sz w:val="22"/>
          <w:szCs w:val="22"/>
        </w:rPr>
      </w:pPr>
    </w:p>
    <w:p w14:paraId="08E876E8" w14:textId="77777777" w:rsidR="003861C5" w:rsidRPr="003861C5" w:rsidRDefault="003861C5" w:rsidP="00D237F7">
      <w:pPr>
        <w:spacing w:line="480" w:lineRule="auto"/>
        <w:jc w:val="both"/>
        <w:rPr>
          <w:rFonts w:asciiTheme="minorHAnsi" w:hAnsiTheme="minorHAnsi" w:cstheme="minorHAnsi"/>
          <w:b/>
          <w:bCs/>
          <w:sz w:val="22"/>
          <w:szCs w:val="22"/>
        </w:rPr>
      </w:pPr>
      <w:r w:rsidRPr="003861C5">
        <w:rPr>
          <w:rFonts w:asciiTheme="minorHAnsi" w:hAnsiTheme="minorHAnsi" w:cstheme="minorHAnsi"/>
          <w:b/>
          <w:bCs/>
          <w:sz w:val="22"/>
          <w:szCs w:val="22"/>
        </w:rPr>
        <w:t>Conclusions</w:t>
      </w:r>
    </w:p>
    <w:p w14:paraId="59265C46" w14:textId="563F2B70" w:rsidR="003861C5" w:rsidRPr="003861C5" w:rsidRDefault="003861C5" w:rsidP="00D237F7">
      <w:pPr>
        <w:spacing w:line="480" w:lineRule="auto"/>
        <w:jc w:val="both"/>
        <w:rPr>
          <w:rFonts w:asciiTheme="minorHAnsi" w:hAnsiTheme="minorHAnsi" w:cstheme="minorHAnsi"/>
          <w:sz w:val="22"/>
          <w:szCs w:val="22"/>
        </w:rPr>
      </w:pPr>
      <w:r w:rsidRPr="003861C5">
        <w:rPr>
          <w:rFonts w:asciiTheme="minorHAnsi" w:hAnsiTheme="minorHAnsi" w:cstheme="minorHAnsi"/>
          <w:sz w:val="22"/>
          <w:szCs w:val="22"/>
        </w:rPr>
        <w:lastRenderedPageBreak/>
        <w:t>Consensus guidelines recommend the evaluation of risk for major complications when determining whether to proceed with TLE. The current study suggests an evaluation of mortality risk, especially for patients with non-class I non-infective indications should be considered when evaluating benefit of TLE</w:t>
      </w:r>
      <w:sdt>
        <w:sdtPr>
          <w:rPr>
            <w:rFonts w:asciiTheme="minorHAnsi" w:hAnsiTheme="minorHAnsi" w:cstheme="minorHAnsi"/>
            <w:color w:val="000000"/>
            <w:sz w:val="22"/>
            <w:szCs w:val="22"/>
            <w:vertAlign w:val="superscript"/>
          </w:rPr>
          <w:tag w:val="MENDELEY_CITATION_v3_eyJjaXRhdGlvbklEIjoiTUVOREVMRVlfQ0lUQVRJT05fZmZlNDNiYWUtY2M1NC00MzM2LWFhYWUtMGY3ZjdiOTJmZmIzIiwiY2l0YXRpb25JdGVtcyI6W3siaWQiOiJiNTUzNzlmZC04MzM0LTVjOTYtYTc1OC01ZTc0YzI1ZjNhNzM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iNTUzNzlmZC04MzM0LTVjOTYtYTc1OC01ZTc0YzI1ZjNhNzM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WU5YTlmODctOTM0NC00NThkLWFiYzUtMDA2NDU3MDVlYmFmIl0sImlzVGVtcG9yYXJ5IjpmYWxzZSwibGVnYWN5RGVza3RvcElkIjoiNWU5YTlmODctOTM0NC00NThkLWFiYzUtMDA2NDU3MDVlYmFmIn1dLCJwcm9wZXJ0aWVzIjp7Im5vdGVJbmRleCI6MH0sImlzRWRpdGVkIjpmYWxzZSwibWFudWFsT3ZlcnJpZGUiOnsiY2l0ZXByb2NUZXh0IjoiMiIsImlzTWFudWFsbHlPdmVycmlkZW4iOmZhbHNlLCJtYW51YWxPdmVycmlkZVRleHQiOiIifX0="/>
          <w:id w:val="-588006381"/>
          <w:placeholder>
            <w:docPart w:val="DefaultPlaceholder_-1854013440"/>
          </w:placeholder>
        </w:sdtPr>
        <w:sdtEndPr/>
        <w:sdtContent>
          <w:r w:rsidRPr="003861C5">
            <w:rPr>
              <w:rFonts w:asciiTheme="minorHAnsi" w:hAnsiTheme="minorHAnsi" w:cstheme="minorHAnsi"/>
              <w:color w:val="000000"/>
              <w:sz w:val="22"/>
              <w:szCs w:val="22"/>
              <w:vertAlign w:val="superscript"/>
            </w:rPr>
            <w:t>8</w:t>
          </w:r>
        </w:sdtContent>
      </w:sdt>
      <w:r w:rsidRPr="003861C5">
        <w:rPr>
          <w:rFonts w:asciiTheme="minorHAnsi" w:hAnsiTheme="minorHAnsi" w:cstheme="minorHAnsi"/>
          <w:sz w:val="22"/>
          <w:szCs w:val="22"/>
        </w:rPr>
        <w:t xml:space="preserve">.  This study demonstrates the need to consider the impact of TLE in patients who have a high risk of medium- and long-term mortality, particularly patients with a high lead and co-morbidity burden.  Careful consideration of these factors should be considered when discussing the risk-benefit ratio of lead extraction within the multi-disciplinary team and with the patient. </w:t>
      </w:r>
    </w:p>
    <w:p w14:paraId="2FAED9E6" w14:textId="77777777" w:rsidR="003861C5" w:rsidRPr="003861C5" w:rsidRDefault="003861C5" w:rsidP="00D237F7">
      <w:pPr>
        <w:spacing w:line="480" w:lineRule="auto"/>
        <w:rPr>
          <w:rFonts w:asciiTheme="minorHAnsi" w:hAnsiTheme="minorHAnsi" w:cstheme="minorHAnsi"/>
          <w:sz w:val="22"/>
          <w:szCs w:val="22"/>
          <w:u w:val="single"/>
        </w:rPr>
      </w:pPr>
      <w:r w:rsidRPr="003861C5">
        <w:rPr>
          <w:rFonts w:asciiTheme="minorHAnsi" w:hAnsiTheme="minorHAnsi" w:cstheme="minorHAnsi"/>
          <w:sz w:val="22"/>
          <w:szCs w:val="22"/>
          <w:u w:val="single"/>
        </w:rPr>
        <w:br w:type="page"/>
      </w:r>
    </w:p>
    <w:p w14:paraId="61EA18AE" w14:textId="77777777" w:rsidR="003861C5" w:rsidRPr="003861C5" w:rsidRDefault="003861C5" w:rsidP="00D237F7">
      <w:pPr>
        <w:spacing w:line="480" w:lineRule="auto"/>
        <w:jc w:val="both"/>
        <w:rPr>
          <w:rFonts w:asciiTheme="minorHAnsi" w:hAnsiTheme="minorHAnsi" w:cstheme="minorHAnsi"/>
          <w:sz w:val="22"/>
          <w:szCs w:val="22"/>
          <w:u w:val="single"/>
        </w:rPr>
      </w:pPr>
      <w:r w:rsidRPr="003861C5">
        <w:rPr>
          <w:rFonts w:asciiTheme="minorHAnsi" w:hAnsiTheme="minorHAnsi" w:cstheme="minorHAnsi"/>
          <w:sz w:val="22"/>
          <w:szCs w:val="22"/>
          <w:u w:val="single"/>
        </w:rPr>
        <w:lastRenderedPageBreak/>
        <w:t>Bibliography</w:t>
      </w:r>
    </w:p>
    <w:sdt>
      <w:sdtPr>
        <w:rPr>
          <w:rFonts w:asciiTheme="minorHAnsi" w:hAnsiTheme="minorHAnsi" w:cstheme="minorHAnsi"/>
          <w:sz w:val="22"/>
          <w:szCs w:val="22"/>
        </w:rPr>
        <w:tag w:val="MENDELEY_BIBLIOGRAPHY"/>
        <w:id w:val="-1813938133"/>
        <w:placeholder>
          <w:docPart w:val="DefaultPlaceholder_-1854013440"/>
        </w:placeholder>
      </w:sdtPr>
      <w:sdtEndPr/>
      <w:sdtContent>
        <w:p w14:paraId="58A16B75" w14:textId="77777777" w:rsidR="003861C5" w:rsidRPr="003861C5" w:rsidRDefault="003861C5" w:rsidP="00D237F7">
          <w:pPr>
            <w:autoSpaceDE w:val="0"/>
            <w:autoSpaceDN w:val="0"/>
            <w:spacing w:line="480" w:lineRule="auto"/>
            <w:ind w:hanging="640"/>
            <w:divId w:val="1940521184"/>
            <w:rPr>
              <w:rFonts w:asciiTheme="minorHAnsi" w:hAnsiTheme="minorHAnsi" w:cstheme="minorHAnsi"/>
              <w:sz w:val="22"/>
              <w:szCs w:val="22"/>
            </w:rPr>
          </w:pPr>
          <w:r w:rsidRPr="003861C5">
            <w:rPr>
              <w:rFonts w:asciiTheme="minorHAnsi" w:hAnsiTheme="minorHAnsi" w:cstheme="minorHAnsi"/>
              <w:sz w:val="22"/>
              <w:szCs w:val="22"/>
            </w:rPr>
            <w:t>1.         </w:t>
          </w:r>
          <w:proofErr w:type="spellStart"/>
          <w:r w:rsidRPr="003861C5">
            <w:rPr>
              <w:rFonts w:asciiTheme="minorHAnsi" w:hAnsiTheme="minorHAnsi" w:cstheme="minorHAnsi"/>
              <w:sz w:val="22"/>
              <w:szCs w:val="22"/>
            </w:rPr>
            <w:t>Raatikainen</w:t>
          </w:r>
          <w:proofErr w:type="spellEnd"/>
          <w:r w:rsidRPr="003861C5">
            <w:rPr>
              <w:rFonts w:asciiTheme="minorHAnsi" w:hAnsiTheme="minorHAnsi" w:cstheme="minorHAnsi"/>
              <w:sz w:val="22"/>
              <w:szCs w:val="22"/>
            </w:rPr>
            <w:t xml:space="preserve"> MJP, </w:t>
          </w:r>
          <w:proofErr w:type="spellStart"/>
          <w:r w:rsidRPr="003861C5">
            <w:rPr>
              <w:rFonts w:asciiTheme="minorHAnsi" w:hAnsiTheme="minorHAnsi" w:cstheme="minorHAnsi"/>
              <w:sz w:val="22"/>
              <w:szCs w:val="22"/>
            </w:rPr>
            <w:t>Arnar</w:t>
          </w:r>
          <w:proofErr w:type="spellEnd"/>
          <w:r w:rsidRPr="003861C5">
            <w:rPr>
              <w:rFonts w:asciiTheme="minorHAnsi" w:hAnsiTheme="minorHAnsi" w:cstheme="minorHAnsi"/>
              <w:sz w:val="22"/>
              <w:szCs w:val="22"/>
            </w:rPr>
            <w:t xml:space="preserve"> DO, </w:t>
          </w:r>
          <w:proofErr w:type="spellStart"/>
          <w:r w:rsidRPr="003861C5">
            <w:rPr>
              <w:rFonts w:asciiTheme="minorHAnsi" w:hAnsiTheme="minorHAnsi" w:cstheme="minorHAnsi"/>
              <w:sz w:val="22"/>
              <w:szCs w:val="22"/>
            </w:rPr>
            <w:t>Merkely</w:t>
          </w:r>
          <w:proofErr w:type="spellEnd"/>
          <w:r w:rsidRPr="003861C5">
            <w:rPr>
              <w:rFonts w:asciiTheme="minorHAnsi" w:hAnsiTheme="minorHAnsi" w:cstheme="minorHAnsi"/>
              <w:sz w:val="22"/>
              <w:szCs w:val="22"/>
            </w:rPr>
            <w:t xml:space="preserve"> B, et al.: A Decade of Information on the Use of Cardiac Implantable Electronic Devices </w:t>
          </w:r>
          <w:proofErr w:type="gramStart"/>
          <w:r w:rsidRPr="003861C5">
            <w:rPr>
              <w:rFonts w:asciiTheme="minorHAnsi" w:hAnsiTheme="minorHAnsi" w:cstheme="minorHAnsi"/>
              <w:sz w:val="22"/>
              <w:szCs w:val="22"/>
            </w:rPr>
            <w:t>and  Interventional</w:t>
          </w:r>
          <w:proofErr w:type="gramEnd"/>
          <w:r w:rsidRPr="003861C5">
            <w:rPr>
              <w:rFonts w:asciiTheme="minorHAnsi" w:hAnsiTheme="minorHAnsi" w:cstheme="minorHAnsi"/>
              <w:sz w:val="22"/>
              <w:szCs w:val="22"/>
            </w:rPr>
            <w:t xml:space="preserve"> Electrophysiological Procedures in the European Society of Cardiology Countries: 2017 Report from the European Heart Rhythm Association. </w:t>
          </w:r>
          <w:proofErr w:type="spellStart"/>
          <w:proofErr w:type="gram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w:t>
          </w:r>
          <w:proofErr w:type="gramEnd"/>
          <w:r w:rsidRPr="003861C5">
            <w:rPr>
              <w:rFonts w:asciiTheme="minorHAnsi" w:hAnsiTheme="minorHAnsi" w:cstheme="minorHAnsi"/>
              <w:sz w:val="22"/>
              <w:szCs w:val="22"/>
            </w:rPr>
            <w:t xml:space="preserve"> European pacing, arrhythmias, and cardiac electrophysiology : journal of  the working groups on cardiac pacing, arrhythmias, and cardiac cellular electrophysiology of the European Society of Cardiology England, 2017; 19:ii1–ii90. </w:t>
          </w:r>
        </w:p>
        <w:p w14:paraId="43A450B4" w14:textId="77777777" w:rsidR="003861C5" w:rsidRPr="003861C5" w:rsidRDefault="003861C5" w:rsidP="00D237F7">
          <w:pPr>
            <w:autoSpaceDE w:val="0"/>
            <w:autoSpaceDN w:val="0"/>
            <w:spacing w:line="480" w:lineRule="auto"/>
            <w:ind w:hanging="640"/>
            <w:divId w:val="158663694"/>
            <w:rPr>
              <w:rFonts w:asciiTheme="minorHAnsi" w:hAnsiTheme="minorHAnsi" w:cstheme="minorHAnsi"/>
              <w:sz w:val="22"/>
              <w:szCs w:val="22"/>
            </w:rPr>
          </w:pPr>
          <w:r w:rsidRPr="003861C5">
            <w:rPr>
              <w:rFonts w:asciiTheme="minorHAnsi" w:hAnsiTheme="minorHAnsi" w:cstheme="minorHAnsi"/>
              <w:sz w:val="22"/>
              <w:szCs w:val="22"/>
            </w:rPr>
            <w:t>2.         </w:t>
          </w:r>
          <w:proofErr w:type="spellStart"/>
          <w:r w:rsidRPr="003861C5">
            <w:rPr>
              <w:rFonts w:asciiTheme="minorHAnsi" w:hAnsiTheme="minorHAnsi" w:cstheme="minorHAnsi"/>
              <w:sz w:val="22"/>
              <w:szCs w:val="22"/>
            </w:rPr>
            <w:t>Bongiorni</w:t>
          </w:r>
          <w:proofErr w:type="spellEnd"/>
          <w:r w:rsidRPr="003861C5">
            <w:rPr>
              <w:rFonts w:asciiTheme="minorHAnsi" w:hAnsiTheme="minorHAnsi" w:cstheme="minorHAnsi"/>
              <w:sz w:val="22"/>
              <w:szCs w:val="22"/>
            </w:rPr>
            <w:t xml:space="preserve"> MG, </w:t>
          </w:r>
          <w:proofErr w:type="spellStart"/>
          <w:r w:rsidRPr="003861C5">
            <w:rPr>
              <w:rFonts w:asciiTheme="minorHAnsi" w:hAnsiTheme="minorHAnsi" w:cstheme="minorHAnsi"/>
              <w:sz w:val="22"/>
              <w:szCs w:val="22"/>
            </w:rPr>
            <w:t>Burri</w:t>
          </w:r>
          <w:proofErr w:type="spellEnd"/>
          <w:r w:rsidRPr="003861C5">
            <w:rPr>
              <w:rFonts w:asciiTheme="minorHAnsi" w:hAnsiTheme="minorHAnsi" w:cstheme="minorHAnsi"/>
              <w:sz w:val="22"/>
              <w:szCs w:val="22"/>
            </w:rPr>
            <w:t xml:space="preserve"> H, </w:t>
          </w:r>
          <w:proofErr w:type="spellStart"/>
          <w:r w:rsidRPr="003861C5">
            <w:rPr>
              <w:rFonts w:asciiTheme="minorHAnsi" w:hAnsiTheme="minorHAnsi" w:cstheme="minorHAnsi"/>
              <w:sz w:val="22"/>
              <w:szCs w:val="22"/>
            </w:rPr>
            <w:t>Deharo</w:t>
          </w:r>
          <w:proofErr w:type="spellEnd"/>
          <w:r w:rsidRPr="003861C5">
            <w:rPr>
              <w:rFonts w:asciiTheme="minorHAnsi" w:hAnsiTheme="minorHAnsi" w:cstheme="minorHAnsi"/>
              <w:sz w:val="22"/>
              <w:szCs w:val="22"/>
            </w:rPr>
            <w:t xml:space="preserve"> JC, et al.: 2018 EHRA expert consensus statement on lead extraction: recommendations </w:t>
          </w:r>
          <w:proofErr w:type="gramStart"/>
          <w:r w:rsidRPr="003861C5">
            <w:rPr>
              <w:rFonts w:asciiTheme="minorHAnsi" w:hAnsiTheme="minorHAnsi" w:cstheme="minorHAnsi"/>
              <w:sz w:val="22"/>
              <w:szCs w:val="22"/>
            </w:rPr>
            <w:t>on  definitions</w:t>
          </w:r>
          <w:proofErr w:type="gramEnd"/>
          <w:r w:rsidRPr="003861C5">
            <w:rPr>
              <w:rFonts w:asciiTheme="minorHAnsi" w:hAnsiTheme="minorHAnsi" w:cstheme="minorHAnsi"/>
              <w:sz w:val="22"/>
              <w:szCs w:val="22"/>
            </w:rPr>
            <w:t xml:space="preserve">, endpoints, research trial design, and data collection requirements for clinical scientific studies and registries: endorsed by APHRS/HRS/LAHRS. </w:t>
          </w:r>
          <w:proofErr w:type="spellStart"/>
          <w:proofErr w:type="gram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w:t>
          </w:r>
          <w:proofErr w:type="gramEnd"/>
          <w:r w:rsidRPr="003861C5">
            <w:rPr>
              <w:rFonts w:asciiTheme="minorHAnsi" w:hAnsiTheme="minorHAnsi" w:cstheme="minorHAnsi"/>
              <w:sz w:val="22"/>
              <w:szCs w:val="22"/>
            </w:rPr>
            <w:t xml:space="preserve"> European pacing, arrhythmias, and cardiac electrophysiology : journal of  the working groups on cardiac pacing, arrhythmias, and cardiac cellular electrophysiology of the European Society of Cardiology England, 2018; 20:1217. </w:t>
          </w:r>
        </w:p>
        <w:p w14:paraId="11B8E422" w14:textId="77777777" w:rsidR="003861C5" w:rsidRPr="003861C5" w:rsidRDefault="003861C5" w:rsidP="00D237F7">
          <w:pPr>
            <w:autoSpaceDE w:val="0"/>
            <w:autoSpaceDN w:val="0"/>
            <w:spacing w:line="480" w:lineRule="auto"/>
            <w:ind w:hanging="640"/>
            <w:divId w:val="342434166"/>
            <w:rPr>
              <w:rFonts w:asciiTheme="minorHAnsi" w:hAnsiTheme="minorHAnsi" w:cstheme="minorHAnsi"/>
              <w:sz w:val="22"/>
              <w:szCs w:val="22"/>
            </w:rPr>
          </w:pPr>
          <w:r w:rsidRPr="003861C5">
            <w:rPr>
              <w:rFonts w:asciiTheme="minorHAnsi" w:hAnsiTheme="minorHAnsi" w:cstheme="minorHAnsi"/>
              <w:sz w:val="22"/>
              <w:szCs w:val="22"/>
            </w:rPr>
            <w:t>3.         </w:t>
          </w:r>
          <w:proofErr w:type="spellStart"/>
          <w:r w:rsidRPr="003861C5">
            <w:rPr>
              <w:rFonts w:asciiTheme="minorHAnsi" w:hAnsiTheme="minorHAnsi" w:cstheme="minorHAnsi"/>
              <w:sz w:val="22"/>
              <w:szCs w:val="22"/>
            </w:rPr>
            <w:t>Bongiorni</w:t>
          </w:r>
          <w:proofErr w:type="spellEnd"/>
          <w:r w:rsidRPr="003861C5">
            <w:rPr>
              <w:rFonts w:asciiTheme="minorHAnsi" w:hAnsiTheme="minorHAnsi" w:cstheme="minorHAnsi"/>
              <w:sz w:val="22"/>
              <w:szCs w:val="22"/>
            </w:rPr>
            <w:t xml:space="preserve"> MG, </w:t>
          </w:r>
          <w:proofErr w:type="spellStart"/>
          <w:r w:rsidRPr="003861C5">
            <w:rPr>
              <w:rFonts w:asciiTheme="minorHAnsi" w:hAnsiTheme="minorHAnsi" w:cstheme="minorHAnsi"/>
              <w:sz w:val="22"/>
              <w:szCs w:val="22"/>
            </w:rPr>
            <w:t>Kennergren</w:t>
          </w:r>
          <w:proofErr w:type="spellEnd"/>
          <w:r w:rsidRPr="003861C5">
            <w:rPr>
              <w:rFonts w:asciiTheme="minorHAnsi" w:hAnsiTheme="minorHAnsi" w:cstheme="minorHAnsi"/>
              <w:sz w:val="22"/>
              <w:szCs w:val="22"/>
            </w:rPr>
            <w:t xml:space="preserve"> C, Butter C, et al.: The European Lead Extraction </w:t>
          </w:r>
          <w:proofErr w:type="spellStart"/>
          <w:r w:rsidRPr="003861C5">
            <w:rPr>
              <w:rFonts w:asciiTheme="minorHAnsi" w:hAnsiTheme="minorHAnsi" w:cstheme="minorHAnsi"/>
              <w:sz w:val="22"/>
              <w:szCs w:val="22"/>
            </w:rPr>
            <w:t>ConTRolled</w:t>
          </w:r>
          <w:proofErr w:type="spellEnd"/>
          <w:r w:rsidRPr="003861C5">
            <w:rPr>
              <w:rFonts w:asciiTheme="minorHAnsi" w:hAnsiTheme="minorHAnsi" w:cstheme="minorHAnsi"/>
              <w:sz w:val="22"/>
              <w:szCs w:val="22"/>
            </w:rPr>
            <w:t xml:space="preserve"> (</w:t>
          </w:r>
          <w:proofErr w:type="spellStart"/>
          <w:r w:rsidRPr="003861C5">
            <w:rPr>
              <w:rFonts w:asciiTheme="minorHAnsi" w:hAnsiTheme="minorHAnsi" w:cstheme="minorHAnsi"/>
              <w:sz w:val="22"/>
              <w:szCs w:val="22"/>
            </w:rPr>
            <w:t>ELECTRa</w:t>
          </w:r>
          <w:proofErr w:type="spellEnd"/>
          <w:r w:rsidRPr="003861C5">
            <w:rPr>
              <w:rFonts w:asciiTheme="minorHAnsi" w:hAnsiTheme="minorHAnsi" w:cstheme="minorHAnsi"/>
              <w:sz w:val="22"/>
              <w:szCs w:val="22"/>
            </w:rPr>
            <w:t xml:space="preserve">) study: A European Heart Rhythm Association (EHRA) Registry of Transvenous Lead Extraction Outcomes. European Heart Journal 2017; 38:2995–3005. </w:t>
          </w:r>
        </w:p>
        <w:p w14:paraId="7D149E8D" w14:textId="77777777" w:rsidR="003861C5" w:rsidRPr="003861C5" w:rsidRDefault="003861C5" w:rsidP="00D237F7">
          <w:pPr>
            <w:autoSpaceDE w:val="0"/>
            <w:autoSpaceDN w:val="0"/>
            <w:spacing w:line="480" w:lineRule="auto"/>
            <w:ind w:hanging="640"/>
            <w:divId w:val="977301352"/>
            <w:rPr>
              <w:rFonts w:asciiTheme="minorHAnsi" w:hAnsiTheme="minorHAnsi" w:cstheme="minorHAnsi"/>
              <w:sz w:val="22"/>
              <w:szCs w:val="22"/>
            </w:rPr>
          </w:pPr>
          <w:r w:rsidRPr="003861C5">
            <w:rPr>
              <w:rFonts w:asciiTheme="minorHAnsi" w:hAnsiTheme="minorHAnsi" w:cstheme="minorHAnsi"/>
              <w:sz w:val="22"/>
              <w:szCs w:val="22"/>
            </w:rPr>
            <w:t>4.         </w:t>
          </w:r>
          <w:proofErr w:type="spellStart"/>
          <w:r w:rsidRPr="003861C5">
            <w:rPr>
              <w:rFonts w:asciiTheme="minorHAnsi" w:hAnsiTheme="minorHAnsi" w:cstheme="minorHAnsi"/>
              <w:sz w:val="22"/>
              <w:szCs w:val="22"/>
            </w:rPr>
            <w:t>Polewczyk</w:t>
          </w:r>
          <w:proofErr w:type="spellEnd"/>
          <w:r w:rsidRPr="003861C5">
            <w:rPr>
              <w:rFonts w:asciiTheme="minorHAnsi" w:hAnsiTheme="minorHAnsi" w:cstheme="minorHAnsi"/>
              <w:sz w:val="22"/>
              <w:szCs w:val="22"/>
            </w:rPr>
            <w:t xml:space="preserve"> A, </w:t>
          </w:r>
          <w:proofErr w:type="spellStart"/>
          <w:r w:rsidRPr="003861C5">
            <w:rPr>
              <w:rFonts w:asciiTheme="minorHAnsi" w:hAnsiTheme="minorHAnsi" w:cstheme="minorHAnsi"/>
              <w:sz w:val="22"/>
              <w:szCs w:val="22"/>
            </w:rPr>
            <w:t>Jache</w:t>
          </w:r>
          <w:proofErr w:type="spellEnd"/>
          <w:r w:rsidRPr="003861C5">
            <w:rPr>
              <w:rFonts w:asciiTheme="minorHAnsi" w:hAnsiTheme="minorHAnsi" w:cstheme="minorHAnsi"/>
              <w:sz w:val="22"/>
              <w:szCs w:val="22"/>
            </w:rPr>
            <w:t xml:space="preserve"> W, Tomaszewski A: Lead-related infective </w:t>
          </w:r>
          <w:proofErr w:type="gramStart"/>
          <w:r w:rsidRPr="003861C5">
            <w:rPr>
              <w:rFonts w:asciiTheme="minorHAnsi" w:hAnsiTheme="minorHAnsi" w:cstheme="minorHAnsi"/>
              <w:sz w:val="22"/>
              <w:szCs w:val="22"/>
            </w:rPr>
            <w:t>endocarditis :</w:t>
          </w:r>
          <w:proofErr w:type="gramEnd"/>
          <w:r w:rsidRPr="003861C5">
            <w:rPr>
              <w:rFonts w:asciiTheme="minorHAnsi" w:hAnsiTheme="minorHAnsi" w:cstheme="minorHAnsi"/>
              <w:sz w:val="22"/>
              <w:szCs w:val="22"/>
            </w:rPr>
            <w:t xml:space="preserve"> Factors in </w:t>
          </w:r>
          <w:proofErr w:type="spellStart"/>
          <w:r w:rsidRPr="003861C5">
            <w:rPr>
              <w:rFonts w:asciiTheme="minorHAnsi" w:hAnsiTheme="minorHAnsi" w:cstheme="minorHAnsi"/>
              <w:sz w:val="22"/>
              <w:szCs w:val="22"/>
            </w:rPr>
            <w:t>fl</w:t>
          </w:r>
          <w:proofErr w:type="spellEnd"/>
          <w:r w:rsidRPr="003861C5">
            <w:rPr>
              <w:rFonts w:asciiTheme="minorHAnsi" w:hAnsiTheme="minorHAnsi" w:cstheme="minorHAnsi"/>
              <w:sz w:val="22"/>
              <w:szCs w:val="22"/>
            </w:rPr>
            <w:t xml:space="preserve"> </w:t>
          </w:r>
          <w:proofErr w:type="spellStart"/>
          <w:r w:rsidRPr="003861C5">
            <w:rPr>
              <w:rFonts w:asciiTheme="minorHAnsi" w:hAnsiTheme="minorHAnsi" w:cstheme="minorHAnsi"/>
              <w:sz w:val="22"/>
              <w:szCs w:val="22"/>
            </w:rPr>
            <w:t>uencing</w:t>
          </w:r>
          <w:proofErr w:type="spellEnd"/>
          <w:r w:rsidRPr="003861C5">
            <w:rPr>
              <w:rFonts w:asciiTheme="minorHAnsi" w:hAnsiTheme="minorHAnsi" w:cstheme="minorHAnsi"/>
              <w:sz w:val="22"/>
              <w:szCs w:val="22"/>
            </w:rPr>
            <w:t xml:space="preserve"> early and long-term survival in patients undergoing transvenous lead extraction. 2016</w:t>
          </w:r>
          <w:proofErr w:type="gramStart"/>
          <w:r w:rsidRPr="003861C5">
            <w:rPr>
              <w:rFonts w:asciiTheme="minorHAnsi" w:hAnsiTheme="minorHAnsi" w:cstheme="minorHAnsi"/>
              <w:sz w:val="22"/>
              <w:szCs w:val="22"/>
            </w:rPr>
            <w:t>; .</w:t>
          </w:r>
          <w:proofErr w:type="gramEnd"/>
          <w:r w:rsidRPr="003861C5">
            <w:rPr>
              <w:rFonts w:asciiTheme="minorHAnsi" w:hAnsiTheme="minorHAnsi" w:cstheme="minorHAnsi"/>
              <w:sz w:val="22"/>
              <w:szCs w:val="22"/>
            </w:rPr>
            <w:t xml:space="preserve"> </w:t>
          </w:r>
        </w:p>
        <w:p w14:paraId="1B137BE3" w14:textId="77777777" w:rsidR="003861C5" w:rsidRPr="003861C5" w:rsidRDefault="003861C5" w:rsidP="00D237F7">
          <w:pPr>
            <w:autoSpaceDE w:val="0"/>
            <w:autoSpaceDN w:val="0"/>
            <w:spacing w:line="480" w:lineRule="auto"/>
            <w:ind w:hanging="640"/>
            <w:divId w:val="314527444"/>
            <w:rPr>
              <w:rFonts w:asciiTheme="minorHAnsi" w:hAnsiTheme="minorHAnsi" w:cstheme="minorHAnsi"/>
              <w:sz w:val="22"/>
              <w:szCs w:val="22"/>
            </w:rPr>
          </w:pPr>
          <w:r w:rsidRPr="003861C5">
            <w:rPr>
              <w:rFonts w:asciiTheme="minorHAnsi" w:hAnsiTheme="minorHAnsi" w:cstheme="minorHAnsi"/>
              <w:sz w:val="22"/>
              <w:szCs w:val="22"/>
            </w:rPr>
            <w:t>5.         </w:t>
          </w:r>
          <w:proofErr w:type="spellStart"/>
          <w:r w:rsidRPr="003861C5">
            <w:rPr>
              <w:rFonts w:asciiTheme="minorHAnsi" w:hAnsiTheme="minorHAnsi" w:cstheme="minorHAnsi"/>
              <w:sz w:val="22"/>
              <w:szCs w:val="22"/>
            </w:rPr>
            <w:t>Kempa</w:t>
          </w:r>
          <w:proofErr w:type="spellEnd"/>
          <w:r w:rsidRPr="003861C5">
            <w:rPr>
              <w:rFonts w:asciiTheme="minorHAnsi" w:hAnsiTheme="minorHAnsi" w:cstheme="minorHAnsi"/>
              <w:sz w:val="22"/>
              <w:szCs w:val="22"/>
            </w:rPr>
            <w:t xml:space="preserve"> M, </w:t>
          </w:r>
          <w:proofErr w:type="spellStart"/>
          <w:r w:rsidRPr="003861C5">
            <w:rPr>
              <w:rFonts w:asciiTheme="minorHAnsi" w:hAnsiTheme="minorHAnsi" w:cstheme="minorHAnsi"/>
              <w:sz w:val="22"/>
              <w:szCs w:val="22"/>
            </w:rPr>
            <w:t>Budrejko</w:t>
          </w:r>
          <w:proofErr w:type="spellEnd"/>
          <w:r w:rsidRPr="003861C5">
            <w:rPr>
              <w:rFonts w:asciiTheme="minorHAnsi" w:hAnsiTheme="minorHAnsi" w:cstheme="minorHAnsi"/>
              <w:sz w:val="22"/>
              <w:szCs w:val="22"/>
            </w:rPr>
            <w:t xml:space="preserve"> S, </w:t>
          </w:r>
          <w:proofErr w:type="spellStart"/>
          <w:r w:rsidRPr="003861C5">
            <w:rPr>
              <w:rFonts w:asciiTheme="minorHAnsi" w:hAnsiTheme="minorHAnsi" w:cstheme="minorHAnsi"/>
              <w:sz w:val="22"/>
              <w:szCs w:val="22"/>
            </w:rPr>
            <w:t>Piepiorka-Broniecka</w:t>
          </w:r>
          <w:proofErr w:type="spellEnd"/>
          <w:r w:rsidRPr="003861C5">
            <w:rPr>
              <w:rFonts w:asciiTheme="minorHAnsi" w:hAnsiTheme="minorHAnsi" w:cstheme="minorHAnsi"/>
              <w:sz w:val="22"/>
              <w:szCs w:val="22"/>
            </w:rPr>
            <w:t xml:space="preserve"> M, Rogowski J, Kozlowski D, </w:t>
          </w:r>
          <w:proofErr w:type="spellStart"/>
          <w:r w:rsidRPr="003861C5">
            <w:rPr>
              <w:rFonts w:asciiTheme="minorHAnsi" w:hAnsiTheme="minorHAnsi" w:cstheme="minorHAnsi"/>
              <w:sz w:val="22"/>
              <w:szCs w:val="22"/>
            </w:rPr>
            <w:t>Raczak</w:t>
          </w:r>
          <w:proofErr w:type="spellEnd"/>
          <w:r w:rsidRPr="003861C5">
            <w:rPr>
              <w:rFonts w:asciiTheme="minorHAnsi" w:hAnsiTheme="minorHAnsi" w:cstheme="minorHAnsi"/>
              <w:sz w:val="22"/>
              <w:szCs w:val="22"/>
            </w:rPr>
            <w:t xml:space="preserve"> G: One-year follow-Up of Patients undergoing transvenous extraction of pacemaker and defibrillator leads. </w:t>
          </w:r>
          <w:proofErr w:type="spellStart"/>
          <w:r w:rsidRPr="003861C5">
            <w:rPr>
              <w:rFonts w:asciiTheme="minorHAnsi" w:hAnsiTheme="minorHAnsi" w:cstheme="minorHAnsi"/>
              <w:sz w:val="22"/>
              <w:szCs w:val="22"/>
            </w:rPr>
            <w:t>PLoS</w:t>
          </w:r>
          <w:proofErr w:type="spellEnd"/>
          <w:r w:rsidRPr="003861C5">
            <w:rPr>
              <w:rFonts w:asciiTheme="minorHAnsi" w:hAnsiTheme="minorHAnsi" w:cstheme="minorHAnsi"/>
              <w:sz w:val="22"/>
              <w:szCs w:val="22"/>
            </w:rPr>
            <w:t xml:space="preserve"> ONE 2015; 10:1–8. </w:t>
          </w:r>
        </w:p>
        <w:p w14:paraId="55848642" w14:textId="77777777" w:rsidR="003861C5" w:rsidRPr="003861C5" w:rsidRDefault="003861C5" w:rsidP="00D237F7">
          <w:pPr>
            <w:autoSpaceDE w:val="0"/>
            <w:autoSpaceDN w:val="0"/>
            <w:spacing w:line="480" w:lineRule="auto"/>
            <w:ind w:hanging="640"/>
            <w:divId w:val="1177884328"/>
            <w:rPr>
              <w:rFonts w:asciiTheme="minorHAnsi" w:hAnsiTheme="minorHAnsi" w:cstheme="minorHAnsi"/>
              <w:sz w:val="22"/>
              <w:szCs w:val="22"/>
            </w:rPr>
          </w:pPr>
          <w:r w:rsidRPr="003861C5">
            <w:rPr>
              <w:rFonts w:asciiTheme="minorHAnsi" w:hAnsiTheme="minorHAnsi" w:cstheme="minorHAnsi"/>
              <w:sz w:val="22"/>
              <w:szCs w:val="22"/>
            </w:rPr>
            <w:t>6.         </w:t>
          </w:r>
          <w:proofErr w:type="spellStart"/>
          <w:r w:rsidRPr="003861C5">
            <w:rPr>
              <w:rFonts w:asciiTheme="minorHAnsi" w:hAnsiTheme="minorHAnsi" w:cstheme="minorHAnsi"/>
              <w:sz w:val="22"/>
              <w:szCs w:val="22"/>
            </w:rPr>
            <w:t>Delmestri</w:t>
          </w:r>
          <w:proofErr w:type="spellEnd"/>
          <w:r w:rsidRPr="003861C5">
            <w:rPr>
              <w:rFonts w:asciiTheme="minorHAnsi" w:hAnsiTheme="minorHAnsi" w:cstheme="minorHAnsi"/>
              <w:sz w:val="22"/>
              <w:szCs w:val="22"/>
            </w:rPr>
            <w:t xml:space="preserve"> A, Prieto-Alhambra D: CPRD GOLD and linked ONS mortality records: Reconciling guidelines. International Journal of Medical Informatics Elsevier, 2020; 136:104038. </w:t>
          </w:r>
        </w:p>
        <w:p w14:paraId="581F872A" w14:textId="77777777" w:rsidR="003861C5" w:rsidRPr="003861C5" w:rsidRDefault="003861C5" w:rsidP="00D237F7">
          <w:pPr>
            <w:autoSpaceDE w:val="0"/>
            <w:autoSpaceDN w:val="0"/>
            <w:spacing w:line="480" w:lineRule="auto"/>
            <w:ind w:hanging="640"/>
            <w:divId w:val="1272082996"/>
            <w:rPr>
              <w:rFonts w:asciiTheme="minorHAnsi" w:hAnsiTheme="minorHAnsi" w:cstheme="minorHAnsi"/>
              <w:sz w:val="22"/>
              <w:szCs w:val="22"/>
            </w:rPr>
          </w:pPr>
          <w:r w:rsidRPr="003861C5">
            <w:rPr>
              <w:rFonts w:asciiTheme="minorHAnsi" w:hAnsiTheme="minorHAnsi" w:cstheme="minorHAnsi"/>
              <w:sz w:val="22"/>
              <w:szCs w:val="22"/>
            </w:rPr>
            <w:t>7.         </w:t>
          </w:r>
          <w:proofErr w:type="spellStart"/>
          <w:r w:rsidRPr="003861C5">
            <w:rPr>
              <w:rFonts w:asciiTheme="minorHAnsi" w:hAnsiTheme="minorHAnsi" w:cstheme="minorHAnsi"/>
              <w:sz w:val="22"/>
              <w:szCs w:val="22"/>
            </w:rPr>
            <w:t>Wilkoff</w:t>
          </w:r>
          <w:proofErr w:type="spellEnd"/>
          <w:r w:rsidRPr="003861C5">
            <w:rPr>
              <w:rFonts w:asciiTheme="minorHAnsi" w:hAnsiTheme="minorHAnsi" w:cstheme="minorHAnsi"/>
              <w:sz w:val="22"/>
              <w:szCs w:val="22"/>
            </w:rPr>
            <w:t xml:space="preserve"> BL, Love CJ, Byrd CL, et al.: Transvenous Lead </w:t>
          </w:r>
          <w:proofErr w:type="gramStart"/>
          <w:r w:rsidRPr="003861C5">
            <w:rPr>
              <w:rFonts w:asciiTheme="minorHAnsi" w:hAnsiTheme="minorHAnsi" w:cstheme="minorHAnsi"/>
              <w:sz w:val="22"/>
              <w:szCs w:val="22"/>
            </w:rPr>
            <w:t>Extraction :</w:t>
          </w:r>
          <w:proofErr w:type="gramEnd"/>
          <w:r w:rsidRPr="003861C5">
            <w:rPr>
              <w:rFonts w:asciiTheme="minorHAnsi" w:hAnsiTheme="minorHAnsi" w:cstheme="minorHAnsi"/>
              <w:sz w:val="22"/>
              <w:szCs w:val="22"/>
            </w:rPr>
            <w:t xml:space="preserve"> Heart Rhythm Society Expert Consensus on Facilities , Training , Indications , and This document was endorsed by the American Heart Association ( AHA ). HRTHM Heart Rhythm Society, 2009; 6:1085–1104. </w:t>
          </w:r>
        </w:p>
        <w:p w14:paraId="4C913365" w14:textId="77777777" w:rsidR="003861C5" w:rsidRPr="003861C5" w:rsidRDefault="003861C5" w:rsidP="00D237F7">
          <w:pPr>
            <w:autoSpaceDE w:val="0"/>
            <w:autoSpaceDN w:val="0"/>
            <w:spacing w:line="480" w:lineRule="auto"/>
            <w:ind w:hanging="640"/>
            <w:divId w:val="1384404327"/>
            <w:rPr>
              <w:rFonts w:asciiTheme="minorHAnsi" w:hAnsiTheme="minorHAnsi" w:cstheme="minorHAnsi"/>
              <w:sz w:val="22"/>
              <w:szCs w:val="22"/>
            </w:rPr>
          </w:pPr>
          <w:r w:rsidRPr="003861C5">
            <w:rPr>
              <w:rFonts w:asciiTheme="minorHAnsi" w:hAnsiTheme="minorHAnsi" w:cstheme="minorHAnsi"/>
              <w:sz w:val="22"/>
              <w:szCs w:val="22"/>
            </w:rPr>
            <w:t>8.         </w:t>
          </w:r>
          <w:proofErr w:type="spellStart"/>
          <w:r w:rsidRPr="003861C5">
            <w:rPr>
              <w:rFonts w:asciiTheme="minorHAnsi" w:hAnsiTheme="minorHAnsi" w:cstheme="minorHAnsi"/>
              <w:sz w:val="22"/>
              <w:szCs w:val="22"/>
            </w:rPr>
            <w:t>Bongiorni</w:t>
          </w:r>
          <w:proofErr w:type="spellEnd"/>
          <w:r w:rsidRPr="003861C5">
            <w:rPr>
              <w:rFonts w:asciiTheme="minorHAnsi" w:hAnsiTheme="minorHAnsi" w:cstheme="minorHAnsi"/>
              <w:sz w:val="22"/>
              <w:szCs w:val="22"/>
            </w:rPr>
            <w:t xml:space="preserve"> MG, </w:t>
          </w:r>
          <w:proofErr w:type="spellStart"/>
          <w:r w:rsidRPr="003861C5">
            <w:rPr>
              <w:rFonts w:asciiTheme="minorHAnsi" w:hAnsiTheme="minorHAnsi" w:cstheme="minorHAnsi"/>
              <w:sz w:val="22"/>
              <w:szCs w:val="22"/>
            </w:rPr>
            <w:t>Burri</w:t>
          </w:r>
          <w:proofErr w:type="spellEnd"/>
          <w:r w:rsidRPr="003861C5">
            <w:rPr>
              <w:rFonts w:asciiTheme="minorHAnsi" w:hAnsiTheme="minorHAnsi" w:cstheme="minorHAnsi"/>
              <w:sz w:val="22"/>
              <w:szCs w:val="22"/>
            </w:rPr>
            <w:t xml:space="preserve"> H, </w:t>
          </w:r>
          <w:proofErr w:type="spellStart"/>
          <w:r w:rsidRPr="003861C5">
            <w:rPr>
              <w:rFonts w:asciiTheme="minorHAnsi" w:hAnsiTheme="minorHAnsi" w:cstheme="minorHAnsi"/>
              <w:sz w:val="22"/>
              <w:szCs w:val="22"/>
            </w:rPr>
            <w:t>Deharo</w:t>
          </w:r>
          <w:proofErr w:type="spellEnd"/>
          <w:r w:rsidRPr="003861C5">
            <w:rPr>
              <w:rFonts w:asciiTheme="minorHAnsi" w:hAnsiTheme="minorHAnsi" w:cstheme="minorHAnsi"/>
              <w:sz w:val="22"/>
              <w:szCs w:val="22"/>
            </w:rPr>
            <w:t xml:space="preserve"> JC, et al.: 2018 EHRA expert consensus statement on lead extraction: recommendations </w:t>
          </w:r>
          <w:proofErr w:type="gramStart"/>
          <w:r w:rsidRPr="003861C5">
            <w:rPr>
              <w:rFonts w:asciiTheme="minorHAnsi" w:hAnsiTheme="minorHAnsi" w:cstheme="minorHAnsi"/>
              <w:sz w:val="22"/>
              <w:szCs w:val="22"/>
            </w:rPr>
            <w:t>on  definitions</w:t>
          </w:r>
          <w:proofErr w:type="gramEnd"/>
          <w:r w:rsidRPr="003861C5">
            <w:rPr>
              <w:rFonts w:asciiTheme="minorHAnsi" w:hAnsiTheme="minorHAnsi" w:cstheme="minorHAnsi"/>
              <w:sz w:val="22"/>
              <w:szCs w:val="22"/>
            </w:rPr>
            <w:t xml:space="preserve">, endpoints, research trial design, and data collection requirements </w:t>
          </w:r>
          <w:r w:rsidRPr="003861C5">
            <w:rPr>
              <w:rFonts w:asciiTheme="minorHAnsi" w:hAnsiTheme="minorHAnsi" w:cstheme="minorHAnsi"/>
              <w:sz w:val="22"/>
              <w:szCs w:val="22"/>
            </w:rPr>
            <w:lastRenderedPageBreak/>
            <w:t xml:space="preserve">for clinical scientific studies and registries: endorsed by APHRS/HRS/LAHRS. </w:t>
          </w:r>
          <w:proofErr w:type="spellStart"/>
          <w:proofErr w:type="gram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w:t>
          </w:r>
          <w:proofErr w:type="gramEnd"/>
          <w:r w:rsidRPr="003861C5">
            <w:rPr>
              <w:rFonts w:asciiTheme="minorHAnsi" w:hAnsiTheme="minorHAnsi" w:cstheme="minorHAnsi"/>
              <w:sz w:val="22"/>
              <w:szCs w:val="22"/>
            </w:rPr>
            <w:t xml:space="preserve"> European pacing, arrhythmias, and cardiac electrophysiology : journal of  the working groups on cardiac pacing, arrhythmias, and cardiac cellular electrophysiology of the European Society of Cardiology England, 2018; 20:1217. </w:t>
          </w:r>
        </w:p>
        <w:p w14:paraId="796D7B0F" w14:textId="77777777" w:rsidR="003861C5" w:rsidRPr="003861C5" w:rsidRDefault="003861C5" w:rsidP="00D237F7">
          <w:pPr>
            <w:autoSpaceDE w:val="0"/>
            <w:autoSpaceDN w:val="0"/>
            <w:spacing w:line="480" w:lineRule="auto"/>
            <w:ind w:hanging="640"/>
            <w:divId w:val="2118287227"/>
            <w:rPr>
              <w:rFonts w:asciiTheme="minorHAnsi" w:hAnsiTheme="minorHAnsi" w:cstheme="minorHAnsi"/>
              <w:sz w:val="22"/>
              <w:szCs w:val="22"/>
            </w:rPr>
          </w:pPr>
          <w:r w:rsidRPr="003861C5">
            <w:rPr>
              <w:rFonts w:asciiTheme="minorHAnsi" w:hAnsiTheme="minorHAnsi" w:cstheme="minorHAnsi"/>
              <w:sz w:val="22"/>
              <w:szCs w:val="22"/>
            </w:rPr>
            <w:t xml:space="preserve">9.         Gould J, Klis M, Porter B, et al.: Predictors of mortality and outcomes in transvenous lead extraction for systemic and local infection cohorts. PACE - Pacing and Clinical Electrophysiology 2019; 42:73–84. </w:t>
          </w:r>
        </w:p>
        <w:p w14:paraId="7816F8B0" w14:textId="77777777" w:rsidR="003861C5" w:rsidRPr="003861C5" w:rsidRDefault="003861C5" w:rsidP="00D237F7">
          <w:pPr>
            <w:autoSpaceDE w:val="0"/>
            <w:autoSpaceDN w:val="0"/>
            <w:spacing w:line="480" w:lineRule="auto"/>
            <w:ind w:hanging="640"/>
            <w:divId w:val="1117673697"/>
            <w:rPr>
              <w:rFonts w:asciiTheme="minorHAnsi" w:hAnsiTheme="minorHAnsi" w:cstheme="minorHAnsi"/>
              <w:sz w:val="22"/>
              <w:szCs w:val="22"/>
            </w:rPr>
          </w:pPr>
          <w:r w:rsidRPr="003861C5">
            <w:rPr>
              <w:rFonts w:asciiTheme="minorHAnsi" w:hAnsiTheme="minorHAnsi" w:cstheme="minorHAnsi"/>
              <w:sz w:val="22"/>
              <w:szCs w:val="22"/>
            </w:rPr>
            <w:t xml:space="preserve">10.        Levey AS, Coresh J, Greene T, et al.: Using standardized serum creatinine values in the modification of diet in renal disease study equation for estimating glomerular filtration rate. Annals of Internal Medicine 2006; 145:247–254. </w:t>
          </w:r>
        </w:p>
        <w:p w14:paraId="244F7D16" w14:textId="77777777" w:rsidR="003861C5" w:rsidRPr="003861C5" w:rsidRDefault="003861C5" w:rsidP="00D237F7">
          <w:pPr>
            <w:autoSpaceDE w:val="0"/>
            <w:autoSpaceDN w:val="0"/>
            <w:spacing w:line="480" w:lineRule="auto"/>
            <w:ind w:hanging="640"/>
            <w:divId w:val="1144199607"/>
            <w:rPr>
              <w:rFonts w:asciiTheme="minorHAnsi" w:hAnsiTheme="minorHAnsi" w:cstheme="minorHAnsi"/>
              <w:sz w:val="22"/>
              <w:szCs w:val="22"/>
            </w:rPr>
          </w:pPr>
          <w:r w:rsidRPr="003861C5">
            <w:rPr>
              <w:rFonts w:asciiTheme="minorHAnsi" w:hAnsiTheme="minorHAnsi" w:cstheme="minorHAnsi"/>
              <w:sz w:val="22"/>
              <w:szCs w:val="22"/>
            </w:rPr>
            <w:t>11.        </w:t>
          </w:r>
          <w:proofErr w:type="spellStart"/>
          <w:r w:rsidRPr="003861C5">
            <w:rPr>
              <w:rFonts w:asciiTheme="minorHAnsi" w:hAnsiTheme="minorHAnsi" w:cstheme="minorHAnsi"/>
              <w:sz w:val="22"/>
              <w:szCs w:val="22"/>
            </w:rPr>
            <w:t>Deharo</w:t>
          </w:r>
          <w:proofErr w:type="spellEnd"/>
          <w:r w:rsidRPr="003861C5">
            <w:rPr>
              <w:rFonts w:asciiTheme="minorHAnsi" w:hAnsiTheme="minorHAnsi" w:cstheme="minorHAnsi"/>
              <w:sz w:val="22"/>
              <w:szCs w:val="22"/>
            </w:rPr>
            <w:t xml:space="preserve"> JC, Quatre A, Mancini J, et al.: Long-term outcomes following infection of cardiac implantable electronic devices: A prospective matched cohort study. Heart 2012; 98:724–731. </w:t>
          </w:r>
        </w:p>
        <w:p w14:paraId="187E864B" w14:textId="77777777" w:rsidR="003861C5" w:rsidRPr="003861C5" w:rsidRDefault="003861C5" w:rsidP="00D237F7">
          <w:pPr>
            <w:autoSpaceDE w:val="0"/>
            <w:autoSpaceDN w:val="0"/>
            <w:spacing w:line="480" w:lineRule="auto"/>
            <w:ind w:hanging="640"/>
            <w:divId w:val="495465101"/>
            <w:rPr>
              <w:rFonts w:asciiTheme="minorHAnsi" w:hAnsiTheme="minorHAnsi" w:cstheme="minorHAnsi"/>
              <w:sz w:val="22"/>
              <w:szCs w:val="22"/>
            </w:rPr>
          </w:pPr>
          <w:r w:rsidRPr="003861C5">
            <w:rPr>
              <w:rFonts w:asciiTheme="minorHAnsi" w:hAnsiTheme="minorHAnsi" w:cstheme="minorHAnsi"/>
              <w:sz w:val="22"/>
              <w:szCs w:val="22"/>
            </w:rPr>
            <w:t xml:space="preserve">12.        Shah AD, </w:t>
          </w:r>
          <w:proofErr w:type="spellStart"/>
          <w:r w:rsidRPr="003861C5">
            <w:rPr>
              <w:rFonts w:asciiTheme="minorHAnsi" w:hAnsiTheme="minorHAnsi" w:cstheme="minorHAnsi"/>
              <w:sz w:val="22"/>
              <w:szCs w:val="22"/>
            </w:rPr>
            <w:t>Peddareddy</w:t>
          </w:r>
          <w:proofErr w:type="spellEnd"/>
          <w:r w:rsidRPr="003861C5">
            <w:rPr>
              <w:rFonts w:asciiTheme="minorHAnsi" w:hAnsiTheme="minorHAnsi" w:cstheme="minorHAnsi"/>
              <w:sz w:val="22"/>
              <w:szCs w:val="22"/>
            </w:rPr>
            <w:t xml:space="preserve"> LP, </w:t>
          </w:r>
          <w:proofErr w:type="spellStart"/>
          <w:r w:rsidRPr="003861C5">
            <w:rPr>
              <w:rFonts w:asciiTheme="minorHAnsi" w:hAnsiTheme="minorHAnsi" w:cstheme="minorHAnsi"/>
              <w:sz w:val="22"/>
              <w:szCs w:val="22"/>
            </w:rPr>
            <w:t>Addish</w:t>
          </w:r>
          <w:proofErr w:type="spellEnd"/>
          <w:r w:rsidRPr="003861C5">
            <w:rPr>
              <w:rFonts w:asciiTheme="minorHAnsi" w:hAnsiTheme="minorHAnsi" w:cstheme="minorHAnsi"/>
              <w:sz w:val="22"/>
              <w:szCs w:val="22"/>
            </w:rPr>
            <w:t xml:space="preserve"> MA, et al.: Procedural outcomes and long-term survival following trans-venous defibrillator lead extraction in patients with end-stage renal disease. </w:t>
          </w:r>
          <w:proofErr w:type="spell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xml:space="preserve"> 2017; 19:1994–2000. </w:t>
          </w:r>
        </w:p>
        <w:p w14:paraId="48F2A1CB" w14:textId="77777777" w:rsidR="003861C5" w:rsidRPr="003861C5" w:rsidRDefault="003861C5" w:rsidP="00D237F7">
          <w:pPr>
            <w:autoSpaceDE w:val="0"/>
            <w:autoSpaceDN w:val="0"/>
            <w:spacing w:line="480" w:lineRule="auto"/>
            <w:ind w:hanging="640"/>
            <w:divId w:val="1622031676"/>
            <w:rPr>
              <w:rFonts w:asciiTheme="minorHAnsi" w:hAnsiTheme="minorHAnsi" w:cstheme="minorHAnsi"/>
              <w:sz w:val="22"/>
              <w:szCs w:val="22"/>
            </w:rPr>
          </w:pPr>
          <w:r w:rsidRPr="003861C5">
            <w:rPr>
              <w:rFonts w:asciiTheme="minorHAnsi" w:hAnsiTheme="minorHAnsi" w:cstheme="minorHAnsi"/>
              <w:sz w:val="22"/>
              <w:szCs w:val="22"/>
            </w:rPr>
            <w:t xml:space="preserve">13.        Habib A, Le KY, </w:t>
          </w:r>
          <w:proofErr w:type="spellStart"/>
          <w:r w:rsidRPr="003861C5">
            <w:rPr>
              <w:rFonts w:asciiTheme="minorHAnsi" w:hAnsiTheme="minorHAnsi" w:cstheme="minorHAnsi"/>
              <w:sz w:val="22"/>
              <w:szCs w:val="22"/>
            </w:rPr>
            <w:t>Baddour</w:t>
          </w:r>
          <w:proofErr w:type="spellEnd"/>
          <w:r w:rsidRPr="003861C5">
            <w:rPr>
              <w:rFonts w:asciiTheme="minorHAnsi" w:hAnsiTheme="minorHAnsi" w:cstheme="minorHAnsi"/>
              <w:sz w:val="22"/>
              <w:szCs w:val="22"/>
            </w:rPr>
            <w:t xml:space="preserve"> LM, et al.: Predictors of mortality in patients with cardiovascular implantable electronic device infections. American Journal of Cardiology Elsevier Inc., 2013; 111:874–879. </w:t>
          </w:r>
        </w:p>
        <w:p w14:paraId="1F35CB94" w14:textId="77777777" w:rsidR="003861C5" w:rsidRPr="003861C5" w:rsidRDefault="003861C5" w:rsidP="00D237F7">
          <w:pPr>
            <w:autoSpaceDE w:val="0"/>
            <w:autoSpaceDN w:val="0"/>
            <w:spacing w:line="480" w:lineRule="auto"/>
            <w:ind w:hanging="640"/>
            <w:divId w:val="1104610326"/>
            <w:rPr>
              <w:rFonts w:asciiTheme="minorHAnsi" w:hAnsiTheme="minorHAnsi" w:cstheme="minorHAnsi"/>
              <w:sz w:val="22"/>
              <w:szCs w:val="22"/>
            </w:rPr>
          </w:pPr>
          <w:r w:rsidRPr="003861C5">
            <w:rPr>
              <w:rFonts w:asciiTheme="minorHAnsi" w:hAnsiTheme="minorHAnsi" w:cstheme="minorHAnsi"/>
              <w:sz w:val="22"/>
              <w:szCs w:val="22"/>
            </w:rPr>
            <w:t>14.        </w:t>
          </w:r>
          <w:proofErr w:type="spellStart"/>
          <w:r w:rsidRPr="003861C5">
            <w:rPr>
              <w:rFonts w:asciiTheme="minorHAnsi" w:hAnsiTheme="minorHAnsi" w:cstheme="minorHAnsi"/>
              <w:sz w:val="22"/>
              <w:szCs w:val="22"/>
            </w:rPr>
            <w:t>Maytin</w:t>
          </w:r>
          <w:proofErr w:type="spellEnd"/>
          <w:r w:rsidRPr="003861C5">
            <w:rPr>
              <w:rFonts w:asciiTheme="minorHAnsi" w:hAnsiTheme="minorHAnsi" w:cstheme="minorHAnsi"/>
              <w:sz w:val="22"/>
              <w:szCs w:val="22"/>
            </w:rPr>
            <w:t xml:space="preserve"> M, Jones SO, Epstein LM: Long-term mortality after transvenous lead extraction. Circulation Arrhythmia and electrophysiology United States, 2012; 5:252–257. </w:t>
          </w:r>
        </w:p>
        <w:p w14:paraId="6DCFB6A4" w14:textId="77777777" w:rsidR="003861C5" w:rsidRPr="003861C5" w:rsidRDefault="003861C5" w:rsidP="00D237F7">
          <w:pPr>
            <w:autoSpaceDE w:val="0"/>
            <w:autoSpaceDN w:val="0"/>
            <w:spacing w:line="480" w:lineRule="auto"/>
            <w:ind w:hanging="640"/>
            <w:divId w:val="1394347714"/>
            <w:rPr>
              <w:rFonts w:asciiTheme="minorHAnsi" w:hAnsiTheme="minorHAnsi" w:cstheme="minorHAnsi"/>
              <w:sz w:val="22"/>
              <w:szCs w:val="22"/>
            </w:rPr>
          </w:pPr>
          <w:r w:rsidRPr="003861C5">
            <w:rPr>
              <w:rFonts w:asciiTheme="minorHAnsi" w:hAnsiTheme="minorHAnsi" w:cstheme="minorHAnsi"/>
              <w:sz w:val="22"/>
              <w:szCs w:val="22"/>
            </w:rPr>
            <w:t xml:space="preserve">15.        Merchant FM, Levy MR, Kelli HM, et al.: Predictors of Long-Term Survival Following Transvenous Extraction of Defibrillator Leads. PACE - Pacing and Clinical Electrophysiology 2015; 38:1297–1303. </w:t>
          </w:r>
        </w:p>
        <w:p w14:paraId="549EB587" w14:textId="77777777" w:rsidR="003861C5" w:rsidRPr="003861C5" w:rsidRDefault="003861C5" w:rsidP="00D237F7">
          <w:pPr>
            <w:autoSpaceDE w:val="0"/>
            <w:autoSpaceDN w:val="0"/>
            <w:spacing w:line="480" w:lineRule="auto"/>
            <w:ind w:hanging="640"/>
            <w:divId w:val="676346135"/>
            <w:rPr>
              <w:rFonts w:asciiTheme="minorHAnsi" w:hAnsiTheme="minorHAnsi" w:cstheme="minorHAnsi"/>
              <w:sz w:val="22"/>
              <w:szCs w:val="22"/>
            </w:rPr>
          </w:pPr>
          <w:r w:rsidRPr="003861C5">
            <w:rPr>
              <w:rFonts w:asciiTheme="minorHAnsi" w:hAnsiTheme="minorHAnsi" w:cstheme="minorHAnsi"/>
              <w:sz w:val="22"/>
              <w:szCs w:val="22"/>
            </w:rPr>
            <w:t xml:space="preserve">16.        Sidhu BS, </w:t>
          </w:r>
          <w:proofErr w:type="spellStart"/>
          <w:r w:rsidRPr="003861C5">
            <w:rPr>
              <w:rFonts w:asciiTheme="minorHAnsi" w:hAnsiTheme="minorHAnsi" w:cstheme="minorHAnsi"/>
              <w:sz w:val="22"/>
              <w:szCs w:val="22"/>
            </w:rPr>
            <w:t>Ayis</w:t>
          </w:r>
          <w:proofErr w:type="spellEnd"/>
          <w:r w:rsidRPr="003861C5">
            <w:rPr>
              <w:rFonts w:asciiTheme="minorHAnsi" w:hAnsiTheme="minorHAnsi" w:cstheme="minorHAnsi"/>
              <w:sz w:val="22"/>
              <w:szCs w:val="22"/>
            </w:rPr>
            <w:t xml:space="preserve"> S, Gould J, et al.: Risk stratification of patients undergoing transvenous lead extraction with the </w:t>
          </w:r>
          <w:proofErr w:type="spellStart"/>
          <w:r w:rsidRPr="003861C5">
            <w:rPr>
              <w:rFonts w:asciiTheme="minorHAnsi" w:hAnsiTheme="minorHAnsi" w:cstheme="minorHAnsi"/>
              <w:sz w:val="22"/>
              <w:szCs w:val="22"/>
            </w:rPr>
            <w:t>ELECTRa</w:t>
          </w:r>
          <w:proofErr w:type="spellEnd"/>
          <w:r w:rsidRPr="003861C5">
            <w:rPr>
              <w:rFonts w:asciiTheme="minorHAnsi" w:hAnsiTheme="minorHAnsi" w:cstheme="minorHAnsi"/>
              <w:sz w:val="22"/>
              <w:szCs w:val="22"/>
            </w:rPr>
            <w:t xml:space="preserve"> Registry Outcome Score (EROS): an ESC EHRA EORP European lead extraction </w:t>
          </w:r>
          <w:proofErr w:type="spellStart"/>
          <w:r w:rsidRPr="003861C5">
            <w:rPr>
              <w:rFonts w:asciiTheme="minorHAnsi" w:hAnsiTheme="minorHAnsi" w:cstheme="minorHAnsi"/>
              <w:sz w:val="22"/>
              <w:szCs w:val="22"/>
            </w:rPr>
            <w:t>ConTRolled</w:t>
          </w:r>
          <w:proofErr w:type="spellEnd"/>
          <w:r w:rsidRPr="003861C5">
            <w:rPr>
              <w:rFonts w:asciiTheme="minorHAnsi" w:hAnsiTheme="minorHAnsi" w:cstheme="minorHAnsi"/>
              <w:sz w:val="22"/>
              <w:szCs w:val="22"/>
            </w:rPr>
            <w:t xml:space="preserve"> </w:t>
          </w:r>
          <w:proofErr w:type="spellStart"/>
          <w:r w:rsidRPr="003861C5">
            <w:rPr>
              <w:rFonts w:asciiTheme="minorHAnsi" w:hAnsiTheme="minorHAnsi" w:cstheme="minorHAnsi"/>
              <w:sz w:val="22"/>
              <w:szCs w:val="22"/>
            </w:rPr>
            <w:t>ELECTRa</w:t>
          </w:r>
          <w:proofErr w:type="spellEnd"/>
          <w:r w:rsidRPr="003861C5">
            <w:rPr>
              <w:rFonts w:asciiTheme="minorHAnsi" w:hAnsiTheme="minorHAnsi" w:cstheme="minorHAnsi"/>
              <w:sz w:val="22"/>
              <w:szCs w:val="22"/>
            </w:rPr>
            <w:t xml:space="preserve"> registry analysis. EP </w:t>
          </w:r>
          <w:proofErr w:type="spell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xml:space="preserve"> [Internet] 2021</w:t>
          </w:r>
          <w:proofErr w:type="gramStart"/>
          <w:r w:rsidRPr="003861C5">
            <w:rPr>
              <w:rFonts w:asciiTheme="minorHAnsi" w:hAnsiTheme="minorHAnsi" w:cstheme="minorHAnsi"/>
              <w:sz w:val="22"/>
              <w:szCs w:val="22"/>
            </w:rPr>
            <w:t>; .</w:t>
          </w:r>
          <w:proofErr w:type="gramEnd"/>
          <w:r w:rsidRPr="003861C5">
            <w:rPr>
              <w:rFonts w:asciiTheme="minorHAnsi" w:hAnsiTheme="minorHAnsi" w:cstheme="minorHAnsi"/>
              <w:sz w:val="22"/>
              <w:szCs w:val="22"/>
            </w:rPr>
            <w:t xml:space="preserve"> Available from: https://doi.org/10.1093/europace/euab037</w:t>
          </w:r>
        </w:p>
        <w:p w14:paraId="67A6D0EF" w14:textId="77777777" w:rsidR="003861C5" w:rsidRPr="003861C5" w:rsidRDefault="003861C5" w:rsidP="00D237F7">
          <w:pPr>
            <w:autoSpaceDE w:val="0"/>
            <w:autoSpaceDN w:val="0"/>
            <w:spacing w:line="480" w:lineRule="auto"/>
            <w:ind w:hanging="640"/>
            <w:divId w:val="871839976"/>
            <w:rPr>
              <w:rFonts w:asciiTheme="minorHAnsi" w:hAnsiTheme="minorHAnsi" w:cstheme="minorHAnsi"/>
              <w:sz w:val="22"/>
              <w:szCs w:val="22"/>
            </w:rPr>
          </w:pPr>
          <w:r w:rsidRPr="003861C5">
            <w:rPr>
              <w:rFonts w:asciiTheme="minorHAnsi" w:hAnsiTheme="minorHAnsi" w:cstheme="minorHAnsi"/>
              <w:sz w:val="22"/>
              <w:szCs w:val="22"/>
            </w:rPr>
            <w:t xml:space="preserve">17.        De </w:t>
          </w:r>
          <w:proofErr w:type="spellStart"/>
          <w:r w:rsidRPr="003861C5">
            <w:rPr>
              <w:rFonts w:asciiTheme="minorHAnsi" w:hAnsiTheme="minorHAnsi" w:cstheme="minorHAnsi"/>
              <w:sz w:val="22"/>
              <w:szCs w:val="22"/>
            </w:rPr>
            <w:t>Bie</w:t>
          </w:r>
          <w:proofErr w:type="spellEnd"/>
          <w:r w:rsidRPr="003861C5">
            <w:rPr>
              <w:rFonts w:asciiTheme="minorHAnsi" w:hAnsiTheme="minorHAnsi" w:cstheme="minorHAnsi"/>
              <w:sz w:val="22"/>
              <w:szCs w:val="22"/>
            </w:rPr>
            <w:t xml:space="preserve"> MK, Van Rees JB, </w:t>
          </w:r>
          <w:proofErr w:type="spellStart"/>
          <w:r w:rsidRPr="003861C5">
            <w:rPr>
              <w:rFonts w:asciiTheme="minorHAnsi" w:hAnsiTheme="minorHAnsi" w:cstheme="minorHAnsi"/>
              <w:sz w:val="22"/>
              <w:szCs w:val="22"/>
            </w:rPr>
            <w:t>Thijssen</w:t>
          </w:r>
          <w:proofErr w:type="spellEnd"/>
          <w:r w:rsidRPr="003861C5">
            <w:rPr>
              <w:rFonts w:asciiTheme="minorHAnsi" w:hAnsiTheme="minorHAnsi" w:cstheme="minorHAnsi"/>
              <w:sz w:val="22"/>
              <w:szCs w:val="22"/>
            </w:rPr>
            <w:t xml:space="preserve"> J, et al.: Cardiac device infections are associated with a significant mortality risk. Heart Rhythm Elsevier Inc., 2012; 9:494–498. </w:t>
          </w:r>
        </w:p>
        <w:p w14:paraId="05AA5950" w14:textId="77777777" w:rsidR="003861C5" w:rsidRPr="003861C5" w:rsidRDefault="003861C5" w:rsidP="00D237F7">
          <w:pPr>
            <w:autoSpaceDE w:val="0"/>
            <w:autoSpaceDN w:val="0"/>
            <w:spacing w:line="480" w:lineRule="auto"/>
            <w:ind w:hanging="640"/>
            <w:divId w:val="691536413"/>
            <w:rPr>
              <w:rFonts w:asciiTheme="minorHAnsi" w:hAnsiTheme="minorHAnsi" w:cstheme="minorHAnsi"/>
              <w:sz w:val="22"/>
              <w:szCs w:val="22"/>
            </w:rPr>
          </w:pPr>
          <w:r w:rsidRPr="003861C5">
            <w:rPr>
              <w:rFonts w:asciiTheme="minorHAnsi" w:hAnsiTheme="minorHAnsi" w:cstheme="minorHAnsi"/>
              <w:sz w:val="22"/>
              <w:szCs w:val="22"/>
            </w:rPr>
            <w:lastRenderedPageBreak/>
            <w:t>18.        </w:t>
          </w:r>
          <w:proofErr w:type="spellStart"/>
          <w:r w:rsidRPr="003861C5">
            <w:rPr>
              <w:rFonts w:asciiTheme="minorHAnsi" w:hAnsiTheme="minorHAnsi" w:cstheme="minorHAnsi"/>
              <w:sz w:val="22"/>
              <w:szCs w:val="22"/>
            </w:rPr>
            <w:t>Kutarski</w:t>
          </w:r>
          <w:proofErr w:type="spellEnd"/>
          <w:r w:rsidRPr="003861C5">
            <w:rPr>
              <w:rFonts w:asciiTheme="minorHAnsi" w:hAnsiTheme="minorHAnsi" w:cstheme="minorHAnsi"/>
              <w:sz w:val="22"/>
              <w:szCs w:val="22"/>
            </w:rPr>
            <w:t xml:space="preserve"> A, </w:t>
          </w:r>
          <w:proofErr w:type="spellStart"/>
          <w:r w:rsidRPr="003861C5">
            <w:rPr>
              <w:rFonts w:asciiTheme="minorHAnsi" w:hAnsiTheme="minorHAnsi" w:cstheme="minorHAnsi"/>
              <w:sz w:val="22"/>
              <w:szCs w:val="22"/>
            </w:rPr>
            <w:t>Czajkowski</w:t>
          </w:r>
          <w:proofErr w:type="spellEnd"/>
          <w:r w:rsidRPr="003861C5">
            <w:rPr>
              <w:rFonts w:asciiTheme="minorHAnsi" w:hAnsiTheme="minorHAnsi" w:cstheme="minorHAnsi"/>
              <w:sz w:val="22"/>
              <w:szCs w:val="22"/>
            </w:rPr>
            <w:t xml:space="preserve"> M, </w:t>
          </w:r>
          <w:proofErr w:type="spellStart"/>
          <w:r w:rsidRPr="003861C5">
            <w:rPr>
              <w:rFonts w:asciiTheme="minorHAnsi" w:hAnsiTheme="minorHAnsi" w:cstheme="minorHAnsi"/>
              <w:sz w:val="22"/>
              <w:szCs w:val="22"/>
            </w:rPr>
            <w:t>Pietura</w:t>
          </w:r>
          <w:proofErr w:type="spellEnd"/>
          <w:r w:rsidRPr="003861C5">
            <w:rPr>
              <w:rFonts w:asciiTheme="minorHAnsi" w:hAnsiTheme="minorHAnsi" w:cstheme="minorHAnsi"/>
              <w:sz w:val="22"/>
              <w:szCs w:val="22"/>
            </w:rPr>
            <w:t xml:space="preserve"> R, et al.: Effectiveness, safety, and long-</w:t>
          </w:r>
          <w:proofErr w:type="spellStart"/>
          <w:r w:rsidRPr="003861C5">
            <w:rPr>
              <w:rFonts w:asciiTheme="minorHAnsi" w:hAnsiTheme="minorHAnsi" w:cstheme="minorHAnsi"/>
              <w:sz w:val="22"/>
              <w:szCs w:val="22"/>
            </w:rPr>
            <w:t>termoutcomes</w:t>
          </w:r>
          <w:proofErr w:type="spellEnd"/>
          <w:r w:rsidRPr="003861C5">
            <w:rPr>
              <w:rFonts w:asciiTheme="minorHAnsi" w:hAnsiTheme="minorHAnsi" w:cstheme="minorHAnsi"/>
              <w:sz w:val="22"/>
              <w:szCs w:val="22"/>
            </w:rPr>
            <w:t xml:space="preserve"> of non-</w:t>
          </w:r>
          <w:proofErr w:type="spellStart"/>
          <w:r w:rsidRPr="003861C5">
            <w:rPr>
              <w:rFonts w:asciiTheme="minorHAnsi" w:hAnsiTheme="minorHAnsi" w:cstheme="minorHAnsi"/>
              <w:sz w:val="22"/>
              <w:szCs w:val="22"/>
            </w:rPr>
            <w:t>poweredmechanical</w:t>
          </w:r>
          <w:proofErr w:type="spellEnd"/>
          <w:r w:rsidRPr="003861C5">
            <w:rPr>
              <w:rFonts w:asciiTheme="minorHAnsi" w:hAnsiTheme="minorHAnsi" w:cstheme="minorHAnsi"/>
              <w:sz w:val="22"/>
              <w:szCs w:val="22"/>
            </w:rPr>
            <w:t xml:space="preserve"> sheaths for transvenous lead extraction. </w:t>
          </w:r>
          <w:proofErr w:type="spellStart"/>
          <w:r w:rsidRPr="003861C5">
            <w:rPr>
              <w:rFonts w:asciiTheme="minorHAnsi" w:hAnsiTheme="minorHAnsi" w:cstheme="minorHAnsi"/>
              <w:sz w:val="22"/>
              <w:szCs w:val="22"/>
            </w:rPr>
            <w:t>Europace</w:t>
          </w:r>
          <w:proofErr w:type="spellEnd"/>
          <w:r w:rsidRPr="003861C5">
            <w:rPr>
              <w:rFonts w:asciiTheme="minorHAnsi" w:hAnsiTheme="minorHAnsi" w:cstheme="minorHAnsi"/>
              <w:sz w:val="22"/>
              <w:szCs w:val="22"/>
            </w:rPr>
            <w:t xml:space="preserve"> 2018; 20:1324–1333. </w:t>
          </w:r>
        </w:p>
        <w:p w14:paraId="6CC1BA07" w14:textId="6122DD52" w:rsidR="00D237F7" w:rsidRDefault="003861C5" w:rsidP="00D237F7">
          <w:pPr>
            <w:spacing w:line="480" w:lineRule="auto"/>
            <w:rPr>
              <w:rFonts w:asciiTheme="minorHAnsi" w:hAnsiTheme="minorHAnsi" w:cstheme="minorHAnsi"/>
              <w:sz w:val="22"/>
              <w:szCs w:val="22"/>
            </w:rPr>
          </w:pPr>
          <w:r w:rsidRPr="003861C5">
            <w:rPr>
              <w:rFonts w:asciiTheme="minorHAnsi" w:hAnsiTheme="minorHAnsi" w:cstheme="minorHAnsi"/>
              <w:sz w:val="22"/>
              <w:szCs w:val="22"/>
            </w:rPr>
            <w:t> </w:t>
          </w:r>
        </w:p>
      </w:sdtContent>
    </w:sdt>
    <w:p w14:paraId="119177DF" w14:textId="77777777" w:rsidR="00D237F7"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br w:type="page"/>
      </w:r>
    </w:p>
    <w:p w14:paraId="2EEC42A8" w14:textId="77777777" w:rsidR="00D237F7" w:rsidRDefault="00D237F7" w:rsidP="00D237F7">
      <w:pPr>
        <w:spacing w:line="480" w:lineRule="auto"/>
        <w:rPr>
          <w:rFonts w:asciiTheme="minorHAnsi" w:hAnsiTheme="minorHAnsi" w:cstheme="minorHAnsi"/>
          <w:b/>
          <w:bCs/>
          <w:sz w:val="22"/>
          <w:szCs w:val="22"/>
        </w:rPr>
        <w:sectPr w:rsidR="00D237F7" w:rsidSect="00E75D68">
          <w:pgSz w:w="11900" w:h="16840"/>
          <w:pgMar w:top="851" w:right="1134" w:bottom="851" w:left="1134" w:header="709" w:footer="709" w:gutter="0"/>
          <w:lnNumType w:countBy="1" w:restart="continuous"/>
          <w:cols w:space="708"/>
          <w:docGrid w:linePitch="360"/>
        </w:sectPr>
      </w:pPr>
    </w:p>
    <w:p w14:paraId="6B34128E" w14:textId="57569057" w:rsidR="00D237F7"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lastRenderedPageBreak/>
        <w:t>Tables</w:t>
      </w:r>
    </w:p>
    <w:tbl>
      <w:tblPr>
        <w:tblStyle w:val="TableGrid"/>
        <w:tblW w:w="9351" w:type="dxa"/>
        <w:tblLook w:val="04A0" w:firstRow="1" w:lastRow="0" w:firstColumn="1" w:lastColumn="0" w:noHBand="0" w:noVBand="1"/>
      </w:tblPr>
      <w:tblGrid>
        <w:gridCol w:w="3256"/>
        <w:gridCol w:w="1577"/>
        <w:gridCol w:w="1671"/>
        <w:gridCol w:w="1763"/>
        <w:gridCol w:w="1084"/>
      </w:tblGrid>
      <w:tr w:rsidR="00D237F7" w:rsidRPr="002D00A3" w14:paraId="417E43B9" w14:textId="77777777" w:rsidTr="00300AB7">
        <w:trPr>
          <w:trHeight w:val="320"/>
        </w:trPr>
        <w:tc>
          <w:tcPr>
            <w:tcW w:w="3256" w:type="dxa"/>
            <w:noWrap/>
            <w:hideMark/>
          </w:tcPr>
          <w:p w14:paraId="588952C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6095" w:type="dxa"/>
            <w:gridSpan w:val="4"/>
            <w:noWrap/>
            <w:hideMark/>
          </w:tcPr>
          <w:p w14:paraId="27389A25"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Combined Cohort</w:t>
            </w:r>
          </w:p>
        </w:tc>
      </w:tr>
      <w:tr w:rsidR="00D237F7" w:rsidRPr="002D00A3" w14:paraId="74542609" w14:textId="77777777" w:rsidTr="00300AB7">
        <w:trPr>
          <w:trHeight w:val="320"/>
        </w:trPr>
        <w:tc>
          <w:tcPr>
            <w:tcW w:w="3256" w:type="dxa"/>
            <w:noWrap/>
            <w:hideMark/>
          </w:tcPr>
          <w:p w14:paraId="23F8F89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577" w:type="dxa"/>
            <w:noWrap/>
            <w:hideMark/>
          </w:tcPr>
          <w:p w14:paraId="216546F2"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Total</w:t>
            </w:r>
          </w:p>
        </w:tc>
        <w:tc>
          <w:tcPr>
            <w:tcW w:w="1671" w:type="dxa"/>
            <w:noWrap/>
            <w:hideMark/>
          </w:tcPr>
          <w:p w14:paraId="455F6B16"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Alive</w:t>
            </w:r>
          </w:p>
        </w:tc>
        <w:tc>
          <w:tcPr>
            <w:tcW w:w="1763" w:type="dxa"/>
            <w:noWrap/>
            <w:hideMark/>
          </w:tcPr>
          <w:p w14:paraId="789BF52B"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Dead</w:t>
            </w:r>
          </w:p>
        </w:tc>
        <w:tc>
          <w:tcPr>
            <w:tcW w:w="1084" w:type="dxa"/>
            <w:noWrap/>
            <w:hideMark/>
          </w:tcPr>
          <w:p w14:paraId="12196C15"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p-value</w:t>
            </w:r>
          </w:p>
        </w:tc>
      </w:tr>
      <w:tr w:rsidR="00D237F7" w:rsidRPr="002D00A3" w14:paraId="7C87AACA" w14:textId="77777777" w:rsidTr="00300AB7">
        <w:trPr>
          <w:trHeight w:val="320"/>
        </w:trPr>
        <w:tc>
          <w:tcPr>
            <w:tcW w:w="3256" w:type="dxa"/>
            <w:noWrap/>
            <w:hideMark/>
          </w:tcPr>
          <w:p w14:paraId="5B44214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Number of Patients</w:t>
            </w:r>
          </w:p>
        </w:tc>
        <w:tc>
          <w:tcPr>
            <w:tcW w:w="1577" w:type="dxa"/>
            <w:noWrap/>
            <w:hideMark/>
          </w:tcPr>
          <w:p w14:paraId="5FBC895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1151</w:t>
            </w:r>
          </w:p>
        </w:tc>
        <w:tc>
          <w:tcPr>
            <w:tcW w:w="1671" w:type="dxa"/>
            <w:noWrap/>
            <w:hideMark/>
          </w:tcPr>
          <w:p w14:paraId="5EEE8AF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759</w:t>
            </w:r>
          </w:p>
        </w:tc>
        <w:tc>
          <w:tcPr>
            <w:tcW w:w="1763" w:type="dxa"/>
            <w:noWrap/>
            <w:hideMark/>
          </w:tcPr>
          <w:p w14:paraId="0055882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392</w:t>
            </w:r>
          </w:p>
        </w:tc>
        <w:tc>
          <w:tcPr>
            <w:tcW w:w="1084" w:type="dxa"/>
            <w:noWrap/>
            <w:hideMark/>
          </w:tcPr>
          <w:p w14:paraId="6C5463D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28222DC3" w14:textId="77777777" w:rsidTr="00300AB7">
        <w:trPr>
          <w:trHeight w:val="320"/>
        </w:trPr>
        <w:tc>
          <w:tcPr>
            <w:tcW w:w="3256" w:type="dxa"/>
            <w:noWrap/>
            <w:hideMark/>
          </w:tcPr>
          <w:p w14:paraId="7BAFF4B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Follow up time in months</w:t>
            </w:r>
            <w:r>
              <w:rPr>
                <w:rFonts w:asciiTheme="minorHAnsi" w:hAnsiTheme="minorHAnsi" w:cstheme="minorHAnsi"/>
                <w:sz w:val="22"/>
                <w:szCs w:val="22"/>
              </w:rPr>
              <w:t xml:space="preserve"> </w:t>
            </w:r>
            <w:r w:rsidRPr="002D00A3">
              <w:rPr>
                <w:rFonts w:asciiTheme="minorHAnsi" w:hAnsiTheme="minorHAnsi" w:cstheme="minorHAnsi"/>
                <w:sz w:val="22"/>
                <w:szCs w:val="22"/>
              </w:rPr>
              <w:t>(median [IQR])</w:t>
            </w:r>
          </w:p>
        </w:tc>
        <w:tc>
          <w:tcPr>
            <w:tcW w:w="1577" w:type="dxa"/>
            <w:noWrap/>
            <w:hideMark/>
          </w:tcPr>
          <w:p w14:paraId="284B77D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62.90 [20.20</w:t>
            </w:r>
            <w:r>
              <w:rPr>
                <w:rFonts w:asciiTheme="minorHAnsi" w:hAnsiTheme="minorHAnsi" w:cstheme="minorHAnsi"/>
                <w:sz w:val="22"/>
                <w:szCs w:val="22"/>
              </w:rPr>
              <w:t>-</w:t>
            </w:r>
            <w:r w:rsidRPr="002D00A3">
              <w:rPr>
                <w:rFonts w:asciiTheme="minorHAnsi" w:hAnsiTheme="minorHAnsi" w:cstheme="minorHAnsi"/>
                <w:sz w:val="22"/>
                <w:szCs w:val="22"/>
              </w:rPr>
              <w:t>118.80]</w:t>
            </w:r>
          </w:p>
        </w:tc>
        <w:tc>
          <w:tcPr>
            <w:tcW w:w="1671" w:type="dxa"/>
            <w:noWrap/>
            <w:hideMark/>
          </w:tcPr>
          <w:p w14:paraId="7240E32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70.75 [22.92</w:t>
            </w:r>
            <w:r>
              <w:rPr>
                <w:rFonts w:asciiTheme="minorHAnsi" w:hAnsiTheme="minorHAnsi" w:cstheme="minorHAnsi"/>
                <w:sz w:val="22"/>
                <w:szCs w:val="22"/>
              </w:rPr>
              <w:t>-</w:t>
            </w:r>
            <w:r w:rsidRPr="002D00A3">
              <w:rPr>
                <w:rFonts w:asciiTheme="minorHAnsi" w:hAnsiTheme="minorHAnsi" w:cstheme="minorHAnsi"/>
                <w:sz w:val="22"/>
                <w:szCs w:val="22"/>
              </w:rPr>
              <w:t>127.67]</w:t>
            </w:r>
          </w:p>
        </w:tc>
        <w:tc>
          <w:tcPr>
            <w:tcW w:w="1763" w:type="dxa"/>
            <w:noWrap/>
            <w:hideMark/>
          </w:tcPr>
          <w:p w14:paraId="3E56E8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53.60 [15.50</w:t>
            </w:r>
            <w:r>
              <w:rPr>
                <w:rFonts w:asciiTheme="minorHAnsi" w:hAnsiTheme="minorHAnsi" w:cstheme="minorHAnsi"/>
                <w:sz w:val="22"/>
                <w:szCs w:val="22"/>
              </w:rPr>
              <w:t>-</w:t>
            </w:r>
            <w:r w:rsidRPr="002D00A3">
              <w:rPr>
                <w:rFonts w:asciiTheme="minorHAnsi" w:hAnsiTheme="minorHAnsi" w:cstheme="minorHAnsi"/>
                <w:sz w:val="22"/>
                <w:szCs w:val="22"/>
              </w:rPr>
              <w:t>97.40]</w:t>
            </w:r>
          </w:p>
        </w:tc>
        <w:tc>
          <w:tcPr>
            <w:tcW w:w="1084" w:type="dxa"/>
            <w:noWrap/>
            <w:hideMark/>
          </w:tcPr>
          <w:p w14:paraId="2716936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71622167" w14:textId="77777777" w:rsidTr="00300AB7">
        <w:trPr>
          <w:trHeight w:val="320"/>
        </w:trPr>
        <w:tc>
          <w:tcPr>
            <w:tcW w:w="3256" w:type="dxa"/>
            <w:noWrap/>
            <w:hideMark/>
          </w:tcPr>
          <w:p w14:paraId="42426D07"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Gender</w:t>
            </w:r>
          </w:p>
        </w:tc>
        <w:tc>
          <w:tcPr>
            <w:tcW w:w="1577" w:type="dxa"/>
            <w:noWrap/>
            <w:hideMark/>
          </w:tcPr>
          <w:p w14:paraId="095D818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6340008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2960E9A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05F05E6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1B887C95" w14:textId="77777777" w:rsidTr="00300AB7">
        <w:trPr>
          <w:trHeight w:val="320"/>
        </w:trPr>
        <w:tc>
          <w:tcPr>
            <w:tcW w:w="3256" w:type="dxa"/>
            <w:noWrap/>
            <w:hideMark/>
          </w:tcPr>
          <w:p w14:paraId="5CA86F0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Male (%)</w:t>
            </w:r>
          </w:p>
        </w:tc>
        <w:tc>
          <w:tcPr>
            <w:tcW w:w="1577" w:type="dxa"/>
            <w:noWrap/>
            <w:hideMark/>
          </w:tcPr>
          <w:p w14:paraId="44B7DD5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834 (72.5)</w:t>
            </w:r>
          </w:p>
        </w:tc>
        <w:tc>
          <w:tcPr>
            <w:tcW w:w="1671" w:type="dxa"/>
            <w:noWrap/>
            <w:hideMark/>
          </w:tcPr>
          <w:p w14:paraId="5CB4551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522 (68.8)</w:t>
            </w:r>
          </w:p>
        </w:tc>
        <w:tc>
          <w:tcPr>
            <w:tcW w:w="1763" w:type="dxa"/>
            <w:noWrap/>
            <w:hideMark/>
          </w:tcPr>
          <w:p w14:paraId="0D31031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312 (79.6)</w:t>
            </w:r>
          </w:p>
        </w:tc>
        <w:tc>
          <w:tcPr>
            <w:tcW w:w="1084" w:type="dxa"/>
            <w:noWrap/>
            <w:hideMark/>
          </w:tcPr>
          <w:p w14:paraId="2C50318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008BE67E" w14:textId="77777777" w:rsidTr="00300AB7">
        <w:trPr>
          <w:trHeight w:val="320"/>
        </w:trPr>
        <w:tc>
          <w:tcPr>
            <w:tcW w:w="3256" w:type="dxa"/>
            <w:noWrap/>
            <w:hideMark/>
          </w:tcPr>
          <w:p w14:paraId="5E201B9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Explant Age in Years (mean (SD))</w:t>
            </w:r>
          </w:p>
        </w:tc>
        <w:tc>
          <w:tcPr>
            <w:tcW w:w="1577" w:type="dxa"/>
            <w:noWrap/>
            <w:hideMark/>
          </w:tcPr>
          <w:p w14:paraId="10D0852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64.83 (14.72)</w:t>
            </w:r>
          </w:p>
        </w:tc>
        <w:tc>
          <w:tcPr>
            <w:tcW w:w="1671" w:type="dxa"/>
            <w:noWrap/>
            <w:hideMark/>
          </w:tcPr>
          <w:p w14:paraId="2A90A2E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60.94 (14.82)</w:t>
            </w:r>
          </w:p>
        </w:tc>
        <w:tc>
          <w:tcPr>
            <w:tcW w:w="1763" w:type="dxa"/>
            <w:noWrap/>
            <w:hideMark/>
          </w:tcPr>
          <w:p w14:paraId="09C53B5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72.38 (11.19)</w:t>
            </w:r>
          </w:p>
        </w:tc>
        <w:tc>
          <w:tcPr>
            <w:tcW w:w="1084" w:type="dxa"/>
            <w:noWrap/>
            <w:hideMark/>
          </w:tcPr>
          <w:p w14:paraId="6E81B1B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6CC2F91" w14:textId="77777777" w:rsidTr="00300AB7">
        <w:trPr>
          <w:trHeight w:val="320"/>
        </w:trPr>
        <w:tc>
          <w:tcPr>
            <w:tcW w:w="3256" w:type="dxa"/>
            <w:noWrap/>
            <w:hideMark/>
          </w:tcPr>
          <w:p w14:paraId="121632F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&gt;75 years old</w:t>
            </w:r>
          </w:p>
        </w:tc>
        <w:tc>
          <w:tcPr>
            <w:tcW w:w="1577" w:type="dxa"/>
            <w:noWrap/>
            <w:hideMark/>
          </w:tcPr>
          <w:p w14:paraId="78AEC4C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328 (28.5)</w:t>
            </w:r>
          </w:p>
        </w:tc>
        <w:tc>
          <w:tcPr>
            <w:tcW w:w="1671" w:type="dxa"/>
            <w:noWrap/>
            <w:hideMark/>
          </w:tcPr>
          <w:p w14:paraId="63BF62A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136 (17.9)</w:t>
            </w:r>
          </w:p>
        </w:tc>
        <w:tc>
          <w:tcPr>
            <w:tcW w:w="1763" w:type="dxa"/>
            <w:noWrap/>
            <w:hideMark/>
          </w:tcPr>
          <w:p w14:paraId="4038F2B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192 (49.0)</w:t>
            </w:r>
          </w:p>
        </w:tc>
        <w:tc>
          <w:tcPr>
            <w:tcW w:w="1084" w:type="dxa"/>
            <w:noWrap/>
            <w:hideMark/>
          </w:tcPr>
          <w:p w14:paraId="63C34F7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777BA419" w14:textId="77777777" w:rsidTr="00300AB7">
        <w:trPr>
          <w:trHeight w:val="320"/>
        </w:trPr>
        <w:tc>
          <w:tcPr>
            <w:tcW w:w="3256" w:type="dxa"/>
            <w:noWrap/>
            <w:hideMark/>
          </w:tcPr>
          <w:p w14:paraId="7249B560" w14:textId="77777777" w:rsidR="00D237F7" w:rsidRPr="002D00A3"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t xml:space="preserve">Lead </w:t>
            </w:r>
            <w:r w:rsidRPr="002D00A3">
              <w:rPr>
                <w:rFonts w:asciiTheme="minorHAnsi" w:hAnsiTheme="minorHAnsi" w:cstheme="minorHAnsi"/>
                <w:b/>
                <w:bCs/>
                <w:sz w:val="22"/>
                <w:szCs w:val="22"/>
              </w:rPr>
              <w:t>Dwell Time</w:t>
            </w:r>
          </w:p>
        </w:tc>
        <w:tc>
          <w:tcPr>
            <w:tcW w:w="1577" w:type="dxa"/>
            <w:noWrap/>
            <w:hideMark/>
          </w:tcPr>
          <w:p w14:paraId="10C00CB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32B40D5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071769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5BDE3A9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9793CF8" w14:textId="77777777" w:rsidTr="00300AB7">
        <w:trPr>
          <w:trHeight w:val="320"/>
        </w:trPr>
        <w:tc>
          <w:tcPr>
            <w:tcW w:w="3256" w:type="dxa"/>
            <w:noWrap/>
            <w:hideMark/>
          </w:tcPr>
          <w:p w14:paraId="5D53581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Months (median [IQR])</w:t>
            </w:r>
          </w:p>
        </w:tc>
        <w:tc>
          <w:tcPr>
            <w:tcW w:w="1577" w:type="dxa"/>
            <w:noWrap/>
            <w:hideMark/>
          </w:tcPr>
          <w:p w14:paraId="6166E0F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62.90 [20.20</w:t>
            </w:r>
            <w:r>
              <w:rPr>
                <w:rFonts w:asciiTheme="minorHAnsi" w:hAnsiTheme="minorHAnsi" w:cstheme="minorHAnsi"/>
                <w:sz w:val="22"/>
                <w:szCs w:val="22"/>
              </w:rPr>
              <w:t>-</w:t>
            </w:r>
            <w:r w:rsidRPr="002D00A3">
              <w:rPr>
                <w:rFonts w:asciiTheme="minorHAnsi" w:hAnsiTheme="minorHAnsi" w:cstheme="minorHAnsi"/>
                <w:sz w:val="22"/>
                <w:szCs w:val="22"/>
              </w:rPr>
              <w:t>118.80]</w:t>
            </w:r>
          </w:p>
        </w:tc>
        <w:tc>
          <w:tcPr>
            <w:tcW w:w="1671" w:type="dxa"/>
            <w:noWrap/>
            <w:hideMark/>
          </w:tcPr>
          <w:p w14:paraId="42D22F1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70.75 [22.92</w:t>
            </w:r>
            <w:r>
              <w:rPr>
                <w:rFonts w:asciiTheme="minorHAnsi" w:hAnsiTheme="minorHAnsi" w:cstheme="minorHAnsi"/>
                <w:sz w:val="22"/>
                <w:szCs w:val="22"/>
              </w:rPr>
              <w:t>-</w:t>
            </w:r>
            <w:r w:rsidRPr="002D00A3">
              <w:rPr>
                <w:rFonts w:asciiTheme="minorHAnsi" w:hAnsiTheme="minorHAnsi" w:cstheme="minorHAnsi"/>
                <w:sz w:val="22"/>
                <w:szCs w:val="22"/>
              </w:rPr>
              <w:t>127.67]</w:t>
            </w:r>
          </w:p>
        </w:tc>
        <w:tc>
          <w:tcPr>
            <w:tcW w:w="1763" w:type="dxa"/>
            <w:noWrap/>
            <w:hideMark/>
          </w:tcPr>
          <w:p w14:paraId="14645A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53.60 [15.50</w:t>
            </w:r>
            <w:r>
              <w:rPr>
                <w:rFonts w:asciiTheme="minorHAnsi" w:hAnsiTheme="minorHAnsi" w:cstheme="minorHAnsi"/>
                <w:sz w:val="22"/>
                <w:szCs w:val="22"/>
              </w:rPr>
              <w:t>-</w:t>
            </w:r>
            <w:r w:rsidRPr="002D00A3">
              <w:rPr>
                <w:rFonts w:asciiTheme="minorHAnsi" w:hAnsiTheme="minorHAnsi" w:cstheme="minorHAnsi"/>
                <w:sz w:val="22"/>
                <w:szCs w:val="22"/>
              </w:rPr>
              <w:t>97.40]</w:t>
            </w:r>
          </w:p>
        </w:tc>
        <w:tc>
          <w:tcPr>
            <w:tcW w:w="1084" w:type="dxa"/>
            <w:noWrap/>
            <w:hideMark/>
          </w:tcPr>
          <w:p w14:paraId="68FFD41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725B56A" w14:textId="77777777" w:rsidTr="00300AB7">
        <w:trPr>
          <w:trHeight w:val="320"/>
        </w:trPr>
        <w:tc>
          <w:tcPr>
            <w:tcW w:w="3256" w:type="dxa"/>
            <w:noWrap/>
            <w:hideMark/>
          </w:tcPr>
          <w:p w14:paraId="7B24C72A"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Indication for Extraction</w:t>
            </w:r>
          </w:p>
        </w:tc>
        <w:tc>
          <w:tcPr>
            <w:tcW w:w="1577" w:type="dxa"/>
            <w:noWrap/>
            <w:hideMark/>
          </w:tcPr>
          <w:p w14:paraId="4CF984A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1B61DD6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14773B6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3D2F358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B031040" w14:textId="77777777" w:rsidTr="00300AB7">
        <w:trPr>
          <w:trHeight w:val="320"/>
        </w:trPr>
        <w:tc>
          <w:tcPr>
            <w:tcW w:w="3256" w:type="dxa"/>
            <w:noWrap/>
            <w:hideMark/>
          </w:tcPr>
          <w:p w14:paraId="5CAD8BE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Any Infective Indication</w:t>
            </w:r>
          </w:p>
        </w:tc>
        <w:tc>
          <w:tcPr>
            <w:tcW w:w="1577" w:type="dxa"/>
            <w:noWrap/>
            <w:hideMark/>
          </w:tcPr>
          <w:p w14:paraId="08DC37E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632 (54.9)</w:t>
            </w:r>
          </w:p>
        </w:tc>
        <w:tc>
          <w:tcPr>
            <w:tcW w:w="1671" w:type="dxa"/>
            <w:noWrap/>
            <w:hideMark/>
          </w:tcPr>
          <w:p w14:paraId="0359EB8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388 (51.1)</w:t>
            </w:r>
          </w:p>
        </w:tc>
        <w:tc>
          <w:tcPr>
            <w:tcW w:w="1763" w:type="dxa"/>
            <w:noWrap/>
            <w:hideMark/>
          </w:tcPr>
          <w:p w14:paraId="2BADFDA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244 (62.2)</w:t>
            </w:r>
          </w:p>
        </w:tc>
        <w:tc>
          <w:tcPr>
            <w:tcW w:w="1084" w:type="dxa"/>
            <w:noWrap/>
            <w:hideMark/>
          </w:tcPr>
          <w:p w14:paraId="4CE9A8F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7168BC2B" w14:textId="77777777" w:rsidTr="00300AB7">
        <w:trPr>
          <w:trHeight w:val="320"/>
        </w:trPr>
        <w:tc>
          <w:tcPr>
            <w:tcW w:w="3256" w:type="dxa"/>
            <w:noWrap/>
            <w:hideMark/>
          </w:tcPr>
          <w:p w14:paraId="7F9333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Local Infection</w:t>
            </w:r>
          </w:p>
        </w:tc>
        <w:tc>
          <w:tcPr>
            <w:tcW w:w="1577" w:type="dxa"/>
            <w:noWrap/>
            <w:hideMark/>
          </w:tcPr>
          <w:p w14:paraId="4D3AF7C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423 (36.8)</w:t>
            </w:r>
          </w:p>
        </w:tc>
        <w:tc>
          <w:tcPr>
            <w:tcW w:w="1671" w:type="dxa"/>
            <w:noWrap/>
            <w:hideMark/>
          </w:tcPr>
          <w:p w14:paraId="6A40D65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256 (33.8)</w:t>
            </w:r>
          </w:p>
        </w:tc>
        <w:tc>
          <w:tcPr>
            <w:tcW w:w="1763" w:type="dxa"/>
            <w:noWrap/>
            <w:hideMark/>
          </w:tcPr>
          <w:p w14:paraId="546B151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167 (42.6)</w:t>
            </w:r>
          </w:p>
        </w:tc>
        <w:tc>
          <w:tcPr>
            <w:tcW w:w="1084" w:type="dxa"/>
            <w:noWrap/>
            <w:hideMark/>
          </w:tcPr>
          <w:p w14:paraId="2B15765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0.004</w:t>
            </w:r>
          </w:p>
        </w:tc>
      </w:tr>
      <w:tr w:rsidR="00D237F7" w:rsidRPr="002D00A3" w14:paraId="6815DCF0" w14:textId="77777777" w:rsidTr="00300AB7">
        <w:trPr>
          <w:trHeight w:val="320"/>
        </w:trPr>
        <w:tc>
          <w:tcPr>
            <w:tcW w:w="3256" w:type="dxa"/>
            <w:noWrap/>
            <w:hideMark/>
          </w:tcPr>
          <w:p w14:paraId="5A07A70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Systemic Infection</w:t>
            </w:r>
          </w:p>
        </w:tc>
        <w:tc>
          <w:tcPr>
            <w:tcW w:w="1577" w:type="dxa"/>
            <w:noWrap/>
            <w:hideMark/>
          </w:tcPr>
          <w:p w14:paraId="72A040B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209 (18.2)</w:t>
            </w:r>
          </w:p>
        </w:tc>
        <w:tc>
          <w:tcPr>
            <w:tcW w:w="1671" w:type="dxa"/>
            <w:noWrap/>
            <w:hideMark/>
          </w:tcPr>
          <w:p w14:paraId="08DF7FA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132 (17.4)</w:t>
            </w:r>
          </w:p>
        </w:tc>
        <w:tc>
          <w:tcPr>
            <w:tcW w:w="1763" w:type="dxa"/>
            <w:noWrap/>
            <w:hideMark/>
          </w:tcPr>
          <w:p w14:paraId="0130F52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77 (19.6)</w:t>
            </w:r>
          </w:p>
        </w:tc>
        <w:tc>
          <w:tcPr>
            <w:tcW w:w="1084" w:type="dxa"/>
            <w:noWrap/>
            <w:hideMark/>
          </w:tcPr>
          <w:p w14:paraId="4E387CB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0.396</w:t>
            </w:r>
          </w:p>
        </w:tc>
      </w:tr>
      <w:tr w:rsidR="00D237F7" w:rsidRPr="002D00A3" w14:paraId="7E7D0C6C" w14:textId="77777777" w:rsidTr="00300AB7">
        <w:trPr>
          <w:trHeight w:val="320"/>
        </w:trPr>
        <w:tc>
          <w:tcPr>
            <w:tcW w:w="3256" w:type="dxa"/>
            <w:noWrap/>
            <w:hideMark/>
          </w:tcPr>
          <w:p w14:paraId="29C9C1AC"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lastRenderedPageBreak/>
              <w:t>Non-Infective Indication</w:t>
            </w:r>
          </w:p>
        </w:tc>
        <w:tc>
          <w:tcPr>
            <w:tcW w:w="1577" w:type="dxa"/>
            <w:noWrap/>
            <w:hideMark/>
          </w:tcPr>
          <w:p w14:paraId="3C17BF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760EC7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300BD14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50699B7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A247D32" w14:textId="77777777" w:rsidTr="00300AB7">
        <w:trPr>
          <w:trHeight w:val="320"/>
        </w:trPr>
        <w:tc>
          <w:tcPr>
            <w:tcW w:w="3256" w:type="dxa"/>
            <w:noWrap/>
            <w:hideMark/>
          </w:tcPr>
          <w:p w14:paraId="1E528B4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Lead Dysfunction (%)</w:t>
            </w:r>
          </w:p>
        </w:tc>
        <w:tc>
          <w:tcPr>
            <w:tcW w:w="1577" w:type="dxa"/>
            <w:noWrap/>
            <w:hideMark/>
          </w:tcPr>
          <w:p w14:paraId="5FB659B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349 (30.3)</w:t>
            </w:r>
          </w:p>
        </w:tc>
        <w:tc>
          <w:tcPr>
            <w:tcW w:w="1671" w:type="dxa"/>
            <w:noWrap/>
            <w:hideMark/>
          </w:tcPr>
          <w:p w14:paraId="719BC3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244 (32.1)</w:t>
            </w:r>
          </w:p>
        </w:tc>
        <w:tc>
          <w:tcPr>
            <w:tcW w:w="1763" w:type="dxa"/>
            <w:noWrap/>
            <w:hideMark/>
          </w:tcPr>
          <w:p w14:paraId="7FB73E4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105 (26.8)</w:t>
            </w:r>
          </w:p>
        </w:tc>
        <w:tc>
          <w:tcPr>
            <w:tcW w:w="1084" w:type="dxa"/>
            <w:noWrap/>
            <w:hideMark/>
          </w:tcPr>
          <w:p w14:paraId="33DCD6A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0.071</w:t>
            </w:r>
          </w:p>
        </w:tc>
      </w:tr>
      <w:tr w:rsidR="00D237F7" w:rsidRPr="002D00A3" w14:paraId="2087EDFD" w14:textId="77777777" w:rsidTr="00300AB7">
        <w:trPr>
          <w:trHeight w:val="320"/>
        </w:trPr>
        <w:tc>
          <w:tcPr>
            <w:tcW w:w="3256" w:type="dxa"/>
            <w:noWrap/>
            <w:hideMark/>
          </w:tcPr>
          <w:p w14:paraId="24E3B28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Functional Lead (%)</w:t>
            </w:r>
          </w:p>
        </w:tc>
        <w:tc>
          <w:tcPr>
            <w:tcW w:w="1577" w:type="dxa"/>
            <w:noWrap/>
            <w:hideMark/>
          </w:tcPr>
          <w:p w14:paraId="4E454D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31 (2.7)</w:t>
            </w:r>
          </w:p>
        </w:tc>
        <w:tc>
          <w:tcPr>
            <w:tcW w:w="1671" w:type="dxa"/>
            <w:noWrap/>
            <w:hideMark/>
          </w:tcPr>
          <w:p w14:paraId="53CDFEC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24 (3.2)</w:t>
            </w:r>
          </w:p>
        </w:tc>
        <w:tc>
          <w:tcPr>
            <w:tcW w:w="1763" w:type="dxa"/>
            <w:noWrap/>
            <w:hideMark/>
          </w:tcPr>
          <w:p w14:paraId="20B3517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 (1.8)</w:t>
            </w:r>
          </w:p>
        </w:tc>
        <w:tc>
          <w:tcPr>
            <w:tcW w:w="1084" w:type="dxa"/>
            <w:noWrap/>
            <w:hideMark/>
          </w:tcPr>
          <w:p w14:paraId="1A49E94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0.236</w:t>
            </w:r>
          </w:p>
        </w:tc>
      </w:tr>
      <w:tr w:rsidR="00D237F7" w:rsidRPr="002D00A3" w14:paraId="15502D44" w14:textId="77777777" w:rsidTr="00300AB7">
        <w:trPr>
          <w:trHeight w:val="320"/>
        </w:trPr>
        <w:tc>
          <w:tcPr>
            <w:tcW w:w="3256" w:type="dxa"/>
            <w:noWrap/>
            <w:hideMark/>
          </w:tcPr>
          <w:p w14:paraId="19C1D38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Lead Complication (%)</w:t>
            </w:r>
          </w:p>
        </w:tc>
        <w:tc>
          <w:tcPr>
            <w:tcW w:w="1577" w:type="dxa"/>
            <w:noWrap/>
            <w:hideMark/>
          </w:tcPr>
          <w:p w14:paraId="3BDCF35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78 (6.8)</w:t>
            </w:r>
          </w:p>
        </w:tc>
        <w:tc>
          <w:tcPr>
            <w:tcW w:w="1671" w:type="dxa"/>
            <w:noWrap/>
            <w:hideMark/>
          </w:tcPr>
          <w:p w14:paraId="266FBF1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50 (6.6)</w:t>
            </w:r>
          </w:p>
        </w:tc>
        <w:tc>
          <w:tcPr>
            <w:tcW w:w="1763" w:type="dxa"/>
            <w:noWrap/>
            <w:hideMark/>
          </w:tcPr>
          <w:p w14:paraId="2802026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28 (7.1)</w:t>
            </w:r>
          </w:p>
        </w:tc>
        <w:tc>
          <w:tcPr>
            <w:tcW w:w="1084" w:type="dxa"/>
            <w:noWrap/>
            <w:hideMark/>
          </w:tcPr>
          <w:p w14:paraId="70234D0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0.817</w:t>
            </w:r>
          </w:p>
        </w:tc>
      </w:tr>
      <w:tr w:rsidR="00D237F7" w:rsidRPr="002D00A3" w14:paraId="25876C0F" w14:textId="77777777" w:rsidTr="00300AB7">
        <w:trPr>
          <w:trHeight w:val="320"/>
        </w:trPr>
        <w:tc>
          <w:tcPr>
            <w:tcW w:w="3256" w:type="dxa"/>
            <w:noWrap/>
            <w:hideMark/>
          </w:tcPr>
          <w:p w14:paraId="3FE5441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Lead Access (%)</w:t>
            </w:r>
          </w:p>
        </w:tc>
        <w:tc>
          <w:tcPr>
            <w:tcW w:w="1577" w:type="dxa"/>
            <w:noWrap/>
            <w:hideMark/>
          </w:tcPr>
          <w:p w14:paraId="5971537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49 (4.3)</w:t>
            </w:r>
          </w:p>
        </w:tc>
        <w:tc>
          <w:tcPr>
            <w:tcW w:w="1671" w:type="dxa"/>
            <w:noWrap/>
            <w:hideMark/>
          </w:tcPr>
          <w:p w14:paraId="6B9C99E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34 (4.5)</w:t>
            </w:r>
          </w:p>
        </w:tc>
        <w:tc>
          <w:tcPr>
            <w:tcW w:w="1763" w:type="dxa"/>
            <w:noWrap/>
            <w:hideMark/>
          </w:tcPr>
          <w:p w14:paraId="71CA302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15 (3.8)</w:t>
            </w:r>
          </w:p>
        </w:tc>
        <w:tc>
          <w:tcPr>
            <w:tcW w:w="1084" w:type="dxa"/>
            <w:noWrap/>
            <w:hideMark/>
          </w:tcPr>
          <w:p w14:paraId="74A629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0.698</w:t>
            </w:r>
          </w:p>
        </w:tc>
      </w:tr>
      <w:tr w:rsidR="00D237F7" w:rsidRPr="002D00A3" w14:paraId="6C6B713F" w14:textId="77777777" w:rsidTr="00300AB7">
        <w:trPr>
          <w:trHeight w:val="320"/>
        </w:trPr>
        <w:tc>
          <w:tcPr>
            <w:tcW w:w="3256" w:type="dxa"/>
            <w:noWrap/>
            <w:hideMark/>
          </w:tcPr>
          <w:p w14:paraId="57494FE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Lead Pain (%)</w:t>
            </w:r>
          </w:p>
        </w:tc>
        <w:tc>
          <w:tcPr>
            <w:tcW w:w="1577" w:type="dxa"/>
            <w:noWrap/>
            <w:hideMark/>
          </w:tcPr>
          <w:p w14:paraId="328AD2D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15 (1.3)</w:t>
            </w:r>
          </w:p>
        </w:tc>
        <w:tc>
          <w:tcPr>
            <w:tcW w:w="1671" w:type="dxa"/>
            <w:noWrap/>
            <w:hideMark/>
          </w:tcPr>
          <w:p w14:paraId="12C85DD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 (1.9)</w:t>
            </w:r>
          </w:p>
        </w:tc>
        <w:tc>
          <w:tcPr>
            <w:tcW w:w="1763" w:type="dxa"/>
            <w:noWrap/>
            <w:hideMark/>
          </w:tcPr>
          <w:p w14:paraId="2BC5277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 (0.3)</w:t>
            </w:r>
          </w:p>
        </w:tc>
        <w:tc>
          <w:tcPr>
            <w:tcW w:w="1084" w:type="dxa"/>
            <w:noWrap/>
            <w:hideMark/>
          </w:tcPr>
          <w:p w14:paraId="4587238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0.047</w:t>
            </w:r>
          </w:p>
        </w:tc>
      </w:tr>
      <w:tr w:rsidR="00D237F7" w:rsidRPr="002D00A3" w14:paraId="2E244DC7" w14:textId="77777777" w:rsidTr="00300AB7">
        <w:trPr>
          <w:trHeight w:val="320"/>
        </w:trPr>
        <w:tc>
          <w:tcPr>
            <w:tcW w:w="3256" w:type="dxa"/>
            <w:noWrap/>
            <w:hideMark/>
          </w:tcPr>
          <w:p w14:paraId="70E4715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Other indication (%)</w:t>
            </w:r>
          </w:p>
        </w:tc>
        <w:tc>
          <w:tcPr>
            <w:tcW w:w="1577" w:type="dxa"/>
            <w:noWrap/>
            <w:hideMark/>
          </w:tcPr>
          <w:p w14:paraId="06DD601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105 (9.1)</w:t>
            </w:r>
          </w:p>
        </w:tc>
        <w:tc>
          <w:tcPr>
            <w:tcW w:w="1671" w:type="dxa"/>
            <w:noWrap/>
            <w:hideMark/>
          </w:tcPr>
          <w:p w14:paraId="75BC167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72 (9.5)</w:t>
            </w:r>
          </w:p>
        </w:tc>
        <w:tc>
          <w:tcPr>
            <w:tcW w:w="1763" w:type="dxa"/>
            <w:noWrap/>
            <w:hideMark/>
          </w:tcPr>
          <w:p w14:paraId="4BB6B15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33 (8.4)</w:t>
            </w:r>
          </w:p>
        </w:tc>
        <w:tc>
          <w:tcPr>
            <w:tcW w:w="1084" w:type="dxa"/>
            <w:noWrap/>
            <w:hideMark/>
          </w:tcPr>
          <w:p w14:paraId="3ABE35D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0.625</w:t>
            </w:r>
          </w:p>
        </w:tc>
      </w:tr>
      <w:tr w:rsidR="00D237F7" w:rsidRPr="002D00A3" w14:paraId="73EBB6F6" w14:textId="77777777" w:rsidTr="00300AB7">
        <w:trPr>
          <w:trHeight w:val="320"/>
        </w:trPr>
        <w:tc>
          <w:tcPr>
            <w:tcW w:w="3256" w:type="dxa"/>
            <w:noWrap/>
            <w:hideMark/>
          </w:tcPr>
          <w:p w14:paraId="41C88882"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Lead Type and number</w:t>
            </w:r>
          </w:p>
        </w:tc>
        <w:tc>
          <w:tcPr>
            <w:tcW w:w="1577" w:type="dxa"/>
            <w:noWrap/>
            <w:hideMark/>
          </w:tcPr>
          <w:p w14:paraId="4529CC6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6F944C5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274157C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10D26EA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32F716F" w14:textId="77777777" w:rsidTr="00300AB7">
        <w:trPr>
          <w:trHeight w:val="320"/>
        </w:trPr>
        <w:tc>
          <w:tcPr>
            <w:tcW w:w="3256" w:type="dxa"/>
            <w:noWrap/>
            <w:hideMark/>
          </w:tcPr>
          <w:p w14:paraId="34D6E15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Single Coil Defibrillator Leads (%)</w:t>
            </w:r>
          </w:p>
        </w:tc>
        <w:tc>
          <w:tcPr>
            <w:tcW w:w="1577" w:type="dxa"/>
            <w:noWrap/>
            <w:hideMark/>
          </w:tcPr>
          <w:p w14:paraId="328FCF0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5206F6A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7030F85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21B54BF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0.201</w:t>
            </w:r>
          </w:p>
        </w:tc>
      </w:tr>
      <w:tr w:rsidR="00D237F7" w:rsidRPr="002D00A3" w14:paraId="657411B9" w14:textId="77777777" w:rsidTr="00300AB7">
        <w:trPr>
          <w:trHeight w:val="320"/>
        </w:trPr>
        <w:tc>
          <w:tcPr>
            <w:tcW w:w="3256" w:type="dxa"/>
            <w:noWrap/>
            <w:hideMark/>
          </w:tcPr>
          <w:p w14:paraId="0E1F861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6A68073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228 (19.8)</w:t>
            </w:r>
          </w:p>
        </w:tc>
        <w:tc>
          <w:tcPr>
            <w:tcW w:w="1671" w:type="dxa"/>
            <w:noWrap/>
            <w:hideMark/>
          </w:tcPr>
          <w:p w14:paraId="33EA4B5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145 (19.1)</w:t>
            </w:r>
          </w:p>
        </w:tc>
        <w:tc>
          <w:tcPr>
            <w:tcW w:w="1763" w:type="dxa"/>
            <w:noWrap/>
            <w:hideMark/>
          </w:tcPr>
          <w:p w14:paraId="3E58E11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83 (21.2)</w:t>
            </w:r>
          </w:p>
        </w:tc>
        <w:tc>
          <w:tcPr>
            <w:tcW w:w="1084" w:type="dxa"/>
            <w:noWrap/>
            <w:hideMark/>
          </w:tcPr>
          <w:p w14:paraId="72C0B1D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6CC32151" w14:textId="77777777" w:rsidTr="00300AB7">
        <w:trPr>
          <w:trHeight w:val="320"/>
        </w:trPr>
        <w:tc>
          <w:tcPr>
            <w:tcW w:w="3256" w:type="dxa"/>
            <w:noWrap/>
            <w:hideMark/>
          </w:tcPr>
          <w:p w14:paraId="30D8C71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p>
        </w:tc>
        <w:tc>
          <w:tcPr>
            <w:tcW w:w="1577" w:type="dxa"/>
            <w:noWrap/>
            <w:hideMark/>
          </w:tcPr>
          <w:p w14:paraId="075A91E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 (0.4)</w:t>
            </w:r>
          </w:p>
        </w:tc>
        <w:tc>
          <w:tcPr>
            <w:tcW w:w="1671" w:type="dxa"/>
            <w:noWrap/>
            <w:hideMark/>
          </w:tcPr>
          <w:p w14:paraId="389B140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 (0.7)</w:t>
            </w:r>
          </w:p>
        </w:tc>
        <w:tc>
          <w:tcPr>
            <w:tcW w:w="1763" w:type="dxa"/>
            <w:noWrap/>
            <w:hideMark/>
          </w:tcPr>
          <w:p w14:paraId="305BCEE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 (0.0)</w:t>
            </w:r>
          </w:p>
        </w:tc>
        <w:tc>
          <w:tcPr>
            <w:tcW w:w="1084" w:type="dxa"/>
            <w:noWrap/>
            <w:hideMark/>
          </w:tcPr>
          <w:p w14:paraId="4D1D012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0962EC48" w14:textId="77777777" w:rsidTr="00300AB7">
        <w:trPr>
          <w:trHeight w:val="320"/>
        </w:trPr>
        <w:tc>
          <w:tcPr>
            <w:tcW w:w="3256" w:type="dxa"/>
            <w:noWrap/>
            <w:hideMark/>
          </w:tcPr>
          <w:p w14:paraId="14E217F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Dual Coil Defibrillator Leads (%)</w:t>
            </w:r>
          </w:p>
        </w:tc>
        <w:tc>
          <w:tcPr>
            <w:tcW w:w="1577" w:type="dxa"/>
            <w:noWrap/>
            <w:hideMark/>
          </w:tcPr>
          <w:p w14:paraId="40BD213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32B0ECD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87AB91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271C728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0.455</w:t>
            </w:r>
          </w:p>
        </w:tc>
      </w:tr>
      <w:tr w:rsidR="00D237F7" w:rsidRPr="002D00A3" w14:paraId="134DCDB2" w14:textId="77777777" w:rsidTr="00300AB7">
        <w:trPr>
          <w:trHeight w:val="320"/>
        </w:trPr>
        <w:tc>
          <w:tcPr>
            <w:tcW w:w="3256" w:type="dxa"/>
            <w:noWrap/>
            <w:hideMark/>
          </w:tcPr>
          <w:p w14:paraId="330F38F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6A08EEA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230 (20.0)</w:t>
            </w:r>
          </w:p>
        </w:tc>
        <w:tc>
          <w:tcPr>
            <w:tcW w:w="1671" w:type="dxa"/>
            <w:noWrap/>
            <w:hideMark/>
          </w:tcPr>
          <w:p w14:paraId="73B9AE0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145 (19.1)</w:t>
            </w:r>
          </w:p>
        </w:tc>
        <w:tc>
          <w:tcPr>
            <w:tcW w:w="1763" w:type="dxa"/>
            <w:noWrap/>
            <w:hideMark/>
          </w:tcPr>
          <w:p w14:paraId="355719F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85 (21.7)</w:t>
            </w:r>
          </w:p>
        </w:tc>
        <w:tc>
          <w:tcPr>
            <w:tcW w:w="1084" w:type="dxa"/>
            <w:noWrap/>
            <w:hideMark/>
          </w:tcPr>
          <w:p w14:paraId="698AF7B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4449EE9" w14:textId="77777777" w:rsidTr="00300AB7">
        <w:trPr>
          <w:trHeight w:val="320"/>
        </w:trPr>
        <w:tc>
          <w:tcPr>
            <w:tcW w:w="3256" w:type="dxa"/>
            <w:noWrap/>
            <w:hideMark/>
          </w:tcPr>
          <w:p w14:paraId="2AD8F19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p>
        </w:tc>
        <w:tc>
          <w:tcPr>
            <w:tcW w:w="1577" w:type="dxa"/>
            <w:noWrap/>
            <w:hideMark/>
          </w:tcPr>
          <w:p w14:paraId="5FB821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 (0.8)</w:t>
            </w:r>
          </w:p>
        </w:tc>
        <w:tc>
          <w:tcPr>
            <w:tcW w:w="1671" w:type="dxa"/>
            <w:noWrap/>
            <w:hideMark/>
          </w:tcPr>
          <w:p w14:paraId="35ED767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 (0.9)</w:t>
            </w:r>
          </w:p>
        </w:tc>
        <w:tc>
          <w:tcPr>
            <w:tcW w:w="1763" w:type="dxa"/>
            <w:noWrap/>
            <w:hideMark/>
          </w:tcPr>
          <w:p w14:paraId="71E7BB6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 (0.5)</w:t>
            </w:r>
          </w:p>
        </w:tc>
        <w:tc>
          <w:tcPr>
            <w:tcW w:w="1084" w:type="dxa"/>
            <w:noWrap/>
            <w:hideMark/>
          </w:tcPr>
          <w:p w14:paraId="620D536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BA16F23" w14:textId="77777777" w:rsidTr="00300AB7">
        <w:trPr>
          <w:trHeight w:val="320"/>
        </w:trPr>
        <w:tc>
          <w:tcPr>
            <w:tcW w:w="3256" w:type="dxa"/>
            <w:noWrap/>
            <w:hideMark/>
          </w:tcPr>
          <w:p w14:paraId="47910EF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No. of LV leads (%)</w:t>
            </w:r>
          </w:p>
        </w:tc>
        <w:tc>
          <w:tcPr>
            <w:tcW w:w="1577" w:type="dxa"/>
            <w:noWrap/>
            <w:hideMark/>
          </w:tcPr>
          <w:p w14:paraId="22F8B82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3ABEA65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3F00F59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22DB218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B8A17D5" w14:textId="77777777" w:rsidTr="00300AB7">
        <w:trPr>
          <w:trHeight w:val="320"/>
        </w:trPr>
        <w:tc>
          <w:tcPr>
            <w:tcW w:w="3256" w:type="dxa"/>
            <w:noWrap/>
            <w:hideMark/>
          </w:tcPr>
          <w:p w14:paraId="0B3175A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037C06C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225 (19.5)</w:t>
            </w:r>
          </w:p>
        </w:tc>
        <w:tc>
          <w:tcPr>
            <w:tcW w:w="1671" w:type="dxa"/>
            <w:noWrap/>
            <w:hideMark/>
          </w:tcPr>
          <w:p w14:paraId="481DAC9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118 (15.5)</w:t>
            </w:r>
          </w:p>
        </w:tc>
        <w:tc>
          <w:tcPr>
            <w:tcW w:w="1763" w:type="dxa"/>
            <w:noWrap/>
            <w:hideMark/>
          </w:tcPr>
          <w:p w14:paraId="357390B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107 (27.3)</w:t>
            </w:r>
          </w:p>
        </w:tc>
        <w:tc>
          <w:tcPr>
            <w:tcW w:w="1084" w:type="dxa"/>
            <w:noWrap/>
            <w:hideMark/>
          </w:tcPr>
          <w:p w14:paraId="2D84D27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0775AAB6" w14:textId="77777777" w:rsidTr="00300AB7">
        <w:trPr>
          <w:trHeight w:val="320"/>
        </w:trPr>
        <w:tc>
          <w:tcPr>
            <w:tcW w:w="3256" w:type="dxa"/>
            <w:noWrap/>
            <w:hideMark/>
          </w:tcPr>
          <w:p w14:paraId="5BC13DF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r>
              <w:rPr>
                <w:rFonts w:asciiTheme="minorHAnsi" w:hAnsiTheme="minorHAnsi" w:cstheme="minorHAnsi"/>
                <w:sz w:val="22"/>
                <w:szCs w:val="22"/>
              </w:rPr>
              <w:t>-3</w:t>
            </w:r>
          </w:p>
        </w:tc>
        <w:tc>
          <w:tcPr>
            <w:tcW w:w="1577" w:type="dxa"/>
            <w:noWrap/>
            <w:hideMark/>
          </w:tcPr>
          <w:p w14:paraId="1F7302AD"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11</w:t>
            </w:r>
            <w:r w:rsidRPr="002D00A3">
              <w:rPr>
                <w:rFonts w:asciiTheme="minorHAnsi" w:hAnsiTheme="minorHAnsi" w:cstheme="minorHAnsi"/>
                <w:sz w:val="22"/>
                <w:szCs w:val="22"/>
              </w:rPr>
              <w:t xml:space="preserve"> (</w:t>
            </w:r>
            <w:r>
              <w:rPr>
                <w:rFonts w:asciiTheme="minorHAnsi" w:hAnsiTheme="minorHAnsi" w:cstheme="minorHAnsi"/>
                <w:sz w:val="22"/>
                <w:szCs w:val="22"/>
              </w:rPr>
              <w:t>9.5</w:t>
            </w:r>
            <w:r w:rsidRPr="002D00A3">
              <w:rPr>
                <w:rFonts w:asciiTheme="minorHAnsi" w:hAnsiTheme="minorHAnsi" w:cstheme="minorHAnsi"/>
                <w:sz w:val="22"/>
                <w:szCs w:val="22"/>
              </w:rPr>
              <w:t>)</w:t>
            </w:r>
          </w:p>
        </w:tc>
        <w:tc>
          <w:tcPr>
            <w:tcW w:w="1671" w:type="dxa"/>
            <w:noWrap/>
            <w:hideMark/>
          </w:tcPr>
          <w:p w14:paraId="1A3A6770"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 xml:space="preserve">9 </w:t>
            </w:r>
            <w:r w:rsidRPr="002D00A3">
              <w:rPr>
                <w:rFonts w:asciiTheme="minorHAnsi" w:hAnsiTheme="minorHAnsi" w:cstheme="minorHAnsi"/>
                <w:sz w:val="22"/>
                <w:szCs w:val="22"/>
              </w:rPr>
              <w:t>(</w:t>
            </w:r>
            <w:r>
              <w:rPr>
                <w:rFonts w:asciiTheme="minorHAnsi" w:hAnsiTheme="minorHAnsi" w:cstheme="minorHAnsi"/>
                <w:sz w:val="22"/>
                <w:szCs w:val="22"/>
              </w:rPr>
              <w:t>1.2</w:t>
            </w:r>
            <w:r w:rsidRPr="002D00A3">
              <w:rPr>
                <w:rFonts w:asciiTheme="minorHAnsi" w:hAnsiTheme="minorHAnsi" w:cstheme="minorHAnsi"/>
                <w:sz w:val="22"/>
                <w:szCs w:val="22"/>
              </w:rPr>
              <w:t>)</w:t>
            </w:r>
          </w:p>
        </w:tc>
        <w:tc>
          <w:tcPr>
            <w:tcW w:w="1763" w:type="dxa"/>
            <w:noWrap/>
            <w:hideMark/>
          </w:tcPr>
          <w:p w14:paraId="4D9EFD3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 (0.5)</w:t>
            </w:r>
          </w:p>
        </w:tc>
        <w:tc>
          <w:tcPr>
            <w:tcW w:w="1084" w:type="dxa"/>
            <w:noWrap/>
            <w:hideMark/>
          </w:tcPr>
          <w:p w14:paraId="676421E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04F7E66" w14:textId="77777777" w:rsidTr="00300AB7">
        <w:trPr>
          <w:trHeight w:val="320"/>
        </w:trPr>
        <w:tc>
          <w:tcPr>
            <w:tcW w:w="3256" w:type="dxa"/>
            <w:noWrap/>
            <w:hideMark/>
          </w:tcPr>
          <w:p w14:paraId="4822AB0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lastRenderedPageBreak/>
              <w:t>Total Leads Extracted (</w:t>
            </w:r>
            <w:proofErr w:type="gramStart"/>
            <w:r w:rsidRPr="002D00A3">
              <w:rPr>
                <w:rFonts w:asciiTheme="minorHAnsi" w:hAnsiTheme="minorHAnsi" w:cstheme="minorHAnsi"/>
                <w:sz w:val="22"/>
                <w:szCs w:val="22"/>
              </w:rPr>
              <w:t>%)</w:t>
            </w:r>
            <w:r w:rsidRPr="0095224B">
              <w:rPr>
                <w:rFonts w:cstheme="minorHAnsi"/>
                <w:color w:val="53565A"/>
                <w:sz w:val="22"/>
                <w:szCs w:val="22"/>
                <w:shd w:val="clear" w:color="auto" w:fill="FFFFFF"/>
              </w:rPr>
              <w:t>†</w:t>
            </w:r>
            <w:proofErr w:type="gramEnd"/>
          </w:p>
        </w:tc>
        <w:tc>
          <w:tcPr>
            <w:tcW w:w="1577" w:type="dxa"/>
            <w:noWrap/>
            <w:hideMark/>
          </w:tcPr>
          <w:p w14:paraId="7508447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5937A56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6D068C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444FB13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0.092</w:t>
            </w:r>
          </w:p>
        </w:tc>
      </w:tr>
      <w:tr w:rsidR="00D237F7" w:rsidRPr="002D00A3" w14:paraId="291C4534" w14:textId="77777777" w:rsidTr="00300AB7">
        <w:trPr>
          <w:trHeight w:val="320"/>
        </w:trPr>
        <w:tc>
          <w:tcPr>
            <w:tcW w:w="3256" w:type="dxa"/>
            <w:noWrap/>
            <w:hideMark/>
          </w:tcPr>
          <w:p w14:paraId="44B0F7F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542530D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329 (28.6)</w:t>
            </w:r>
          </w:p>
        </w:tc>
        <w:tc>
          <w:tcPr>
            <w:tcW w:w="1671" w:type="dxa"/>
            <w:noWrap/>
            <w:hideMark/>
          </w:tcPr>
          <w:p w14:paraId="31D09DB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226 (29.8)</w:t>
            </w:r>
          </w:p>
        </w:tc>
        <w:tc>
          <w:tcPr>
            <w:tcW w:w="1763" w:type="dxa"/>
            <w:noWrap/>
            <w:hideMark/>
          </w:tcPr>
          <w:p w14:paraId="2B3EA8D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103 (26.3)</w:t>
            </w:r>
          </w:p>
        </w:tc>
        <w:tc>
          <w:tcPr>
            <w:tcW w:w="1084" w:type="dxa"/>
            <w:noWrap/>
            <w:hideMark/>
          </w:tcPr>
          <w:p w14:paraId="1DDFADD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16F84439" w14:textId="77777777" w:rsidTr="00300AB7">
        <w:trPr>
          <w:trHeight w:val="320"/>
        </w:trPr>
        <w:tc>
          <w:tcPr>
            <w:tcW w:w="3256" w:type="dxa"/>
            <w:noWrap/>
            <w:hideMark/>
          </w:tcPr>
          <w:p w14:paraId="3C97B5A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p>
        </w:tc>
        <w:tc>
          <w:tcPr>
            <w:tcW w:w="1577" w:type="dxa"/>
            <w:noWrap/>
            <w:hideMark/>
          </w:tcPr>
          <w:p w14:paraId="2320B8B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505 (43.9)</w:t>
            </w:r>
          </w:p>
        </w:tc>
        <w:tc>
          <w:tcPr>
            <w:tcW w:w="1671" w:type="dxa"/>
            <w:noWrap/>
            <w:hideMark/>
          </w:tcPr>
          <w:p w14:paraId="395BE1C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345 (45.5)</w:t>
            </w:r>
          </w:p>
        </w:tc>
        <w:tc>
          <w:tcPr>
            <w:tcW w:w="1763" w:type="dxa"/>
            <w:noWrap/>
            <w:hideMark/>
          </w:tcPr>
          <w:p w14:paraId="14F2900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160 (40.8)</w:t>
            </w:r>
          </w:p>
        </w:tc>
        <w:tc>
          <w:tcPr>
            <w:tcW w:w="1084" w:type="dxa"/>
            <w:noWrap/>
            <w:hideMark/>
          </w:tcPr>
          <w:p w14:paraId="388D11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09B1B710" w14:textId="77777777" w:rsidTr="00300AB7">
        <w:trPr>
          <w:trHeight w:val="320"/>
        </w:trPr>
        <w:tc>
          <w:tcPr>
            <w:tcW w:w="3256" w:type="dxa"/>
            <w:noWrap/>
            <w:hideMark/>
          </w:tcPr>
          <w:p w14:paraId="4D5DF75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w:t>
            </w:r>
          </w:p>
        </w:tc>
        <w:tc>
          <w:tcPr>
            <w:tcW w:w="1577" w:type="dxa"/>
            <w:noWrap/>
            <w:hideMark/>
          </w:tcPr>
          <w:p w14:paraId="28E71DD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222 (19.3)</w:t>
            </w:r>
          </w:p>
        </w:tc>
        <w:tc>
          <w:tcPr>
            <w:tcW w:w="1671" w:type="dxa"/>
            <w:noWrap/>
            <w:hideMark/>
          </w:tcPr>
          <w:p w14:paraId="456FF13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134 (17.7)</w:t>
            </w:r>
          </w:p>
        </w:tc>
        <w:tc>
          <w:tcPr>
            <w:tcW w:w="1763" w:type="dxa"/>
            <w:noWrap/>
            <w:hideMark/>
          </w:tcPr>
          <w:p w14:paraId="72864C8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88 (22.4)</w:t>
            </w:r>
          </w:p>
        </w:tc>
        <w:tc>
          <w:tcPr>
            <w:tcW w:w="1084" w:type="dxa"/>
            <w:noWrap/>
            <w:hideMark/>
          </w:tcPr>
          <w:p w14:paraId="2531FC8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1EF2A749" w14:textId="77777777" w:rsidTr="00300AB7">
        <w:trPr>
          <w:trHeight w:val="320"/>
        </w:trPr>
        <w:tc>
          <w:tcPr>
            <w:tcW w:w="3256" w:type="dxa"/>
            <w:noWrap/>
          </w:tcPr>
          <w:p w14:paraId="01C8A97F"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4-7</w:t>
            </w:r>
          </w:p>
        </w:tc>
        <w:tc>
          <w:tcPr>
            <w:tcW w:w="1577" w:type="dxa"/>
            <w:noWrap/>
          </w:tcPr>
          <w:p w14:paraId="0A1B27F6"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95 (8.3)</w:t>
            </w:r>
          </w:p>
        </w:tc>
        <w:tc>
          <w:tcPr>
            <w:tcW w:w="1671" w:type="dxa"/>
            <w:noWrap/>
          </w:tcPr>
          <w:p w14:paraId="4ED8AC09"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54 (7.2)</w:t>
            </w:r>
          </w:p>
        </w:tc>
        <w:tc>
          <w:tcPr>
            <w:tcW w:w="1763" w:type="dxa"/>
            <w:noWrap/>
          </w:tcPr>
          <w:p w14:paraId="694CB16B"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41 (10.5)</w:t>
            </w:r>
          </w:p>
        </w:tc>
        <w:tc>
          <w:tcPr>
            <w:tcW w:w="1084" w:type="dxa"/>
            <w:noWrap/>
          </w:tcPr>
          <w:p w14:paraId="3E3F56D3" w14:textId="77777777" w:rsidR="00D237F7" w:rsidRPr="002D00A3" w:rsidRDefault="00D237F7" w:rsidP="00D237F7">
            <w:pPr>
              <w:spacing w:line="480" w:lineRule="auto"/>
              <w:rPr>
                <w:rFonts w:asciiTheme="minorHAnsi" w:hAnsiTheme="minorHAnsi" w:cstheme="minorHAnsi"/>
                <w:sz w:val="22"/>
                <w:szCs w:val="22"/>
              </w:rPr>
            </w:pPr>
          </w:p>
        </w:tc>
      </w:tr>
      <w:tr w:rsidR="00D237F7" w:rsidRPr="002D00A3" w14:paraId="72154515" w14:textId="77777777" w:rsidTr="00300AB7">
        <w:trPr>
          <w:trHeight w:val="320"/>
        </w:trPr>
        <w:tc>
          <w:tcPr>
            <w:tcW w:w="3256" w:type="dxa"/>
            <w:noWrap/>
            <w:hideMark/>
          </w:tcPr>
          <w:p w14:paraId="5E084BB2"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Indication for CIED</w:t>
            </w:r>
          </w:p>
        </w:tc>
        <w:tc>
          <w:tcPr>
            <w:tcW w:w="1577" w:type="dxa"/>
            <w:noWrap/>
            <w:hideMark/>
          </w:tcPr>
          <w:p w14:paraId="7F4CE3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43D3A2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291D35B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60A3418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6672D5C8" w14:textId="77777777" w:rsidTr="00300AB7">
        <w:trPr>
          <w:trHeight w:val="320"/>
        </w:trPr>
        <w:tc>
          <w:tcPr>
            <w:tcW w:w="3256" w:type="dxa"/>
            <w:noWrap/>
            <w:hideMark/>
          </w:tcPr>
          <w:p w14:paraId="3508388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Primary Prevention</w:t>
            </w:r>
          </w:p>
        </w:tc>
        <w:tc>
          <w:tcPr>
            <w:tcW w:w="1577" w:type="dxa"/>
            <w:noWrap/>
            <w:hideMark/>
          </w:tcPr>
          <w:p w14:paraId="176E783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113 (9.8)</w:t>
            </w:r>
          </w:p>
        </w:tc>
        <w:tc>
          <w:tcPr>
            <w:tcW w:w="1671" w:type="dxa"/>
            <w:noWrap/>
            <w:hideMark/>
          </w:tcPr>
          <w:p w14:paraId="04071E5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84 (11.1)</w:t>
            </w:r>
          </w:p>
        </w:tc>
        <w:tc>
          <w:tcPr>
            <w:tcW w:w="1763" w:type="dxa"/>
            <w:noWrap/>
            <w:hideMark/>
          </w:tcPr>
          <w:p w14:paraId="2023BE3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29 (7.4)</w:t>
            </w:r>
          </w:p>
        </w:tc>
        <w:tc>
          <w:tcPr>
            <w:tcW w:w="1084" w:type="dxa"/>
            <w:noWrap/>
            <w:hideMark/>
          </w:tcPr>
          <w:p w14:paraId="1644BF7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0.06</w:t>
            </w:r>
          </w:p>
        </w:tc>
      </w:tr>
      <w:tr w:rsidR="00D237F7" w:rsidRPr="002D00A3" w14:paraId="66B7FF71" w14:textId="77777777" w:rsidTr="00300AB7">
        <w:trPr>
          <w:trHeight w:val="320"/>
        </w:trPr>
        <w:tc>
          <w:tcPr>
            <w:tcW w:w="3256" w:type="dxa"/>
            <w:noWrap/>
            <w:hideMark/>
          </w:tcPr>
          <w:p w14:paraId="5E803C6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Secondary Prevention</w:t>
            </w:r>
          </w:p>
        </w:tc>
        <w:tc>
          <w:tcPr>
            <w:tcW w:w="1577" w:type="dxa"/>
            <w:noWrap/>
            <w:hideMark/>
          </w:tcPr>
          <w:p w14:paraId="789A716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233 (20.2)</w:t>
            </w:r>
          </w:p>
        </w:tc>
        <w:tc>
          <w:tcPr>
            <w:tcW w:w="1671" w:type="dxa"/>
            <w:noWrap/>
            <w:hideMark/>
          </w:tcPr>
          <w:p w14:paraId="57FDF79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168 (22.1)</w:t>
            </w:r>
          </w:p>
        </w:tc>
        <w:tc>
          <w:tcPr>
            <w:tcW w:w="1763" w:type="dxa"/>
            <w:noWrap/>
            <w:hideMark/>
          </w:tcPr>
          <w:p w14:paraId="450FBD3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65 (16.6)</w:t>
            </w:r>
          </w:p>
        </w:tc>
        <w:tc>
          <w:tcPr>
            <w:tcW w:w="1084" w:type="dxa"/>
            <w:noWrap/>
            <w:hideMark/>
          </w:tcPr>
          <w:p w14:paraId="07DA8F4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0.032</w:t>
            </w:r>
          </w:p>
        </w:tc>
      </w:tr>
      <w:tr w:rsidR="00D237F7" w:rsidRPr="002D00A3" w14:paraId="3BE94E76" w14:textId="77777777" w:rsidTr="00300AB7">
        <w:trPr>
          <w:trHeight w:val="320"/>
        </w:trPr>
        <w:tc>
          <w:tcPr>
            <w:tcW w:w="3256" w:type="dxa"/>
            <w:noWrap/>
            <w:hideMark/>
          </w:tcPr>
          <w:p w14:paraId="3BCF920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Any Pacing Indication</w:t>
            </w:r>
          </w:p>
        </w:tc>
        <w:tc>
          <w:tcPr>
            <w:tcW w:w="1577" w:type="dxa"/>
            <w:noWrap/>
            <w:hideMark/>
          </w:tcPr>
          <w:p w14:paraId="2521F9A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560 (48.7)</w:t>
            </w:r>
          </w:p>
        </w:tc>
        <w:tc>
          <w:tcPr>
            <w:tcW w:w="1671" w:type="dxa"/>
            <w:noWrap/>
            <w:hideMark/>
          </w:tcPr>
          <w:p w14:paraId="2374213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355 (46.8)</w:t>
            </w:r>
          </w:p>
        </w:tc>
        <w:tc>
          <w:tcPr>
            <w:tcW w:w="1763" w:type="dxa"/>
            <w:noWrap/>
            <w:hideMark/>
          </w:tcPr>
          <w:p w14:paraId="392BEE4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171 (43.6)</w:t>
            </w:r>
          </w:p>
        </w:tc>
        <w:tc>
          <w:tcPr>
            <w:tcW w:w="1084" w:type="dxa"/>
            <w:noWrap/>
            <w:hideMark/>
          </w:tcPr>
          <w:p w14:paraId="656056A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0.34</w:t>
            </w:r>
          </w:p>
        </w:tc>
      </w:tr>
      <w:tr w:rsidR="00D237F7" w:rsidRPr="002D00A3" w14:paraId="6A26B8F4" w14:textId="77777777" w:rsidTr="00300AB7">
        <w:trPr>
          <w:trHeight w:val="320"/>
        </w:trPr>
        <w:tc>
          <w:tcPr>
            <w:tcW w:w="3256" w:type="dxa"/>
            <w:noWrap/>
            <w:hideMark/>
          </w:tcPr>
          <w:p w14:paraId="0073E02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Any HF indication</w:t>
            </w:r>
          </w:p>
        </w:tc>
        <w:tc>
          <w:tcPr>
            <w:tcW w:w="1577" w:type="dxa"/>
            <w:noWrap/>
            <w:hideMark/>
          </w:tcPr>
          <w:p w14:paraId="786A34F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268 (23.3)</w:t>
            </w:r>
          </w:p>
        </w:tc>
        <w:tc>
          <w:tcPr>
            <w:tcW w:w="1671" w:type="dxa"/>
            <w:noWrap/>
            <w:hideMark/>
          </w:tcPr>
          <w:p w14:paraId="1D7EE5E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142 (18.7)</w:t>
            </w:r>
          </w:p>
        </w:tc>
        <w:tc>
          <w:tcPr>
            <w:tcW w:w="1763" w:type="dxa"/>
            <w:noWrap/>
            <w:hideMark/>
          </w:tcPr>
          <w:p w14:paraId="2846FC8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126 (32.1)</w:t>
            </w:r>
          </w:p>
        </w:tc>
        <w:tc>
          <w:tcPr>
            <w:tcW w:w="1084" w:type="dxa"/>
            <w:noWrap/>
            <w:hideMark/>
          </w:tcPr>
          <w:p w14:paraId="46529B9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70042867" w14:textId="77777777" w:rsidTr="00300AB7">
        <w:trPr>
          <w:trHeight w:val="320"/>
        </w:trPr>
        <w:tc>
          <w:tcPr>
            <w:tcW w:w="3256" w:type="dxa"/>
            <w:noWrap/>
            <w:hideMark/>
          </w:tcPr>
          <w:p w14:paraId="6A925A14"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Echocardiographic Findings</w:t>
            </w:r>
          </w:p>
        </w:tc>
        <w:tc>
          <w:tcPr>
            <w:tcW w:w="1577" w:type="dxa"/>
            <w:noWrap/>
            <w:hideMark/>
          </w:tcPr>
          <w:p w14:paraId="0B96B19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2F28DA0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D404FE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3745135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1D8DAF12" w14:textId="77777777" w:rsidTr="00300AB7">
        <w:trPr>
          <w:trHeight w:val="320"/>
        </w:trPr>
        <w:tc>
          <w:tcPr>
            <w:tcW w:w="3256" w:type="dxa"/>
            <w:noWrap/>
            <w:hideMark/>
          </w:tcPr>
          <w:p w14:paraId="6A8EE6E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LVEF (mean (SD))</w:t>
            </w:r>
          </w:p>
        </w:tc>
        <w:tc>
          <w:tcPr>
            <w:tcW w:w="1577" w:type="dxa"/>
            <w:noWrap/>
            <w:hideMark/>
          </w:tcPr>
          <w:p w14:paraId="073D5D4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45.37 (14.02)</w:t>
            </w:r>
          </w:p>
        </w:tc>
        <w:tc>
          <w:tcPr>
            <w:tcW w:w="1671" w:type="dxa"/>
            <w:noWrap/>
            <w:hideMark/>
          </w:tcPr>
          <w:p w14:paraId="58301E1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48.06 (13.11)</w:t>
            </w:r>
          </w:p>
        </w:tc>
        <w:tc>
          <w:tcPr>
            <w:tcW w:w="1763" w:type="dxa"/>
            <w:noWrap/>
            <w:hideMark/>
          </w:tcPr>
          <w:p w14:paraId="48FF6C7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40.20 (14.30)</w:t>
            </w:r>
          </w:p>
        </w:tc>
        <w:tc>
          <w:tcPr>
            <w:tcW w:w="1084" w:type="dxa"/>
            <w:noWrap/>
            <w:hideMark/>
          </w:tcPr>
          <w:p w14:paraId="09F1D53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3497E495" w14:textId="77777777" w:rsidTr="00300AB7">
        <w:trPr>
          <w:trHeight w:val="320"/>
        </w:trPr>
        <w:tc>
          <w:tcPr>
            <w:tcW w:w="3256" w:type="dxa"/>
            <w:noWrap/>
            <w:hideMark/>
          </w:tcPr>
          <w:p w14:paraId="5F820454"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Co-Morbidities</w:t>
            </w:r>
          </w:p>
        </w:tc>
        <w:tc>
          <w:tcPr>
            <w:tcW w:w="1577" w:type="dxa"/>
            <w:noWrap/>
            <w:hideMark/>
          </w:tcPr>
          <w:p w14:paraId="19ECEC9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313D7A8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1E91874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50003FA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56A793D6" w14:textId="77777777" w:rsidTr="00300AB7">
        <w:trPr>
          <w:trHeight w:val="320"/>
        </w:trPr>
        <w:tc>
          <w:tcPr>
            <w:tcW w:w="3256" w:type="dxa"/>
            <w:noWrap/>
            <w:hideMark/>
          </w:tcPr>
          <w:p w14:paraId="4228F0F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Ischaemic Heart Disease</w:t>
            </w:r>
          </w:p>
        </w:tc>
        <w:tc>
          <w:tcPr>
            <w:tcW w:w="1577" w:type="dxa"/>
            <w:noWrap/>
            <w:hideMark/>
          </w:tcPr>
          <w:p w14:paraId="37B0D62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425 (38.3)</w:t>
            </w:r>
          </w:p>
        </w:tc>
        <w:tc>
          <w:tcPr>
            <w:tcW w:w="1671" w:type="dxa"/>
            <w:noWrap/>
            <w:hideMark/>
          </w:tcPr>
          <w:p w14:paraId="16134B6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223 (30.3)</w:t>
            </w:r>
          </w:p>
        </w:tc>
        <w:tc>
          <w:tcPr>
            <w:tcW w:w="1763" w:type="dxa"/>
            <w:noWrap/>
            <w:hideMark/>
          </w:tcPr>
          <w:p w14:paraId="7D40E76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202 (53.7)</w:t>
            </w:r>
          </w:p>
        </w:tc>
        <w:tc>
          <w:tcPr>
            <w:tcW w:w="1084" w:type="dxa"/>
            <w:noWrap/>
            <w:hideMark/>
          </w:tcPr>
          <w:p w14:paraId="3DFAB96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3B27960" w14:textId="77777777" w:rsidTr="00300AB7">
        <w:trPr>
          <w:trHeight w:val="320"/>
        </w:trPr>
        <w:tc>
          <w:tcPr>
            <w:tcW w:w="3256" w:type="dxa"/>
            <w:noWrap/>
            <w:hideMark/>
          </w:tcPr>
          <w:p w14:paraId="75DF566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CABG</w:t>
            </w:r>
          </w:p>
        </w:tc>
        <w:tc>
          <w:tcPr>
            <w:tcW w:w="1577" w:type="dxa"/>
            <w:noWrap/>
            <w:hideMark/>
          </w:tcPr>
          <w:p w14:paraId="1402893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143 (12.9)</w:t>
            </w:r>
          </w:p>
        </w:tc>
        <w:tc>
          <w:tcPr>
            <w:tcW w:w="1671" w:type="dxa"/>
            <w:noWrap/>
            <w:hideMark/>
          </w:tcPr>
          <w:p w14:paraId="40567D5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65 (8.8)</w:t>
            </w:r>
          </w:p>
        </w:tc>
        <w:tc>
          <w:tcPr>
            <w:tcW w:w="1763" w:type="dxa"/>
            <w:noWrap/>
            <w:hideMark/>
          </w:tcPr>
          <w:p w14:paraId="51141AB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78 (20.9)</w:t>
            </w:r>
          </w:p>
        </w:tc>
        <w:tc>
          <w:tcPr>
            <w:tcW w:w="1084" w:type="dxa"/>
            <w:noWrap/>
            <w:hideMark/>
          </w:tcPr>
          <w:p w14:paraId="0B51FF0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1453419F" w14:textId="77777777" w:rsidTr="00300AB7">
        <w:trPr>
          <w:trHeight w:val="320"/>
        </w:trPr>
        <w:tc>
          <w:tcPr>
            <w:tcW w:w="3256" w:type="dxa"/>
            <w:noWrap/>
            <w:hideMark/>
          </w:tcPr>
          <w:p w14:paraId="50E7480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Valve Disease</w:t>
            </w:r>
          </w:p>
        </w:tc>
        <w:tc>
          <w:tcPr>
            <w:tcW w:w="1577" w:type="dxa"/>
            <w:noWrap/>
            <w:hideMark/>
          </w:tcPr>
          <w:p w14:paraId="53C3A49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111 (10.0)</w:t>
            </w:r>
          </w:p>
        </w:tc>
        <w:tc>
          <w:tcPr>
            <w:tcW w:w="1671" w:type="dxa"/>
            <w:noWrap/>
            <w:hideMark/>
          </w:tcPr>
          <w:p w14:paraId="138EF3F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58 (7.9)</w:t>
            </w:r>
          </w:p>
        </w:tc>
        <w:tc>
          <w:tcPr>
            <w:tcW w:w="1763" w:type="dxa"/>
            <w:noWrap/>
            <w:hideMark/>
          </w:tcPr>
          <w:p w14:paraId="6E32889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53 (14.1)</w:t>
            </w:r>
          </w:p>
        </w:tc>
        <w:tc>
          <w:tcPr>
            <w:tcW w:w="1084" w:type="dxa"/>
            <w:noWrap/>
            <w:hideMark/>
          </w:tcPr>
          <w:p w14:paraId="23AF3A1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0.002</w:t>
            </w:r>
          </w:p>
        </w:tc>
      </w:tr>
      <w:tr w:rsidR="00D237F7" w:rsidRPr="002D00A3" w14:paraId="76B8107F" w14:textId="77777777" w:rsidTr="00300AB7">
        <w:trPr>
          <w:trHeight w:val="320"/>
        </w:trPr>
        <w:tc>
          <w:tcPr>
            <w:tcW w:w="3256" w:type="dxa"/>
            <w:noWrap/>
            <w:hideMark/>
          </w:tcPr>
          <w:p w14:paraId="5909210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Heart Failure</w:t>
            </w:r>
          </w:p>
        </w:tc>
        <w:tc>
          <w:tcPr>
            <w:tcW w:w="1577" w:type="dxa"/>
            <w:noWrap/>
            <w:hideMark/>
          </w:tcPr>
          <w:p w14:paraId="4E446F6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418 (37.6)</w:t>
            </w:r>
          </w:p>
        </w:tc>
        <w:tc>
          <w:tcPr>
            <w:tcW w:w="1671" w:type="dxa"/>
            <w:noWrap/>
            <w:hideMark/>
          </w:tcPr>
          <w:p w14:paraId="3272407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226 (30.7)</w:t>
            </w:r>
          </w:p>
        </w:tc>
        <w:tc>
          <w:tcPr>
            <w:tcW w:w="1763" w:type="dxa"/>
            <w:noWrap/>
            <w:hideMark/>
          </w:tcPr>
          <w:p w14:paraId="6420201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192 (51.1)</w:t>
            </w:r>
          </w:p>
        </w:tc>
        <w:tc>
          <w:tcPr>
            <w:tcW w:w="1084" w:type="dxa"/>
            <w:noWrap/>
            <w:hideMark/>
          </w:tcPr>
          <w:p w14:paraId="3F7B42A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DAE0D43" w14:textId="77777777" w:rsidTr="00300AB7">
        <w:trPr>
          <w:trHeight w:val="320"/>
        </w:trPr>
        <w:tc>
          <w:tcPr>
            <w:tcW w:w="3256" w:type="dxa"/>
            <w:noWrap/>
            <w:hideMark/>
          </w:tcPr>
          <w:p w14:paraId="0E5DDB9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lastRenderedPageBreak/>
              <w:t>Diabetes Mellitus</w:t>
            </w:r>
          </w:p>
        </w:tc>
        <w:tc>
          <w:tcPr>
            <w:tcW w:w="1577" w:type="dxa"/>
            <w:noWrap/>
            <w:hideMark/>
          </w:tcPr>
          <w:p w14:paraId="41BCEDD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174 (15.8)</w:t>
            </w:r>
          </w:p>
        </w:tc>
        <w:tc>
          <w:tcPr>
            <w:tcW w:w="1671" w:type="dxa"/>
            <w:noWrap/>
            <w:hideMark/>
          </w:tcPr>
          <w:p w14:paraId="07FE2D3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105 (14.3)</w:t>
            </w:r>
          </w:p>
        </w:tc>
        <w:tc>
          <w:tcPr>
            <w:tcW w:w="1763" w:type="dxa"/>
            <w:noWrap/>
            <w:hideMark/>
          </w:tcPr>
          <w:p w14:paraId="3D19B9C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69 (18.7)</w:t>
            </w:r>
          </w:p>
        </w:tc>
        <w:tc>
          <w:tcPr>
            <w:tcW w:w="1084" w:type="dxa"/>
            <w:noWrap/>
            <w:hideMark/>
          </w:tcPr>
          <w:p w14:paraId="1EF9BC0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0.072</w:t>
            </w:r>
          </w:p>
        </w:tc>
      </w:tr>
      <w:tr w:rsidR="00D237F7" w:rsidRPr="002D00A3" w14:paraId="37F1E652" w14:textId="77777777" w:rsidTr="00300AB7">
        <w:trPr>
          <w:trHeight w:val="320"/>
        </w:trPr>
        <w:tc>
          <w:tcPr>
            <w:tcW w:w="3256" w:type="dxa"/>
            <w:noWrap/>
            <w:hideMark/>
          </w:tcPr>
          <w:p w14:paraId="493FA5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Hypertension</w:t>
            </w:r>
          </w:p>
        </w:tc>
        <w:tc>
          <w:tcPr>
            <w:tcW w:w="1577" w:type="dxa"/>
            <w:noWrap/>
            <w:hideMark/>
          </w:tcPr>
          <w:p w14:paraId="29B151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434 (39.4)</w:t>
            </w:r>
          </w:p>
        </w:tc>
        <w:tc>
          <w:tcPr>
            <w:tcW w:w="1671" w:type="dxa"/>
            <w:noWrap/>
            <w:hideMark/>
          </w:tcPr>
          <w:p w14:paraId="1297EE0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259 (35.3)</w:t>
            </w:r>
          </w:p>
        </w:tc>
        <w:tc>
          <w:tcPr>
            <w:tcW w:w="1763" w:type="dxa"/>
            <w:noWrap/>
            <w:hideMark/>
          </w:tcPr>
          <w:p w14:paraId="699396F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175 (47.6)</w:t>
            </w:r>
          </w:p>
        </w:tc>
        <w:tc>
          <w:tcPr>
            <w:tcW w:w="1084" w:type="dxa"/>
            <w:noWrap/>
            <w:hideMark/>
          </w:tcPr>
          <w:p w14:paraId="5E13C82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118283F6" w14:textId="77777777" w:rsidTr="00300AB7">
        <w:trPr>
          <w:trHeight w:val="320"/>
        </w:trPr>
        <w:tc>
          <w:tcPr>
            <w:tcW w:w="3256" w:type="dxa"/>
            <w:noWrap/>
            <w:hideMark/>
          </w:tcPr>
          <w:p w14:paraId="561D981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Peripheral Vascular Disease</w:t>
            </w:r>
          </w:p>
        </w:tc>
        <w:tc>
          <w:tcPr>
            <w:tcW w:w="1577" w:type="dxa"/>
            <w:noWrap/>
            <w:hideMark/>
          </w:tcPr>
          <w:p w14:paraId="48600B4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43 (3.9)</w:t>
            </w:r>
          </w:p>
        </w:tc>
        <w:tc>
          <w:tcPr>
            <w:tcW w:w="1671" w:type="dxa"/>
            <w:noWrap/>
            <w:hideMark/>
          </w:tcPr>
          <w:p w14:paraId="279CD49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 (2.6)</w:t>
            </w:r>
          </w:p>
        </w:tc>
        <w:tc>
          <w:tcPr>
            <w:tcW w:w="1763" w:type="dxa"/>
            <w:noWrap/>
            <w:hideMark/>
          </w:tcPr>
          <w:p w14:paraId="4693A6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24 (6.5)</w:t>
            </w:r>
          </w:p>
        </w:tc>
        <w:tc>
          <w:tcPr>
            <w:tcW w:w="1084" w:type="dxa"/>
            <w:noWrap/>
            <w:hideMark/>
          </w:tcPr>
          <w:p w14:paraId="296B395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0.003</w:t>
            </w:r>
          </w:p>
        </w:tc>
      </w:tr>
      <w:tr w:rsidR="00D237F7" w:rsidRPr="002D00A3" w14:paraId="3FACB14D" w14:textId="77777777" w:rsidTr="00300AB7">
        <w:trPr>
          <w:trHeight w:val="320"/>
        </w:trPr>
        <w:tc>
          <w:tcPr>
            <w:tcW w:w="3256" w:type="dxa"/>
            <w:noWrap/>
            <w:hideMark/>
          </w:tcPr>
          <w:p w14:paraId="570D3C4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Stroke</w:t>
            </w:r>
          </w:p>
        </w:tc>
        <w:tc>
          <w:tcPr>
            <w:tcW w:w="1577" w:type="dxa"/>
            <w:noWrap/>
            <w:hideMark/>
          </w:tcPr>
          <w:p w14:paraId="31CF17D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87 (7.9)</w:t>
            </w:r>
          </w:p>
        </w:tc>
        <w:tc>
          <w:tcPr>
            <w:tcW w:w="1671" w:type="dxa"/>
            <w:noWrap/>
            <w:hideMark/>
          </w:tcPr>
          <w:p w14:paraId="70D2399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49 (6.7)</w:t>
            </w:r>
          </w:p>
        </w:tc>
        <w:tc>
          <w:tcPr>
            <w:tcW w:w="1763" w:type="dxa"/>
            <w:noWrap/>
            <w:hideMark/>
          </w:tcPr>
          <w:p w14:paraId="4BF94A2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38 (10.3)</w:t>
            </w:r>
          </w:p>
        </w:tc>
        <w:tc>
          <w:tcPr>
            <w:tcW w:w="1084" w:type="dxa"/>
            <w:noWrap/>
            <w:hideMark/>
          </w:tcPr>
          <w:p w14:paraId="359F69D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0.048</w:t>
            </w:r>
          </w:p>
        </w:tc>
      </w:tr>
      <w:tr w:rsidR="00D237F7" w:rsidRPr="002D00A3" w14:paraId="5360C21B" w14:textId="77777777" w:rsidTr="00300AB7">
        <w:trPr>
          <w:trHeight w:val="320"/>
        </w:trPr>
        <w:tc>
          <w:tcPr>
            <w:tcW w:w="3256" w:type="dxa"/>
            <w:noWrap/>
            <w:hideMark/>
          </w:tcPr>
          <w:p w14:paraId="5F1AC06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Chronic Respiratory Disease</w:t>
            </w:r>
          </w:p>
        </w:tc>
        <w:tc>
          <w:tcPr>
            <w:tcW w:w="1577" w:type="dxa"/>
            <w:noWrap/>
            <w:hideMark/>
          </w:tcPr>
          <w:p w14:paraId="2053D25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147 (13.3)</w:t>
            </w:r>
          </w:p>
        </w:tc>
        <w:tc>
          <w:tcPr>
            <w:tcW w:w="1671" w:type="dxa"/>
            <w:noWrap/>
            <w:hideMark/>
          </w:tcPr>
          <w:p w14:paraId="4AB8F97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89 (12.1)</w:t>
            </w:r>
          </w:p>
        </w:tc>
        <w:tc>
          <w:tcPr>
            <w:tcW w:w="1763" w:type="dxa"/>
            <w:noWrap/>
            <w:hideMark/>
          </w:tcPr>
          <w:p w14:paraId="354659D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58 (15.7)</w:t>
            </w:r>
          </w:p>
        </w:tc>
        <w:tc>
          <w:tcPr>
            <w:tcW w:w="1084" w:type="dxa"/>
            <w:noWrap/>
            <w:hideMark/>
          </w:tcPr>
          <w:p w14:paraId="66F1554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0.124</w:t>
            </w:r>
          </w:p>
        </w:tc>
      </w:tr>
      <w:tr w:rsidR="00D237F7" w:rsidRPr="002D00A3" w14:paraId="530EE367" w14:textId="77777777" w:rsidTr="00300AB7">
        <w:trPr>
          <w:trHeight w:val="320"/>
        </w:trPr>
        <w:tc>
          <w:tcPr>
            <w:tcW w:w="3256" w:type="dxa"/>
            <w:noWrap/>
            <w:hideMark/>
          </w:tcPr>
          <w:p w14:paraId="42036CA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Chronic Kidney Disease</w:t>
            </w:r>
          </w:p>
        </w:tc>
        <w:tc>
          <w:tcPr>
            <w:tcW w:w="1577" w:type="dxa"/>
            <w:noWrap/>
            <w:hideMark/>
          </w:tcPr>
          <w:p w14:paraId="186D5E7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208 (18.6)</w:t>
            </w:r>
          </w:p>
        </w:tc>
        <w:tc>
          <w:tcPr>
            <w:tcW w:w="1671" w:type="dxa"/>
            <w:noWrap/>
            <w:hideMark/>
          </w:tcPr>
          <w:p w14:paraId="36CE2D3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94 (12.7)</w:t>
            </w:r>
          </w:p>
        </w:tc>
        <w:tc>
          <w:tcPr>
            <w:tcW w:w="1763" w:type="dxa"/>
            <w:noWrap/>
            <w:hideMark/>
          </w:tcPr>
          <w:p w14:paraId="1EA84D2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114 (30.1)</w:t>
            </w:r>
          </w:p>
        </w:tc>
        <w:tc>
          <w:tcPr>
            <w:tcW w:w="1084" w:type="dxa"/>
            <w:noWrap/>
            <w:hideMark/>
          </w:tcPr>
          <w:p w14:paraId="39A3916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EB3FDF4" w14:textId="77777777" w:rsidTr="00300AB7">
        <w:trPr>
          <w:trHeight w:val="320"/>
        </w:trPr>
        <w:tc>
          <w:tcPr>
            <w:tcW w:w="3256" w:type="dxa"/>
            <w:noWrap/>
            <w:hideMark/>
          </w:tcPr>
          <w:p w14:paraId="7D36DA5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Number of co-morbidities (</w:t>
            </w:r>
            <w:proofErr w:type="gramStart"/>
            <w:r w:rsidRPr="002D00A3">
              <w:rPr>
                <w:rFonts w:asciiTheme="minorHAnsi" w:hAnsiTheme="minorHAnsi" w:cstheme="minorHAnsi"/>
                <w:sz w:val="22"/>
                <w:szCs w:val="22"/>
              </w:rPr>
              <w:t>%)</w:t>
            </w:r>
            <w:r w:rsidRPr="0095224B">
              <w:rPr>
                <w:rFonts w:cstheme="minorHAnsi"/>
                <w:color w:val="53565A"/>
                <w:sz w:val="22"/>
                <w:szCs w:val="22"/>
                <w:shd w:val="clear" w:color="auto" w:fill="FFFFFF"/>
              </w:rPr>
              <w:t>†</w:t>
            </w:r>
            <w:proofErr w:type="gramEnd"/>
          </w:p>
        </w:tc>
        <w:tc>
          <w:tcPr>
            <w:tcW w:w="1577" w:type="dxa"/>
            <w:noWrap/>
            <w:hideMark/>
          </w:tcPr>
          <w:p w14:paraId="3C62C8A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34B82CC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189B53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19D36AC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3B728640" w14:textId="77777777" w:rsidTr="00300AB7">
        <w:trPr>
          <w:trHeight w:val="320"/>
        </w:trPr>
        <w:tc>
          <w:tcPr>
            <w:tcW w:w="3256" w:type="dxa"/>
            <w:noWrap/>
            <w:hideMark/>
          </w:tcPr>
          <w:p w14:paraId="3A22532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w:t>
            </w:r>
          </w:p>
        </w:tc>
        <w:tc>
          <w:tcPr>
            <w:tcW w:w="1577" w:type="dxa"/>
            <w:noWrap/>
            <w:hideMark/>
          </w:tcPr>
          <w:p w14:paraId="51DDE7D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326 (28.3)</w:t>
            </w:r>
          </w:p>
        </w:tc>
        <w:tc>
          <w:tcPr>
            <w:tcW w:w="1671" w:type="dxa"/>
            <w:noWrap/>
            <w:hideMark/>
          </w:tcPr>
          <w:p w14:paraId="49153FE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268 (35.3)</w:t>
            </w:r>
          </w:p>
        </w:tc>
        <w:tc>
          <w:tcPr>
            <w:tcW w:w="1763" w:type="dxa"/>
            <w:noWrap/>
            <w:hideMark/>
          </w:tcPr>
          <w:p w14:paraId="4F40B43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58 (14.8)</w:t>
            </w:r>
          </w:p>
        </w:tc>
        <w:tc>
          <w:tcPr>
            <w:tcW w:w="1084" w:type="dxa"/>
            <w:noWrap/>
            <w:hideMark/>
          </w:tcPr>
          <w:p w14:paraId="004D95A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E65E078" w14:textId="77777777" w:rsidTr="00300AB7">
        <w:trPr>
          <w:trHeight w:val="320"/>
        </w:trPr>
        <w:tc>
          <w:tcPr>
            <w:tcW w:w="3256" w:type="dxa"/>
            <w:noWrap/>
            <w:hideMark/>
          </w:tcPr>
          <w:p w14:paraId="33951EA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7AC5563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215 (18.7)</w:t>
            </w:r>
          </w:p>
        </w:tc>
        <w:tc>
          <w:tcPr>
            <w:tcW w:w="1671" w:type="dxa"/>
            <w:noWrap/>
            <w:hideMark/>
          </w:tcPr>
          <w:p w14:paraId="7F885CC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159 (20.9)</w:t>
            </w:r>
          </w:p>
        </w:tc>
        <w:tc>
          <w:tcPr>
            <w:tcW w:w="1763" w:type="dxa"/>
            <w:noWrap/>
            <w:hideMark/>
          </w:tcPr>
          <w:p w14:paraId="2D5B58E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56 (14.3)</w:t>
            </w:r>
          </w:p>
        </w:tc>
        <w:tc>
          <w:tcPr>
            <w:tcW w:w="1084" w:type="dxa"/>
            <w:noWrap/>
            <w:hideMark/>
          </w:tcPr>
          <w:p w14:paraId="246EEC2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0667EC91" w14:textId="77777777" w:rsidTr="00300AB7">
        <w:trPr>
          <w:trHeight w:val="320"/>
        </w:trPr>
        <w:tc>
          <w:tcPr>
            <w:tcW w:w="3256" w:type="dxa"/>
            <w:noWrap/>
            <w:hideMark/>
          </w:tcPr>
          <w:p w14:paraId="356128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p>
        </w:tc>
        <w:tc>
          <w:tcPr>
            <w:tcW w:w="1577" w:type="dxa"/>
            <w:noWrap/>
            <w:hideMark/>
          </w:tcPr>
          <w:p w14:paraId="6B630AF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223 (19.4)</w:t>
            </w:r>
          </w:p>
        </w:tc>
        <w:tc>
          <w:tcPr>
            <w:tcW w:w="1671" w:type="dxa"/>
            <w:noWrap/>
            <w:hideMark/>
          </w:tcPr>
          <w:p w14:paraId="51A9229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136 (17.9)</w:t>
            </w:r>
          </w:p>
        </w:tc>
        <w:tc>
          <w:tcPr>
            <w:tcW w:w="1763" w:type="dxa"/>
            <w:noWrap/>
            <w:hideMark/>
          </w:tcPr>
          <w:p w14:paraId="60A1BC5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87 (22.2)</w:t>
            </w:r>
          </w:p>
        </w:tc>
        <w:tc>
          <w:tcPr>
            <w:tcW w:w="1084" w:type="dxa"/>
            <w:noWrap/>
            <w:hideMark/>
          </w:tcPr>
          <w:p w14:paraId="37C4727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28903F42" w14:textId="77777777" w:rsidTr="00300AB7">
        <w:trPr>
          <w:trHeight w:val="320"/>
        </w:trPr>
        <w:tc>
          <w:tcPr>
            <w:tcW w:w="3256" w:type="dxa"/>
            <w:noWrap/>
            <w:hideMark/>
          </w:tcPr>
          <w:p w14:paraId="5BEB260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w:t>
            </w:r>
          </w:p>
        </w:tc>
        <w:tc>
          <w:tcPr>
            <w:tcW w:w="1577" w:type="dxa"/>
            <w:noWrap/>
            <w:hideMark/>
          </w:tcPr>
          <w:p w14:paraId="671ED2F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168 (14.6)</w:t>
            </w:r>
          </w:p>
        </w:tc>
        <w:tc>
          <w:tcPr>
            <w:tcW w:w="1671" w:type="dxa"/>
            <w:noWrap/>
            <w:hideMark/>
          </w:tcPr>
          <w:p w14:paraId="248FB08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94 (12.4)</w:t>
            </w:r>
          </w:p>
        </w:tc>
        <w:tc>
          <w:tcPr>
            <w:tcW w:w="1763" w:type="dxa"/>
            <w:noWrap/>
            <w:hideMark/>
          </w:tcPr>
          <w:p w14:paraId="37734B3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74 (18.9)</w:t>
            </w:r>
          </w:p>
        </w:tc>
        <w:tc>
          <w:tcPr>
            <w:tcW w:w="1084" w:type="dxa"/>
            <w:noWrap/>
            <w:hideMark/>
          </w:tcPr>
          <w:p w14:paraId="5D19243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6F7A2789" w14:textId="77777777" w:rsidTr="00300AB7">
        <w:trPr>
          <w:trHeight w:val="320"/>
        </w:trPr>
        <w:tc>
          <w:tcPr>
            <w:tcW w:w="3256" w:type="dxa"/>
            <w:noWrap/>
          </w:tcPr>
          <w:p w14:paraId="40D78D8F"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4-7</w:t>
            </w:r>
          </w:p>
        </w:tc>
        <w:tc>
          <w:tcPr>
            <w:tcW w:w="1577" w:type="dxa"/>
            <w:noWrap/>
          </w:tcPr>
          <w:p w14:paraId="285E84D6"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219 (19.0)</w:t>
            </w:r>
          </w:p>
        </w:tc>
        <w:tc>
          <w:tcPr>
            <w:tcW w:w="1671" w:type="dxa"/>
            <w:noWrap/>
          </w:tcPr>
          <w:p w14:paraId="4D1AD012"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102 (13.5)</w:t>
            </w:r>
          </w:p>
        </w:tc>
        <w:tc>
          <w:tcPr>
            <w:tcW w:w="1763" w:type="dxa"/>
            <w:noWrap/>
          </w:tcPr>
          <w:p w14:paraId="18AD2393"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117 (29.8)</w:t>
            </w:r>
          </w:p>
        </w:tc>
        <w:tc>
          <w:tcPr>
            <w:tcW w:w="1084" w:type="dxa"/>
            <w:noWrap/>
          </w:tcPr>
          <w:p w14:paraId="453A7A7F" w14:textId="77777777" w:rsidR="00D237F7" w:rsidRPr="002D00A3" w:rsidRDefault="00D237F7" w:rsidP="00D237F7">
            <w:pPr>
              <w:spacing w:line="480" w:lineRule="auto"/>
              <w:rPr>
                <w:rFonts w:asciiTheme="minorHAnsi" w:hAnsiTheme="minorHAnsi" w:cstheme="minorHAnsi"/>
                <w:sz w:val="22"/>
                <w:szCs w:val="22"/>
              </w:rPr>
            </w:pPr>
          </w:p>
        </w:tc>
      </w:tr>
      <w:tr w:rsidR="00D237F7" w:rsidRPr="002D00A3" w14:paraId="426AA205" w14:textId="77777777" w:rsidTr="00300AB7">
        <w:trPr>
          <w:trHeight w:val="320"/>
        </w:trPr>
        <w:tc>
          <w:tcPr>
            <w:tcW w:w="3256" w:type="dxa"/>
            <w:noWrap/>
            <w:hideMark/>
          </w:tcPr>
          <w:p w14:paraId="3C4BA4F6"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Pre extraction biochemistry</w:t>
            </w:r>
          </w:p>
        </w:tc>
        <w:tc>
          <w:tcPr>
            <w:tcW w:w="1577" w:type="dxa"/>
            <w:noWrap/>
            <w:hideMark/>
          </w:tcPr>
          <w:p w14:paraId="3D04445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67BD8DD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6DF6AC8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2B4648F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6ACD7602" w14:textId="77777777" w:rsidTr="00300AB7">
        <w:trPr>
          <w:trHeight w:val="320"/>
        </w:trPr>
        <w:tc>
          <w:tcPr>
            <w:tcW w:w="3256" w:type="dxa"/>
            <w:noWrap/>
            <w:hideMark/>
          </w:tcPr>
          <w:p w14:paraId="0FD675A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Creatinine Level (median [IQR])</w:t>
            </w:r>
          </w:p>
        </w:tc>
        <w:tc>
          <w:tcPr>
            <w:tcW w:w="1577" w:type="dxa"/>
            <w:noWrap/>
            <w:hideMark/>
          </w:tcPr>
          <w:p w14:paraId="316D623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92.00 [76.00</w:t>
            </w:r>
            <w:r>
              <w:rPr>
                <w:rFonts w:asciiTheme="minorHAnsi" w:hAnsiTheme="minorHAnsi" w:cstheme="minorHAnsi"/>
                <w:sz w:val="22"/>
                <w:szCs w:val="22"/>
              </w:rPr>
              <w:t>-</w:t>
            </w:r>
            <w:r w:rsidRPr="002D00A3">
              <w:rPr>
                <w:rFonts w:asciiTheme="minorHAnsi" w:hAnsiTheme="minorHAnsi" w:cstheme="minorHAnsi"/>
                <w:sz w:val="22"/>
                <w:szCs w:val="22"/>
              </w:rPr>
              <w:t>117.00]</w:t>
            </w:r>
          </w:p>
        </w:tc>
        <w:tc>
          <w:tcPr>
            <w:tcW w:w="1671" w:type="dxa"/>
            <w:noWrap/>
            <w:hideMark/>
          </w:tcPr>
          <w:p w14:paraId="4C5D8ED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86.00 [72.00</w:t>
            </w:r>
            <w:r>
              <w:rPr>
                <w:rFonts w:asciiTheme="minorHAnsi" w:hAnsiTheme="minorHAnsi" w:cstheme="minorHAnsi"/>
                <w:sz w:val="22"/>
                <w:szCs w:val="22"/>
              </w:rPr>
              <w:t>-</w:t>
            </w:r>
            <w:r w:rsidRPr="002D00A3">
              <w:rPr>
                <w:rFonts w:asciiTheme="minorHAnsi" w:hAnsiTheme="minorHAnsi" w:cstheme="minorHAnsi"/>
                <w:sz w:val="22"/>
                <w:szCs w:val="22"/>
              </w:rPr>
              <w:t>104.00]</w:t>
            </w:r>
          </w:p>
        </w:tc>
        <w:tc>
          <w:tcPr>
            <w:tcW w:w="1763" w:type="dxa"/>
            <w:noWrap/>
            <w:hideMark/>
          </w:tcPr>
          <w:p w14:paraId="3C3D335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105.00 [86.00</w:t>
            </w:r>
            <w:r>
              <w:rPr>
                <w:rFonts w:asciiTheme="minorHAnsi" w:hAnsiTheme="minorHAnsi" w:cstheme="minorHAnsi"/>
                <w:sz w:val="22"/>
                <w:szCs w:val="22"/>
              </w:rPr>
              <w:t>-</w:t>
            </w:r>
            <w:r w:rsidRPr="002D00A3">
              <w:rPr>
                <w:rFonts w:asciiTheme="minorHAnsi" w:hAnsiTheme="minorHAnsi" w:cstheme="minorHAnsi"/>
                <w:sz w:val="22"/>
                <w:szCs w:val="22"/>
              </w:rPr>
              <w:t>138.25]</w:t>
            </w:r>
          </w:p>
        </w:tc>
        <w:tc>
          <w:tcPr>
            <w:tcW w:w="1084" w:type="dxa"/>
            <w:noWrap/>
            <w:hideMark/>
          </w:tcPr>
          <w:p w14:paraId="12E809D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4F9289D9" w14:textId="77777777" w:rsidTr="00300AB7">
        <w:trPr>
          <w:trHeight w:val="320"/>
        </w:trPr>
        <w:tc>
          <w:tcPr>
            <w:tcW w:w="3256" w:type="dxa"/>
            <w:noWrap/>
            <w:hideMark/>
          </w:tcPr>
          <w:p w14:paraId="673517D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eGFR (mean (SD))</w:t>
            </w:r>
          </w:p>
        </w:tc>
        <w:tc>
          <w:tcPr>
            <w:tcW w:w="1577" w:type="dxa"/>
            <w:noWrap/>
            <w:hideMark/>
          </w:tcPr>
          <w:p w14:paraId="7ADFBF1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67.33 (21.26)</w:t>
            </w:r>
          </w:p>
        </w:tc>
        <w:tc>
          <w:tcPr>
            <w:tcW w:w="1671" w:type="dxa"/>
            <w:noWrap/>
            <w:hideMark/>
          </w:tcPr>
          <w:p w14:paraId="74B37D9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72.41 (18.70)</w:t>
            </w:r>
          </w:p>
        </w:tc>
        <w:tc>
          <w:tcPr>
            <w:tcW w:w="1763" w:type="dxa"/>
            <w:noWrap/>
            <w:hideMark/>
          </w:tcPr>
          <w:p w14:paraId="24E71E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57.49 (22.45)</w:t>
            </w:r>
          </w:p>
        </w:tc>
        <w:tc>
          <w:tcPr>
            <w:tcW w:w="1084" w:type="dxa"/>
            <w:noWrap/>
            <w:hideMark/>
          </w:tcPr>
          <w:p w14:paraId="519155B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323C8A5E" w14:textId="77777777" w:rsidTr="00300AB7">
        <w:trPr>
          <w:trHeight w:val="320"/>
        </w:trPr>
        <w:tc>
          <w:tcPr>
            <w:tcW w:w="3256" w:type="dxa"/>
            <w:noWrap/>
            <w:hideMark/>
          </w:tcPr>
          <w:p w14:paraId="43BF3C6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lastRenderedPageBreak/>
              <w:t>Peak CRP (median [IQR])</w:t>
            </w:r>
          </w:p>
        </w:tc>
        <w:tc>
          <w:tcPr>
            <w:tcW w:w="1577" w:type="dxa"/>
            <w:noWrap/>
            <w:hideMark/>
          </w:tcPr>
          <w:p w14:paraId="1A7CE47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6.00 [2.00</w:t>
            </w:r>
            <w:r>
              <w:rPr>
                <w:rFonts w:asciiTheme="minorHAnsi" w:hAnsiTheme="minorHAnsi" w:cstheme="minorHAnsi"/>
                <w:sz w:val="22"/>
                <w:szCs w:val="22"/>
              </w:rPr>
              <w:t>-</w:t>
            </w:r>
            <w:r w:rsidRPr="002D00A3">
              <w:rPr>
                <w:rFonts w:asciiTheme="minorHAnsi" w:hAnsiTheme="minorHAnsi" w:cstheme="minorHAnsi"/>
                <w:sz w:val="22"/>
                <w:szCs w:val="22"/>
              </w:rPr>
              <w:t>17.00]</w:t>
            </w:r>
          </w:p>
        </w:tc>
        <w:tc>
          <w:tcPr>
            <w:tcW w:w="1671" w:type="dxa"/>
            <w:noWrap/>
            <w:hideMark/>
          </w:tcPr>
          <w:p w14:paraId="44560AD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5.00 [1.00</w:t>
            </w:r>
            <w:r>
              <w:rPr>
                <w:rFonts w:asciiTheme="minorHAnsi" w:hAnsiTheme="minorHAnsi" w:cstheme="minorHAnsi"/>
                <w:sz w:val="22"/>
                <w:szCs w:val="22"/>
              </w:rPr>
              <w:t>-</w:t>
            </w:r>
            <w:r w:rsidRPr="002D00A3">
              <w:rPr>
                <w:rFonts w:asciiTheme="minorHAnsi" w:hAnsiTheme="minorHAnsi" w:cstheme="minorHAnsi"/>
                <w:sz w:val="22"/>
                <w:szCs w:val="22"/>
              </w:rPr>
              <w:t>14.00]</w:t>
            </w:r>
          </w:p>
        </w:tc>
        <w:tc>
          <w:tcPr>
            <w:tcW w:w="1763" w:type="dxa"/>
            <w:noWrap/>
            <w:hideMark/>
          </w:tcPr>
          <w:p w14:paraId="33EAB0E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8.00 [4.25</w:t>
            </w:r>
            <w:r>
              <w:rPr>
                <w:rFonts w:asciiTheme="minorHAnsi" w:hAnsiTheme="minorHAnsi" w:cstheme="minorHAnsi"/>
                <w:sz w:val="22"/>
                <w:szCs w:val="22"/>
              </w:rPr>
              <w:t>-</w:t>
            </w:r>
            <w:r w:rsidRPr="002D00A3">
              <w:rPr>
                <w:rFonts w:asciiTheme="minorHAnsi" w:hAnsiTheme="minorHAnsi" w:cstheme="minorHAnsi"/>
                <w:sz w:val="22"/>
                <w:szCs w:val="22"/>
              </w:rPr>
              <w:t>20.75]</w:t>
            </w:r>
          </w:p>
        </w:tc>
        <w:tc>
          <w:tcPr>
            <w:tcW w:w="1084" w:type="dxa"/>
            <w:noWrap/>
            <w:hideMark/>
          </w:tcPr>
          <w:p w14:paraId="4D9041E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0.001</w:t>
            </w:r>
          </w:p>
        </w:tc>
      </w:tr>
      <w:tr w:rsidR="00D237F7" w:rsidRPr="002D00A3" w14:paraId="12BB51E9" w14:textId="77777777" w:rsidTr="00300AB7">
        <w:trPr>
          <w:trHeight w:val="320"/>
        </w:trPr>
        <w:tc>
          <w:tcPr>
            <w:tcW w:w="3256" w:type="dxa"/>
            <w:noWrap/>
            <w:hideMark/>
          </w:tcPr>
          <w:p w14:paraId="5794F703" w14:textId="77777777" w:rsidR="00D237F7" w:rsidRPr="008B4FD7" w:rsidRDefault="00D237F7" w:rsidP="00D237F7">
            <w:pPr>
              <w:spacing w:line="480" w:lineRule="auto"/>
              <w:rPr>
                <w:rFonts w:asciiTheme="minorHAnsi" w:hAnsiTheme="minorHAnsi" w:cstheme="minorHAnsi"/>
                <w:b/>
                <w:bCs/>
                <w:sz w:val="22"/>
                <w:szCs w:val="22"/>
              </w:rPr>
            </w:pPr>
            <w:r w:rsidRPr="008B4FD7">
              <w:rPr>
                <w:rFonts w:asciiTheme="minorHAnsi" w:hAnsiTheme="minorHAnsi" w:cstheme="minorHAnsi"/>
                <w:b/>
                <w:bCs/>
                <w:sz w:val="22"/>
                <w:szCs w:val="22"/>
              </w:rPr>
              <w:t>No. of Previous Device Interventions</w:t>
            </w:r>
          </w:p>
        </w:tc>
        <w:tc>
          <w:tcPr>
            <w:tcW w:w="1577" w:type="dxa"/>
            <w:noWrap/>
            <w:hideMark/>
          </w:tcPr>
          <w:p w14:paraId="08D5172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71E58CE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0E5A748D" w14:textId="77777777" w:rsidR="00D237F7" w:rsidRPr="000A7A42" w:rsidRDefault="00D237F7" w:rsidP="00D237F7">
            <w:pPr>
              <w:spacing w:line="480" w:lineRule="auto"/>
              <w:rPr>
                <w:rFonts w:asciiTheme="minorHAnsi" w:hAnsiTheme="minorHAnsi" w:cstheme="minorHAnsi"/>
                <w:sz w:val="22"/>
                <w:szCs w:val="22"/>
              </w:rPr>
            </w:pPr>
            <w:r w:rsidRPr="000A7A42">
              <w:rPr>
                <w:rFonts w:asciiTheme="minorHAnsi" w:hAnsiTheme="minorHAnsi" w:cstheme="minorHAnsi"/>
                <w:sz w:val="22"/>
                <w:szCs w:val="22"/>
              </w:rPr>
              <w:t> </w:t>
            </w:r>
          </w:p>
        </w:tc>
        <w:tc>
          <w:tcPr>
            <w:tcW w:w="1084" w:type="dxa"/>
            <w:noWrap/>
            <w:hideMark/>
          </w:tcPr>
          <w:p w14:paraId="3F35EC69" w14:textId="77777777" w:rsidR="00D237F7" w:rsidRPr="000A7A42" w:rsidRDefault="00D237F7" w:rsidP="00D237F7">
            <w:pPr>
              <w:spacing w:line="480" w:lineRule="auto"/>
              <w:rPr>
                <w:rFonts w:asciiTheme="minorHAnsi" w:hAnsiTheme="minorHAnsi" w:cstheme="minorHAnsi"/>
                <w:sz w:val="22"/>
                <w:szCs w:val="22"/>
              </w:rPr>
            </w:pPr>
            <w:r w:rsidRPr="000A7A42">
              <w:rPr>
                <w:rFonts w:asciiTheme="minorHAnsi" w:hAnsiTheme="minorHAnsi" w:cstheme="minorHAnsi"/>
                <w:sz w:val="22"/>
                <w:szCs w:val="22"/>
              </w:rPr>
              <w:t> </w:t>
            </w:r>
            <w:r w:rsidRPr="000A7A42">
              <w:rPr>
                <w:rFonts w:asciiTheme="minorHAnsi" w:hAnsiTheme="minorHAnsi"/>
                <w:sz w:val="22"/>
                <w:szCs w:val="22"/>
              </w:rPr>
              <w:t>0</w:t>
            </w:r>
            <w:r w:rsidRPr="000A7A42">
              <w:rPr>
                <w:rFonts w:asciiTheme="minorHAnsi" w:hAnsiTheme="minorHAnsi" w:cstheme="minorHAnsi"/>
                <w:sz w:val="22"/>
                <w:szCs w:val="22"/>
              </w:rPr>
              <w:t>.083</w:t>
            </w:r>
          </w:p>
        </w:tc>
      </w:tr>
      <w:tr w:rsidR="00D237F7" w:rsidRPr="002D00A3" w14:paraId="0DDB5377" w14:textId="77777777" w:rsidTr="00300AB7">
        <w:trPr>
          <w:trHeight w:val="320"/>
        </w:trPr>
        <w:tc>
          <w:tcPr>
            <w:tcW w:w="3256" w:type="dxa"/>
            <w:noWrap/>
            <w:hideMark/>
          </w:tcPr>
          <w:p w14:paraId="3742225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w:t>
            </w:r>
          </w:p>
        </w:tc>
        <w:tc>
          <w:tcPr>
            <w:tcW w:w="1577" w:type="dxa"/>
            <w:noWrap/>
            <w:hideMark/>
          </w:tcPr>
          <w:p w14:paraId="7F2C8DD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474 (41.2)</w:t>
            </w:r>
          </w:p>
        </w:tc>
        <w:tc>
          <w:tcPr>
            <w:tcW w:w="1671" w:type="dxa"/>
            <w:noWrap/>
            <w:hideMark/>
          </w:tcPr>
          <w:p w14:paraId="6B4A655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290 (38.3)</w:t>
            </w:r>
          </w:p>
        </w:tc>
        <w:tc>
          <w:tcPr>
            <w:tcW w:w="1763" w:type="dxa"/>
            <w:noWrap/>
            <w:hideMark/>
          </w:tcPr>
          <w:p w14:paraId="201DCA2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184 (46.9)</w:t>
            </w:r>
          </w:p>
        </w:tc>
        <w:tc>
          <w:tcPr>
            <w:tcW w:w="1084" w:type="dxa"/>
            <w:noWrap/>
            <w:hideMark/>
          </w:tcPr>
          <w:p w14:paraId="31E0885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2F7056E8" w14:textId="77777777" w:rsidTr="00300AB7">
        <w:trPr>
          <w:trHeight w:val="320"/>
        </w:trPr>
        <w:tc>
          <w:tcPr>
            <w:tcW w:w="3256" w:type="dxa"/>
            <w:noWrap/>
            <w:hideMark/>
          </w:tcPr>
          <w:p w14:paraId="321DB84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w:t>
            </w:r>
          </w:p>
        </w:tc>
        <w:tc>
          <w:tcPr>
            <w:tcW w:w="1577" w:type="dxa"/>
            <w:noWrap/>
            <w:hideMark/>
          </w:tcPr>
          <w:p w14:paraId="393235A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352 (30.6)</w:t>
            </w:r>
          </w:p>
        </w:tc>
        <w:tc>
          <w:tcPr>
            <w:tcW w:w="1671" w:type="dxa"/>
            <w:noWrap/>
            <w:hideMark/>
          </w:tcPr>
          <w:p w14:paraId="56424A8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236 (31.1)</w:t>
            </w:r>
          </w:p>
        </w:tc>
        <w:tc>
          <w:tcPr>
            <w:tcW w:w="1763" w:type="dxa"/>
            <w:noWrap/>
            <w:hideMark/>
          </w:tcPr>
          <w:p w14:paraId="4831C94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116 (29.6)</w:t>
            </w:r>
          </w:p>
        </w:tc>
        <w:tc>
          <w:tcPr>
            <w:tcW w:w="1084" w:type="dxa"/>
            <w:noWrap/>
            <w:hideMark/>
          </w:tcPr>
          <w:p w14:paraId="39027C8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B590DAE" w14:textId="77777777" w:rsidTr="00300AB7">
        <w:trPr>
          <w:trHeight w:val="320"/>
        </w:trPr>
        <w:tc>
          <w:tcPr>
            <w:tcW w:w="3256" w:type="dxa"/>
            <w:noWrap/>
            <w:hideMark/>
          </w:tcPr>
          <w:p w14:paraId="03C2D28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w:t>
            </w:r>
          </w:p>
        </w:tc>
        <w:tc>
          <w:tcPr>
            <w:tcW w:w="1577" w:type="dxa"/>
            <w:noWrap/>
            <w:hideMark/>
          </w:tcPr>
          <w:p w14:paraId="6413737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170 (14.8)</w:t>
            </w:r>
          </w:p>
        </w:tc>
        <w:tc>
          <w:tcPr>
            <w:tcW w:w="1671" w:type="dxa"/>
            <w:noWrap/>
            <w:hideMark/>
          </w:tcPr>
          <w:p w14:paraId="5942523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112 (14.8)</w:t>
            </w:r>
          </w:p>
        </w:tc>
        <w:tc>
          <w:tcPr>
            <w:tcW w:w="1763" w:type="dxa"/>
            <w:noWrap/>
            <w:hideMark/>
          </w:tcPr>
          <w:p w14:paraId="6058A64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58 (14.8)</w:t>
            </w:r>
          </w:p>
        </w:tc>
        <w:tc>
          <w:tcPr>
            <w:tcW w:w="1084" w:type="dxa"/>
            <w:noWrap/>
            <w:hideMark/>
          </w:tcPr>
          <w:p w14:paraId="43EECDC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BFE5838" w14:textId="77777777" w:rsidTr="00300AB7">
        <w:trPr>
          <w:trHeight w:val="320"/>
        </w:trPr>
        <w:tc>
          <w:tcPr>
            <w:tcW w:w="3256" w:type="dxa"/>
            <w:noWrap/>
            <w:hideMark/>
          </w:tcPr>
          <w:p w14:paraId="626EA380"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&gt;2</w:t>
            </w:r>
          </w:p>
        </w:tc>
        <w:tc>
          <w:tcPr>
            <w:tcW w:w="1577" w:type="dxa"/>
            <w:noWrap/>
            <w:hideMark/>
          </w:tcPr>
          <w:p w14:paraId="498356C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154 (13.4)</w:t>
            </w:r>
          </w:p>
        </w:tc>
        <w:tc>
          <w:tcPr>
            <w:tcW w:w="1671" w:type="dxa"/>
            <w:noWrap/>
            <w:hideMark/>
          </w:tcPr>
          <w:p w14:paraId="4EA575C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121 (15.9)</w:t>
            </w:r>
          </w:p>
        </w:tc>
        <w:tc>
          <w:tcPr>
            <w:tcW w:w="1763" w:type="dxa"/>
            <w:noWrap/>
            <w:hideMark/>
          </w:tcPr>
          <w:p w14:paraId="3CA4FAF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34 (8.7)</w:t>
            </w:r>
          </w:p>
        </w:tc>
        <w:tc>
          <w:tcPr>
            <w:tcW w:w="1084" w:type="dxa"/>
            <w:noWrap/>
            <w:hideMark/>
          </w:tcPr>
          <w:p w14:paraId="203C7FC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59A04DD9" w14:textId="77777777" w:rsidTr="00300AB7">
        <w:trPr>
          <w:trHeight w:val="320"/>
        </w:trPr>
        <w:tc>
          <w:tcPr>
            <w:tcW w:w="3256" w:type="dxa"/>
            <w:noWrap/>
            <w:hideMark/>
          </w:tcPr>
          <w:p w14:paraId="778B4A4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History of Previous Extraction</w:t>
            </w:r>
          </w:p>
        </w:tc>
        <w:tc>
          <w:tcPr>
            <w:tcW w:w="1577" w:type="dxa"/>
            <w:noWrap/>
            <w:hideMark/>
          </w:tcPr>
          <w:p w14:paraId="35ACD81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128 (11.1)</w:t>
            </w:r>
          </w:p>
        </w:tc>
        <w:tc>
          <w:tcPr>
            <w:tcW w:w="1671" w:type="dxa"/>
            <w:noWrap/>
            <w:hideMark/>
          </w:tcPr>
          <w:p w14:paraId="42EAA5A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87 (11.5)</w:t>
            </w:r>
          </w:p>
        </w:tc>
        <w:tc>
          <w:tcPr>
            <w:tcW w:w="1763" w:type="dxa"/>
            <w:noWrap/>
            <w:hideMark/>
          </w:tcPr>
          <w:p w14:paraId="3EE0B8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41 (10.5)</w:t>
            </w:r>
          </w:p>
        </w:tc>
        <w:tc>
          <w:tcPr>
            <w:tcW w:w="1084" w:type="dxa"/>
            <w:noWrap/>
            <w:hideMark/>
          </w:tcPr>
          <w:p w14:paraId="4E16BEB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0.679</w:t>
            </w:r>
          </w:p>
        </w:tc>
      </w:tr>
      <w:tr w:rsidR="00D237F7" w:rsidRPr="002D00A3" w14:paraId="552E8F87" w14:textId="77777777" w:rsidTr="00300AB7">
        <w:trPr>
          <w:trHeight w:val="320"/>
        </w:trPr>
        <w:tc>
          <w:tcPr>
            <w:tcW w:w="3256" w:type="dxa"/>
            <w:noWrap/>
            <w:hideMark/>
          </w:tcPr>
          <w:p w14:paraId="75D75AF7"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Extraction Tools</w:t>
            </w:r>
            <w:r w:rsidRPr="0095224B">
              <w:rPr>
                <w:rFonts w:cstheme="minorHAnsi"/>
                <w:color w:val="53565A"/>
                <w:sz w:val="22"/>
                <w:szCs w:val="22"/>
                <w:shd w:val="clear" w:color="auto" w:fill="FFFFFF"/>
              </w:rPr>
              <w:t>†</w:t>
            </w:r>
          </w:p>
        </w:tc>
        <w:tc>
          <w:tcPr>
            <w:tcW w:w="1577" w:type="dxa"/>
            <w:noWrap/>
            <w:hideMark/>
          </w:tcPr>
          <w:p w14:paraId="61C9AD7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1110924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3C7DA9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651AEE2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F9EB687" w14:textId="77777777" w:rsidTr="00300AB7">
        <w:trPr>
          <w:trHeight w:val="320"/>
        </w:trPr>
        <w:tc>
          <w:tcPr>
            <w:tcW w:w="3256" w:type="dxa"/>
            <w:noWrap/>
            <w:hideMark/>
          </w:tcPr>
          <w:p w14:paraId="76450D9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Manual Traction Only (%)</w:t>
            </w:r>
          </w:p>
        </w:tc>
        <w:tc>
          <w:tcPr>
            <w:tcW w:w="1577" w:type="dxa"/>
            <w:noWrap/>
            <w:hideMark/>
          </w:tcPr>
          <w:p w14:paraId="5226B0F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319 (27.7)</w:t>
            </w:r>
          </w:p>
        </w:tc>
        <w:tc>
          <w:tcPr>
            <w:tcW w:w="1671" w:type="dxa"/>
            <w:noWrap/>
            <w:hideMark/>
          </w:tcPr>
          <w:p w14:paraId="315F072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218 (28.7)</w:t>
            </w:r>
          </w:p>
        </w:tc>
        <w:tc>
          <w:tcPr>
            <w:tcW w:w="1763" w:type="dxa"/>
            <w:noWrap/>
            <w:hideMark/>
          </w:tcPr>
          <w:p w14:paraId="25A2822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101 (25.8)</w:t>
            </w:r>
          </w:p>
        </w:tc>
        <w:tc>
          <w:tcPr>
            <w:tcW w:w="1084" w:type="dxa"/>
            <w:noWrap/>
            <w:hideMark/>
          </w:tcPr>
          <w:p w14:paraId="6668700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0.321</w:t>
            </w:r>
          </w:p>
        </w:tc>
      </w:tr>
      <w:tr w:rsidR="00D237F7" w:rsidRPr="002D00A3" w14:paraId="472F5A14" w14:textId="77777777" w:rsidTr="00300AB7">
        <w:trPr>
          <w:trHeight w:val="320"/>
        </w:trPr>
        <w:tc>
          <w:tcPr>
            <w:tcW w:w="3256" w:type="dxa"/>
            <w:noWrap/>
            <w:hideMark/>
          </w:tcPr>
          <w:p w14:paraId="16CD27C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Non-powered only (%)</w:t>
            </w:r>
          </w:p>
        </w:tc>
        <w:tc>
          <w:tcPr>
            <w:tcW w:w="1577" w:type="dxa"/>
            <w:noWrap/>
            <w:hideMark/>
          </w:tcPr>
          <w:p w14:paraId="577C6CE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206 (17.9)</w:t>
            </w:r>
          </w:p>
        </w:tc>
        <w:tc>
          <w:tcPr>
            <w:tcW w:w="1671" w:type="dxa"/>
            <w:noWrap/>
            <w:hideMark/>
          </w:tcPr>
          <w:p w14:paraId="5B6B228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116 (15.3)</w:t>
            </w:r>
          </w:p>
        </w:tc>
        <w:tc>
          <w:tcPr>
            <w:tcW w:w="1763" w:type="dxa"/>
            <w:noWrap/>
            <w:hideMark/>
          </w:tcPr>
          <w:p w14:paraId="38176C0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90 (23.0)</w:t>
            </w:r>
          </w:p>
        </w:tc>
        <w:tc>
          <w:tcPr>
            <w:tcW w:w="1084" w:type="dxa"/>
            <w:noWrap/>
            <w:hideMark/>
          </w:tcPr>
          <w:p w14:paraId="759744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0.002</w:t>
            </w:r>
          </w:p>
        </w:tc>
      </w:tr>
      <w:tr w:rsidR="00D237F7" w:rsidRPr="002D00A3" w14:paraId="072CF748" w14:textId="77777777" w:rsidTr="00300AB7">
        <w:trPr>
          <w:trHeight w:val="320"/>
        </w:trPr>
        <w:tc>
          <w:tcPr>
            <w:tcW w:w="3256" w:type="dxa"/>
            <w:noWrap/>
            <w:hideMark/>
          </w:tcPr>
          <w:p w14:paraId="7E9F89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Powered Only (%)</w:t>
            </w:r>
          </w:p>
        </w:tc>
        <w:tc>
          <w:tcPr>
            <w:tcW w:w="1577" w:type="dxa"/>
            <w:noWrap/>
            <w:hideMark/>
          </w:tcPr>
          <w:p w14:paraId="496EDF1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119 (10.3)</w:t>
            </w:r>
          </w:p>
        </w:tc>
        <w:tc>
          <w:tcPr>
            <w:tcW w:w="1671" w:type="dxa"/>
            <w:noWrap/>
            <w:hideMark/>
          </w:tcPr>
          <w:p w14:paraId="3D706E6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75 (9.9)</w:t>
            </w:r>
          </w:p>
        </w:tc>
        <w:tc>
          <w:tcPr>
            <w:tcW w:w="1763" w:type="dxa"/>
            <w:noWrap/>
            <w:hideMark/>
          </w:tcPr>
          <w:p w14:paraId="1D4886D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44 (11.2)</w:t>
            </w:r>
          </w:p>
        </w:tc>
        <w:tc>
          <w:tcPr>
            <w:tcW w:w="1084" w:type="dxa"/>
            <w:noWrap/>
            <w:hideMark/>
          </w:tcPr>
          <w:p w14:paraId="0268BD2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0.544</w:t>
            </w:r>
          </w:p>
        </w:tc>
      </w:tr>
      <w:tr w:rsidR="00D237F7" w:rsidRPr="002D00A3" w14:paraId="4D2B0B24" w14:textId="77777777" w:rsidTr="00300AB7">
        <w:trPr>
          <w:trHeight w:val="320"/>
        </w:trPr>
        <w:tc>
          <w:tcPr>
            <w:tcW w:w="3256" w:type="dxa"/>
            <w:noWrap/>
            <w:hideMark/>
          </w:tcPr>
          <w:p w14:paraId="6317398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Powered and Non-Powered (%)</w:t>
            </w:r>
          </w:p>
        </w:tc>
        <w:tc>
          <w:tcPr>
            <w:tcW w:w="1577" w:type="dxa"/>
            <w:noWrap/>
            <w:hideMark/>
          </w:tcPr>
          <w:p w14:paraId="0D0705F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507 (44.0)</w:t>
            </w:r>
          </w:p>
        </w:tc>
        <w:tc>
          <w:tcPr>
            <w:tcW w:w="1671" w:type="dxa"/>
            <w:noWrap/>
            <w:hideMark/>
          </w:tcPr>
          <w:p w14:paraId="617CB10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350 (46.1)</w:t>
            </w:r>
          </w:p>
        </w:tc>
        <w:tc>
          <w:tcPr>
            <w:tcW w:w="1763" w:type="dxa"/>
            <w:noWrap/>
            <w:hideMark/>
          </w:tcPr>
          <w:p w14:paraId="07A0C47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157 (40.1)</w:t>
            </w:r>
          </w:p>
        </w:tc>
        <w:tc>
          <w:tcPr>
            <w:tcW w:w="1084" w:type="dxa"/>
            <w:noWrap/>
            <w:hideMark/>
          </w:tcPr>
          <w:p w14:paraId="3D9D0D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0.057</w:t>
            </w:r>
          </w:p>
        </w:tc>
      </w:tr>
      <w:tr w:rsidR="00D237F7" w:rsidRPr="002D00A3" w14:paraId="5EC19DA7" w14:textId="77777777" w:rsidTr="00300AB7">
        <w:trPr>
          <w:trHeight w:val="320"/>
        </w:trPr>
        <w:tc>
          <w:tcPr>
            <w:tcW w:w="3256" w:type="dxa"/>
            <w:noWrap/>
            <w:hideMark/>
          </w:tcPr>
          <w:p w14:paraId="07575513"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Extraction Approach</w:t>
            </w:r>
          </w:p>
        </w:tc>
        <w:tc>
          <w:tcPr>
            <w:tcW w:w="1577" w:type="dxa"/>
            <w:noWrap/>
            <w:hideMark/>
          </w:tcPr>
          <w:p w14:paraId="3C676A1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665D799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2B0ED7D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737B5D9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240D3143" w14:textId="77777777" w:rsidTr="00300AB7">
        <w:trPr>
          <w:trHeight w:val="320"/>
        </w:trPr>
        <w:tc>
          <w:tcPr>
            <w:tcW w:w="3256" w:type="dxa"/>
            <w:noWrap/>
            <w:hideMark/>
          </w:tcPr>
          <w:p w14:paraId="44C9F3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Inferior Approach (%)</w:t>
            </w:r>
          </w:p>
        </w:tc>
        <w:tc>
          <w:tcPr>
            <w:tcW w:w="1577" w:type="dxa"/>
            <w:noWrap/>
            <w:hideMark/>
          </w:tcPr>
          <w:p w14:paraId="12A25FC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117 (10.2)</w:t>
            </w:r>
          </w:p>
        </w:tc>
        <w:tc>
          <w:tcPr>
            <w:tcW w:w="1671" w:type="dxa"/>
            <w:noWrap/>
            <w:hideMark/>
          </w:tcPr>
          <w:p w14:paraId="7A41C6A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92 (12.2)</w:t>
            </w:r>
          </w:p>
        </w:tc>
        <w:tc>
          <w:tcPr>
            <w:tcW w:w="1763" w:type="dxa"/>
            <w:noWrap/>
            <w:hideMark/>
          </w:tcPr>
          <w:p w14:paraId="486E378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25 (6.4)</w:t>
            </w:r>
          </w:p>
        </w:tc>
        <w:tc>
          <w:tcPr>
            <w:tcW w:w="1084" w:type="dxa"/>
            <w:noWrap/>
            <w:hideMark/>
          </w:tcPr>
          <w:p w14:paraId="4755077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0.003</w:t>
            </w:r>
          </w:p>
        </w:tc>
      </w:tr>
      <w:tr w:rsidR="00D237F7" w:rsidRPr="002D00A3" w14:paraId="2E3BFB73" w14:textId="77777777" w:rsidTr="00300AB7">
        <w:trPr>
          <w:trHeight w:val="320"/>
        </w:trPr>
        <w:tc>
          <w:tcPr>
            <w:tcW w:w="3256" w:type="dxa"/>
            <w:noWrap/>
            <w:hideMark/>
          </w:tcPr>
          <w:p w14:paraId="29278B9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Primary Femoral Approach (%)</w:t>
            </w:r>
          </w:p>
        </w:tc>
        <w:tc>
          <w:tcPr>
            <w:tcW w:w="1577" w:type="dxa"/>
            <w:noWrap/>
            <w:hideMark/>
          </w:tcPr>
          <w:p w14:paraId="6D22044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 (1.2)</w:t>
            </w:r>
          </w:p>
        </w:tc>
        <w:tc>
          <w:tcPr>
            <w:tcW w:w="1671" w:type="dxa"/>
            <w:noWrap/>
            <w:hideMark/>
          </w:tcPr>
          <w:p w14:paraId="4D0BFAE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 (1.3)</w:t>
            </w:r>
          </w:p>
        </w:tc>
        <w:tc>
          <w:tcPr>
            <w:tcW w:w="1763" w:type="dxa"/>
            <w:noWrap/>
            <w:hideMark/>
          </w:tcPr>
          <w:p w14:paraId="5FA45BC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 (1.0)</w:t>
            </w:r>
          </w:p>
        </w:tc>
        <w:tc>
          <w:tcPr>
            <w:tcW w:w="1084" w:type="dxa"/>
            <w:noWrap/>
            <w:hideMark/>
          </w:tcPr>
          <w:p w14:paraId="3F6203E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0.872</w:t>
            </w:r>
          </w:p>
        </w:tc>
      </w:tr>
      <w:tr w:rsidR="00D237F7" w:rsidRPr="002D00A3" w14:paraId="6D2BC965" w14:textId="77777777" w:rsidTr="00300AB7">
        <w:trPr>
          <w:trHeight w:val="320"/>
        </w:trPr>
        <w:tc>
          <w:tcPr>
            <w:tcW w:w="3256" w:type="dxa"/>
            <w:noWrap/>
            <w:hideMark/>
          </w:tcPr>
          <w:p w14:paraId="4E2A386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lastRenderedPageBreak/>
              <w:t>Secondary Femoral Approach (%)</w:t>
            </w:r>
          </w:p>
        </w:tc>
        <w:tc>
          <w:tcPr>
            <w:tcW w:w="1577" w:type="dxa"/>
            <w:noWrap/>
            <w:hideMark/>
          </w:tcPr>
          <w:p w14:paraId="44C2A82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109 (9.5)</w:t>
            </w:r>
          </w:p>
        </w:tc>
        <w:tc>
          <w:tcPr>
            <w:tcW w:w="1671" w:type="dxa"/>
            <w:noWrap/>
            <w:hideMark/>
          </w:tcPr>
          <w:p w14:paraId="7AB9A6B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88 (11.7)</w:t>
            </w:r>
          </w:p>
        </w:tc>
        <w:tc>
          <w:tcPr>
            <w:tcW w:w="1763" w:type="dxa"/>
            <w:noWrap/>
            <w:hideMark/>
          </w:tcPr>
          <w:p w14:paraId="3F3EF1A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21 (5.4)</w:t>
            </w:r>
          </w:p>
        </w:tc>
        <w:tc>
          <w:tcPr>
            <w:tcW w:w="1084" w:type="dxa"/>
            <w:noWrap/>
            <w:hideMark/>
          </w:tcPr>
          <w:p w14:paraId="6CC8C49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0.001</w:t>
            </w:r>
          </w:p>
        </w:tc>
      </w:tr>
      <w:tr w:rsidR="00D237F7" w:rsidRPr="002D00A3" w14:paraId="24DD95C4" w14:textId="77777777" w:rsidTr="00300AB7">
        <w:trPr>
          <w:trHeight w:val="320"/>
        </w:trPr>
        <w:tc>
          <w:tcPr>
            <w:tcW w:w="3256" w:type="dxa"/>
            <w:noWrap/>
            <w:hideMark/>
          </w:tcPr>
          <w:p w14:paraId="43DA2C64"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Pacing during extraction</w:t>
            </w:r>
          </w:p>
        </w:tc>
        <w:tc>
          <w:tcPr>
            <w:tcW w:w="1577" w:type="dxa"/>
            <w:noWrap/>
            <w:hideMark/>
          </w:tcPr>
          <w:p w14:paraId="23E5C62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40F0A1F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6A83212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439ACD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2D5AEA4" w14:textId="77777777" w:rsidTr="00300AB7">
        <w:trPr>
          <w:trHeight w:val="320"/>
        </w:trPr>
        <w:tc>
          <w:tcPr>
            <w:tcW w:w="3256" w:type="dxa"/>
            <w:noWrap/>
            <w:hideMark/>
          </w:tcPr>
          <w:p w14:paraId="63C749C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Temporary Pacing Wire (%)</w:t>
            </w:r>
          </w:p>
        </w:tc>
        <w:tc>
          <w:tcPr>
            <w:tcW w:w="1577" w:type="dxa"/>
            <w:noWrap/>
            <w:hideMark/>
          </w:tcPr>
          <w:p w14:paraId="6F6665B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268 (23.3)</w:t>
            </w:r>
          </w:p>
        </w:tc>
        <w:tc>
          <w:tcPr>
            <w:tcW w:w="1671" w:type="dxa"/>
            <w:noWrap/>
            <w:hideMark/>
          </w:tcPr>
          <w:p w14:paraId="46599C3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176 (23.2)</w:t>
            </w:r>
          </w:p>
        </w:tc>
        <w:tc>
          <w:tcPr>
            <w:tcW w:w="1763" w:type="dxa"/>
            <w:noWrap/>
            <w:hideMark/>
          </w:tcPr>
          <w:p w14:paraId="76CB99D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92 (23.5)</w:t>
            </w:r>
          </w:p>
        </w:tc>
        <w:tc>
          <w:tcPr>
            <w:tcW w:w="1084" w:type="dxa"/>
            <w:noWrap/>
            <w:hideMark/>
          </w:tcPr>
          <w:p w14:paraId="7BD8AF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0.973</w:t>
            </w:r>
          </w:p>
        </w:tc>
      </w:tr>
      <w:tr w:rsidR="00D237F7" w:rsidRPr="002D00A3" w14:paraId="45BE8D4F" w14:textId="77777777" w:rsidTr="00300AB7">
        <w:trPr>
          <w:trHeight w:val="320"/>
        </w:trPr>
        <w:tc>
          <w:tcPr>
            <w:tcW w:w="3256" w:type="dxa"/>
            <w:noWrap/>
            <w:hideMark/>
          </w:tcPr>
          <w:p w14:paraId="1A99A19F"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Procedural Success</w:t>
            </w:r>
            <w:r w:rsidRPr="0095224B">
              <w:rPr>
                <w:rFonts w:cstheme="minorHAnsi"/>
                <w:color w:val="53565A"/>
                <w:sz w:val="22"/>
                <w:szCs w:val="22"/>
                <w:shd w:val="clear" w:color="auto" w:fill="FFFFFF"/>
              </w:rPr>
              <w:t>†</w:t>
            </w:r>
          </w:p>
        </w:tc>
        <w:tc>
          <w:tcPr>
            <w:tcW w:w="1577" w:type="dxa"/>
            <w:noWrap/>
            <w:hideMark/>
          </w:tcPr>
          <w:p w14:paraId="12DA14A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5356ED8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48E27FD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344E953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323A1347" w14:textId="77777777" w:rsidTr="00300AB7">
        <w:trPr>
          <w:trHeight w:val="320"/>
        </w:trPr>
        <w:tc>
          <w:tcPr>
            <w:tcW w:w="3256" w:type="dxa"/>
            <w:noWrap/>
            <w:hideMark/>
          </w:tcPr>
          <w:p w14:paraId="3A3FE9F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Complete Remove</w:t>
            </w:r>
          </w:p>
        </w:tc>
        <w:tc>
          <w:tcPr>
            <w:tcW w:w="1577" w:type="dxa"/>
            <w:noWrap/>
            <w:hideMark/>
          </w:tcPr>
          <w:p w14:paraId="4100640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1024 (89.0)</w:t>
            </w:r>
          </w:p>
        </w:tc>
        <w:tc>
          <w:tcPr>
            <w:tcW w:w="1671" w:type="dxa"/>
            <w:noWrap/>
            <w:hideMark/>
          </w:tcPr>
          <w:p w14:paraId="470A479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677 (89.2)</w:t>
            </w:r>
          </w:p>
        </w:tc>
        <w:tc>
          <w:tcPr>
            <w:tcW w:w="1763" w:type="dxa"/>
            <w:noWrap/>
            <w:hideMark/>
          </w:tcPr>
          <w:p w14:paraId="70687C8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347 (88.5)</w:t>
            </w:r>
          </w:p>
        </w:tc>
        <w:tc>
          <w:tcPr>
            <w:tcW w:w="1084" w:type="dxa"/>
            <w:noWrap/>
            <w:hideMark/>
          </w:tcPr>
          <w:p w14:paraId="737D8A9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0.804</w:t>
            </w:r>
          </w:p>
        </w:tc>
      </w:tr>
      <w:tr w:rsidR="00D237F7" w:rsidRPr="002D00A3" w14:paraId="79149D42" w14:textId="77777777" w:rsidTr="00300AB7">
        <w:trPr>
          <w:trHeight w:val="320"/>
        </w:trPr>
        <w:tc>
          <w:tcPr>
            <w:tcW w:w="3256" w:type="dxa"/>
            <w:noWrap/>
            <w:hideMark/>
          </w:tcPr>
          <w:p w14:paraId="790257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Partial Removal</w:t>
            </w:r>
          </w:p>
        </w:tc>
        <w:tc>
          <w:tcPr>
            <w:tcW w:w="1577" w:type="dxa"/>
            <w:noWrap/>
            <w:hideMark/>
          </w:tcPr>
          <w:p w14:paraId="69E7430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115 (10.0)</w:t>
            </w:r>
          </w:p>
        </w:tc>
        <w:tc>
          <w:tcPr>
            <w:tcW w:w="1671" w:type="dxa"/>
            <w:noWrap/>
            <w:hideMark/>
          </w:tcPr>
          <w:p w14:paraId="6803311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73 (9.6)</w:t>
            </w:r>
          </w:p>
        </w:tc>
        <w:tc>
          <w:tcPr>
            <w:tcW w:w="1763" w:type="dxa"/>
            <w:noWrap/>
            <w:hideMark/>
          </w:tcPr>
          <w:p w14:paraId="5D7F3F7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42 (10.7)</w:t>
            </w:r>
          </w:p>
        </w:tc>
        <w:tc>
          <w:tcPr>
            <w:tcW w:w="1084" w:type="dxa"/>
            <w:noWrap/>
            <w:hideMark/>
          </w:tcPr>
          <w:p w14:paraId="75B342B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0.628</w:t>
            </w:r>
          </w:p>
        </w:tc>
      </w:tr>
      <w:tr w:rsidR="00D237F7" w:rsidRPr="002D00A3" w14:paraId="70AD56ED" w14:textId="77777777" w:rsidTr="00300AB7">
        <w:trPr>
          <w:trHeight w:val="320"/>
        </w:trPr>
        <w:tc>
          <w:tcPr>
            <w:tcW w:w="3256" w:type="dxa"/>
            <w:noWrap/>
            <w:hideMark/>
          </w:tcPr>
          <w:p w14:paraId="26E1E13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Clinical Failure</w:t>
            </w:r>
          </w:p>
        </w:tc>
        <w:tc>
          <w:tcPr>
            <w:tcW w:w="1577" w:type="dxa"/>
            <w:noWrap/>
            <w:hideMark/>
          </w:tcPr>
          <w:p w14:paraId="4288E42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12 (1.0)</w:t>
            </w:r>
          </w:p>
        </w:tc>
        <w:tc>
          <w:tcPr>
            <w:tcW w:w="1671" w:type="dxa"/>
            <w:noWrap/>
            <w:hideMark/>
          </w:tcPr>
          <w:p w14:paraId="18A56D5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 (1.2)</w:t>
            </w:r>
          </w:p>
        </w:tc>
        <w:tc>
          <w:tcPr>
            <w:tcW w:w="1763" w:type="dxa"/>
            <w:noWrap/>
            <w:hideMark/>
          </w:tcPr>
          <w:p w14:paraId="1D6116F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 (0.8)</w:t>
            </w:r>
          </w:p>
        </w:tc>
        <w:tc>
          <w:tcPr>
            <w:tcW w:w="1084" w:type="dxa"/>
            <w:noWrap/>
            <w:hideMark/>
          </w:tcPr>
          <w:p w14:paraId="30BA286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0.719</w:t>
            </w:r>
          </w:p>
        </w:tc>
      </w:tr>
      <w:tr w:rsidR="00D237F7" w:rsidRPr="002D00A3" w14:paraId="2BDFD9FB" w14:textId="77777777" w:rsidTr="00300AB7">
        <w:trPr>
          <w:trHeight w:val="320"/>
        </w:trPr>
        <w:tc>
          <w:tcPr>
            <w:tcW w:w="3256" w:type="dxa"/>
            <w:noWrap/>
            <w:hideMark/>
          </w:tcPr>
          <w:p w14:paraId="44ECBBEE"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Complications</w:t>
            </w:r>
          </w:p>
        </w:tc>
        <w:tc>
          <w:tcPr>
            <w:tcW w:w="1577" w:type="dxa"/>
            <w:noWrap/>
            <w:hideMark/>
          </w:tcPr>
          <w:p w14:paraId="48F280C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671" w:type="dxa"/>
            <w:noWrap/>
            <w:hideMark/>
          </w:tcPr>
          <w:p w14:paraId="1A438B5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763" w:type="dxa"/>
            <w:noWrap/>
            <w:hideMark/>
          </w:tcPr>
          <w:p w14:paraId="2C4661A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1084" w:type="dxa"/>
            <w:noWrap/>
            <w:hideMark/>
          </w:tcPr>
          <w:p w14:paraId="231D089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7C594185" w14:textId="77777777" w:rsidTr="00300AB7">
        <w:trPr>
          <w:trHeight w:val="320"/>
        </w:trPr>
        <w:tc>
          <w:tcPr>
            <w:tcW w:w="3256" w:type="dxa"/>
            <w:noWrap/>
            <w:hideMark/>
          </w:tcPr>
          <w:p w14:paraId="45BA4A7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All Minor Complications</w:t>
            </w:r>
          </w:p>
        </w:tc>
        <w:tc>
          <w:tcPr>
            <w:tcW w:w="1577" w:type="dxa"/>
            <w:noWrap/>
            <w:hideMark/>
          </w:tcPr>
          <w:p w14:paraId="16C6F69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99 (8.6)</w:t>
            </w:r>
          </w:p>
        </w:tc>
        <w:tc>
          <w:tcPr>
            <w:tcW w:w="1671" w:type="dxa"/>
            <w:noWrap/>
            <w:hideMark/>
          </w:tcPr>
          <w:p w14:paraId="69EDFBE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70 (9.2)</w:t>
            </w:r>
          </w:p>
        </w:tc>
        <w:tc>
          <w:tcPr>
            <w:tcW w:w="1763" w:type="dxa"/>
            <w:noWrap/>
            <w:hideMark/>
          </w:tcPr>
          <w:p w14:paraId="69E4D37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29 (7.4)</w:t>
            </w:r>
          </w:p>
        </w:tc>
        <w:tc>
          <w:tcPr>
            <w:tcW w:w="1084" w:type="dxa"/>
            <w:noWrap/>
            <w:hideMark/>
          </w:tcPr>
          <w:p w14:paraId="0A911ED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0.35</w:t>
            </w:r>
          </w:p>
        </w:tc>
      </w:tr>
      <w:tr w:rsidR="00D237F7" w:rsidRPr="002D00A3" w14:paraId="644AF68E" w14:textId="77777777" w:rsidTr="00300AB7">
        <w:trPr>
          <w:trHeight w:val="320"/>
        </w:trPr>
        <w:tc>
          <w:tcPr>
            <w:tcW w:w="3256" w:type="dxa"/>
            <w:noWrap/>
            <w:hideMark/>
          </w:tcPr>
          <w:p w14:paraId="073391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Major Complications</w:t>
            </w:r>
          </w:p>
        </w:tc>
        <w:tc>
          <w:tcPr>
            <w:tcW w:w="1577" w:type="dxa"/>
            <w:noWrap/>
            <w:hideMark/>
          </w:tcPr>
          <w:p w14:paraId="6065148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 (1.9)</w:t>
            </w:r>
          </w:p>
        </w:tc>
        <w:tc>
          <w:tcPr>
            <w:tcW w:w="1671" w:type="dxa"/>
            <w:noWrap/>
            <w:hideMark/>
          </w:tcPr>
          <w:p w14:paraId="20D0CA7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18 (2.4)</w:t>
            </w:r>
          </w:p>
        </w:tc>
        <w:tc>
          <w:tcPr>
            <w:tcW w:w="1763" w:type="dxa"/>
            <w:noWrap/>
            <w:hideMark/>
          </w:tcPr>
          <w:p w14:paraId="04F33DA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4 (1.0)</w:t>
            </w:r>
          </w:p>
        </w:tc>
        <w:tc>
          <w:tcPr>
            <w:tcW w:w="1084" w:type="dxa"/>
            <w:noWrap/>
            <w:hideMark/>
          </w:tcPr>
          <w:p w14:paraId="028FDE2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0.174</w:t>
            </w:r>
          </w:p>
        </w:tc>
      </w:tr>
    </w:tbl>
    <w:p w14:paraId="2AE184C0" w14:textId="77777777" w:rsidR="00D237F7" w:rsidRDefault="00D237F7" w:rsidP="00D237F7">
      <w:pPr>
        <w:spacing w:line="480" w:lineRule="auto"/>
        <w:rPr>
          <w:rFonts w:asciiTheme="minorHAnsi" w:hAnsiTheme="minorHAnsi" w:cstheme="minorHAnsi"/>
          <w:sz w:val="22"/>
          <w:szCs w:val="22"/>
        </w:rPr>
      </w:pPr>
    </w:p>
    <w:p w14:paraId="28AE7818" w14:textId="77777777" w:rsidR="00D237F7" w:rsidRPr="004F6F37" w:rsidRDefault="00D237F7" w:rsidP="00D237F7">
      <w:pPr>
        <w:spacing w:line="480" w:lineRule="auto"/>
        <w:rPr>
          <w:rFonts w:asciiTheme="minorHAnsi" w:hAnsiTheme="minorHAnsi" w:cstheme="minorHAnsi"/>
          <w:sz w:val="22"/>
          <w:szCs w:val="22"/>
        </w:rPr>
      </w:pPr>
      <w:r w:rsidRPr="004F6F37">
        <w:rPr>
          <w:rFonts w:asciiTheme="minorHAnsi" w:hAnsiTheme="minorHAnsi" w:cstheme="minorHAnsi"/>
          <w:color w:val="53565A"/>
          <w:sz w:val="22"/>
          <w:szCs w:val="22"/>
          <w:shd w:val="clear" w:color="auto" w:fill="FFFFFF"/>
        </w:rPr>
        <w:t>†</w:t>
      </w:r>
      <w:r>
        <w:rPr>
          <w:rFonts w:asciiTheme="minorHAnsi" w:hAnsiTheme="minorHAnsi" w:cstheme="minorHAnsi"/>
          <w:color w:val="53565A"/>
          <w:sz w:val="22"/>
          <w:szCs w:val="22"/>
          <w:shd w:val="clear" w:color="auto" w:fill="FFFFFF"/>
        </w:rPr>
        <w:t xml:space="preserve"> </w:t>
      </w:r>
      <w:r w:rsidRPr="004F6F37">
        <w:rPr>
          <w:rFonts w:asciiTheme="minorHAnsi" w:hAnsiTheme="minorHAnsi" w:cstheme="minorHAnsi"/>
          <w:sz w:val="22"/>
          <w:szCs w:val="22"/>
        </w:rPr>
        <w:t>These categories are mutually exclusive</w:t>
      </w:r>
    </w:p>
    <w:p w14:paraId="4841E8FD" w14:textId="77777777" w:rsidR="00D237F7" w:rsidRPr="002D00A3" w:rsidRDefault="00D237F7" w:rsidP="00D237F7">
      <w:pPr>
        <w:spacing w:line="480" w:lineRule="auto"/>
        <w:rPr>
          <w:rFonts w:asciiTheme="minorHAnsi" w:hAnsiTheme="minorHAnsi" w:cstheme="minorHAnsi"/>
          <w:sz w:val="22"/>
          <w:szCs w:val="22"/>
        </w:rPr>
      </w:pPr>
    </w:p>
    <w:p w14:paraId="23941B90" w14:textId="77777777" w:rsidR="00D237F7"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 xml:space="preserve">Table </w:t>
      </w:r>
      <w:r>
        <w:rPr>
          <w:rFonts w:asciiTheme="minorHAnsi" w:hAnsiTheme="minorHAnsi" w:cstheme="minorHAnsi"/>
          <w:b/>
          <w:bCs/>
          <w:sz w:val="22"/>
          <w:szCs w:val="22"/>
        </w:rPr>
        <w:t>1</w:t>
      </w:r>
    </w:p>
    <w:p w14:paraId="03F21B23" w14:textId="77777777" w:rsidR="00D237F7" w:rsidRPr="004F6F37"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Baseline characteristics of the total cohort.  Reference group is “yes vs no” unless stated otherwise.</w:t>
      </w:r>
    </w:p>
    <w:p w14:paraId="7A07CD8D" w14:textId="77777777" w:rsidR="00D237F7" w:rsidRDefault="00D237F7" w:rsidP="00D237F7">
      <w:pPr>
        <w:spacing w:line="480" w:lineRule="auto"/>
        <w:rPr>
          <w:rFonts w:asciiTheme="minorHAnsi" w:hAnsiTheme="minorHAnsi" w:cstheme="minorHAnsi"/>
          <w:sz w:val="22"/>
          <w:szCs w:val="22"/>
        </w:rPr>
      </w:pPr>
    </w:p>
    <w:p w14:paraId="18659123" w14:textId="77777777" w:rsidR="00D237F7" w:rsidRPr="002D00A3" w:rsidRDefault="00D237F7" w:rsidP="00D237F7">
      <w:pPr>
        <w:spacing w:line="480" w:lineRule="auto"/>
        <w:rPr>
          <w:rFonts w:asciiTheme="minorHAnsi" w:hAnsiTheme="minorHAnsi" w:cstheme="minorHAnsi"/>
          <w:sz w:val="22"/>
          <w:szCs w:val="22"/>
        </w:rPr>
      </w:pPr>
    </w:p>
    <w:p w14:paraId="0B7DA962" w14:textId="77777777" w:rsidR="00D237F7"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br w:type="page"/>
      </w:r>
    </w:p>
    <w:p w14:paraId="6ED7DAE2" w14:textId="77777777" w:rsidR="00D237F7" w:rsidRDefault="00D237F7" w:rsidP="00D237F7">
      <w:pPr>
        <w:spacing w:line="480" w:lineRule="auto"/>
        <w:rPr>
          <w:rFonts w:asciiTheme="minorHAnsi" w:hAnsiTheme="minorHAnsi" w:cstheme="minorHAnsi"/>
          <w:b/>
          <w:bCs/>
          <w:sz w:val="22"/>
          <w:szCs w:val="22"/>
        </w:rPr>
      </w:pPr>
    </w:p>
    <w:tbl>
      <w:tblPr>
        <w:tblStyle w:val="TableGrid"/>
        <w:tblW w:w="9067" w:type="dxa"/>
        <w:tblLook w:val="04A0" w:firstRow="1" w:lastRow="0" w:firstColumn="1" w:lastColumn="0" w:noHBand="0" w:noVBand="1"/>
      </w:tblPr>
      <w:tblGrid>
        <w:gridCol w:w="6225"/>
        <w:gridCol w:w="1850"/>
        <w:gridCol w:w="992"/>
      </w:tblGrid>
      <w:tr w:rsidR="00D237F7" w:rsidRPr="002D00A3" w14:paraId="290546C2" w14:textId="77777777" w:rsidTr="00300AB7">
        <w:trPr>
          <w:trHeight w:val="340"/>
        </w:trPr>
        <w:tc>
          <w:tcPr>
            <w:tcW w:w="6225" w:type="dxa"/>
            <w:noWrap/>
            <w:hideMark/>
          </w:tcPr>
          <w:p w14:paraId="69F4F87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2842" w:type="dxa"/>
            <w:gridSpan w:val="2"/>
            <w:noWrap/>
            <w:hideMark/>
          </w:tcPr>
          <w:p w14:paraId="75ED3B35"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Combined Cohort</w:t>
            </w:r>
          </w:p>
        </w:tc>
      </w:tr>
      <w:tr w:rsidR="00D237F7" w:rsidRPr="002D00A3" w14:paraId="272691A8" w14:textId="77777777" w:rsidTr="00300AB7">
        <w:trPr>
          <w:trHeight w:val="320"/>
        </w:trPr>
        <w:tc>
          <w:tcPr>
            <w:tcW w:w="6225" w:type="dxa"/>
            <w:vMerge w:val="restart"/>
            <w:noWrap/>
            <w:hideMark/>
          </w:tcPr>
          <w:p w14:paraId="4A784689"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 </w:t>
            </w:r>
          </w:p>
        </w:tc>
        <w:tc>
          <w:tcPr>
            <w:tcW w:w="1850" w:type="dxa"/>
            <w:vMerge w:val="restart"/>
            <w:noWrap/>
            <w:hideMark/>
          </w:tcPr>
          <w:p w14:paraId="0336C93E"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HR (CI)</w:t>
            </w:r>
          </w:p>
        </w:tc>
        <w:tc>
          <w:tcPr>
            <w:tcW w:w="992" w:type="dxa"/>
            <w:vMerge w:val="restart"/>
            <w:noWrap/>
            <w:hideMark/>
          </w:tcPr>
          <w:p w14:paraId="67D31056"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p-value</w:t>
            </w:r>
          </w:p>
        </w:tc>
      </w:tr>
      <w:tr w:rsidR="00D237F7" w:rsidRPr="002D00A3" w14:paraId="47886F9A" w14:textId="77777777" w:rsidTr="00300AB7">
        <w:trPr>
          <w:trHeight w:val="340"/>
        </w:trPr>
        <w:tc>
          <w:tcPr>
            <w:tcW w:w="6225" w:type="dxa"/>
            <w:vMerge/>
            <w:hideMark/>
          </w:tcPr>
          <w:p w14:paraId="0DAE9F6B" w14:textId="77777777" w:rsidR="00D237F7" w:rsidRPr="002D00A3" w:rsidRDefault="00D237F7" w:rsidP="00D237F7">
            <w:pPr>
              <w:spacing w:line="480" w:lineRule="auto"/>
              <w:rPr>
                <w:rFonts w:asciiTheme="minorHAnsi" w:hAnsiTheme="minorHAnsi" w:cstheme="minorHAnsi"/>
                <w:b/>
                <w:bCs/>
                <w:sz w:val="22"/>
                <w:szCs w:val="22"/>
              </w:rPr>
            </w:pPr>
          </w:p>
        </w:tc>
        <w:tc>
          <w:tcPr>
            <w:tcW w:w="1850" w:type="dxa"/>
            <w:vMerge/>
            <w:hideMark/>
          </w:tcPr>
          <w:p w14:paraId="7F2686FC" w14:textId="77777777" w:rsidR="00D237F7" w:rsidRPr="002D00A3" w:rsidRDefault="00D237F7" w:rsidP="00D237F7">
            <w:pPr>
              <w:spacing w:line="480" w:lineRule="auto"/>
              <w:rPr>
                <w:rFonts w:asciiTheme="minorHAnsi" w:hAnsiTheme="minorHAnsi" w:cstheme="minorHAnsi"/>
                <w:b/>
                <w:bCs/>
                <w:sz w:val="22"/>
                <w:szCs w:val="22"/>
              </w:rPr>
            </w:pPr>
          </w:p>
        </w:tc>
        <w:tc>
          <w:tcPr>
            <w:tcW w:w="992" w:type="dxa"/>
            <w:vMerge/>
            <w:hideMark/>
          </w:tcPr>
          <w:p w14:paraId="04157DD1" w14:textId="77777777" w:rsidR="00D237F7" w:rsidRPr="002D00A3" w:rsidRDefault="00D237F7" w:rsidP="00D237F7">
            <w:pPr>
              <w:spacing w:line="480" w:lineRule="auto"/>
              <w:rPr>
                <w:rFonts w:asciiTheme="minorHAnsi" w:hAnsiTheme="minorHAnsi" w:cstheme="minorHAnsi"/>
                <w:b/>
                <w:bCs/>
                <w:sz w:val="22"/>
                <w:szCs w:val="22"/>
              </w:rPr>
            </w:pPr>
          </w:p>
        </w:tc>
      </w:tr>
      <w:tr w:rsidR="00D237F7" w:rsidRPr="002D00A3" w14:paraId="7D8F57B0" w14:textId="77777777" w:rsidTr="00300AB7">
        <w:trPr>
          <w:trHeight w:val="320"/>
        </w:trPr>
        <w:tc>
          <w:tcPr>
            <w:tcW w:w="6225" w:type="dxa"/>
            <w:noWrap/>
            <w:hideMark/>
          </w:tcPr>
          <w:p w14:paraId="582E350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Explant Age in Years (per year)</w:t>
            </w:r>
          </w:p>
        </w:tc>
        <w:tc>
          <w:tcPr>
            <w:tcW w:w="1850" w:type="dxa"/>
            <w:noWrap/>
            <w:hideMark/>
          </w:tcPr>
          <w:p w14:paraId="7FB4E4F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(1.1-1.1)</w:t>
            </w:r>
          </w:p>
        </w:tc>
        <w:tc>
          <w:tcPr>
            <w:tcW w:w="992" w:type="dxa"/>
            <w:noWrap/>
            <w:hideMark/>
          </w:tcPr>
          <w:p w14:paraId="59C1DED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452C2B9E" w14:textId="77777777" w:rsidTr="00300AB7">
        <w:trPr>
          <w:trHeight w:val="320"/>
        </w:trPr>
        <w:tc>
          <w:tcPr>
            <w:tcW w:w="6225" w:type="dxa"/>
            <w:noWrap/>
            <w:hideMark/>
          </w:tcPr>
          <w:p w14:paraId="7F23FCD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Explant Age&gt;</w:t>
            </w:r>
            <w:r>
              <w:rPr>
                <w:rFonts w:asciiTheme="minorHAnsi" w:hAnsiTheme="minorHAnsi" w:cstheme="minorHAnsi"/>
                <w:sz w:val="22"/>
                <w:szCs w:val="22"/>
              </w:rPr>
              <w:t>75</w:t>
            </w:r>
            <w:r w:rsidRPr="002D00A3">
              <w:rPr>
                <w:rFonts w:asciiTheme="minorHAnsi" w:hAnsiTheme="minorHAnsi" w:cstheme="minorHAnsi"/>
                <w:sz w:val="22"/>
                <w:szCs w:val="22"/>
              </w:rPr>
              <w:t xml:space="preserve"> years </w:t>
            </w:r>
          </w:p>
        </w:tc>
        <w:tc>
          <w:tcPr>
            <w:tcW w:w="1850" w:type="dxa"/>
            <w:noWrap/>
            <w:hideMark/>
          </w:tcPr>
          <w:p w14:paraId="22A882E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3.7 (2.8-4.9)</w:t>
            </w:r>
          </w:p>
        </w:tc>
        <w:tc>
          <w:tcPr>
            <w:tcW w:w="992" w:type="dxa"/>
            <w:noWrap/>
            <w:hideMark/>
          </w:tcPr>
          <w:p w14:paraId="35B3937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&lt;0.002</w:t>
            </w:r>
          </w:p>
        </w:tc>
      </w:tr>
      <w:tr w:rsidR="00D237F7" w:rsidRPr="002D00A3" w14:paraId="355C2FCF" w14:textId="77777777" w:rsidTr="00300AB7">
        <w:trPr>
          <w:trHeight w:val="320"/>
        </w:trPr>
        <w:tc>
          <w:tcPr>
            <w:tcW w:w="6225" w:type="dxa"/>
            <w:noWrap/>
            <w:hideMark/>
          </w:tcPr>
          <w:p w14:paraId="4A9236DF"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 xml:space="preserve">Male </w:t>
            </w:r>
            <w:r w:rsidRPr="002D00A3">
              <w:rPr>
                <w:rFonts w:asciiTheme="minorHAnsi" w:hAnsiTheme="minorHAnsi" w:cstheme="minorHAnsi"/>
                <w:sz w:val="22"/>
                <w:szCs w:val="22"/>
              </w:rPr>
              <w:t xml:space="preserve">Gender </w:t>
            </w:r>
          </w:p>
        </w:tc>
        <w:tc>
          <w:tcPr>
            <w:tcW w:w="1850" w:type="dxa"/>
            <w:noWrap/>
            <w:hideMark/>
          </w:tcPr>
          <w:p w14:paraId="664FE71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1.6 (1.2-2)</w:t>
            </w:r>
          </w:p>
        </w:tc>
        <w:tc>
          <w:tcPr>
            <w:tcW w:w="992" w:type="dxa"/>
            <w:noWrap/>
            <w:hideMark/>
          </w:tcPr>
          <w:p w14:paraId="22626F7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0CD2186B" w14:textId="77777777" w:rsidTr="00300AB7">
        <w:trPr>
          <w:trHeight w:val="320"/>
        </w:trPr>
        <w:tc>
          <w:tcPr>
            <w:tcW w:w="6225" w:type="dxa"/>
            <w:noWrap/>
            <w:hideMark/>
          </w:tcPr>
          <w:p w14:paraId="2CA2D56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Dwell Time in Years (per additional year)</w:t>
            </w:r>
          </w:p>
        </w:tc>
        <w:tc>
          <w:tcPr>
            <w:tcW w:w="1850" w:type="dxa"/>
            <w:noWrap/>
            <w:hideMark/>
          </w:tcPr>
          <w:p w14:paraId="7DE22CB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0.97 (0.96-0.99)</w:t>
            </w:r>
          </w:p>
        </w:tc>
        <w:tc>
          <w:tcPr>
            <w:tcW w:w="992" w:type="dxa"/>
            <w:noWrap/>
            <w:hideMark/>
          </w:tcPr>
          <w:p w14:paraId="68D9F67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703ECCD6" w14:textId="77777777" w:rsidTr="00300AB7">
        <w:trPr>
          <w:trHeight w:val="320"/>
        </w:trPr>
        <w:tc>
          <w:tcPr>
            <w:tcW w:w="6225" w:type="dxa"/>
            <w:noWrap/>
            <w:hideMark/>
          </w:tcPr>
          <w:p w14:paraId="72FF6FC6"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Lead Type</w:t>
            </w:r>
          </w:p>
        </w:tc>
        <w:tc>
          <w:tcPr>
            <w:tcW w:w="1850" w:type="dxa"/>
            <w:noWrap/>
            <w:hideMark/>
          </w:tcPr>
          <w:p w14:paraId="4C6FF3E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7DEC607E"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 </w:t>
            </w:r>
          </w:p>
        </w:tc>
      </w:tr>
      <w:tr w:rsidR="00D237F7" w:rsidRPr="002D00A3" w14:paraId="5F3CA831" w14:textId="77777777" w:rsidTr="00300AB7">
        <w:trPr>
          <w:trHeight w:val="320"/>
        </w:trPr>
        <w:tc>
          <w:tcPr>
            <w:tcW w:w="6225" w:type="dxa"/>
            <w:noWrap/>
            <w:hideMark/>
          </w:tcPr>
          <w:p w14:paraId="344532B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Dual Coil Defibrillator Leads (vs Single Coil)</w:t>
            </w:r>
          </w:p>
        </w:tc>
        <w:tc>
          <w:tcPr>
            <w:tcW w:w="1850" w:type="dxa"/>
            <w:noWrap/>
            <w:hideMark/>
          </w:tcPr>
          <w:p w14:paraId="5DB8666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(0.86-1.5)</w:t>
            </w:r>
          </w:p>
        </w:tc>
        <w:tc>
          <w:tcPr>
            <w:tcW w:w="992" w:type="dxa"/>
            <w:noWrap/>
            <w:hideMark/>
          </w:tcPr>
          <w:p w14:paraId="063CA2C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0.37</w:t>
            </w:r>
          </w:p>
        </w:tc>
      </w:tr>
      <w:tr w:rsidR="00D237F7" w:rsidRPr="002D00A3" w14:paraId="76CA9B7D" w14:textId="77777777" w:rsidTr="00300AB7">
        <w:trPr>
          <w:trHeight w:val="320"/>
        </w:trPr>
        <w:tc>
          <w:tcPr>
            <w:tcW w:w="6225" w:type="dxa"/>
            <w:noWrap/>
            <w:hideMark/>
          </w:tcPr>
          <w:p w14:paraId="350D571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No. of LV leads (per additional LV lead)</w:t>
            </w:r>
          </w:p>
        </w:tc>
        <w:tc>
          <w:tcPr>
            <w:tcW w:w="1850" w:type="dxa"/>
            <w:noWrap/>
            <w:hideMark/>
          </w:tcPr>
          <w:p w14:paraId="5BD2C76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1.8 (1.5-2.2)</w:t>
            </w:r>
          </w:p>
        </w:tc>
        <w:tc>
          <w:tcPr>
            <w:tcW w:w="992" w:type="dxa"/>
            <w:noWrap/>
            <w:hideMark/>
          </w:tcPr>
          <w:p w14:paraId="403971A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19DFFAA4" w14:textId="77777777" w:rsidTr="00300AB7">
        <w:trPr>
          <w:trHeight w:val="320"/>
        </w:trPr>
        <w:tc>
          <w:tcPr>
            <w:tcW w:w="6225" w:type="dxa"/>
            <w:noWrap/>
            <w:hideMark/>
          </w:tcPr>
          <w:p w14:paraId="55BBF9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Leads Extracted (per additional lead)</w:t>
            </w:r>
          </w:p>
        </w:tc>
        <w:tc>
          <w:tcPr>
            <w:tcW w:w="1850" w:type="dxa"/>
            <w:noWrap/>
            <w:hideMark/>
          </w:tcPr>
          <w:p w14:paraId="2763781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 (1.1-1.4)</w:t>
            </w:r>
          </w:p>
        </w:tc>
        <w:tc>
          <w:tcPr>
            <w:tcW w:w="992" w:type="dxa"/>
            <w:noWrap/>
            <w:hideMark/>
          </w:tcPr>
          <w:p w14:paraId="2E01E5F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4E3D29BD" w14:textId="77777777" w:rsidTr="00300AB7">
        <w:trPr>
          <w:trHeight w:val="320"/>
        </w:trPr>
        <w:tc>
          <w:tcPr>
            <w:tcW w:w="6225" w:type="dxa"/>
            <w:noWrap/>
            <w:hideMark/>
          </w:tcPr>
          <w:p w14:paraId="409F2B1D"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Indication for CIED</w:t>
            </w:r>
          </w:p>
        </w:tc>
        <w:tc>
          <w:tcPr>
            <w:tcW w:w="1850" w:type="dxa"/>
            <w:noWrap/>
            <w:hideMark/>
          </w:tcPr>
          <w:p w14:paraId="3545C0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4FFA3E8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2E7A5806" w14:textId="77777777" w:rsidTr="00300AB7">
        <w:trPr>
          <w:trHeight w:val="320"/>
        </w:trPr>
        <w:tc>
          <w:tcPr>
            <w:tcW w:w="6225" w:type="dxa"/>
            <w:noWrap/>
            <w:hideMark/>
          </w:tcPr>
          <w:p w14:paraId="1B77250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Primary Prevention (vs Secondary Prevention)</w:t>
            </w:r>
          </w:p>
        </w:tc>
        <w:tc>
          <w:tcPr>
            <w:tcW w:w="1850" w:type="dxa"/>
            <w:noWrap/>
            <w:hideMark/>
          </w:tcPr>
          <w:p w14:paraId="44D56B6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0.99 (0.67-1.5)</w:t>
            </w:r>
          </w:p>
        </w:tc>
        <w:tc>
          <w:tcPr>
            <w:tcW w:w="992" w:type="dxa"/>
            <w:noWrap/>
            <w:hideMark/>
          </w:tcPr>
          <w:p w14:paraId="4A86BFD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0.94</w:t>
            </w:r>
          </w:p>
        </w:tc>
      </w:tr>
      <w:tr w:rsidR="00D237F7" w:rsidRPr="002D00A3" w14:paraId="201669FD" w14:textId="77777777" w:rsidTr="00300AB7">
        <w:trPr>
          <w:trHeight w:val="320"/>
        </w:trPr>
        <w:tc>
          <w:tcPr>
            <w:tcW w:w="6225" w:type="dxa"/>
            <w:noWrap/>
            <w:hideMark/>
          </w:tcPr>
          <w:p w14:paraId="268FAB8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Any Pacing Indication </w:t>
            </w:r>
          </w:p>
        </w:tc>
        <w:tc>
          <w:tcPr>
            <w:tcW w:w="1850" w:type="dxa"/>
            <w:noWrap/>
            <w:hideMark/>
          </w:tcPr>
          <w:p w14:paraId="70B35F1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0.75 (0.61-0.91)</w:t>
            </w:r>
          </w:p>
        </w:tc>
        <w:tc>
          <w:tcPr>
            <w:tcW w:w="992" w:type="dxa"/>
            <w:noWrap/>
            <w:hideMark/>
          </w:tcPr>
          <w:p w14:paraId="2C53A60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0.0042</w:t>
            </w:r>
          </w:p>
        </w:tc>
      </w:tr>
      <w:tr w:rsidR="00D237F7" w:rsidRPr="002D00A3" w14:paraId="430BB165" w14:textId="77777777" w:rsidTr="00300AB7">
        <w:trPr>
          <w:trHeight w:val="320"/>
        </w:trPr>
        <w:tc>
          <w:tcPr>
            <w:tcW w:w="6225" w:type="dxa"/>
            <w:noWrap/>
            <w:hideMark/>
          </w:tcPr>
          <w:p w14:paraId="16ECCEE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Any HF indication </w:t>
            </w:r>
          </w:p>
        </w:tc>
        <w:tc>
          <w:tcPr>
            <w:tcW w:w="1850" w:type="dxa"/>
            <w:noWrap/>
            <w:hideMark/>
          </w:tcPr>
          <w:p w14:paraId="15CA2C0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2.3 (1.8-2.8)</w:t>
            </w:r>
          </w:p>
        </w:tc>
        <w:tc>
          <w:tcPr>
            <w:tcW w:w="992" w:type="dxa"/>
            <w:noWrap/>
            <w:hideMark/>
          </w:tcPr>
          <w:p w14:paraId="0808575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4F127AAF" w14:textId="77777777" w:rsidTr="00300AB7">
        <w:trPr>
          <w:trHeight w:val="320"/>
        </w:trPr>
        <w:tc>
          <w:tcPr>
            <w:tcW w:w="6225" w:type="dxa"/>
            <w:noWrap/>
            <w:hideMark/>
          </w:tcPr>
          <w:p w14:paraId="32A15525"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Echocardiographic Findings</w:t>
            </w:r>
          </w:p>
        </w:tc>
        <w:tc>
          <w:tcPr>
            <w:tcW w:w="1850" w:type="dxa"/>
            <w:noWrap/>
            <w:hideMark/>
          </w:tcPr>
          <w:p w14:paraId="724C440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72DACDB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8A630D8" w14:textId="77777777" w:rsidTr="00300AB7">
        <w:trPr>
          <w:trHeight w:val="320"/>
        </w:trPr>
        <w:tc>
          <w:tcPr>
            <w:tcW w:w="6225" w:type="dxa"/>
            <w:noWrap/>
            <w:hideMark/>
          </w:tcPr>
          <w:p w14:paraId="12F9750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LVEF (per % increase)</w:t>
            </w:r>
          </w:p>
        </w:tc>
        <w:tc>
          <w:tcPr>
            <w:tcW w:w="1850" w:type="dxa"/>
            <w:noWrap/>
            <w:hideMark/>
          </w:tcPr>
          <w:p w14:paraId="070A4A4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0.97 (0.96-0.98)</w:t>
            </w:r>
          </w:p>
        </w:tc>
        <w:tc>
          <w:tcPr>
            <w:tcW w:w="992" w:type="dxa"/>
            <w:noWrap/>
            <w:hideMark/>
          </w:tcPr>
          <w:p w14:paraId="30D0785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0A6DB51C" w14:textId="77777777" w:rsidTr="00300AB7">
        <w:trPr>
          <w:trHeight w:val="320"/>
        </w:trPr>
        <w:tc>
          <w:tcPr>
            <w:tcW w:w="6225" w:type="dxa"/>
            <w:noWrap/>
            <w:hideMark/>
          </w:tcPr>
          <w:p w14:paraId="2AACBCFD"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lastRenderedPageBreak/>
              <w:t>Indication for Extraction</w:t>
            </w:r>
          </w:p>
        </w:tc>
        <w:tc>
          <w:tcPr>
            <w:tcW w:w="1850" w:type="dxa"/>
            <w:noWrap/>
            <w:hideMark/>
          </w:tcPr>
          <w:p w14:paraId="3FDB0CA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51822FB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5D70CBA9" w14:textId="77777777" w:rsidTr="00300AB7">
        <w:trPr>
          <w:trHeight w:val="320"/>
        </w:trPr>
        <w:tc>
          <w:tcPr>
            <w:tcW w:w="6225" w:type="dxa"/>
            <w:noWrap/>
            <w:hideMark/>
          </w:tcPr>
          <w:p w14:paraId="2DC9B20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Any Infective Indication </w:t>
            </w:r>
          </w:p>
        </w:tc>
        <w:tc>
          <w:tcPr>
            <w:tcW w:w="1850" w:type="dxa"/>
            <w:noWrap/>
            <w:hideMark/>
          </w:tcPr>
          <w:p w14:paraId="2DBFEC5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 (1.1-1.7)</w:t>
            </w:r>
          </w:p>
        </w:tc>
        <w:tc>
          <w:tcPr>
            <w:tcW w:w="992" w:type="dxa"/>
            <w:noWrap/>
            <w:hideMark/>
          </w:tcPr>
          <w:p w14:paraId="36D9D2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0.0025</w:t>
            </w:r>
          </w:p>
        </w:tc>
      </w:tr>
      <w:tr w:rsidR="00D237F7" w:rsidRPr="002D00A3" w14:paraId="5036BF56" w14:textId="77777777" w:rsidTr="00300AB7">
        <w:trPr>
          <w:trHeight w:val="320"/>
        </w:trPr>
        <w:tc>
          <w:tcPr>
            <w:tcW w:w="6225" w:type="dxa"/>
            <w:noWrap/>
            <w:hideMark/>
          </w:tcPr>
          <w:p w14:paraId="4B42064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Local Infection </w:t>
            </w:r>
            <w:r>
              <w:rPr>
                <w:rFonts w:asciiTheme="minorHAnsi" w:hAnsiTheme="minorHAnsi" w:cstheme="minorHAnsi"/>
                <w:sz w:val="22"/>
                <w:szCs w:val="22"/>
              </w:rPr>
              <w:t>(vs no infection)</w:t>
            </w:r>
          </w:p>
        </w:tc>
        <w:tc>
          <w:tcPr>
            <w:tcW w:w="1850" w:type="dxa"/>
            <w:noWrap/>
            <w:hideMark/>
          </w:tcPr>
          <w:p w14:paraId="3EF8DE7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1.4(1.12-1.75)</w:t>
            </w:r>
          </w:p>
        </w:tc>
        <w:tc>
          <w:tcPr>
            <w:tcW w:w="992" w:type="dxa"/>
            <w:noWrap/>
            <w:hideMark/>
          </w:tcPr>
          <w:p w14:paraId="6C7B45E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0.003</w:t>
            </w:r>
          </w:p>
        </w:tc>
      </w:tr>
      <w:tr w:rsidR="00D237F7" w:rsidRPr="002D00A3" w14:paraId="218E2392" w14:textId="77777777" w:rsidTr="00300AB7">
        <w:trPr>
          <w:trHeight w:val="320"/>
        </w:trPr>
        <w:tc>
          <w:tcPr>
            <w:tcW w:w="6225" w:type="dxa"/>
            <w:noWrap/>
            <w:hideMark/>
          </w:tcPr>
          <w:p w14:paraId="5F57141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Systemic Infection </w:t>
            </w:r>
            <w:r>
              <w:rPr>
                <w:rFonts w:asciiTheme="minorHAnsi" w:hAnsiTheme="minorHAnsi" w:cstheme="minorHAnsi"/>
                <w:sz w:val="22"/>
                <w:szCs w:val="22"/>
              </w:rPr>
              <w:t>(vs no infection)</w:t>
            </w:r>
          </w:p>
        </w:tc>
        <w:tc>
          <w:tcPr>
            <w:tcW w:w="1850" w:type="dxa"/>
            <w:noWrap/>
            <w:hideMark/>
          </w:tcPr>
          <w:p w14:paraId="2AAAABF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1.3(0.99-1.72)</w:t>
            </w:r>
          </w:p>
        </w:tc>
        <w:tc>
          <w:tcPr>
            <w:tcW w:w="992" w:type="dxa"/>
            <w:noWrap/>
            <w:hideMark/>
          </w:tcPr>
          <w:p w14:paraId="70950FD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0.058</w:t>
            </w:r>
          </w:p>
        </w:tc>
      </w:tr>
      <w:tr w:rsidR="00D237F7" w:rsidRPr="002D00A3" w14:paraId="0CB03683" w14:textId="77777777" w:rsidTr="00300AB7">
        <w:trPr>
          <w:trHeight w:val="320"/>
        </w:trPr>
        <w:tc>
          <w:tcPr>
            <w:tcW w:w="6225" w:type="dxa"/>
            <w:noWrap/>
            <w:hideMark/>
          </w:tcPr>
          <w:p w14:paraId="64F757CD"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Co-Morbidities</w:t>
            </w:r>
          </w:p>
        </w:tc>
        <w:tc>
          <w:tcPr>
            <w:tcW w:w="1850" w:type="dxa"/>
            <w:noWrap/>
            <w:hideMark/>
          </w:tcPr>
          <w:p w14:paraId="7FF0436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3F57219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7532B9FD" w14:textId="77777777" w:rsidTr="00300AB7">
        <w:trPr>
          <w:trHeight w:val="320"/>
        </w:trPr>
        <w:tc>
          <w:tcPr>
            <w:tcW w:w="6225" w:type="dxa"/>
            <w:noWrap/>
            <w:hideMark/>
          </w:tcPr>
          <w:p w14:paraId="5F27E9D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Ischaemic Heart Disease </w:t>
            </w:r>
          </w:p>
        </w:tc>
        <w:tc>
          <w:tcPr>
            <w:tcW w:w="1850" w:type="dxa"/>
            <w:noWrap/>
            <w:hideMark/>
          </w:tcPr>
          <w:p w14:paraId="194314C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2.2 (1.8-2.7)</w:t>
            </w:r>
          </w:p>
        </w:tc>
        <w:tc>
          <w:tcPr>
            <w:tcW w:w="992" w:type="dxa"/>
            <w:noWrap/>
            <w:hideMark/>
          </w:tcPr>
          <w:p w14:paraId="3D8011A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2D314743" w14:textId="77777777" w:rsidTr="00300AB7">
        <w:trPr>
          <w:trHeight w:val="320"/>
        </w:trPr>
        <w:tc>
          <w:tcPr>
            <w:tcW w:w="6225" w:type="dxa"/>
            <w:noWrap/>
            <w:hideMark/>
          </w:tcPr>
          <w:p w14:paraId="36161C3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CABG </w:t>
            </w:r>
          </w:p>
        </w:tc>
        <w:tc>
          <w:tcPr>
            <w:tcW w:w="1850" w:type="dxa"/>
            <w:noWrap/>
            <w:hideMark/>
          </w:tcPr>
          <w:p w14:paraId="0944524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 (1.5-2.4)</w:t>
            </w:r>
          </w:p>
        </w:tc>
        <w:tc>
          <w:tcPr>
            <w:tcW w:w="992" w:type="dxa"/>
            <w:noWrap/>
            <w:hideMark/>
          </w:tcPr>
          <w:p w14:paraId="1D1441E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17755C8" w14:textId="77777777" w:rsidTr="00300AB7">
        <w:trPr>
          <w:trHeight w:val="320"/>
        </w:trPr>
        <w:tc>
          <w:tcPr>
            <w:tcW w:w="6225" w:type="dxa"/>
            <w:noWrap/>
            <w:hideMark/>
          </w:tcPr>
          <w:p w14:paraId="568790F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Valve Disease </w:t>
            </w:r>
          </w:p>
        </w:tc>
        <w:tc>
          <w:tcPr>
            <w:tcW w:w="1850" w:type="dxa"/>
            <w:noWrap/>
            <w:hideMark/>
          </w:tcPr>
          <w:p w14:paraId="29D1DD8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 (1.4-2.5)</w:t>
            </w:r>
          </w:p>
        </w:tc>
        <w:tc>
          <w:tcPr>
            <w:tcW w:w="992" w:type="dxa"/>
            <w:noWrap/>
            <w:hideMark/>
          </w:tcPr>
          <w:p w14:paraId="732B5C0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20BFD660" w14:textId="77777777" w:rsidTr="00300AB7">
        <w:trPr>
          <w:trHeight w:val="320"/>
        </w:trPr>
        <w:tc>
          <w:tcPr>
            <w:tcW w:w="6225" w:type="dxa"/>
            <w:noWrap/>
            <w:hideMark/>
          </w:tcPr>
          <w:p w14:paraId="3A22CB9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Heart Failure </w:t>
            </w:r>
          </w:p>
        </w:tc>
        <w:tc>
          <w:tcPr>
            <w:tcW w:w="1850" w:type="dxa"/>
            <w:noWrap/>
            <w:hideMark/>
          </w:tcPr>
          <w:p w14:paraId="63EA772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2.7 (2.2-3.3)</w:t>
            </w:r>
          </w:p>
        </w:tc>
        <w:tc>
          <w:tcPr>
            <w:tcW w:w="992" w:type="dxa"/>
            <w:noWrap/>
            <w:hideMark/>
          </w:tcPr>
          <w:p w14:paraId="34EA6F6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4649923" w14:textId="77777777" w:rsidTr="00300AB7">
        <w:trPr>
          <w:trHeight w:val="320"/>
        </w:trPr>
        <w:tc>
          <w:tcPr>
            <w:tcW w:w="6225" w:type="dxa"/>
            <w:noWrap/>
            <w:hideMark/>
          </w:tcPr>
          <w:p w14:paraId="7A8FD73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Diabetes Mellitus </w:t>
            </w:r>
          </w:p>
        </w:tc>
        <w:tc>
          <w:tcPr>
            <w:tcW w:w="1850" w:type="dxa"/>
            <w:noWrap/>
            <w:hideMark/>
          </w:tcPr>
          <w:p w14:paraId="7B3F8D7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 (1.3-2.2)</w:t>
            </w:r>
          </w:p>
        </w:tc>
        <w:tc>
          <w:tcPr>
            <w:tcW w:w="992" w:type="dxa"/>
            <w:noWrap/>
            <w:hideMark/>
          </w:tcPr>
          <w:p w14:paraId="5022716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0C38E13D" w14:textId="77777777" w:rsidTr="00300AB7">
        <w:trPr>
          <w:trHeight w:val="320"/>
        </w:trPr>
        <w:tc>
          <w:tcPr>
            <w:tcW w:w="6225" w:type="dxa"/>
            <w:noWrap/>
            <w:hideMark/>
          </w:tcPr>
          <w:p w14:paraId="3253BA1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Hypertension </w:t>
            </w:r>
          </w:p>
        </w:tc>
        <w:tc>
          <w:tcPr>
            <w:tcW w:w="1850" w:type="dxa"/>
            <w:noWrap/>
            <w:hideMark/>
          </w:tcPr>
          <w:p w14:paraId="5115FCA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1.8 (1.5-2.2)</w:t>
            </w:r>
          </w:p>
        </w:tc>
        <w:tc>
          <w:tcPr>
            <w:tcW w:w="992" w:type="dxa"/>
            <w:noWrap/>
            <w:hideMark/>
          </w:tcPr>
          <w:p w14:paraId="538ABB1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4998EA15" w14:textId="77777777" w:rsidTr="00300AB7">
        <w:trPr>
          <w:trHeight w:val="320"/>
        </w:trPr>
        <w:tc>
          <w:tcPr>
            <w:tcW w:w="6225" w:type="dxa"/>
            <w:noWrap/>
            <w:hideMark/>
          </w:tcPr>
          <w:p w14:paraId="7D25A03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Peripheral Vascular Disease </w:t>
            </w:r>
          </w:p>
        </w:tc>
        <w:tc>
          <w:tcPr>
            <w:tcW w:w="1850" w:type="dxa"/>
            <w:noWrap/>
            <w:hideMark/>
          </w:tcPr>
          <w:p w14:paraId="27818ED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2.3 (1.5-3.5)</w:t>
            </w:r>
          </w:p>
        </w:tc>
        <w:tc>
          <w:tcPr>
            <w:tcW w:w="992" w:type="dxa"/>
            <w:noWrap/>
            <w:hideMark/>
          </w:tcPr>
          <w:p w14:paraId="3051B4F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5E47A1C3" w14:textId="77777777" w:rsidTr="00300AB7">
        <w:trPr>
          <w:trHeight w:val="320"/>
        </w:trPr>
        <w:tc>
          <w:tcPr>
            <w:tcW w:w="6225" w:type="dxa"/>
            <w:noWrap/>
            <w:hideMark/>
          </w:tcPr>
          <w:p w14:paraId="0A590CD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Stroke </w:t>
            </w:r>
          </w:p>
        </w:tc>
        <w:tc>
          <w:tcPr>
            <w:tcW w:w="1850" w:type="dxa"/>
            <w:noWrap/>
            <w:hideMark/>
          </w:tcPr>
          <w:p w14:paraId="154F169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1.9 (1.4-2.7)</w:t>
            </w:r>
          </w:p>
        </w:tc>
        <w:tc>
          <w:tcPr>
            <w:tcW w:w="992" w:type="dxa"/>
            <w:noWrap/>
            <w:hideMark/>
          </w:tcPr>
          <w:p w14:paraId="16232B7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3005C04E" w14:textId="77777777" w:rsidTr="00300AB7">
        <w:trPr>
          <w:trHeight w:val="320"/>
        </w:trPr>
        <w:tc>
          <w:tcPr>
            <w:tcW w:w="6225" w:type="dxa"/>
            <w:noWrap/>
            <w:hideMark/>
          </w:tcPr>
          <w:p w14:paraId="7D15A9C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Chronic Respiratory Disease </w:t>
            </w:r>
          </w:p>
        </w:tc>
        <w:tc>
          <w:tcPr>
            <w:tcW w:w="1850" w:type="dxa"/>
            <w:noWrap/>
            <w:hideMark/>
          </w:tcPr>
          <w:p w14:paraId="431E2AE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1.7 (1.3-2.2)</w:t>
            </w:r>
          </w:p>
        </w:tc>
        <w:tc>
          <w:tcPr>
            <w:tcW w:w="992" w:type="dxa"/>
            <w:noWrap/>
            <w:hideMark/>
          </w:tcPr>
          <w:p w14:paraId="775FC4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19BFE024" w14:textId="77777777" w:rsidTr="00300AB7">
        <w:trPr>
          <w:trHeight w:val="320"/>
        </w:trPr>
        <w:tc>
          <w:tcPr>
            <w:tcW w:w="6225" w:type="dxa"/>
            <w:noWrap/>
            <w:hideMark/>
          </w:tcPr>
          <w:p w14:paraId="67AF361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Chronic Kidney Disease </w:t>
            </w:r>
          </w:p>
        </w:tc>
        <w:tc>
          <w:tcPr>
            <w:tcW w:w="1850" w:type="dxa"/>
            <w:noWrap/>
            <w:hideMark/>
          </w:tcPr>
          <w:p w14:paraId="47BB14A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3.2 (2.5-4)</w:t>
            </w:r>
          </w:p>
        </w:tc>
        <w:tc>
          <w:tcPr>
            <w:tcW w:w="992" w:type="dxa"/>
            <w:noWrap/>
            <w:hideMark/>
          </w:tcPr>
          <w:p w14:paraId="6F15288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2A51DE73" w14:textId="77777777" w:rsidTr="00300AB7">
        <w:trPr>
          <w:trHeight w:val="320"/>
        </w:trPr>
        <w:tc>
          <w:tcPr>
            <w:tcW w:w="6225" w:type="dxa"/>
            <w:noWrap/>
            <w:hideMark/>
          </w:tcPr>
          <w:p w14:paraId="7106818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Number of co-morbidities (</w:t>
            </w:r>
            <w:r>
              <w:rPr>
                <w:rFonts w:asciiTheme="minorHAnsi" w:hAnsiTheme="minorHAnsi" w:cstheme="minorHAnsi"/>
                <w:sz w:val="22"/>
                <w:szCs w:val="22"/>
              </w:rPr>
              <w:t>per co-morbidity</w:t>
            </w:r>
            <w:r w:rsidRPr="002D00A3">
              <w:rPr>
                <w:rFonts w:asciiTheme="minorHAnsi" w:hAnsiTheme="minorHAnsi" w:cstheme="minorHAnsi"/>
                <w:sz w:val="22"/>
                <w:szCs w:val="22"/>
              </w:rPr>
              <w:t>)</w:t>
            </w:r>
          </w:p>
        </w:tc>
        <w:tc>
          <w:tcPr>
            <w:tcW w:w="1850" w:type="dxa"/>
            <w:noWrap/>
            <w:hideMark/>
          </w:tcPr>
          <w:p w14:paraId="21A4A1B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1.4 (1.3-1.5)</w:t>
            </w:r>
          </w:p>
        </w:tc>
        <w:tc>
          <w:tcPr>
            <w:tcW w:w="992" w:type="dxa"/>
            <w:noWrap/>
            <w:hideMark/>
          </w:tcPr>
          <w:p w14:paraId="43DDAD6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3D177A3" w14:textId="77777777" w:rsidTr="00300AB7">
        <w:trPr>
          <w:trHeight w:val="320"/>
        </w:trPr>
        <w:tc>
          <w:tcPr>
            <w:tcW w:w="6225" w:type="dxa"/>
            <w:noWrap/>
            <w:hideMark/>
          </w:tcPr>
          <w:p w14:paraId="21CFA4B1"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Pre extraction biochemistry</w:t>
            </w:r>
          </w:p>
        </w:tc>
        <w:tc>
          <w:tcPr>
            <w:tcW w:w="1850" w:type="dxa"/>
            <w:noWrap/>
            <w:hideMark/>
          </w:tcPr>
          <w:p w14:paraId="35EDD5A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0029EF6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53F30BE7" w14:textId="77777777" w:rsidTr="00300AB7">
        <w:trPr>
          <w:trHeight w:val="320"/>
        </w:trPr>
        <w:tc>
          <w:tcPr>
            <w:tcW w:w="6225" w:type="dxa"/>
            <w:noWrap/>
            <w:hideMark/>
          </w:tcPr>
          <w:p w14:paraId="75E79DC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lastRenderedPageBreak/>
              <w:t>Creatinine Level (per 10mg/dL increase)</w:t>
            </w:r>
          </w:p>
        </w:tc>
        <w:tc>
          <w:tcPr>
            <w:tcW w:w="1850" w:type="dxa"/>
            <w:noWrap/>
            <w:hideMark/>
          </w:tcPr>
          <w:p w14:paraId="519CC34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 .09 (1.07-1.10)</w:t>
            </w:r>
          </w:p>
        </w:tc>
        <w:tc>
          <w:tcPr>
            <w:tcW w:w="992" w:type="dxa"/>
            <w:noWrap/>
            <w:hideMark/>
          </w:tcPr>
          <w:p w14:paraId="05FCF29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084835C3" w14:textId="77777777" w:rsidTr="00300AB7">
        <w:trPr>
          <w:trHeight w:val="320"/>
        </w:trPr>
        <w:tc>
          <w:tcPr>
            <w:tcW w:w="6225" w:type="dxa"/>
            <w:noWrap/>
            <w:hideMark/>
          </w:tcPr>
          <w:p w14:paraId="2E1C8B9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eGFR (per </w:t>
            </w:r>
            <w:r>
              <w:rPr>
                <w:rFonts w:asciiTheme="minorHAnsi" w:hAnsiTheme="minorHAnsi" w:cstheme="minorHAnsi"/>
                <w:sz w:val="22"/>
                <w:szCs w:val="22"/>
              </w:rPr>
              <w:t xml:space="preserve">unit </w:t>
            </w:r>
            <w:r w:rsidRPr="002D00A3">
              <w:rPr>
                <w:rFonts w:asciiTheme="minorHAnsi" w:hAnsiTheme="minorHAnsi" w:cstheme="minorHAnsi"/>
                <w:sz w:val="22"/>
                <w:szCs w:val="22"/>
              </w:rPr>
              <w:t>increase in ml/min/1.73m2)</w:t>
            </w:r>
          </w:p>
        </w:tc>
        <w:tc>
          <w:tcPr>
            <w:tcW w:w="1850" w:type="dxa"/>
            <w:noWrap/>
            <w:hideMark/>
          </w:tcPr>
          <w:p w14:paraId="1823DE3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0.98 (0.97-0.98)</w:t>
            </w:r>
          </w:p>
        </w:tc>
        <w:tc>
          <w:tcPr>
            <w:tcW w:w="992" w:type="dxa"/>
            <w:noWrap/>
            <w:hideMark/>
          </w:tcPr>
          <w:p w14:paraId="331002C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0F191F1" w14:textId="77777777" w:rsidTr="00300AB7">
        <w:trPr>
          <w:trHeight w:val="320"/>
        </w:trPr>
        <w:tc>
          <w:tcPr>
            <w:tcW w:w="6225" w:type="dxa"/>
            <w:noWrap/>
            <w:hideMark/>
          </w:tcPr>
          <w:p w14:paraId="554331A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eGFR&lt;60 ml/min/1.73m2</w:t>
            </w:r>
          </w:p>
        </w:tc>
        <w:tc>
          <w:tcPr>
            <w:tcW w:w="1850" w:type="dxa"/>
            <w:noWrap/>
            <w:hideMark/>
          </w:tcPr>
          <w:p w14:paraId="0DD5069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3.1 (2.5-3.8)</w:t>
            </w:r>
          </w:p>
        </w:tc>
        <w:tc>
          <w:tcPr>
            <w:tcW w:w="992" w:type="dxa"/>
            <w:noWrap/>
            <w:hideMark/>
          </w:tcPr>
          <w:p w14:paraId="406AEC2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367C1197" w14:textId="77777777" w:rsidTr="00300AB7">
        <w:trPr>
          <w:trHeight w:val="320"/>
        </w:trPr>
        <w:tc>
          <w:tcPr>
            <w:tcW w:w="6225" w:type="dxa"/>
            <w:noWrap/>
            <w:hideMark/>
          </w:tcPr>
          <w:p w14:paraId="2E78B03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Peak CRP (per</w:t>
            </w:r>
            <w:r>
              <w:rPr>
                <w:rFonts w:asciiTheme="minorHAnsi" w:hAnsiTheme="minorHAnsi" w:cstheme="minorHAnsi"/>
                <w:sz w:val="22"/>
                <w:szCs w:val="22"/>
              </w:rPr>
              <w:t xml:space="preserve"> unit</w:t>
            </w:r>
            <w:r w:rsidRPr="002D00A3">
              <w:rPr>
                <w:rFonts w:asciiTheme="minorHAnsi" w:hAnsiTheme="minorHAnsi" w:cstheme="minorHAnsi"/>
                <w:sz w:val="22"/>
                <w:szCs w:val="22"/>
              </w:rPr>
              <w:t xml:space="preserve"> increase in mg/L)</w:t>
            </w:r>
          </w:p>
        </w:tc>
        <w:tc>
          <w:tcPr>
            <w:tcW w:w="1850" w:type="dxa"/>
            <w:noWrap/>
            <w:hideMark/>
          </w:tcPr>
          <w:p w14:paraId="670D8D9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 (1-1)</w:t>
            </w:r>
          </w:p>
        </w:tc>
        <w:tc>
          <w:tcPr>
            <w:tcW w:w="992" w:type="dxa"/>
            <w:noWrap/>
            <w:hideMark/>
          </w:tcPr>
          <w:p w14:paraId="0DFCCE1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&lt;0.001</w:t>
            </w:r>
          </w:p>
        </w:tc>
      </w:tr>
      <w:tr w:rsidR="00D237F7" w:rsidRPr="002D00A3" w14:paraId="6E3D3F75" w14:textId="77777777" w:rsidTr="00300AB7">
        <w:trPr>
          <w:trHeight w:val="320"/>
        </w:trPr>
        <w:tc>
          <w:tcPr>
            <w:tcW w:w="6225" w:type="dxa"/>
            <w:noWrap/>
            <w:hideMark/>
          </w:tcPr>
          <w:p w14:paraId="50BBACA4"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Extraction Technique</w:t>
            </w:r>
          </w:p>
        </w:tc>
        <w:tc>
          <w:tcPr>
            <w:tcW w:w="1850" w:type="dxa"/>
            <w:noWrap/>
            <w:hideMark/>
          </w:tcPr>
          <w:p w14:paraId="4ADAE0C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49EEEE6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0565DBD4" w14:textId="77777777" w:rsidTr="00300AB7">
        <w:trPr>
          <w:trHeight w:val="320"/>
        </w:trPr>
        <w:tc>
          <w:tcPr>
            <w:tcW w:w="6225" w:type="dxa"/>
            <w:noWrap/>
            <w:hideMark/>
          </w:tcPr>
          <w:p w14:paraId="3EB85B5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Manual Traction Only </w:t>
            </w:r>
          </w:p>
        </w:tc>
        <w:tc>
          <w:tcPr>
            <w:tcW w:w="1850" w:type="dxa"/>
            <w:noWrap/>
            <w:hideMark/>
          </w:tcPr>
          <w:p w14:paraId="41962C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(0.88-1.3)</w:t>
            </w:r>
          </w:p>
        </w:tc>
        <w:tc>
          <w:tcPr>
            <w:tcW w:w="992" w:type="dxa"/>
            <w:noWrap/>
            <w:hideMark/>
          </w:tcPr>
          <w:p w14:paraId="393D72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0.43</w:t>
            </w:r>
          </w:p>
        </w:tc>
      </w:tr>
      <w:tr w:rsidR="00D237F7" w:rsidRPr="002D00A3" w14:paraId="4F895D2C" w14:textId="77777777" w:rsidTr="00300AB7">
        <w:trPr>
          <w:trHeight w:val="320"/>
        </w:trPr>
        <w:tc>
          <w:tcPr>
            <w:tcW w:w="6225" w:type="dxa"/>
            <w:noWrap/>
            <w:hideMark/>
          </w:tcPr>
          <w:p w14:paraId="2FAEFA3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Non-powered only (vs powered</w:t>
            </w:r>
            <w:r>
              <w:rPr>
                <w:rFonts w:asciiTheme="minorHAnsi" w:hAnsiTheme="minorHAnsi" w:cstheme="minorHAnsi"/>
                <w:sz w:val="22"/>
                <w:szCs w:val="22"/>
              </w:rPr>
              <w:t xml:space="preserve"> only</w:t>
            </w:r>
            <w:r w:rsidRPr="002D00A3">
              <w:rPr>
                <w:rFonts w:asciiTheme="minorHAnsi" w:hAnsiTheme="minorHAnsi" w:cstheme="minorHAnsi"/>
                <w:sz w:val="22"/>
                <w:szCs w:val="22"/>
              </w:rPr>
              <w:t>)</w:t>
            </w:r>
          </w:p>
        </w:tc>
        <w:tc>
          <w:tcPr>
            <w:tcW w:w="1850" w:type="dxa"/>
            <w:noWrap/>
            <w:hideMark/>
          </w:tcPr>
          <w:p w14:paraId="66C2755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(0.77-1.6)</w:t>
            </w:r>
          </w:p>
        </w:tc>
        <w:tc>
          <w:tcPr>
            <w:tcW w:w="992" w:type="dxa"/>
            <w:noWrap/>
            <w:hideMark/>
          </w:tcPr>
          <w:p w14:paraId="4D1C3E2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w:t>
            </w:r>
          </w:p>
        </w:tc>
      </w:tr>
      <w:tr w:rsidR="00D237F7" w:rsidRPr="002D00A3" w14:paraId="4DC51D5A" w14:textId="77777777" w:rsidTr="00300AB7">
        <w:trPr>
          <w:trHeight w:val="320"/>
        </w:trPr>
        <w:tc>
          <w:tcPr>
            <w:tcW w:w="6225" w:type="dxa"/>
            <w:noWrap/>
            <w:hideMark/>
          </w:tcPr>
          <w:p w14:paraId="63C8364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Powered and Non-Powered (vs manual traction only)</w:t>
            </w:r>
          </w:p>
        </w:tc>
        <w:tc>
          <w:tcPr>
            <w:tcW w:w="1850" w:type="dxa"/>
            <w:noWrap/>
            <w:hideMark/>
          </w:tcPr>
          <w:p w14:paraId="12D62A3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0.87 (0.67-1.1)</w:t>
            </w:r>
          </w:p>
        </w:tc>
        <w:tc>
          <w:tcPr>
            <w:tcW w:w="992" w:type="dxa"/>
            <w:noWrap/>
            <w:hideMark/>
          </w:tcPr>
          <w:p w14:paraId="3D1E483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0.29</w:t>
            </w:r>
          </w:p>
        </w:tc>
      </w:tr>
      <w:tr w:rsidR="00D237F7" w:rsidRPr="002D00A3" w14:paraId="2547E968" w14:textId="77777777" w:rsidTr="00300AB7">
        <w:trPr>
          <w:trHeight w:val="320"/>
        </w:trPr>
        <w:tc>
          <w:tcPr>
            <w:tcW w:w="6225" w:type="dxa"/>
            <w:noWrap/>
            <w:hideMark/>
          </w:tcPr>
          <w:p w14:paraId="1E03E87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Inferior Approach (vs superior approach)</w:t>
            </w:r>
          </w:p>
        </w:tc>
        <w:tc>
          <w:tcPr>
            <w:tcW w:w="1850" w:type="dxa"/>
            <w:noWrap/>
            <w:hideMark/>
          </w:tcPr>
          <w:p w14:paraId="16F96D0E"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0.92 (0.61-1.4)</w:t>
            </w:r>
          </w:p>
        </w:tc>
        <w:tc>
          <w:tcPr>
            <w:tcW w:w="992" w:type="dxa"/>
            <w:noWrap/>
            <w:hideMark/>
          </w:tcPr>
          <w:p w14:paraId="79D96D6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0.7</w:t>
            </w:r>
          </w:p>
        </w:tc>
      </w:tr>
      <w:tr w:rsidR="00D237F7" w:rsidRPr="002D00A3" w14:paraId="1F527CB3" w14:textId="77777777" w:rsidTr="00300AB7">
        <w:trPr>
          <w:trHeight w:val="320"/>
        </w:trPr>
        <w:tc>
          <w:tcPr>
            <w:tcW w:w="6225" w:type="dxa"/>
            <w:noWrap/>
            <w:hideMark/>
          </w:tcPr>
          <w:p w14:paraId="52D2098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Secondary Femoral Approach (vs primary femoral approach)</w:t>
            </w:r>
          </w:p>
        </w:tc>
        <w:tc>
          <w:tcPr>
            <w:tcW w:w="1850" w:type="dxa"/>
            <w:noWrap/>
            <w:hideMark/>
          </w:tcPr>
          <w:p w14:paraId="5EC47C9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 (0.3-2.7)</w:t>
            </w:r>
          </w:p>
        </w:tc>
        <w:tc>
          <w:tcPr>
            <w:tcW w:w="992" w:type="dxa"/>
            <w:noWrap/>
            <w:hideMark/>
          </w:tcPr>
          <w:p w14:paraId="32EBE8E6"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0.85</w:t>
            </w:r>
          </w:p>
        </w:tc>
      </w:tr>
      <w:tr w:rsidR="00D237F7" w:rsidRPr="002D00A3" w14:paraId="5AF8F6D4" w14:textId="77777777" w:rsidTr="00300AB7">
        <w:trPr>
          <w:trHeight w:val="320"/>
        </w:trPr>
        <w:tc>
          <w:tcPr>
            <w:tcW w:w="6225" w:type="dxa"/>
            <w:noWrap/>
            <w:hideMark/>
          </w:tcPr>
          <w:p w14:paraId="3A869AE5"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Temporary Pacing Wire </w:t>
            </w:r>
          </w:p>
        </w:tc>
        <w:tc>
          <w:tcPr>
            <w:tcW w:w="1850" w:type="dxa"/>
            <w:noWrap/>
            <w:hideMark/>
          </w:tcPr>
          <w:p w14:paraId="58F1220D"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(0.89-1.4)</w:t>
            </w:r>
          </w:p>
        </w:tc>
        <w:tc>
          <w:tcPr>
            <w:tcW w:w="992" w:type="dxa"/>
            <w:noWrap/>
            <w:hideMark/>
          </w:tcPr>
          <w:p w14:paraId="35B424E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0.34</w:t>
            </w:r>
          </w:p>
        </w:tc>
      </w:tr>
      <w:tr w:rsidR="00D237F7" w:rsidRPr="002D00A3" w14:paraId="6E8BA85F" w14:textId="77777777" w:rsidTr="00300AB7">
        <w:trPr>
          <w:trHeight w:val="320"/>
        </w:trPr>
        <w:tc>
          <w:tcPr>
            <w:tcW w:w="6225" w:type="dxa"/>
            <w:noWrap/>
            <w:hideMark/>
          </w:tcPr>
          <w:p w14:paraId="1C220A58"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Procedural Success</w:t>
            </w:r>
          </w:p>
        </w:tc>
        <w:tc>
          <w:tcPr>
            <w:tcW w:w="1850" w:type="dxa"/>
            <w:noWrap/>
            <w:hideMark/>
          </w:tcPr>
          <w:p w14:paraId="60F397F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7C19382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5B90604A" w14:textId="77777777" w:rsidTr="00300AB7">
        <w:trPr>
          <w:trHeight w:val="320"/>
        </w:trPr>
        <w:tc>
          <w:tcPr>
            <w:tcW w:w="6225" w:type="dxa"/>
            <w:noWrap/>
            <w:hideMark/>
          </w:tcPr>
          <w:p w14:paraId="7EC748E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Complete Remove </w:t>
            </w:r>
          </w:p>
        </w:tc>
        <w:tc>
          <w:tcPr>
            <w:tcW w:w="1850" w:type="dxa"/>
            <w:noWrap/>
            <w:hideMark/>
          </w:tcPr>
          <w:p w14:paraId="3E44EAF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0.95 (0.7-1.3)</w:t>
            </w:r>
          </w:p>
        </w:tc>
        <w:tc>
          <w:tcPr>
            <w:tcW w:w="992" w:type="dxa"/>
            <w:noWrap/>
            <w:hideMark/>
          </w:tcPr>
          <w:p w14:paraId="74F7A56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0.76</w:t>
            </w:r>
          </w:p>
        </w:tc>
      </w:tr>
      <w:tr w:rsidR="00D237F7" w:rsidRPr="002D00A3" w14:paraId="1E7EC095" w14:textId="77777777" w:rsidTr="00300AB7">
        <w:trPr>
          <w:trHeight w:val="320"/>
        </w:trPr>
        <w:tc>
          <w:tcPr>
            <w:tcW w:w="6225" w:type="dxa"/>
            <w:noWrap/>
            <w:hideMark/>
          </w:tcPr>
          <w:p w14:paraId="4CCAE00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Partial Removal (vs complete removal)</w:t>
            </w:r>
          </w:p>
        </w:tc>
        <w:tc>
          <w:tcPr>
            <w:tcW w:w="1850" w:type="dxa"/>
            <w:noWrap/>
            <w:hideMark/>
          </w:tcPr>
          <w:p w14:paraId="1E00808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1.1 (0.78-1.5)</w:t>
            </w:r>
          </w:p>
        </w:tc>
        <w:tc>
          <w:tcPr>
            <w:tcW w:w="992" w:type="dxa"/>
            <w:noWrap/>
            <w:hideMark/>
          </w:tcPr>
          <w:p w14:paraId="144E64D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0.68</w:t>
            </w:r>
          </w:p>
        </w:tc>
      </w:tr>
      <w:tr w:rsidR="00D237F7" w:rsidRPr="002D00A3" w14:paraId="0AFFEFB7" w14:textId="77777777" w:rsidTr="00300AB7">
        <w:trPr>
          <w:trHeight w:val="320"/>
        </w:trPr>
        <w:tc>
          <w:tcPr>
            <w:tcW w:w="6225" w:type="dxa"/>
            <w:noWrap/>
            <w:hideMark/>
          </w:tcPr>
          <w:p w14:paraId="7FAEC401"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Clinical Failure </w:t>
            </w:r>
          </w:p>
        </w:tc>
        <w:tc>
          <w:tcPr>
            <w:tcW w:w="1850" w:type="dxa"/>
            <w:noWrap/>
            <w:hideMark/>
          </w:tcPr>
          <w:p w14:paraId="6EA25D30"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0.52 (0.17-1.6)</w:t>
            </w:r>
          </w:p>
        </w:tc>
        <w:tc>
          <w:tcPr>
            <w:tcW w:w="992" w:type="dxa"/>
            <w:noWrap/>
            <w:hideMark/>
          </w:tcPr>
          <w:p w14:paraId="65DDD9F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0.25</w:t>
            </w:r>
          </w:p>
        </w:tc>
      </w:tr>
      <w:tr w:rsidR="00D237F7" w:rsidRPr="002D00A3" w14:paraId="67DC52FE" w14:textId="77777777" w:rsidTr="00300AB7">
        <w:trPr>
          <w:trHeight w:val="320"/>
        </w:trPr>
        <w:tc>
          <w:tcPr>
            <w:tcW w:w="6225" w:type="dxa"/>
            <w:noWrap/>
            <w:hideMark/>
          </w:tcPr>
          <w:p w14:paraId="179BF32F"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All Minor Complications (vs no complications)</w:t>
            </w:r>
          </w:p>
        </w:tc>
        <w:tc>
          <w:tcPr>
            <w:tcW w:w="1850" w:type="dxa"/>
            <w:noWrap/>
            <w:hideMark/>
          </w:tcPr>
          <w:p w14:paraId="54CD124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1.2 (0.81-1.7)</w:t>
            </w:r>
          </w:p>
        </w:tc>
        <w:tc>
          <w:tcPr>
            <w:tcW w:w="992" w:type="dxa"/>
            <w:noWrap/>
            <w:hideMark/>
          </w:tcPr>
          <w:p w14:paraId="5A436DE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0.38</w:t>
            </w:r>
          </w:p>
        </w:tc>
      </w:tr>
      <w:tr w:rsidR="00D237F7" w:rsidRPr="002D00A3" w14:paraId="0263BD47" w14:textId="77777777" w:rsidTr="00300AB7">
        <w:trPr>
          <w:trHeight w:val="320"/>
        </w:trPr>
        <w:tc>
          <w:tcPr>
            <w:tcW w:w="6225" w:type="dxa"/>
            <w:noWrap/>
            <w:hideMark/>
          </w:tcPr>
          <w:p w14:paraId="0A68C1D4"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Total Major Complications (vs no complications)</w:t>
            </w:r>
          </w:p>
        </w:tc>
        <w:tc>
          <w:tcPr>
            <w:tcW w:w="1850" w:type="dxa"/>
            <w:noWrap/>
            <w:hideMark/>
          </w:tcPr>
          <w:p w14:paraId="6FE0968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0.71 (0.26-1.9)</w:t>
            </w:r>
          </w:p>
        </w:tc>
        <w:tc>
          <w:tcPr>
            <w:tcW w:w="992" w:type="dxa"/>
            <w:noWrap/>
            <w:hideMark/>
          </w:tcPr>
          <w:p w14:paraId="15FC12A3"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0.5</w:t>
            </w:r>
          </w:p>
        </w:tc>
      </w:tr>
      <w:tr w:rsidR="00D237F7" w:rsidRPr="002D00A3" w14:paraId="6342FC15" w14:textId="77777777" w:rsidTr="00300AB7">
        <w:trPr>
          <w:trHeight w:val="320"/>
        </w:trPr>
        <w:tc>
          <w:tcPr>
            <w:tcW w:w="6225" w:type="dxa"/>
            <w:noWrap/>
            <w:hideMark/>
          </w:tcPr>
          <w:p w14:paraId="4760F9E6"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lastRenderedPageBreak/>
              <w:t>Previous Device interventions</w:t>
            </w:r>
          </w:p>
        </w:tc>
        <w:tc>
          <w:tcPr>
            <w:tcW w:w="1850" w:type="dxa"/>
            <w:noWrap/>
            <w:hideMark/>
          </w:tcPr>
          <w:p w14:paraId="6E5FD3BB"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c>
          <w:tcPr>
            <w:tcW w:w="992" w:type="dxa"/>
            <w:noWrap/>
            <w:hideMark/>
          </w:tcPr>
          <w:p w14:paraId="6D4AA258"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w:t>
            </w:r>
          </w:p>
        </w:tc>
      </w:tr>
      <w:tr w:rsidR="00D237F7" w:rsidRPr="002D00A3" w14:paraId="43D57774" w14:textId="77777777" w:rsidTr="00300AB7">
        <w:trPr>
          <w:trHeight w:val="320"/>
        </w:trPr>
        <w:tc>
          <w:tcPr>
            <w:tcW w:w="6225" w:type="dxa"/>
            <w:noWrap/>
            <w:hideMark/>
          </w:tcPr>
          <w:p w14:paraId="1BCDA40C" w14:textId="77777777" w:rsidR="00D237F7" w:rsidRPr="002D00A3" w:rsidRDefault="00D237F7" w:rsidP="00D237F7">
            <w:pPr>
              <w:spacing w:line="480" w:lineRule="auto"/>
              <w:rPr>
                <w:rFonts w:asciiTheme="minorHAnsi" w:hAnsiTheme="minorHAnsi" w:cstheme="minorHAnsi"/>
                <w:sz w:val="22"/>
                <w:szCs w:val="22"/>
              </w:rPr>
            </w:pPr>
            <w:r>
              <w:rPr>
                <w:rFonts w:asciiTheme="minorHAnsi" w:hAnsiTheme="minorHAnsi" w:cstheme="minorHAnsi"/>
                <w:sz w:val="22"/>
                <w:szCs w:val="22"/>
              </w:rPr>
              <w:t>P</w:t>
            </w:r>
            <w:r w:rsidRPr="002D00A3">
              <w:rPr>
                <w:rFonts w:asciiTheme="minorHAnsi" w:hAnsiTheme="minorHAnsi" w:cstheme="minorHAnsi"/>
                <w:sz w:val="22"/>
                <w:szCs w:val="22"/>
              </w:rPr>
              <w:t xml:space="preserve">er additional </w:t>
            </w:r>
            <w:r>
              <w:rPr>
                <w:rFonts w:asciiTheme="minorHAnsi" w:hAnsiTheme="minorHAnsi" w:cstheme="minorHAnsi"/>
                <w:sz w:val="22"/>
                <w:szCs w:val="22"/>
              </w:rPr>
              <w:t xml:space="preserve">previous </w:t>
            </w:r>
            <w:r w:rsidRPr="002D00A3">
              <w:rPr>
                <w:rFonts w:asciiTheme="minorHAnsi" w:hAnsiTheme="minorHAnsi" w:cstheme="minorHAnsi"/>
                <w:sz w:val="22"/>
                <w:szCs w:val="22"/>
              </w:rPr>
              <w:t>intervention</w:t>
            </w:r>
          </w:p>
        </w:tc>
        <w:tc>
          <w:tcPr>
            <w:tcW w:w="1850" w:type="dxa"/>
            <w:noWrap/>
            <w:hideMark/>
          </w:tcPr>
          <w:p w14:paraId="3B1B21D9"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0.96 (0.89-1)</w:t>
            </w:r>
          </w:p>
        </w:tc>
        <w:tc>
          <w:tcPr>
            <w:tcW w:w="992" w:type="dxa"/>
            <w:noWrap/>
            <w:hideMark/>
          </w:tcPr>
          <w:p w14:paraId="1AEE523C"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0.3</w:t>
            </w:r>
          </w:p>
        </w:tc>
      </w:tr>
      <w:tr w:rsidR="00D237F7" w:rsidRPr="002D00A3" w14:paraId="2FF1F4C5" w14:textId="77777777" w:rsidTr="00300AB7">
        <w:trPr>
          <w:trHeight w:val="320"/>
        </w:trPr>
        <w:tc>
          <w:tcPr>
            <w:tcW w:w="6225" w:type="dxa"/>
            <w:noWrap/>
            <w:hideMark/>
          </w:tcPr>
          <w:p w14:paraId="6F5464B2"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 xml:space="preserve">History of TLE </w:t>
            </w:r>
          </w:p>
        </w:tc>
        <w:tc>
          <w:tcPr>
            <w:tcW w:w="1850" w:type="dxa"/>
            <w:noWrap/>
            <w:hideMark/>
          </w:tcPr>
          <w:p w14:paraId="13A7EC6A"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0.8 (0.58-1.1)</w:t>
            </w:r>
          </w:p>
        </w:tc>
        <w:tc>
          <w:tcPr>
            <w:tcW w:w="992" w:type="dxa"/>
            <w:noWrap/>
            <w:hideMark/>
          </w:tcPr>
          <w:p w14:paraId="2C2559C7" w14:textId="77777777" w:rsidR="00D237F7" w:rsidRPr="002D00A3"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0.18</w:t>
            </w:r>
          </w:p>
        </w:tc>
      </w:tr>
    </w:tbl>
    <w:p w14:paraId="7047FC5C" w14:textId="77777777" w:rsidR="00D237F7" w:rsidRDefault="00D237F7" w:rsidP="00D237F7">
      <w:pPr>
        <w:spacing w:line="480" w:lineRule="auto"/>
        <w:rPr>
          <w:rFonts w:asciiTheme="minorHAnsi" w:hAnsiTheme="minorHAnsi" w:cstheme="minorHAnsi"/>
          <w:b/>
          <w:bCs/>
          <w:sz w:val="22"/>
          <w:szCs w:val="22"/>
        </w:rPr>
      </w:pPr>
    </w:p>
    <w:p w14:paraId="14A94A9D" w14:textId="77777777" w:rsidR="00D237F7" w:rsidRPr="002D00A3" w:rsidRDefault="00D237F7" w:rsidP="00D237F7">
      <w:pPr>
        <w:spacing w:line="480" w:lineRule="auto"/>
        <w:rPr>
          <w:rFonts w:asciiTheme="minorHAnsi" w:hAnsiTheme="minorHAnsi" w:cstheme="minorHAnsi"/>
          <w:b/>
          <w:bCs/>
          <w:sz w:val="22"/>
          <w:szCs w:val="22"/>
        </w:rPr>
      </w:pPr>
      <w:r w:rsidRPr="002D00A3">
        <w:rPr>
          <w:rFonts w:asciiTheme="minorHAnsi" w:hAnsiTheme="minorHAnsi" w:cstheme="minorHAnsi"/>
          <w:b/>
          <w:bCs/>
          <w:sz w:val="22"/>
          <w:szCs w:val="22"/>
        </w:rPr>
        <w:t xml:space="preserve">Table </w:t>
      </w:r>
      <w:r>
        <w:rPr>
          <w:rFonts w:asciiTheme="minorHAnsi" w:hAnsiTheme="minorHAnsi" w:cstheme="minorHAnsi"/>
          <w:b/>
          <w:bCs/>
          <w:sz w:val="22"/>
          <w:szCs w:val="22"/>
        </w:rPr>
        <w:t>2</w:t>
      </w:r>
    </w:p>
    <w:p w14:paraId="3DA01FCF" w14:textId="77777777" w:rsidR="00D237F7" w:rsidRDefault="00D237F7" w:rsidP="00D237F7">
      <w:pPr>
        <w:spacing w:line="480" w:lineRule="auto"/>
        <w:rPr>
          <w:rFonts w:asciiTheme="minorHAnsi" w:hAnsiTheme="minorHAnsi" w:cstheme="minorHAnsi"/>
          <w:sz w:val="22"/>
          <w:szCs w:val="22"/>
        </w:rPr>
      </w:pPr>
      <w:r w:rsidRPr="002D00A3">
        <w:rPr>
          <w:rFonts w:asciiTheme="minorHAnsi" w:hAnsiTheme="minorHAnsi" w:cstheme="minorHAnsi"/>
          <w:sz w:val="22"/>
          <w:szCs w:val="22"/>
        </w:rPr>
        <w:t>Univariate Cox regression model to predict long term mortality after TLE in total cohort</w:t>
      </w:r>
    </w:p>
    <w:p w14:paraId="42F11992" w14:textId="77777777" w:rsidR="00D237F7" w:rsidRDefault="00D237F7" w:rsidP="00D237F7">
      <w:pPr>
        <w:spacing w:line="480" w:lineRule="auto"/>
        <w:rPr>
          <w:rFonts w:asciiTheme="minorHAnsi" w:hAnsiTheme="minorHAnsi" w:cstheme="minorHAnsi"/>
          <w:i/>
          <w:iCs/>
          <w:sz w:val="22"/>
          <w:szCs w:val="22"/>
        </w:rPr>
      </w:pPr>
    </w:p>
    <w:p w14:paraId="366ED9EB" w14:textId="77777777" w:rsidR="00D237F7" w:rsidRPr="002D00A3" w:rsidRDefault="00D237F7" w:rsidP="00D237F7">
      <w:pPr>
        <w:spacing w:line="480" w:lineRule="auto"/>
        <w:rPr>
          <w:i/>
          <w:iCs/>
          <w:sz w:val="22"/>
          <w:szCs w:val="22"/>
        </w:rPr>
      </w:pPr>
      <w:r w:rsidRPr="002D00A3">
        <w:rPr>
          <w:rFonts w:asciiTheme="minorHAnsi" w:hAnsiTheme="minorHAnsi" w:cstheme="minorHAnsi"/>
          <w:i/>
          <w:iCs/>
          <w:sz w:val="22"/>
          <w:szCs w:val="22"/>
        </w:rPr>
        <w:t>LV – Left Ventricular, LVEF – Left Ventricular Ejection Fraction, CABG – Coronary Artery Bypass Grafting, TLE – Transvenous Lead Extraction, eGFR – estimated Glomerular Filtration Rate, CRP – C-Reactive Protein, HR – Hazard Ratio, CI – Confidence Interval</w:t>
      </w:r>
    </w:p>
    <w:p w14:paraId="55AAEB14" w14:textId="77777777" w:rsidR="00D237F7" w:rsidRDefault="00D237F7" w:rsidP="00D237F7">
      <w:pPr>
        <w:spacing w:line="480" w:lineRule="auto"/>
        <w:rPr>
          <w:rFonts w:asciiTheme="minorHAnsi" w:hAnsiTheme="minorHAnsi" w:cstheme="minorHAnsi"/>
          <w:b/>
          <w:bCs/>
          <w:sz w:val="22"/>
          <w:szCs w:val="22"/>
        </w:rPr>
      </w:pPr>
    </w:p>
    <w:p w14:paraId="2A23DC59" w14:textId="58CB4779" w:rsidR="00D237F7" w:rsidRDefault="00D237F7" w:rsidP="00D237F7">
      <w:pPr>
        <w:spacing w:line="480" w:lineRule="auto"/>
        <w:rPr>
          <w:rFonts w:asciiTheme="minorHAnsi" w:hAnsiTheme="minorHAnsi" w:cstheme="minorHAnsi"/>
          <w:b/>
          <w:bCs/>
          <w:sz w:val="22"/>
          <w:szCs w:val="22"/>
        </w:rPr>
      </w:pPr>
    </w:p>
    <w:p w14:paraId="3D1103A5" w14:textId="77777777" w:rsidR="00D237F7"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br w:type="page"/>
      </w:r>
    </w:p>
    <w:p w14:paraId="7472548F" w14:textId="48B4042D" w:rsidR="003861C5"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lastRenderedPageBreak/>
        <w:t>Figures</w:t>
      </w:r>
    </w:p>
    <w:p w14:paraId="1D8FCA8D" w14:textId="77777777" w:rsidR="00D237F7" w:rsidRDefault="00D237F7" w:rsidP="00D237F7">
      <w:pPr>
        <w:spacing w:line="480" w:lineRule="auto"/>
        <w:rPr>
          <w:rFonts w:cstheme="minorHAnsi"/>
          <w:b/>
          <w:bCs/>
          <w:sz w:val="22"/>
          <w:szCs w:val="22"/>
        </w:rPr>
      </w:pPr>
      <w:r w:rsidRPr="00513ABE">
        <w:rPr>
          <w:rFonts w:cstheme="minorHAnsi"/>
          <w:b/>
          <w:bCs/>
          <w:noProof/>
          <w:sz w:val="22"/>
          <w:szCs w:val="22"/>
        </w:rPr>
        <w:drawing>
          <wp:inline distT="0" distB="0" distL="0" distR="0" wp14:anchorId="7026E738" wp14:editId="1F8145CF">
            <wp:extent cx="7846573" cy="5571067"/>
            <wp:effectExtent l="0" t="0" r="2540" b="4445"/>
            <wp:docPr id="4" name="Picture 3" descr="Chart, line chart&#10;&#10;Description automatically generated">
              <a:extLst xmlns:a="http://schemas.openxmlformats.org/drawingml/2006/main">
                <a:ext uri="{FF2B5EF4-FFF2-40B4-BE49-F238E27FC236}">
                  <a16:creationId xmlns:a16="http://schemas.microsoft.com/office/drawing/2014/main" id="{31CF8E28-90C1-7F44-B7E4-F0F988293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 line chart&#10;&#10;Description automatically generated">
                      <a:extLst>
                        <a:ext uri="{FF2B5EF4-FFF2-40B4-BE49-F238E27FC236}">
                          <a16:creationId xmlns:a16="http://schemas.microsoft.com/office/drawing/2014/main" id="{31CF8E28-90C1-7F44-B7E4-F0F98829386C}"/>
                        </a:ext>
                      </a:extLst>
                    </pic:cNvPr>
                    <pic:cNvPicPr>
                      <a:picLocks noChangeAspect="1"/>
                    </pic:cNvPicPr>
                  </pic:nvPicPr>
                  <pic:blipFill>
                    <a:blip r:embed="rId8"/>
                    <a:stretch>
                      <a:fillRect/>
                    </a:stretch>
                  </pic:blipFill>
                  <pic:spPr>
                    <a:xfrm>
                      <a:off x="0" y="0"/>
                      <a:ext cx="7846573" cy="5571067"/>
                    </a:xfrm>
                    <a:prstGeom prst="rect">
                      <a:avLst/>
                    </a:prstGeom>
                  </pic:spPr>
                </pic:pic>
              </a:graphicData>
            </a:graphic>
          </wp:inline>
        </w:drawing>
      </w:r>
    </w:p>
    <w:p w14:paraId="305A4BC1" w14:textId="77777777" w:rsidR="00D237F7" w:rsidRDefault="00D237F7" w:rsidP="00D237F7">
      <w:pPr>
        <w:spacing w:line="480" w:lineRule="auto"/>
        <w:rPr>
          <w:rFonts w:cstheme="minorHAnsi"/>
          <w:b/>
          <w:bCs/>
          <w:sz w:val="22"/>
          <w:szCs w:val="22"/>
        </w:rPr>
      </w:pPr>
    </w:p>
    <w:p w14:paraId="1318FE5D" w14:textId="77777777" w:rsidR="00D237F7" w:rsidRPr="00B75198" w:rsidRDefault="00D237F7" w:rsidP="00D237F7">
      <w:pPr>
        <w:spacing w:line="480" w:lineRule="auto"/>
        <w:rPr>
          <w:rFonts w:cstheme="minorHAnsi"/>
          <w:b/>
          <w:bCs/>
          <w:sz w:val="22"/>
          <w:szCs w:val="22"/>
        </w:rPr>
      </w:pPr>
      <w:r w:rsidRPr="00B75198">
        <w:rPr>
          <w:rFonts w:cstheme="minorHAnsi"/>
          <w:b/>
          <w:bCs/>
          <w:sz w:val="22"/>
          <w:szCs w:val="22"/>
        </w:rPr>
        <w:t xml:space="preserve">Figure </w:t>
      </w:r>
      <w:r>
        <w:rPr>
          <w:rFonts w:cstheme="minorHAnsi"/>
          <w:b/>
          <w:bCs/>
          <w:sz w:val="22"/>
          <w:szCs w:val="22"/>
        </w:rPr>
        <w:t>1</w:t>
      </w:r>
    </w:p>
    <w:p w14:paraId="40E2E1B2" w14:textId="77777777" w:rsidR="00D237F7" w:rsidRPr="00B75198" w:rsidRDefault="00D237F7" w:rsidP="00D237F7">
      <w:pPr>
        <w:spacing w:line="480" w:lineRule="auto"/>
        <w:rPr>
          <w:rFonts w:cstheme="minorHAnsi"/>
          <w:sz w:val="22"/>
          <w:szCs w:val="22"/>
        </w:rPr>
      </w:pPr>
    </w:p>
    <w:p w14:paraId="5AF92E13" w14:textId="77777777" w:rsidR="00D237F7" w:rsidRPr="00B75198" w:rsidRDefault="00D237F7" w:rsidP="00D237F7">
      <w:pPr>
        <w:spacing w:line="480" w:lineRule="auto"/>
        <w:rPr>
          <w:rFonts w:cstheme="minorHAnsi"/>
          <w:sz w:val="22"/>
          <w:szCs w:val="22"/>
        </w:rPr>
      </w:pPr>
      <w:r w:rsidRPr="00B75198">
        <w:rPr>
          <w:rFonts w:cstheme="minorHAnsi"/>
          <w:sz w:val="22"/>
          <w:szCs w:val="22"/>
        </w:rPr>
        <w:t>Kaplan-Meier survival probability in patients depending on indication for TLE with embedded risk table</w:t>
      </w:r>
    </w:p>
    <w:p w14:paraId="24696286" w14:textId="77777777" w:rsidR="00D237F7" w:rsidRDefault="00D237F7" w:rsidP="00D237F7">
      <w:pPr>
        <w:spacing w:line="480" w:lineRule="auto"/>
        <w:rPr>
          <w:rFonts w:cstheme="minorHAnsi"/>
          <w:sz w:val="22"/>
          <w:szCs w:val="22"/>
        </w:rPr>
      </w:pPr>
      <w:r w:rsidRPr="00513ABE">
        <w:rPr>
          <w:rFonts w:cstheme="minorHAnsi"/>
          <w:noProof/>
          <w:sz w:val="22"/>
          <w:szCs w:val="22"/>
        </w:rPr>
        <w:drawing>
          <wp:inline distT="0" distB="0" distL="0" distR="0" wp14:anchorId="3D5FD06B" wp14:editId="1FCB77E2">
            <wp:extent cx="9779000" cy="3768725"/>
            <wp:effectExtent l="0" t="0" r="0" b="3175"/>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9"/>
                    <a:stretch>
                      <a:fillRect/>
                    </a:stretch>
                  </pic:blipFill>
                  <pic:spPr>
                    <a:xfrm>
                      <a:off x="0" y="0"/>
                      <a:ext cx="9779000" cy="3768725"/>
                    </a:xfrm>
                    <a:prstGeom prst="rect">
                      <a:avLst/>
                    </a:prstGeom>
                  </pic:spPr>
                </pic:pic>
              </a:graphicData>
            </a:graphic>
          </wp:inline>
        </w:drawing>
      </w:r>
    </w:p>
    <w:p w14:paraId="79F57D6D" w14:textId="77777777" w:rsidR="00D237F7" w:rsidRDefault="00D237F7" w:rsidP="00D237F7">
      <w:pPr>
        <w:spacing w:line="480" w:lineRule="auto"/>
        <w:rPr>
          <w:rFonts w:cstheme="minorHAnsi"/>
          <w:sz w:val="22"/>
          <w:szCs w:val="22"/>
        </w:rPr>
      </w:pPr>
    </w:p>
    <w:p w14:paraId="59D9BB21" w14:textId="77777777" w:rsidR="00D237F7" w:rsidRPr="00513ABE" w:rsidRDefault="00D237F7" w:rsidP="00D237F7">
      <w:pPr>
        <w:spacing w:line="480" w:lineRule="auto"/>
        <w:rPr>
          <w:rFonts w:cstheme="minorHAnsi"/>
          <w:sz w:val="22"/>
          <w:szCs w:val="22"/>
        </w:rPr>
      </w:pPr>
      <w:r w:rsidRPr="00B75198">
        <w:rPr>
          <w:rFonts w:cstheme="minorHAnsi"/>
          <w:b/>
          <w:bCs/>
          <w:sz w:val="22"/>
          <w:szCs w:val="22"/>
        </w:rPr>
        <w:t>Figur</w:t>
      </w:r>
      <w:r>
        <w:rPr>
          <w:rFonts w:cstheme="minorHAnsi"/>
          <w:b/>
          <w:bCs/>
          <w:sz w:val="22"/>
          <w:szCs w:val="22"/>
        </w:rPr>
        <w:t>e 2</w:t>
      </w:r>
    </w:p>
    <w:p w14:paraId="10ECB6A2" w14:textId="77777777" w:rsidR="00D237F7" w:rsidRPr="00B75198" w:rsidRDefault="00D237F7" w:rsidP="00D237F7">
      <w:pPr>
        <w:spacing w:line="480" w:lineRule="auto"/>
        <w:rPr>
          <w:rFonts w:cstheme="minorHAnsi"/>
          <w:sz w:val="22"/>
          <w:szCs w:val="22"/>
        </w:rPr>
      </w:pPr>
    </w:p>
    <w:p w14:paraId="64272FEE" w14:textId="77777777" w:rsidR="00D237F7" w:rsidRPr="00B75198" w:rsidRDefault="00D237F7" w:rsidP="00D237F7">
      <w:pPr>
        <w:spacing w:line="480" w:lineRule="auto"/>
        <w:rPr>
          <w:rFonts w:cstheme="minorHAnsi"/>
          <w:sz w:val="22"/>
          <w:szCs w:val="22"/>
        </w:rPr>
      </w:pPr>
      <w:r w:rsidRPr="00B75198">
        <w:rPr>
          <w:rFonts w:cstheme="minorHAnsi"/>
          <w:sz w:val="22"/>
          <w:szCs w:val="22"/>
        </w:rPr>
        <w:lastRenderedPageBreak/>
        <w:t>Kaplan-Meier survival probability in patients depending on the total number of co-morbidities (CM) with associated risk table</w:t>
      </w:r>
      <w:r>
        <w:rPr>
          <w:rFonts w:cstheme="minorHAnsi"/>
          <w:sz w:val="22"/>
          <w:szCs w:val="22"/>
        </w:rPr>
        <w:t>.</w:t>
      </w:r>
      <w:r w:rsidRPr="00B75198">
        <w:rPr>
          <w:rFonts w:cstheme="minorHAnsi"/>
          <w:sz w:val="22"/>
          <w:szCs w:val="22"/>
        </w:rPr>
        <w:t xml:space="preserve"> Non-Infection Group (left) and Infection group (right)</w:t>
      </w:r>
    </w:p>
    <w:p w14:paraId="4E669773" w14:textId="77777777" w:rsidR="00D237F7" w:rsidRPr="00B75198" w:rsidRDefault="00D237F7" w:rsidP="00D237F7">
      <w:pPr>
        <w:spacing w:line="480" w:lineRule="auto"/>
        <w:rPr>
          <w:rFonts w:cstheme="minorHAnsi"/>
          <w:sz w:val="22"/>
          <w:szCs w:val="22"/>
        </w:rPr>
      </w:pPr>
      <w:r w:rsidRPr="00B75198">
        <w:rPr>
          <w:rFonts w:cstheme="minorHAnsi"/>
          <w:sz w:val="22"/>
          <w:szCs w:val="22"/>
        </w:rPr>
        <w:br w:type="page"/>
      </w:r>
    </w:p>
    <w:p w14:paraId="50CCF663" w14:textId="77777777" w:rsidR="00D237F7" w:rsidRDefault="00D237F7" w:rsidP="00D237F7">
      <w:pPr>
        <w:spacing w:line="480" w:lineRule="auto"/>
        <w:rPr>
          <w:rFonts w:cstheme="minorHAnsi"/>
          <w:b/>
          <w:bCs/>
          <w:sz w:val="22"/>
          <w:szCs w:val="22"/>
        </w:rPr>
      </w:pPr>
    </w:p>
    <w:p w14:paraId="6215051C" w14:textId="77777777" w:rsidR="00D237F7" w:rsidRPr="00B75198" w:rsidRDefault="00D237F7" w:rsidP="00D237F7">
      <w:pPr>
        <w:spacing w:line="480" w:lineRule="auto"/>
        <w:rPr>
          <w:rFonts w:cstheme="minorHAnsi"/>
          <w:b/>
          <w:bCs/>
          <w:sz w:val="22"/>
          <w:szCs w:val="22"/>
        </w:rPr>
      </w:pPr>
      <w:r w:rsidRPr="00513ABE">
        <w:rPr>
          <w:rFonts w:cstheme="minorHAnsi"/>
          <w:b/>
          <w:bCs/>
          <w:noProof/>
          <w:sz w:val="22"/>
          <w:szCs w:val="22"/>
        </w:rPr>
        <w:drawing>
          <wp:inline distT="0" distB="0" distL="0" distR="0" wp14:anchorId="5BC2D8DD" wp14:editId="5D06863A">
            <wp:extent cx="9779000" cy="3907155"/>
            <wp:effectExtent l="0" t="0" r="0" b="4445"/>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10"/>
                    <a:stretch>
                      <a:fillRect/>
                    </a:stretch>
                  </pic:blipFill>
                  <pic:spPr>
                    <a:xfrm>
                      <a:off x="0" y="0"/>
                      <a:ext cx="9779000" cy="3907155"/>
                    </a:xfrm>
                    <a:prstGeom prst="rect">
                      <a:avLst/>
                    </a:prstGeom>
                  </pic:spPr>
                </pic:pic>
              </a:graphicData>
            </a:graphic>
          </wp:inline>
        </w:drawing>
      </w:r>
    </w:p>
    <w:p w14:paraId="5B71F882" w14:textId="77777777" w:rsidR="00D237F7" w:rsidRDefault="00D237F7" w:rsidP="00D237F7">
      <w:pPr>
        <w:spacing w:line="480" w:lineRule="auto"/>
        <w:rPr>
          <w:rFonts w:cstheme="minorHAnsi"/>
          <w:b/>
          <w:bCs/>
          <w:sz w:val="22"/>
          <w:szCs w:val="22"/>
        </w:rPr>
      </w:pPr>
    </w:p>
    <w:p w14:paraId="3E577E4D" w14:textId="77777777" w:rsidR="00D237F7" w:rsidRPr="00B75198" w:rsidRDefault="00D237F7" w:rsidP="00D237F7">
      <w:pPr>
        <w:spacing w:line="480" w:lineRule="auto"/>
        <w:rPr>
          <w:rFonts w:cstheme="minorHAnsi"/>
          <w:b/>
          <w:bCs/>
          <w:sz w:val="22"/>
          <w:szCs w:val="22"/>
        </w:rPr>
      </w:pPr>
      <w:r w:rsidRPr="00B75198">
        <w:rPr>
          <w:rFonts w:cstheme="minorHAnsi"/>
          <w:b/>
          <w:bCs/>
          <w:sz w:val="22"/>
          <w:szCs w:val="22"/>
        </w:rPr>
        <w:t xml:space="preserve">Figure </w:t>
      </w:r>
      <w:r>
        <w:rPr>
          <w:rFonts w:cstheme="minorHAnsi"/>
          <w:b/>
          <w:bCs/>
          <w:sz w:val="22"/>
          <w:szCs w:val="22"/>
        </w:rPr>
        <w:t>3</w:t>
      </w:r>
    </w:p>
    <w:p w14:paraId="3D95191A" w14:textId="77777777" w:rsidR="00D237F7" w:rsidRPr="00B75198" w:rsidRDefault="00D237F7" w:rsidP="00D237F7">
      <w:pPr>
        <w:spacing w:line="480" w:lineRule="auto"/>
        <w:rPr>
          <w:rFonts w:cstheme="minorHAnsi"/>
          <w:b/>
          <w:bCs/>
          <w:sz w:val="22"/>
          <w:szCs w:val="22"/>
        </w:rPr>
      </w:pPr>
    </w:p>
    <w:p w14:paraId="1BF0DF14" w14:textId="77777777" w:rsidR="00D237F7" w:rsidRPr="00B75198" w:rsidRDefault="00D237F7" w:rsidP="00D237F7">
      <w:pPr>
        <w:spacing w:line="480" w:lineRule="auto"/>
        <w:rPr>
          <w:rFonts w:cstheme="minorHAnsi"/>
          <w:sz w:val="22"/>
          <w:szCs w:val="22"/>
        </w:rPr>
      </w:pPr>
      <w:r w:rsidRPr="00B75198">
        <w:rPr>
          <w:rFonts w:cstheme="minorHAnsi"/>
          <w:sz w:val="22"/>
          <w:szCs w:val="22"/>
        </w:rPr>
        <w:t xml:space="preserve">Kaplan-Meier survival probability in the </w:t>
      </w:r>
      <w:r>
        <w:rPr>
          <w:rFonts w:cstheme="minorHAnsi"/>
          <w:sz w:val="22"/>
          <w:szCs w:val="22"/>
        </w:rPr>
        <w:t>total</w:t>
      </w:r>
      <w:r w:rsidRPr="00B75198">
        <w:rPr>
          <w:rFonts w:cstheme="minorHAnsi"/>
          <w:sz w:val="22"/>
          <w:szCs w:val="22"/>
        </w:rPr>
        <w:t xml:space="preserve"> cohort with associated risk table</w:t>
      </w:r>
      <w:r>
        <w:rPr>
          <w:rFonts w:cstheme="minorHAnsi"/>
          <w:sz w:val="22"/>
          <w:szCs w:val="22"/>
        </w:rPr>
        <w:t>.  N</w:t>
      </w:r>
      <w:r w:rsidRPr="00B75198">
        <w:rPr>
          <w:rFonts w:cstheme="minorHAnsi"/>
          <w:sz w:val="22"/>
          <w:szCs w:val="22"/>
        </w:rPr>
        <w:t xml:space="preserve">umber of co-morbidities (left) and number of leads extracted (right) </w:t>
      </w:r>
    </w:p>
    <w:p w14:paraId="02AAB393" w14:textId="77777777" w:rsidR="00D237F7" w:rsidRDefault="00D237F7" w:rsidP="00D237F7">
      <w:pPr>
        <w:spacing w:line="480" w:lineRule="auto"/>
        <w:rPr>
          <w:rFonts w:cstheme="minorHAnsi"/>
          <w:sz w:val="22"/>
          <w:szCs w:val="22"/>
        </w:rPr>
      </w:pPr>
    </w:p>
    <w:p w14:paraId="46D2863A" w14:textId="19E51CEA" w:rsidR="00D237F7" w:rsidRDefault="00D237F7" w:rsidP="00D237F7">
      <w:pPr>
        <w:spacing w:line="480" w:lineRule="auto"/>
        <w:rPr>
          <w:rFonts w:cstheme="minorHAnsi"/>
          <w:sz w:val="22"/>
          <w:szCs w:val="22"/>
        </w:rPr>
      </w:pPr>
      <w:r>
        <w:rPr>
          <w:rFonts w:cstheme="minorHAnsi"/>
          <w:sz w:val="22"/>
          <w:szCs w:val="22"/>
        </w:rPr>
        <w:br w:type="page"/>
      </w:r>
      <w:r w:rsidRPr="00513ABE">
        <w:rPr>
          <w:rFonts w:cstheme="minorHAnsi"/>
          <w:noProof/>
          <w:sz w:val="22"/>
          <w:szCs w:val="22"/>
        </w:rPr>
        <w:lastRenderedPageBreak/>
        <w:drawing>
          <wp:inline distT="0" distB="0" distL="0" distR="0" wp14:anchorId="5E584725" wp14:editId="7BAE3BBE">
            <wp:extent cx="9779000" cy="3782695"/>
            <wp:effectExtent l="0" t="0" r="0" b="1905"/>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11"/>
                    <a:stretch>
                      <a:fillRect/>
                    </a:stretch>
                  </pic:blipFill>
                  <pic:spPr>
                    <a:xfrm>
                      <a:off x="0" y="0"/>
                      <a:ext cx="9779000" cy="3782695"/>
                    </a:xfrm>
                    <a:prstGeom prst="rect">
                      <a:avLst/>
                    </a:prstGeom>
                  </pic:spPr>
                </pic:pic>
              </a:graphicData>
            </a:graphic>
          </wp:inline>
        </w:drawing>
      </w:r>
    </w:p>
    <w:p w14:paraId="15743970" w14:textId="77777777" w:rsidR="00D237F7" w:rsidRPr="00B75198" w:rsidRDefault="00D237F7" w:rsidP="00D237F7">
      <w:pPr>
        <w:spacing w:line="480" w:lineRule="auto"/>
        <w:rPr>
          <w:rFonts w:cstheme="minorHAnsi"/>
          <w:sz w:val="22"/>
          <w:szCs w:val="22"/>
        </w:rPr>
      </w:pPr>
    </w:p>
    <w:p w14:paraId="26CC336A" w14:textId="77777777" w:rsidR="00D237F7" w:rsidRPr="00B75198" w:rsidRDefault="00D237F7" w:rsidP="00D237F7">
      <w:pPr>
        <w:spacing w:line="480" w:lineRule="auto"/>
        <w:rPr>
          <w:rFonts w:cstheme="minorHAnsi"/>
          <w:b/>
          <w:bCs/>
          <w:sz w:val="22"/>
          <w:szCs w:val="22"/>
        </w:rPr>
      </w:pPr>
      <w:r w:rsidRPr="00B75198">
        <w:rPr>
          <w:rFonts w:cstheme="minorHAnsi"/>
          <w:b/>
          <w:bCs/>
          <w:sz w:val="22"/>
          <w:szCs w:val="22"/>
        </w:rPr>
        <w:t xml:space="preserve">Figure </w:t>
      </w:r>
      <w:r>
        <w:rPr>
          <w:rFonts w:cstheme="minorHAnsi"/>
          <w:b/>
          <w:bCs/>
          <w:sz w:val="22"/>
          <w:szCs w:val="22"/>
        </w:rPr>
        <w:t>4</w:t>
      </w:r>
    </w:p>
    <w:p w14:paraId="02DD260E" w14:textId="77777777" w:rsidR="00D237F7" w:rsidRPr="00B75198" w:rsidRDefault="00D237F7" w:rsidP="00D237F7">
      <w:pPr>
        <w:spacing w:line="480" w:lineRule="auto"/>
        <w:rPr>
          <w:rFonts w:cstheme="minorHAnsi"/>
          <w:sz w:val="22"/>
          <w:szCs w:val="22"/>
        </w:rPr>
      </w:pPr>
    </w:p>
    <w:p w14:paraId="79099191" w14:textId="77777777" w:rsidR="00D237F7" w:rsidRPr="00B75198" w:rsidRDefault="00D237F7" w:rsidP="00D237F7">
      <w:pPr>
        <w:spacing w:line="480" w:lineRule="auto"/>
        <w:rPr>
          <w:rFonts w:cstheme="minorHAnsi"/>
          <w:sz w:val="22"/>
          <w:szCs w:val="22"/>
        </w:rPr>
      </w:pPr>
      <w:r w:rsidRPr="00B75198">
        <w:rPr>
          <w:rFonts w:cstheme="minorHAnsi"/>
          <w:sz w:val="22"/>
          <w:szCs w:val="22"/>
        </w:rPr>
        <w:t>Kaplan-Meier survival probability in patients depending on the total number of leads extracted with associated risk table</w:t>
      </w:r>
      <w:r>
        <w:rPr>
          <w:rFonts w:cstheme="minorHAnsi"/>
          <w:sz w:val="22"/>
          <w:szCs w:val="22"/>
        </w:rPr>
        <w:t>.</w:t>
      </w:r>
      <w:r w:rsidRPr="00B75198">
        <w:rPr>
          <w:rFonts w:cstheme="minorHAnsi"/>
          <w:sz w:val="22"/>
          <w:szCs w:val="22"/>
        </w:rPr>
        <w:t xml:space="preserve"> Non-Infection Group (left) and Infection group (right)</w:t>
      </w:r>
    </w:p>
    <w:p w14:paraId="79B0C02C" w14:textId="70BD4290" w:rsidR="00D237F7" w:rsidRPr="00D237F7" w:rsidRDefault="00D237F7" w:rsidP="00D237F7">
      <w:pPr>
        <w:spacing w:line="480" w:lineRule="auto"/>
        <w:rPr>
          <w:rFonts w:cstheme="minorHAnsi"/>
          <w:sz w:val="22"/>
          <w:szCs w:val="22"/>
        </w:rPr>
      </w:pPr>
      <w:r w:rsidRPr="00B75198">
        <w:rPr>
          <w:rFonts w:cstheme="minorHAnsi"/>
          <w:sz w:val="22"/>
          <w:szCs w:val="22"/>
        </w:rPr>
        <w:br w:type="page"/>
      </w:r>
      <w:r w:rsidRPr="0012505A">
        <w:rPr>
          <w:noProof/>
        </w:rPr>
        <w:lastRenderedPageBreak/>
        <w:t xml:space="preserve"> </w:t>
      </w:r>
      <w:r w:rsidRPr="0012505A">
        <w:rPr>
          <w:rFonts w:cstheme="minorHAnsi"/>
          <w:b/>
          <w:bCs/>
          <w:noProof/>
          <w:sz w:val="22"/>
          <w:szCs w:val="22"/>
        </w:rPr>
        <w:drawing>
          <wp:inline distT="0" distB="0" distL="0" distR="0" wp14:anchorId="6636D80A" wp14:editId="610AE6C0">
            <wp:extent cx="5549900" cy="3759200"/>
            <wp:effectExtent l="0" t="0" r="0" b="0"/>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12"/>
                    <a:stretch>
                      <a:fillRect/>
                    </a:stretch>
                  </pic:blipFill>
                  <pic:spPr>
                    <a:xfrm>
                      <a:off x="0" y="0"/>
                      <a:ext cx="5549900" cy="3759200"/>
                    </a:xfrm>
                    <a:prstGeom prst="rect">
                      <a:avLst/>
                    </a:prstGeom>
                  </pic:spPr>
                </pic:pic>
              </a:graphicData>
            </a:graphic>
          </wp:inline>
        </w:drawing>
      </w:r>
    </w:p>
    <w:p w14:paraId="0CC957E4" w14:textId="77777777" w:rsidR="00D237F7" w:rsidRPr="00B75198" w:rsidRDefault="00D237F7" w:rsidP="00D237F7">
      <w:pPr>
        <w:spacing w:line="480" w:lineRule="auto"/>
        <w:rPr>
          <w:rFonts w:cstheme="minorHAnsi"/>
          <w:b/>
          <w:bCs/>
          <w:sz w:val="22"/>
          <w:szCs w:val="22"/>
        </w:rPr>
      </w:pPr>
    </w:p>
    <w:p w14:paraId="233D7BB4" w14:textId="77777777" w:rsidR="00D237F7" w:rsidRPr="00B75198" w:rsidRDefault="00D237F7" w:rsidP="00D237F7">
      <w:pPr>
        <w:spacing w:line="480" w:lineRule="auto"/>
        <w:rPr>
          <w:rFonts w:cstheme="minorHAnsi"/>
          <w:b/>
          <w:bCs/>
          <w:sz w:val="22"/>
          <w:szCs w:val="22"/>
        </w:rPr>
      </w:pPr>
      <w:r w:rsidRPr="00B75198">
        <w:rPr>
          <w:rFonts w:cstheme="minorHAnsi"/>
          <w:b/>
          <w:bCs/>
          <w:sz w:val="22"/>
          <w:szCs w:val="22"/>
        </w:rPr>
        <w:t xml:space="preserve">Figure </w:t>
      </w:r>
      <w:r>
        <w:rPr>
          <w:rFonts w:cstheme="minorHAnsi"/>
          <w:b/>
          <w:bCs/>
          <w:sz w:val="22"/>
          <w:szCs w:val="22"/>
        </w:rPr>
        <w:t>5</w:t>
      </w:r>
    </w:p>
    <w:p w14:paraId="08BF72E0" w14:textId="77777777" w:rsidR="00D237F7" w:rsidRPr="00B75198" w:rsidRDefault="00D237F7" w:rsidP="00D237F7">
      <w:pPr>
        <w:spacing w:line="480" w:lineRule="auto"/>
        <w:rPr>
          <w:rFonts w:cstheme="minorHAnsi"/>
          <w:sz w:val="22"/>
          <w:szCs w:val="22"/>
        </w:rPr>
      </w:pPr>
    </w:p>
    <w:p w14:paraId="33A69D9E" w14:textId="77777777" w:rsidR="00D237F7" w:rsidRPr="00B75198" w:rsidRDefault="00D237F7" w:rsidP="00D237F7">
      <w:pPr>
        <w:spacing w:line="480" w:lineRule="auto"/>
        <w:rPr>
          <w:rFonts w:cstheme="minorHAnsi"/>
          <w:sz w:val="22"/>
          <w:szCs w:val="22"/>
        </w:rPr>
      </w:pPr>
      <w:r>
        <w:rPr>
          <w:rFonts w:cstheme="minorHAnsi"/>
          <w:sz w:val="22"/>
          <w:szCs w:val="22"/>
        </w:rPr>
        <w:t xml:space="preserve">Multivariable cox proportional hazards </w:t>
      </w:r>
      <w:r w:rsidRPr="00B75198">
        <w:rPr>
          <w:rFonts w:cstheme="minorHAnsi"/>
          <w:sz w:val="22"/>
          <w:szCs w:val="22"/>
        </w:rPr>
        <w:t xml:space="preserve">regression model (p&lt;0.001) to predict mortality after </w:t>
      </w:r>
      <w:r>
        <w:rPr>
          <w:rFonts w:cstheme="minorHAnsi"/>
          <w:sz w:val="22"/>
          <w:szCs w:val="22"/>
        </w:rPr>
        <w:t>TLE</w:t>
      </w:r>
      <w:r w:rsidRPr="00B75198">
        <w:rPr>
          <w:rFonts w:cstheme="minorHAnsi"/>
          <w:sz w:val="22"/>
          <w:szCs w:val="22"/>
        </w:rPr>
        <w:t xml:space="preserve"> in the </w:t>
      </w:r>
      <w:r>
        <w:rPr>
          <w:rFonts w:cstheme="minorHAnsi"/>
          <w:sz w:val="22"/>
          <w:szCs w:val="22"/>
        </w:rPr>
        <w:t>Total</w:t>
      </w:r>
      <w:r w:rsidRPr="00B75198">
        <w:rPr>
          <w:rFonts w:cstheme="minorHAnsi"/>
          <w:sz w:val="22"/>
          <w:szCs w:val="22"/>
        </w:rPr>
        <w:t xml:space="preserve"> </w:t>
      </w:r>
      <w:r>
        <w:rPr>
          <w:rFonts w:cstheme="minorHAnsi"/>
          <w:sz w:val="22"/>
          <w:szCs w:val="22"/>
        </w:rPr>
        <w:t>Cohort</w:t>
      </w:r>
      <w:r w:rsidRPr="00B75198">
        <w:rPr>
          <w:rFonts w:cstheme="minorHAnsi"/>
          <w:sz w:val="22"/>
          <w:szCs w:val="22"/>
        </w:rPr>
        <w:t xml:space="preserve">. </w:t>
      </w:r>
    </w:p>
    <w:p w14:paraId="19F9909D" w14:textId="77777777" w:rsidR="00D237F7" w:rsidRPr="00B75198" w:rsidRDefault="00D237F7" w:rsidP="00D237F7">
      <w:pPr>
        <w:spacing w:line="480" w:lineRule="auto"/>
        <w:rPr>
          <w:rFonts w:cstheme="minorHAnsi"/>
          <w:sz w:val="22"/>
          <w:szCs w:val="22"/>
        </w:rPr>
      </w:pPr>
    </w:p>
    <w:p w14:paraId="162DA530" w14:textId="77777777" w:rsidR="00D237F7" w:rsidRDefault="00D237F7" w:rsidP="00D237F7">
      <w:pPr>
        <w:spacing w:line="480" w:lineRule="auto"/>
      </w:pPr>
    </w:p>
    <w:p w14:paraId="163839CF" w14:textId="04D7B41F" w:rsidR="00D237F7"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br w:type="page"/>
      </w:r>
    </w:p>
    <w:p w14:paraId="6225AD27" w14:textId="3E862067" w:rsidR="00D237F7" w:rsidRDefault="00D237F7" w:rsidP="00D237F7">
      <w:pPr>
        <w:spacing w:line="480" w:lineRule="auto"/>
        <w:rPr>
          <w:rFonts w:asciiTheme="minorHAnsi" w:hAnsiTheme="minorHAnsi" w:cstheme="minorHAnsi"/>
          <w:b/>
          <w:bCs/>
          <w:sz w:val="22"/>
          <w:szCs w:val="22"/>
        </w:rPr>
      </w:pPr>
      <w:r>
        <w:rPr>
          <w:rFonts w:asciiTheme="minorHAnsi" w:hAnsiTheme="minorHAnsi" w:cstheme="minorHAnsi"/>
          <w:b/>
          <w:bCs/>
          <w:sz w:val="22"/>
          <w:szCs w:val="22"/>
        </w:rPr>
        <w:lastRenderedPageBreak/>
        <w:t>Supplementary Material</w:t>
      </w:r>
    </w:p>
    <w:p w14:paraId="3A95E4C3" w14:textId="2CD98DBA" w:rsidR="00D237F7" w:rsidRDefault="00D237F7" w:rsidP="00D237F7">
      <w:pPr>
        <w:spacing w:line="480" w:lineRule="auto"/>
        <w:rPr>
          <w:rFonts w:asciiTheme="minorHAnsi" w:hAnsiTheme="minorHAnsi" w:cstheme="minorHAnsi"/>
          <w:b/>
          <w:bCs/>
          <w:sz w:val="22"/>
          <w:szCs w:val="22"/>
        </w:rPr>
      </w:pPr>
    </w:p>
    <w:p w14:paraId="234E4B11" w14:textId="77777777" w:rsidR="00D237F7" w:rsidRPr="00472FB6" w:rsidRDefault="00D237F7" w:rsidP="00D237F7">
      <w:pPr>
        <w:spacing w:line="480" w:lineRule="auto"/>
        <w:rPr>
          <w:b/>
          <w:bCs/>
          <w:sz w:val="20"/>
          <w:szCs w:val="20"/>
        </w:rPr>
      </w:pPr>
      <w:r w:rsidRPr="00472FB6">
        <w:rPr>
          <w:b/>
          <w:bCs/>
          <w:sz w:val="20"/>
          <w:szCs w:val="20"/>
        </w:rPr>
        <w:t>Table S1</w:t>
      </w:r>
    </w:p>
    <w:p w14:paraId="0DA27D62" w14:textId="77777777" w:rsidR="00D237F7" w:rsidRPr="00472FB6" w:rsidRDefault="00D237F7" w:rsidP="00D237F7">
      <w:pPr>
        <w:spacing w:line="480" w:lineRule="auto"/>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1248"/>
        <w:gridCol w:w="1248"/>
        <w:gridCol w:w="1314"/>
        <w:gridCol w:w="950"/>
        <w:gridCol w:w="1055"/>
        <w:gridCol w:w="1248"/>
        <w:gridCol w:w="1314"/>
        <w:gridCol w:w="964"/>
        <w:gridCol w:w="1347"/>
        <w:gridCol w:w="963"/>
      </w:tblGrid>
      <w:tr w:rsidR="00D237F7" w:rsidRPr="00472FB6" w14:paraId="2A41BDD3" w14:textId="77777777" w:rsidTr="00300AB7">
        <w:trPr>
          <w:trHeight w:val="320"/>
        </w:trPr>
        <w:tc>
          <w:tcPr>
            <w:tcW w:w="2299" w:type="dxa"/>
            <w:noWrap/>
            <w:hideMark/>
          </w:tcPr>
          <w:p w14:paraId="2DB0C08A" w14:textId="77777777" w:rsidR="00D237F7" w:rsidRPr="00472FB6" w:rsidRDefault="00D237F7" w:rsidP="00D237F7">
            <w:pPr>
              <w:spacing w:line="480" w:lineRule="auto"/>
              <w:rPr>
                <w:sz w:val="20"/>
                <w:szCs w:val="20"/>
              </w:rPr>
            </w:pPr>
            <w:r w:rsidRPr="00472FB6">
              <w:rPr>
                <w:sz w:val="20"/>
                <w:szCs w:val="20"/>
              </w:rPr>
              <w:t> </w:t>
            </w:r>
          </w:p>
        </w:tc>
        <w:tc>
          <w:tcPr>
            <w:tcW w:w="4760" w:type="dxa"/>
            <w:gridSpan w:val="4"/>
            <w:noWrap/>
            <w:hideMark/>
          </w:tcPr>
          <w:p w14:paraId="70D740DA" w14:textId="77777777" w:rsidR="00D237F7" w:rsidRPr="00472FB6" w:rsidRDefault="00D237F7" w:rsidP="00D237F7">
            <w:pPr>
              <w:spacing w:line="480" w:lineRule="auto"/>
              <w:rPr>
                <w:b/>
                <w:bCs/>
                <w:sz w:val="20"/>
                <w:szCs w:val="20"/>
              </w:rPr>
            </w:pPr>
            <w:r w:rsidRPr="00472FB6">
              <w:rPr>
                <w:b/>
                <w:bCs/>
                <w:sz w:val="20"/>
                <w:szCs w:val="20"/>
              </w:rPr>
              <w:t>Infection</w:t>
            </w:r>
          </w:p>
        </w:tc>
        <w:tc>
          <w:tcPr>
            <w:tcW w:w="4581" w:type="dxa"/>
            <w:gridSpan w:val="4"/>
            <w:noWrap/>
            <w:hideMark/>
          </w:tcPr>
          <w:p w14:paraId="0CDFD96B" w14:textId="77777777" w:rsidR="00D237F7" w:rsidRPr="00472FB6" w:rsidRDefault="00D237F7" w:rsidP="00D237F7">
            <w:pPr>
              <w:spacing w:line="480" w:lineRule="auto"/>
              <w:rPr>
                <w:b/>
                <w:bCs/>
                <w:sz w:val="20"/>
                <w:szCs w:val="20"/>
              </w:rPr>
            </w:pPr>
            <w:r w:rsidRPr="00472FB6">
              <w:rPr>
                <w:b/>
                <w:bCs/>
                <w:sz w:val="20"/>
                <w:szCs w:val="20"/>
              </w:rPr>
              <w:t>Non-Infection</w:t>
            </w:r>
          </w:p>
        </w:tc>
        <w:tc>
          <w:tcPr>
            <w:tcW w:w="1347" w:type="dxa"/>
            <w:noWrap/>
            <w:hideMark/>
          </w:tcPr>
          <w:p w14:paraId="02A498D8"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F884811"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694FA89" w14:textId="77777777" w:rsidTr="00300AB7">
        <w:trPr>
          <w:trHeight w:val="320"/>
        </w:trPr>
        <w:tc>
          <w:tcPr>
            <w:tcW w:w="2299" w:type="dxa"/>
            <w:noWrap/>
            <w:hideMark/>
          </w:tcPr>
          <w:p w14:paraId="371C059E"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4910608E" w14:textId="77777777" w:rsidR="00D237F7" w:rsidRPr="00472FB6" w:rsidRDefault="00D237F7" w:rsidP="00D237F7">
            <w:pPr>
              <w:spacing w:line="480" w:lineRule="auto"/>
              <w:rPr>
                <w:b/>
                <w:bCs/>
                <w:sz w:val="20"/>
                <w:szCs w:val="20"/>
              </w:rPr>
            </w:pPr>
            <w:r w:rsidRPr="00472FB6">
              <w:rPr>
                <w:b/>
                <w:bCs/>
                <w:sz w:val="20"/>
                <w:szCs w:val="20"/>
              </w:rPr>
              <w:t>Total</w:t>
            </w:r>
          </w:p>
        </w:tc>
        <w:tc>
          <w:tcPr>
            <w:tcW w:w="1248" w:type="dxa"/>
            <w:noWrap/>
            <w:hideMark/>
          </w:tcPr>
          <w:p w14:paraId="1454FF7B" w14:textId="77777777" w:rsidR="00D237F7" w:rsidRPr="00472FB6" w:rsidRDefault="00D237F7" w:rsidP="00D237F7">
            <w:pPr>
              <w:spacing w:line="480" w:lineRule="auto"/>
              <w:rPr>
                <w:b/>
                <w:bCs/>
                <w:sz w:val="20"/>
                <w:szCs w:val="20"/>
              </w:rPr>
            </w:pPr>
            <w:r w:rsidRPr="00472FB6">
              <w:rPr>
                <w:b/>
                <w:bCs/>
                <w:sz w:val="20"/>
                <w:szCs w:val="20"/>
              </w:rPr>
              <w:t>Alive</w:t>
            </w:r>
          </w:p>
        </w:tc>
        <w:tc>
          <w:tcPr>
            <w:tcW w:w="1314" w:type="dxa"/>
            <w:noWrap/>
            <w:hideMark/>
          </w:tcPr>
          <w:p w14:paraId="1BD9C7A2" w14:textId="77777777" w:rsidR="00D237F7" w:rsidRPr="00472FB6" w:rsidRDefault="00D237F7" w:rsidP="00D237F7">
            <w:pPr>
              <w:spacing w:line="480" w:lineRule="auto"/>
              <w:rPr>
                <w:b/>
                <w:bCs/>
                <w:sz w:val="20"/>
                <w:szCs w:val="20"/>
              </w:rPr>
            </w:pPr>
            <w:r w:rsidRPr="00472FB6">
              <w:rPr>
                <w:b/>
                <w:bCs/>
                <w:sz w:val="20"/>
                <w:szCs w:val="20"/>
              </w:rPr>
              <w:t>Dead</w:t>
            </w:r>
          </w:p>
        </w:tc>
        <w:tc>
          <w:tcPr>
            <w:tcW w:w="950" w:type="dxa"/>
            <w:noWrap/>
            <w:hideMark/>
          </w:tcPr>
          <w:p w14:paraId="0CCC634D" w14:textId="77777777" w:rsidR="00D237F7" w:rsidRPr="00472FB6" w:rsidRDefault="00D237F7" w:rsidP="00D237F7">
            <w:pPr>
              <w:spacing w:line="480" w:lineRule="auto"/>
              <w:rPr>
                <w:b/>
                <w:bCs/>
                <w:sz w:val="20"/>
                <w:szCs w:val="20"/>
              </w:rPr>
            </w:pPr>
            <w:r w:rsidRPr="00472FB6">
              <w:rPr>
                <w:b/>
                <w:bCs/>
                <w:sz w:val="20"/>
                <w:szCs w:val="20"/>
              </w:rPr>
              <w:t>p-value*</w:t>
            </w:r>
          </w:p>
        </w:tc>
        <w:tc>
          <w:tcPr>
            <w:tcW w:w="1055" w:type="dxa"/>
            <w:noWrap/>
            <w:hideMark/>
          </w:tcPr>
          <w:p w14:paraId="180A4576" w14:textId="77777777" w:rsidR="00D237F7" w:rsidRPr="00472FB6" w:rsidRDefault="00D237F7" w:rsidP="00D237F7">
            <w:pPr>
              <w:spacing w:line="480" w:lineRule="auto"/>
              <w:rPr>
                <w:b/>
                <w:bCs/>
                <w:sz w:val="20"/>
                <w:szCs w:val="20"/>
              </w:rPr>
            </w:pPr>
            <w:r w:rsidRPr="00472FB6">
              <w:rPr>
                <w:b/>
                <w:bCs/>
                <w:sz w:val="20"/>
                <w:szCs w:val="20"/>
              </w:rPr>
              <w:t>Total</w:t>
            </w:r>
          </w:p>
        </w:tc>
        <w:tc>
          <w:tcPr>
            <w:tcW w:w="1248" w:type="dxa"/>
            <w:noWrap/>
            <w:hideMark/>
          </w:tcPr>
          <w:p w14:paraId="5D177417" w14:textId="77777777" w:rsidR="00D237F7" w:rsidRPr="00472FB6" w:rsidRDefault="00D237F7" w:rsidP="00D237F7">
            <w:pPr>
              <w:spacing w:line="480" w:lineRule="auto"/>
              <w:rPr>
                <w:b/>
                <w:bCs/>
                <w:sz w:val="20"/>
                <w:szCs w:val="20"/>
              </w:rPr>
            </w:pPr>
            <w:r w:rsidRPr="00472FB6">
              <w:rPr>
                <w:b/>
                <w:bCs/>
                <w:sz w:val="20"/>
                <w:szCs w:val="20"/>
              </w:rPr>
              <w:t>Alive</w:t>
            </w:r>
          </w:p>
        </w:tc>
        <w:tc>
          <w:tcPr>
            <w:tcW w:w="1314" w:type="dxa"/>
            <w:noWrap/>
            <w:hideMark/>
          </w:tcPr>
          <w:p w14:paraId="67CD8758" w14:textId="77777777" w:rsidR="00D237F7" w:rsidRPr="00472FB6" w:rsidRDefault="00D237F7" w:rsidP="00D237F7">
            <w:pPr>
              <w:spacing w:line="480" w:lineRule="auto"/>
              <w:rPr>
                <w:b/>
                <w:bCs/>
                <w:sz w:val="20"/>
                <w:szCs w:val="20"/>
              </w:rPr>
            </w:pPr>
            <w:r w:rsidRPr="00472FB6">
              <w:rPr>
                <w:b/>
                <w:bCs/>
                <w:sz w:val="20"/>
                <w:szCs w:val="20"/>
              </w:rPr>
              <w:t>Dead</w:t>
            </w:r>
          </w:p>
        </w:tc>
        <w:tc>
          <w:tcPr>
            <w:tcW w:w="964" w:type="dxa"/>
            <w:noWrap/>
            <w:hideMark/>
          </w:tcPr>
          <w:p w14:paraId="52CE37E0" w14:textId="77777777" w:rsidR="00D237F7" w:rsidRPr="00472FB6" w:rsidRDefault="00D237F7" w:rsidP="00D237F7">
            <w:pPr>
              <w:spacing w:line="480" w:lineRule="auto"/>
              <w:rPr>
                <w:b/>
                <w:bCs/>
                <w:sz w:val="20"/>
                <w:szCs w:val="20"/>
              </w:rPr>
            </w:pPr>
            <w:r w:rsidRPr="00472FB6">
              <w:rPr>
                <w:b/>
                <w:bCs/>
                <w:sz w:val="20"/>
                <w:szCs w:val="20"/>
              </w:rPr>
              <w:t>p-value</w:t>
            </w:r>
            <w:r w:rsidRPr="0095224B">
              <w:rPr>
                <w:rFonts w:cstheme="minorHAnsi"/>
                <w:color w:val="53565A"/>
                <w:sz w:val="22"/>
                <w:szCs w:val="22"/>
                <w:shd w:val="clear" w:color="auto" w:fill="FFFFFF"/>
              </w:rPr>
              <w:t>†</w:t>
            </w:r>
          </w:p>
        </w:tc>
        <w:tc>
          <w:tcPr>
            <w:tcW w:w="1347" w:type="dxa"/>
            <w:noWrap/>
            <w:hideMark/>
          </w:tcPr>
          <w:p w14:paraId="4C425E59" w14:textId="77777777" w:rsidR="00D237F7" w:rsidRPr="00472FB6" w:rsidRDefault="00D237F7" w:rsidP="00D237F7">
            <w:pPr>
              <w:spacing w:line="480" w:lineRule="auto"/>
              <w:rPr>
                <w:b/>
                <w:bCs/>
                <w:sz w:val="20"/>
                <w:szCs w:val="20"/>
              </w:rPr>
            </w:pPr>
            <w:r w:rsidRPr="00472FB6">
              <w:rPr>
                <w:b/>
                <w:bCs/>
                <w:sz w:val="20"/>
                <w:szCs w:val="20"/>
              </w:rPr>
              <w:t>p-value</w:t>
            </w:r>
            <w:r w:rsidRPr="0095224B">
              <w:rPr>
                <w:rFonts w:cstheme="minorHAnsi"/>
                <w:color w:val="53565A"/>
                <w:sz w:val="22"/>
                <w:szCs w:val="22"/>
                <w:shd w:val="clear" w:color="auto" w:fill="FFFFFF"/>
              </w:rPr>
              <w:t>‡</w:t>
            </w:r>
          </w:p>
        </w:tc>
        <w:tc>
          <w:tcPr>
            <w:tcW w:w="963" w:type="dxa"/>
            <w:noWrap/>
            <w:hideMark/>
          </w:tcPr>
          <w:p w14:paraId="292A4B3C" w14:textId="77777777" w:rsidR="00D237F7" w:rsidRPr="00472FB6" w:rsidRDefault="00D237F7" w:rsidP="00D237F7">
            <w:pPr>
              <w:spacing w:line="480" w:lineRule="auto"/>
              <w:rPr>
                <w:b/>
                <w:bCs/>
                <w:sz w:val="20"/>
                <w:szCs w:val="20"/>
              </w:rPr>
            </w:pPr>
            <w:r w:rsidRPr="00472FB6">
              <w:rPr>
                <w:b/>
                <w:bCs/>
                <w:sz w:val="20"/>
                <w:szCs w:val="20"/>
              </w:rPr>
              <w:t>p-value</w:t>
            </w:r>
            <w:r w:rsidRPr="0095224B">
              <w:rPr>
                <w:rFonts w:cstheme="minorHAnsi"/>
                <w:color w:val="53565A"/>
                <w:sz w:val="22"/>
                <w:szCs w:val="22"/>
                <w:shd w:val="clear" w:color="auto" w:fill="FFFFFF"/>
              </w:rPr>
              <w:t>§</w:t>
            </w:r>
          </w:p>
        </w:tc>
      </w:tr>
      <w:tr w:rsidR="00D237F7" w:rsidRPr="00472FB6" w14:paraId="35090043" w14:textId="77777777" w:rsidTr="00300AB7">
        <w:trPr>
          <w:trHeight w:val="320"/>
        </w:trPr>
        <w:tc>
          <w:tcPr>
            <w:tcW w:w="2299" w:type="dxa"/>
            <w:noWrap/>
            <w:hideMark/>
          </w:tcPr>
          <w:p w14:paraId="2C5C4D63" w14:textId="77777777" w:rsidR="00D237F7" w:rsidRPr="00472FB6" w:rsidRDefault="00D237F7" w:rsidP="00D237F7">
            <w:pPr>
              <w:spacing w:line="480" w:lineRule="auto"/>
              <w:rPr>
                <w:sz w:val="20"/>
                <w:szCs w:val="20"/>
              </w:rPr>
            </w:pPr>
            <w:r w:rsidRPr="00472FB6">
              <w:rPr>
                <w:sz w:val="20"/>
                <w:szCs w:val="20"/>
              </w:rPr>
              <w:t>Total Number of Patients</w:t>
            </w:r>
          </w:p>
        </w:tc>
        <w:tc>
          <w:tcPr>
            <w:tcW w:w="1248" w:type="dxa"/>
            <w:noWrap/>
            <w:hideMark/>
          </w:tcPr>
          <w:p w14:paraId="6C118CDA" w14:textId="77777777" w:rsidR="00D237F7" w:rsidRPr="00472FB6" w:rsidRDefault="00D237F7" w:rsidP="00D237F7">
            <w:pPr>
              <w:spacing w:line="480" w:lineRule="auto"/>
              <w:rPr>
                <w:sz w:val="20"/>
                <w:szCs w:val="20"/>
              </w:rPr>
            </w:pPr>
            <w:r w:rsidRPr="00472FB6">
              <w:rPr>
                <w:sz w:val="20"/>
                <w:szCs w:val="20"/>
              </w:rPr>
              <w:t>632</w:t>
            </w:r>
          </w:p>
        </w:tc>
        <w:tc>
          <w:tcPr>
            <w:tcW w:w="1248" w:type="dxa"/>
            <w:noWrap/>
            <w:hideMark/>
          </w:tcPr>
          <w:p w14:paraId="785588BE" w14:textId="77777777" w:rsidR="00D237F7" w:rsidRPr="00472FB6" w:rsidRDefault="00D237F7" w:rsidP="00D237F7">
            <w:pPr>
              <w:spacing w:line="480" w:lineRule="auto"/>
              <w:rPr>
                <w:sz w:val="20"/>
                <w:szCs w:val="20"/>
              </w:rPr>
            </w:pPr>
            <w:r w:rsidRPr="00472FB6">
              <w:rPr>
                <w:sz w:val="20"/>
                <w:szCs w:val="20"/>
              </w:rPr>
              <w:t>388</w:t>
            </w:r>
          </w:p>
        </w:tc>
        <w:tc>
          <w:tcPr>
            <w:tcW w:w="1314" w:type="dxa"/>
            <w:noWrap/>
            <w:hideMark/>
          </w:tcPr>
          <w:p w14:paraId="046BE37A" w14:textId="77777777" w:rsidR="00D237F7" w:rsidRPr="00472FB6" w:rsidRDefault="00D237F7" w:rsidP="00D237F7">
            <w:pPr>
              <w:spacing w:line="480" w:lineRule="auto"/>
              <w:rPr>
                <w:sz w:val="20"/>
                <w:szCs w:val="20"/>
              </w:rPr>
            </w:pPr>
            <w:r w:rsidRPr="00472FB6">
              <w:rPr>
                <w:sz w:val="20"/>
                <w:szCs w:val="20"/>
              </w:rPr>
              <w:t>244</w:t>
            </w:r>
          </w:p>
        </w:tc>
        <w:tc>
          <w:tcPr>
            <w:tcW w:w="950" w:type="dxa"/>
            <w:noWrap/>
            <w:hideMark/>
          </w:tcPr>
          <w:p w14:paraId="3A027BF0"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C597E02" w14:textId="77777777" w:rsidR="00D237F7" w:rsidRPr="00472FB6" w:rsidRDefault="00D237F7" w:rsidP="00D237F7">
            <w:pPr>
              <w:spacing w:line="480" w:lineRule="auto"/>
              <w:rPr>
                <w:sz w:val="20"/>
                <w:szCs w:val="20"/>
              </w:rPr>
            </w:pPr>
            <w:r w:rsidRPr="00472FB6">
              <w:rPr>
                <w:sz w:val="20"/>
                <w:szCs w:val="20"/>
              </w:rPr>
              <w:t>519</w:t>
            </w:r>
          </w:p>
        </w:tc>
        <w:tc>
          <w:tcPr>
            <w:tcW w:w="1248" w:type="dxa"/>
            <w:noWrap/>
            <w:hideMark/>
          </w:tcPr>
          <w:p w14:paraId="6043C1B4" w14:textId="77777777" w:rsidR="00D237F7" w:rsidRPr="00472FB6" w:rsidRDefault="00D237F7" w:rsidP="00D237F7">
            <w:pPr>
              <w:spacing w:line="480" w:lineRule="auto"/>
              <w:rPr>
                <w:sz w:val="20"/>
                <w:szCs w:val="20"/>
              </w:rPr>
            </w:pPr>
            <w:r w:rsidRPr="00472FB6">
              <w:rPr>
                <w:sz w:val="20"/>
                <w:szCs w:val="20"/>
              </w:rPr>
              <w:t>371</w:t>
            </w:r>
          </w:p>
        </w:tc>
        <w:tc>
          <w:tcPr>
            <w:tcW w:w="1314" w:type="dxa"/>
            <w:noWrap/>
            <w:hideMark/>
          </w:tcPr>
          <w:p w14:paraId="226B1253" w14:textId="77777777" w:rsidR="00D237F7" w:rsidRPr="00472FB6" w:rsidRDefault="00D237F7" w:rsidP="00D237F7">
            <w:pPr>
              <w:spacing w:line="480" w:lineRule="auto"/>
              <w:rPr>
                <w:sz w:val="20"/>
                <w:szCs w:val="20"/>
              </w:rPr>
            </w:pPr>
            <w:r w:rsidRPr="00472FB6">
              <w:rPr>
                <w:sz w:val="20"/>
                <w:szCs w:val="20"/>
              </w:rPr>
              <w:t>148</w:t>
            </w:r>
          </w:p>
        </w:tc>
        <w:tc>
          <w:tcPr>
            <w:tcW w:w="964" w:type="dxa"/>
            <w:noWrap/>
            <w:hideMark/>
          </w:tcPr>
          <w:p w14:paraId="00AABE4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3151EE73"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2F359104"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8792404" w14:textId="77777777" w:rsidTr="00300AB7">
        <w:trPr>
          <w:trHeight w:val="320"/>
        </w:trPr>
        <w:tc>
          <w:tcPr>
            <w:tcW w:w="2299" w:type="dxa"/>
            <w:noWrap/>
            <w:hideMark/>
          </w:tcPr>
          <w:p w14:paraId="355BD635" w14:textId="77777777" w:rsidR="00D237F7" w:rsidRPr="00472FB6" w:rsidRDefault="00D237F7" w:rsidP="00D237F7">
            <w:pPr>
              <w:spacing w:line="480" w:lineRule="auto"/>
              <w:rPr>
                <w:sz w:val="20"/>
                <w:szCs w:val="20"/>
              </w:rPr>
            </w:pPr>
            <w:r w:rsidRPr="00472FB6">
              <w:rPr>
                <w:sz w:val="20"/>
                <w:szCs w:val="20"/>
              </w:rPr>
              <w:t>Follow up time in months (median [IQR])</w:t>
            </w:r>
          </w:p>
        </w:tc>
        <w:tc>
          <w:tcPr>
            <w:tcW w:w="1248" w:type="dxa"/>
            <w:noWrap/>
            <w:hideMark/>
          </w:tcPr>
          <w:p w14:paraId="1F357281" w14:textId="77777777" w:rsidR="00D237F7" w:rsidRPr="00472FB6" w:rsidRDefault="00D237F7" w:rsidP="00D237F7">
            <w:pPr>
              <w:spacing w:line="480" w:lineRule="auto"/>
              <w:rPr>
                <w:sz w:val="20"/>
                <w:szCs w:val="20"/>
              </w:rPr>
            </w:pPr>
            <w:r w:rsidRPr="00472FB6">
              <w:rPr>
                <w:sz w:val="20"/>
                <w:szCs w:val="20"/>
              </w:rPr>
              <w:t>65.15 [22.05, 129.17]</w:t>
            </w:r>
          </w:p>
        </w:tc>
        <w:tc>
          <w:tcPr>
            <w:tcW w:w="1248" w:type="dxa"/>
            <w:noWrap/>
            <w:hideMark/>
          </w:tcPr>
          <w:p w14:paraId="60768661" w14:textId="77777777" w:rsidR="00D237F7" w:rsidRPr="00472FB6" w:rsidRDefault="00D237F7" w:rsidP="00D237F7">
            <w:pPr>
              <w:spacing w:line="480" w:lineRule="auto"/>
              <w:rPr>
                <w:sz w:val="20"/>
                <w:szCs w:val="20"/>
              </w:rPr>
            </w:pPr>
            <w:r w:rsidRPr="00472FB6">
              <w:rPr>
                <w:sz w:val="20"/>
                <w:szCs w:val="20"/>
              </w:rPr>
              <w:t>74.80 [25.20, 151.75]</w:t>
            </w:r>
          </w:p>
        </w:tc>
        <w:tc>
          <w:tcPr>
            <w:tcW w:w="1314" w:type="dxa"/>
            <w:noWrap/>
            <w:hideMark/>
          </w:tcPr>
          <w:p w14:paraId="3E0E32AF" w14:textId="77777777" w:rsidR="00D237F7" w:rsidRPr="00472FB6" w:rsidRDefault="00D237F7" w:rsidP="00D237F7">
            <w:pPr>
              <w:spacing w:line="480" w:lineRule="auto"/>
              <w:rPr>
                <w:sz w:val="20"/>
                <w:szCs w:val="20"/>
              </w:rPr>
            </w:pPr>
            <w:r w:rsidRPr="00472FB6">
              <w:rPr>
                <w:sz w:val="20"/>
                <w:szCs w:val="20"/>
              </w:rPr>
              <w:t>53.80 [16.00, 103.90]</w:t>
            </w:r>
          </w:p>
        </w:tc>
        <w:tc>
          <w:tcPr>
            <w:tcW w:w="950" w:type="dxa"/>
            <w:noWrap/>
            <w:hideMark/>
          </w:tcPr>
          <w:p w14:paraId="41BB33E6"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45C2CD9B" w14:textId="77777777" w:rsidR="00D237F7" w:rsidRPr="00472FB6" w:rsidRDefault="00D237F7" w:rsidP="00D237F7">
            <w:pPr>
              <w:spacing w:line="480" w:lineRule="auto"/>
              <w:rPr>
                <w:sz w:val="20"/>
                <w:szCs w:val="20"/>
              </w:rPr>
            </w:pPr>
            <w:r w:rsidRPr="00472FB6">
              <w:rPr>
                <w:sz w:val="20"/>
                <w:szCs w:val="20"/>
              </w:rPr>
              <w:t>59.00 [32.00, 92.00]</w:t>
            </w:r>
          </w:p>
        </w:tc>
        <w:tc>
          <w:tcPr>
            <w:tcW w:w="1248" w:type="dxa"/>
            <w:noWrap/>
            <w:hideMark/>
          </w:tcPr>
          <w:p w14:paraId="5D567EFC" w14:textId="77777777" w:rsidR="00D237F7" w:rsidRPr="00472FB6" w:rsidRDefault="00D237F7" w:rsidP="00D237F7">
            <w:pPr>
              <w:spacing w:line="480" w:lineRule="auto"/>
              <w:rPr>
                <w:sz w:val="20"/>
                <w:szCs w:val="20"/>
              </w:rPr>
            </w:pPr>
            <w:r w:rsidRPr="00472FB6">
              <w:rPr>
                <w:sz w:val="20"/>
                <w:szCs w:val="20"/>
              </w:rPr>
              <w:t>66.00 [38.00, 95.00]</w:t>
            </w:r>
          </w:p>
        </w:tc>
        <w:tc>
          <w:tcPr>
            <w:tcW w:w="1314" w:type="dxa"/>
            <w:noWrap/>
            <w:hideMark/>
          </w:tcPr>
          <w:p w14:paraId="5A5274EB" w14:textId="77777777" w:rsidR="00D237F7" w:rsidRPr="00472FB6" w:rsidRDefault="00D237F7" w:rsidP="00D237F7">
            <w:pPr>
              <w:spacing w:line="480" w:lineRule="auto"/>
              <w:rPr>
                <w:sz w:val="20"/>
                <w:szCs w:val="20"/>
              </w:rPr>
            </w:pPr>
            <w:r w:rsidRPr="00472FB6">
              <w:rPr>
                <w:sz w:val="20"/>
                <w:szCs w:val="20"/>
              </w:rPr>
              <w:t>42.50 [22.75, 70.25]</w:t>
            </w:r>
          </w:p>
        </w:tc>
        <w:tc>
          <w:tcPr>
            <w:tcW w:w="964" w:type="dxa"/>
            <w:noWrap/>
            <w:hideMark/>
          </w:tcPr>
          <w:p w14:paraId="285C4060"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761E7704" w14:textId="77777777" w:rsidR="00D237F7" w:rsidRPr="00472FB6" w:rsidRDefault="00D237F7" w:rsidP="00D237F7">
            <w:pPr>
              <w:spacing w:line="480" w:lineRule="auto"/>
              <w:rPr>
                <w:sz w:val="20"/>
                <w:szCs w:val="20"/>
              </w:rPr>
            </w:pPr>
            <w:r w:rsidRPr="00472FB6">
              <w:rPr>
                <w:sz w:val="20"/>
                <w:szCs w:val="20"/>
              </w:rPr>
              <w:t>0.98</w:t>
            </w:r>
          </w:p>
        </w:tc>
        <w:tc>
          <w:tcPr>
            <w:tcW w:w="963" w:type="dxa"/>
            <w:noWrap/>
            <w:hideMark/>
          </w:tcPr>
          <w:p w14:paraId="09C8D3FC" w14:textId="77777777" w:rsidR="00D237F7" w:rsidRPr="00472FB6" w:rsidRDefault="00D237F7" w:rsidP="00D237F7">
            <w:pPr>
              <w:spacing w:line="480" w:lineRule="auto"/>
              <w:rPr>
                <w:sz w:val="20"/>
                <w:szCs w:val="20"/>
              </w:rPr>
            </w:pPr>
            <w:r w:rsidRPr="00472FB6">
              <w:rPr>
                <w:sz w:val="20"/>
                <w:szCs w:val="20"/>
              </w:rPr>
              <w:t>0.785</w:t>
            </w:r>
          </w:p>
        </w:tc>
      </w:tr>
      <w:tr w:rsidR="00D237F7" w:rsidRPr="00472FB6" w14:paraId="730DBDD2" w14:textId="77777777" w:rsidTr="00300AB7">
        <w:trPr>
          <w:trHeight w:val="320"/>
        </w:trPr>
        <w:tc>
          <w:tcPr>
            <w:tcW w:w="2299" w:type="dxa"/>
            <w:noWrap/>
            <w:hideMark/>
          </w:tcPr>
          <w:p w14:paraId="5A679381" w14:textId="77777777" w:rsidR="00D237F7" w:rsidRPr="00472FB6" w:rsidRDefault="00D237F7" w:rsidP="00D237F7">
            <w:pPr>
              <w:spacing w:line="480" w:lineRule="auto"/>
              <w:rPr>
                <w:b/>
                <w:bCs/>
                <w:sz w:val="20"/>
                <w:szCs w:val="20"/>
              </w:rPr>
            </w:pPr>
            <w:r w:rsidRPr="00472FB6">
              <w:rPr>
                <w:b/>
                <w:bCs/>
                <w:sz w:val="20"/>
                <w:szCs w:val="20"/>
              </w:rPr>
              <w:t>Gender</w:t>
            </w:r>
          </w:p>
        </w:tc>
        <w:tc>
          <w:tcPr>
            <w:tcW w:w="1248" w:type="dxa"/>
            <w:noWrap/>
            <w:hideMark/>
          </w:tcPr>
          <w:p w14:paraId="5292A4FD"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ED051AE"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8DA5CE5"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6C2AB17A"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CE791ED"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AD60DA3"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20D5E635"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48ED376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F723996"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6C1815EB"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3CC7585" w14:textId="77777777" w:rsidTr="00300AB7">
        <w:trPr>
          <w:trHeight w:val="320"/>
        </w:trPr>
        <w:tc>
          <w:tcPr>
            <w:tcW w:w="2299" w:type="dxa"/>
            <w:noWrap/>
            <w:hideMark/>
          </w:tcPr>
          <w:p w14:paraId="71381F64" w14:textId="77777777" w:rsidR="00D237F7" w:rsidRPr="00472FB6" w:rsidRDefault="00D237F7" w:rsidP="00D237F7">
            <w:pPr>
              <w:spacing w:line="480" w:lineRule="auto"/>
              <w:rPr>
                <w:sz w:val="20"/>
                <w:szCs w:val="20"/>
              </w:rPr>
            </w:pPr>
            <w:r w:rsidRPr="00472FB6">
              <w:rPr>
                <w:sz w:val="20"/>
                <w:szCs w:val="20"/>
              </w:rPr>
              <w:t>Male (%)</w:t>
            </w:r>
          </w:p>
        </w:tc>
        <w:tc>
          <w:tcPr>
            <w:tcW w:w="1248" w:type="dxa"/>
            <w:noWrap/>
            <w:hideMark/>
          </w:tcPr>
          <w:p w14:paraId="11193425" w14:textId="77777777" w:rsidR="00D237F7" w:rsidRPr="00472FB6" w:rsidRDefault="00D237F7" w:rsidP="00D237F7">
            <w:pPr>
              <w:spacing w:line="480" w:lineRule="auto"/>
              <w:rPr>
                <w:sz w:val="20"/>
                <w:szCs w:val="20"/>
              </w:rPr>
            </w:pPr>
            <w:r w:rsidRPr="00472FB6">
              <w:rPr>
                <w:sz w:val="20"/>
                <w:szCs w:val="20"/>
              </w:rPr>
              <w:t>487 (77.1)</w:t>
            </w:r>
          </w:p>
        </w:tc>
        <w:tc>
          <w:tcPr>
            <w:tcW w:w="1248" w:type="dxa"/>
            <w:noWrap/>
            <w:hideMark/>
          </w:tcPr>
          <w:p w14:paraId="0EF229D0" w14:textId="77777777" w:rsidR="00D237F7" w:rsidRPr="00472FB6" w:rsidRDefault="00D237F7" w:rsidP="00D237F7">
            <w:pPr>
              <w:spacing w:line="480" w:lineRule="auto"/>
              <w:rPr>
                <w:sz w:val="20"/>
                <w:szCs w:val="20"/>
              </w:rPr>
            </w:pPr>
            <w:r w:rsidRPr="00472FB6">
              <w:rPr>
                <w:sz w:val="20"/>
                <w:szCs w:val="20"/>
              </w:rPr>
              <w:t>287 (74.0)</w:t>
            </w:r>
          </w:p>
        </w:tc>
        <w:tc>
          <w:tcPr>
            <w:tcW w:w="1314" w:type="dxa"/>
            <w:noWrap/>
            <w:hideMark/>
          </w:tcPr>
          <w:p w14:paraId="7B3AD724" w14:textId="77777777" w:rsidR="00D237F7" w:rsidRPr="00472FB6" w:rsidRDefault="00D237F7" w:rsidP="00D237F7">
            <w:pPr>
              <w:spacing w:line="480" w:lineRule="auto"/>
              <w:rPr>
                <w:sz w:val="20"/>
                <w:szCs w:val="20"/>
              </w:rPr>
            </w:pPr>
            <w:r w:rsidRPr="00472FB6">
              <w:rPr>
                <w:sz w:val="20"/>
                <w:szCs w:val="20"/>
              </w:rPr>
              <w:t>200 (82.0)</w:t>
            </w:r>
          </w:p>
        </w:tc>
        <w:tc>
          <w:tcPr>
            <w:tcW w:w="950" w:type="dxa"/>
            <w:noWrap/>
            <w:hideMark/>
          </w:tcPr>
          <w:p w14:paraId="1B5C8454" w14:textId="77777777" w:rsidR="00D237F7" w:rsidRPr="00472FB6" w:rsidRDefault="00D237F7" w:rsidP="00D237F7">
            <w:pPr>
              <w:spacing w:line="480" w:lineRule="auto"/>
              <w:rPr>
                <w:sz w:val="20"/>
                <w:szCs w:val="20"/>
              </w:rPr>
            </w:pPr>
            <w:r w:rsidRPr="00472FB6">
              <w:rPr>
                <w:sz w:val="20"/>
                <w:szCs w:val="20"/>
              </w:rPr>
              <w:t>0.026</w:t>
            </w:r>
          </w:p>
        </w:tc>
        <w:tc>
          <w:tcPr>
            <w:tcW w:w="1055" w:type="dxa"/>
            <w:noWrap/>
            <w:hideMark/>
          </w:tcPr>
          <w:p w14:paraId="474D54EB" w14:textId="77777777" w:rsidR="00D237F7" w:rsidRPr="00472FB6" w:rsidRDefault="00D237F7" w:rsidP="00D237F7">
            <w:pPr>
              <w:spacing w:line="480" w:lineRule="auto"/>
              <w:rPr>
                <w:sz w:val="20"/>
                <w:szCs w:val="20"/>
              </w:rPr>
            </w:pPr>
            <w:r w:rsidRPr="00472FB6">
              <w:rPr>
                <w:sz w:val="20"/>
                <w:szCs w:val="20"/>
              </w:rPr>
              <w:t>347 (66.9)</w:t>
            </w:r>
          </w:p>
        </w:tc>
        <w:tc>
          <w:tcPr>
            <w:tcW w:w="1248" w:type="dxa"/>
            <w:noWrap/>
            <w:hideMark/>
          </w:tcPr>
          <w:p w14:paraId="7CBFA35E" w14:textId="77777777" w:rsidR="00D237F7" w:rsidRPr="00472FB6" w:rsidRDefault="00D237F7" w:rsidP="00D237F7">
            <w:pPr>
              <w:spacing w:line="480" w:lineRule="auto"/>
              <w:rPr>
                <w:sz w:val="20"/>
                <w:szCs w:val="20"/>
              </w:rPr>
            </w:pPr>
            <w:r w:rsidRPr="00472FB6">
              <w:rPr>
                <w:sz w:val="20"/>
                <w:szCs w:val="20"/>
              </w:rPr>
              <w:t>235 (63.3)</w:t>
            </w:r>
          </w:p>
        </w:tc>
        <w:tc>
          <w:tcPr>
            <w:tcW w:w="1314" w:type="dxa"/>
            <w:noWrap/>
            <w:hideMark/>
          </w:tcPr>
          <w:p w14:paraId="5EEB51D8" w14:textId="77777777" w:rsidR="00D237F7" w:rsidRPr="00472FB6" w:rsidRDefault="00D237F7" w:rsidP="00D237F7">
            <w:pPr>
              <w:spacing w:line="480" w:lineRule="auto"/>
              <w:rPr>
                <w:sz w:val="20"/>
                <w:szCs w:val="20"/>
              </w:rPr>
            </w:pPr>
            <w:r w:rsidRPr="00472FB6">
              <w:rPr>
                <w:sz w:val="20"/>
                <w:szCs w:val="20"/>
              </w:rPr>
              <w:t>112 (75.7)</w:t>
            </w:r>
          </w:p>
        </w:tc>
        <w:tc>
          <w:tcPr>
            <w:tcW w:w="964" w:type="dxa"/>
            <w:noWrap/>
            <w:hideMark/>
          </w:tcPr>
          <w:p w14:paraId="04AFBFB0" w14:textId="77777777" w:rsidR="00D237F7" w:rsidRPr="00472FB6" w:rsidRDefault="00D237F7" w:rsidP="00D237F7">
            <w:pPr>
              <w:spacing w:line="480" w:lineRule="auto"/>
              <w:rPr>
                <w:sz w:val="20"/>
                <w:szCs w:val="20"/>
              </w:rPr>
            </w:pPr>
            <w:r w:rsidRPr="00472FB6">
              <w:rPr>
                <w:sz w:val="20"/>
                <w:szCs w:val="20"/>
              </w:rPr>
              <w:t>0.01</w:t>
            </w:r>
          </w:p>
        </w:tc>
        <w:tc>
          <w:tcPr>
            <w:tcW w:w="1347" w:type="dxa"/>
            <w:noWrap/>
            <w:hideMark/>
          </w:tcPr>
          <w:p w14:paraId="65596BD9" w14:textId="77777777" w:rsidR="00D237F7" w:rsidRPr="00472FB6" w:rsidRDefault="00D237F7" w:rsidP="00D237F7">
            <w:pPr>
              <w:spacing w:line="480" w:lineRule="auto"/>
              <w:rPr>
                <w:sz w:val="20"/>
                <w:szCs w:val="20"/>
              </w:rPr>
            </w:pPr>
            <w:r w:rsidRPr="00472FB6">
              <w:rPr>
                <w:sz w:val="20"/>
                <w:szCs w:val="20"/>
              </w:rPr>
              <w:t>0.171</w:t>
            </w:r>
          </w:p>
        </w:tc>
        <w:tc>
          <w:tcPr>
            <w:tcW w:w="963" w:type="dxa"/>
            <w:noWrap/>
            <w:hideMark/>
          </w:tcPr>
          <w:p w14:paraId="328B446A"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70AAEFBB" w14:textId="77777777" w:rsidTr="00300AB7">
        <w:trPr>
          <w:trHeight w:val="320"/>
        </w:trPr>
        <w:tc>
          <w:tcPr>
            <w:tcW w:w="2299" w:type="dxa"/>
            <w:noWrap/>
            <w:hideMark/>
          </w:tcPr>
          <w:p w14:paraId="75C52F14" w14:textId="77777777" w:rsidR="00D237F7" w:rsidRPr="00472FB6" w:rsidRDefault="00D237F7" w:rsidP="00D237F7">
            <w:pPr>
              <w:spacing w:line="480" w:lineRule="auto"/>
              <w:rPr>
                <w:sz w:val="20"/>
                <w:szCs w:val="20"/>
              </w:rPr>
            </w:pPr>
            <w:r w:rsidRPr="00472FB6">
              <w:rPr>
                <w:sz w:val="20"/>
                <w:szCs w:val="20"/>
              </w:rPr>
              <w:t>Explant Age in Years (mean (SD))</w:t>
            </w:r>
          </w:p>
        </w:tc>
        <w:tc>
          <w:tcPr>
            <w:tcW w:w="1248" w:type="dxa"/>
            <w:noWrap/>
            <w:hideMark/>
          </w:tcPr>
          <w:p w14:paraId="28AC0236" w14:textId="77777777" w:rsidR="00D237F7" w:rsidRPr="00472FB6" w:rsidRDefault="00D237F7" w:rsidP="00D237F7">
            <w:pPr>
              <w:spacing w:line="480" w:lineRule="auto"/>
              <w:rPr>
                <w:sz w:val="20"/>
                <w:szCs w:val="20"/>
              </w:rPr>
            </w:pPr>
            <w:r w:rsidRPr="00472FB6">
              <w:rPr>
                <w:sz w:val="20"/>
                <w:szCs w:val="20"/>
              </w:rPr>
              <w:t>67.59 (13.59)</w:t>
            </w:r>
          </w:p>
        </w:tc>
        <w:tc>
          <w:tcPr>
            <w:tcW w:w="1248" w:type="dxa"/>
            <w:noWrap/>
            <w:hideMark/>
          </w:tcPr>
          <w:p w14:paraId="69DD937A" w14:textId="77777777" w:rsidR="00D237F7" w:rsidRPr="00472FB6" w:rsidRDefault="00D237F7" w:rsidP="00D237F7">
            <w:pPr>
              <w:spacing w:line="480" w:lineRule="auto"/>
              <w:rPr>
                <w:sz w:val="20"/>
                <w:szCs w:val="20"/>
              </w:rPr>
            </w:pPr>
            <w:r w:rsidRPr="00472FB6">
              <w:rPr>
                <w:sz w:val="20"/>
                <w:szCs w:val="20"/>
              </w:rPr>
              <w:t>63.58 (13.91)</w:t>
            </w:r>
          </w:p>
        </w:tc>
        <w:tc>
          <w:tcPr>
            <w:tcW w:w="1314" w:type="dxa"/>
            <w:noWrap/>
            <w:hideMark/>
          </w:tcPr>
          <w:p w14:paraId="746FA28F" w14:textId="77777777" w:rsidR="00D237F7" w:rsidRPr="00472FB6" w:rsidRDefault="00D237F7" w:rsidP="00D237F7">
            <w:pPr>
              <w:spacing w:line="480" w:lineRule="auto"/>
              <w:rPr>
                <w:sz w:val="20"/>
                <w:szCs w:val="20"/>
              </w:rPr>
            </w:pPr>
            <w:r w:rsidRPr="00472FB6">
              <w:rPr>
                <w:sz w:val="20"/>
                <w:szCs w:val="20"/>
              </w:rPr>
              <w:t>73.98 (10.24)</w:t>
            </w:r>
          </w:p>
        </w:tc>
        <w:tc>
          <w:tcPr>
            <w:tcW w:w="950" w:type="dxa"/>
            <w:noWrap/>
            <w:hideMark/>
          </w:tcPr>
          <w:p w14:paraId="79BC2FB9"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437FBC13" w14:textId="77777777" w:rsidR="00D237F7" w:rsidRPr="00472FB6" w:rsidRDefault="00D237F7" w:rsidP="00D237F7">
            <w:pPr>
              <w:spacing w:line="480" w:lineRule="auto"/>
              <w:rPr>
                <w:sz w:val="20"/>
                <w:szCs w:val="20"/>
              </w:rPr>
            </w:pPr>
            <w:r w:rsidRPr="00472FB6">
              <w:rPr>
                <w:sz w:val="20"/>
                <w:szCs w:val="20"/>
              </w:rPr>
              <w:t>61.47 (15.35)</w:t>
            </w:r>
          </w:p>
        </w:tc>
        <w:tc>
          <w:tcPr>
            <w:tcW w:w="1248" w:type="dxa"/>
            <w:noWrap/>
            <w:hideMark/>
          </w:tcPr>
          <w:p w14:paraId="165F0616" w14:textId="77777777" w:rsidR="00D237F7" w:rsidRPr="00472FB6" w:rsidRDefault="00D237F7" w:rsidP="00D237F7">
            <w:pPr>
              <w:spacing w:line="480" w:lineRule="auto"/>
              <w:rPr>
                <w:sz w:val="20"/>
                <w:szCs w:val="20"/>
              </w:rPr>
            </w:pPr>
            <w:r w:rsidRPr="00472FB6">
              <w:rPr>
                <w:sz w:val="20"/>
                <w:szCs w:val="20"/>
              </w:rPr>
              <w:t>58.18 (15.25)</w:t>
            </w:r>
          </w:p>
        </w:tc>
        <w:tc>
          <w:tcPr>
            <w:tcW w:w="1314" w:type="dxa"/>
            <w:noWrap/>
            <w:hideMark/>
          </w:tcPr>
          <w:p w14:paraId="56794405" w14:textId="77777777" w:rsidR="00D237F7" w:rsidRPr="00472FB6" w:rsidRDefault="00D237F7" w:rsidP="00D237F7">
            <w:pPr>
              <w:spacing w:line="480" w:lineRule="auto"/>
              <w:rPr>
                <w:sz w:val="20"/>
                <w:szCs w:val="20"/>
              </w:rPr>
            </w:pPr>
            <w:r w:rsidRPr="00472FB6">
              <w:rPr>
                <w:sz w:val="20"/>
                <w:szCs w:val="20"/>
              </w:rPr>
              <w:t>69.74 (12.19)</w:t>
            </w:r>
          </w:p>
        </w:tc>
        <w:tc>
          <w:tcPr>
            <w:tcW w:w="964" w:type="dxa"/>
            <w:noWrap/>
            <w:hideMark/>
          </w:tcPr>
          <w:p w14:paraId="05335F58"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1EDD592F"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2CB32BFA"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1BDCE257" w14:textId="77777777" w:rsidTr="00300AB7">
        <w:trPr>
          <w:trHeight w:val="320"/>
        </w:trPr>
        <w:tc>
          <w:tcPr>
            <w:tcW w:w="2299" w:type="dxa"/>
            <w:noWrap/>
            <w:hideMark/>
          </w:tcPr>
          <w:p w14:paraId="68BBD7EF" w14:textId="77777777" w:rsidR="00D237F7" w:rsidRPr="00472FB6" w:rsidRDefault="00D237F7" w:rsidP="00D237F7">
            <w:pPr>
              <w:spacing w:line="480" w:lineRule="auto"/>
              <w:rPr>
                <w:sz w:val="20"/>
                <w:szCs w:val="20"/>
              </w:rPr>
            </w:pPr>
            <w:r w:rsidRPr="00472FB6">
              <w:rPr>
                <w:sz w:val="20"/>
                <w:szCs w:val="20"/>
              </w:rPr>
              <w:t>&gt;60 years old</w:t>
            </w:r>
          </w:p>
        </w:tc>
        <w:tc>
          <w:tcPr>
            <w:tcW w:w="1248" w:type="dxa"/>
            <w:noWrap/>
            <w:hideMark/>
          </w:tcPr>
          <w:p w14:paraId="0957E789" w14:textId="77777777" w:rsidR="00D237F7" w:rsidRPr="00472FB6" w:rsidRDefault="00D237F7" w:rsidP="00D237F7">
            <w:pPr>
              <w:spacing w:line="480" w:lineRule="auto"/>
              <w:rPr>
                <w:sz w:val="20"/>
                <w:szCs w:val="20"/>
              </w:rPr>
            </w:pPr>
            <w:r w:rsidRPr="00472FB6">
              <w:rPr>
                <w:sz w:val="20"/>
                <w:szCs w:val="20"/>
              </w:rPr>
              <w:t>781 (67.9)</w:t>
            </w:r>
          </w:p>
        </w:tc>
        <w:tc>
          <w:tcPr>
            <w:tcW w:w="1248" w:type="dxa"/>
            <w:noWrap/>
            <w:hideMark/>
          </w:tcPr>
          <w:p w14:paraId="0C5A21FA"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8D637ED"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4D2C8392"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FC05746"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0E0ED19"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FF4BBA9"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4AD02B98"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F2540F5"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339CF92"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A71DDD6" w14:textId="77777777" w:rsidTr="00300AB7">
        <w:trPr>
          <w:trHeight w:val="320"/>
        </w:trPr>
        <w:tc>
          <w:tcPr>
            <w:tcW w:w="2299" w:type="dxa"/>
            <w:noWrap/>
            <w:hideMark/>
          </w:tcPr>
          <w:p w14:paraId="03E3F655" w14:textId="77777777" w:rsidR="00D237F7" w:rsidRPr="00472FB6" w:rsidRDefault="00D237F7" w:rsidP="00D237F7">
            <w:pPr>
              <w:spacing w:line="480" w:lineRule="auto"/>
              <w:rPr>
                <w:b/>
                <w:bCs/>
                <w:sz w:val="20"/>
                <w:szCs w:val="20"/>
              </w:rPr>
            </w:pPr>
            <w:r w:rsidRPr="00472FB6">
              <w:rPr>
                <w:b/>
                <w:bCs/>
                <w:sz w:val="20"/>
                <w:szCs w:val="20"/>
              </w:rPr>
              <w:t>Dwell Time</w:t>
            </w:r>
          </w:p>
        </w:tc>
        <w:tc>
          <w:tcPr>
            <w:tcW w:w="1248" w:type="dxa"/>
            <w:noWrap/>
            <w:hideMark/>
          </w:tcPr>
          <w:p w14:paraId="5B6DBC5F"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BE069C5"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0B467B91"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29FF2AB7"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D167B6F"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28A19B5"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2708FA10"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1E6E125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FC1E42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C5B6D03"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F4E4223" w14:textId="77777777" w:rsidTr="00300AB7">
        <w:trPr>
          <w:trHeight w:val="320"/>
        </w:trPr>
        <w:tc>
          <w:tcPr>
            <w:tcW w:w="2299" w:type="dxa"/>
            <w:noWrap/>
            <w:hideMark/>
          </w:tcPr>
          <w:p w14:paraId="2D583B1A" w14:textId="77777777" w:rsidR="00D237F7" w:rsidRPr="00472FB6" w:rsidRDefault="00D237F7" w:rsidP="00D237F7">
            <w:pPr>
              <w:spacing w:line="480" w:lineRule="auto"/>
              <w:rPr>
                <w:sz w:val="20"/>
                <w:szCs w:val="20"/>
              </w:rPr>
            </w:pPr>
            <w:r w:rsidRPr="00472FB6">
              <w:rPr>
                <w:sz w:val="20"/>
                <w:szCs w:val="20"/>
              </w:rPr>
              <w:t>Dwell Time in Months (median [IQR])</w:t>
            </w:r>
          </w:p>
        </w:tc>
        <w:tc>
          <w:tcPr>
            <w:tcW w:w="1248" w:type="dxa"/>
            <w:noWrap/>
            <w:hideMark/>
          </w:tcPr>
          <w:p w14:paraId="2CE01E8D" w14:textId="77777777" w:rsidR="00D237F7" w:rsidRPr="00472FB6" w:rsidRDefault="00D237F7" w:rsidP="00D237F7">
            <w:pPr>
              <w:spacing w:line="480" w:lineRule="auto"/>
              <w:rPr>
                <w:sz w:val="20"/>
                <w:szCs w:val="20"/>
              </w:rPr>
            </w:pPr>
            <w:r w:rsidRPr="00472FB6">
              <w:rPr>
                <w:sz w:val="20"/>
                <w:szCs w:val="20"/>
              </w:rPr>
              <w:t>65.15 [22.05, 129.17]</w:t>
            </w:r>
          </w:p>
        </w:tc>
        <w:tc>
          <w:tcPr>
            <w:tcW w:w="1248" w:type="dxa"/>
            <w:noWrap/>
            <w:hideMark/>
          </w:tcPr>
          <w:p w14:paraId="2D00D35A" w14:textId="77777777" w:rsidR="00D237F7" w:rsidRPr="00472FB6" w:rsidRDefault="00D237F7" w:rsidP="00D237F7">
            <w:pPr>
              <w:spacing w:line="480" w:lineRule="auto"/>
              <w:rPr>
                <w:sz w:val="20"/>
                <w:szCs w:val="20"/>
              </w:rPr>
            </w:pPr>
            <w:r w:rsidRPr="00472FB6">
              <w:rPr>
                <w:sz w:val="20"/>
                <w:szCs w:val="20"/>
              </w:rPr>
              <w:t>74.80 [25.20, 151.75]</w:t>
            </w:r>
          </w:p>
        </w:tc>
        <w:tc>
          <w:tcPr>
            <w:tcW w:w="1314" w:type="dxa"/>
            <w:noWrap/>
            <w:hideMark/>
          </w:tcPr>
          <w:p w14:paraId="13B8EC27" w14:textId="77777777" w:rsidR="00D237F7" w:rsidRPr="00472FB6" w:rsidRDefault="00D237F7" w:rsidP="00D237F7">
            <w:pPr>
              <w:spacing w:line="480" w:lineRule="auto"/>
              <w:rPr>
                <w:sz w:val="20"/>
                <w:szCs w:val="20"/>
              </w:rPr>
            </w:pPr>
            <w:r w:rsidRPr="00472FB6">
              <w:rPr>
                <w:sz w:val="20"/>
                <w:szCs w:val="20"/>
              </w:rPr>
              <w:t>53.80 [16.00, 103.90]</w:t>
            </w:r>
          </w:p>
        </w:tc>
        <w:tc>
          <w:tcPr>
            <w:tcW w:w="950" w:type="dxa"/>
            <w:noWrap/>
            <w:hideMark/>
          </w:tcPr>
          <w:p w14:paraId="38486072"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4BA8CBCE" w14:textId="77777777" w:rsidR="00D237F7" w:rsidRPr="00472FB6" w:rsidRDefault="00D237F7" w:rsidP="00D237F7">
            <w:pPr>
              <w:spacing w:line="480" w:lineRule="auto"/>
              <w:rPr>
                <w:sz w:val="20"/>
                <w:szCs w:val="20"/>
              </w:rPr>
            </w:pPr>
            <w:r w:rsidRPr="00472FB6">
              <w:rPr>
                <w:sz w:val="20"/>
                <w:szCs w:val="20"/>
              </w:rPr>
              <w:t>61.00 [15.95, 107.90]</w:t>
            </w:r>
          </w:p>
        </w:tc>
        <w:tc>
          <w:tcPr>
            <w:tcW w:w="1248" w:type="dxa"/>
            <w:noWrap/>
            <w:hideMark/>
          </w:tcPr>
          <w:p w14:paraId="259F883C" w14:textId="77777777" w:rsidR="00D237F7" w:rsidRPr="00472FB6" w:rsidRDefault="00D237F7" w:rsidP="00D237F7">
            <w:pPr>
              <w:spacing w:line="480" w:lineRule="auto"/>
              <w:rPr>
                <w:sz w:val="20"/>
                <w:szCs w:val="20"/>
              </w:rPr>
            </w:pPr>
            <w:r w:rsidRPr="00472FB6">
              <w:rPr>
                <w:sz w:val="20"/>
                <w:szCs w:val="20"/>
              </w:rPr>
              <w:t>66.50 [17.25, 113.90]</w:t>
            </w:r>
          </w:p>
        </w:tc>
        <w:tc>
          <w:tcPr>
            <w:tcW w:w="1314" w:type="dxa"/>
            <w:noWrap/>
            <w:hideMark/>
          </w:tcPr>
          <w:p w14:paraId="743A3CF0" w14:textId="77777777" w:rsidR="00D237F7" w:rsidRPr="00472FB6" w:rsidRDefault="00D237F7" w:rsidP="00D237F7">
            <w:pPr>
              <w:spacing w:line="480" w:lineRule="auto"/>
              <w:rPr>
                <w:sz w:val="20"/>
                <w:szCs w:val="20"/>
              </w:rPr>
            </w:pPr>
            <w:r w:rsidRPr="00472FB6">
              <w:rPr>
                <w:sz w:val="20"/>
                <w:szCs w:val="20"/>
              </w:rPr>
              <w:t>52.75 [14.52, 81.65]</w:t>
            </w:r>
          </w:p>
        </w:tc>
        <w:tc>
          <w:tcPr>
            <w:tcW w:w="964" w:type="dxa"/>
            <w:noWrap/>
            <w:hideMark/>
          </w:tcPr>
          <w:p w14:paraId="7940A68A" w14:textId="77777777" w:rsidR="00D237F7" w:rsidRPr="00472FB6" w:rsidRDefault="00D237F7" w:rsidP="00D237F7">
            <w:pPr>
              <w:spacing w:line="480" w:lineRule="auto"/>
              <w:rPr>
                <w:sz w:val="20"/>
                <w:szCs w:val="20"/>
              </w:rPr>
            </w:pPr>
            <w:r w:rsidRPr="00472FB6">
              <w:rPr>
                <w:sz w:val="20"/>
                <w:szCs w:val="20"/>
              </w:rPr>
              <w:t>0.05</w:t>
            </w:r>
          </w:p>
        </w:tc>
        <w:tc>
          <w:tcPr>
            <w:tcW w:w="1347" w:type="dxa"/>
            <w:noWrap/>
            <w:hideMark/>
          </w:tcPr>
          <w:p w14:paraId="4041F6F1" w14:textId="77777777" w:rsidR="00D237F7" w:rsidRPr="00472FB6" w:rsidRDefault="00D237F7" w:rsidP="00D237F7">
            <w:pPr>
              <w:spacing w:line="480" w:lineRule="auto"/>
              <w:rPr>
                <w:sz w:val="20"/>
                <w:szCs w:val="20"/>
              </w:rPr>
            </w:pPr>
            <w:r w:rsidRPr="00472FB6">
              <w:rPr>
                <w:sz w:val="20"/>
                <w:szCs w:val="20"/>
              </w:rPr>
              <w:t>0.401</w:t>
            </w:r>
          </w:p>
        </w:tc>
        <w:tc>
          <w:tcPr>
            <w:tcW w:w="963" w:type="dxa"/>
            <w:noWrap/>
            <w:hideMark/>
          </w:tcPr>
          <w:p w14:paraId="3DAB4A4D" w14:textId="77777777" w:rsidR="00D237F7" w:rsidRPr="00472FB6" w:rsidRDefault="00D237F7" w:rsidP="00D237F7">
            <w:pPr>
              <w:spacing w:line="480" w:lineRule="auto"/>
              <w:rPr>
                <w:sz w:val="20"/>
                <w:szCs w:val="20"/>
              </w:rPr>
            </w:pPr>
            <w:r w:rsidRPr="00472FB6">
              <w:rPr>
                <w:sz w:val="20"/>
                <w:szCs w:val="20"/>
              </w:rPr>
              <w:t>0.022</w:t>
            </w:r>
          </w:p>
        </w:tc>
      </w:tr>
      <w:tr w:rsidR="00D237F7" w:rsidRPr="00472FB6" w14:paraId="09903AEC" w14:textId="77777777" w:rsidTr="00300AB7">
        <w:trPr>
          <w:trHeight w:val="320"/>
        </w:trPr>
        <w:tc>
          <w:tcPr>
            <w:tcW w:w="2299" w:type="dxa"/>
            <w:noWrap/>
            <w:hideMark/>
          </w:tcPr>
          <w:p w14:paraId="284C3493" w14:textId="77777777" w:rsidR="00D237F7" w:rsidRPr="00472FB6" w:rsidRDefault="00D237F7" w:rsidP="00D237F7">
            <w:pPr>
              <w:spacing w:line="480" w:lineRule="auto"/>
              <w:rPr>
                <w:sz w:val="20"/>
                <w:szCs w:val="20"/>
              </w:rPr>
            </w:pPr>
            <w:r w:rsidRPr="00472FB6">
              <w:rPr>
                <w:sz w:val="20"/>
                <w:szCs w:val="20"/>
              </w:rPr>
              <w:lastRenderedPageBreak/>
              <w:t>Dwell Time in Years (median [IQR])</w:t>
            </w:r>
          </w:p>
        </w:tc>
        <w:tc>
          <w:tcPr>
            <w:tcW w:w="1248" w:type="dxa"/>
            <w:noWrap/>
            <w:hideMark/>
          </w:tcPr>
          <w:p w14:paraId="0E89A89F" w14:textId="77777777" w:rsidR="00D237F7" w:rsidRPr="00472FB6" w:rsidRDefault="00D237F7" w:rsidP="00D237F7">
            <w:pPr>
              <w:spacing w:line="480" w:lineRule="auto"/>
              <w:rPr>
                <w:sz w:val="20"/>
                <w:szCs w:val="20"/>
              </w:rPr>
            </w:pPr>
            <w:r w:rsidRPr="00472FB6">
              <w:rPr>
                <w:sz w:val="20"/>
                <w:szCs w:val="20"/>
              </w:rPr>
              <w:t>5.50 [1.90, 10.80]</w:t>
            </w:r>
          </w:p>
        </w:tc>
        <w:tc>
          <w:tcPr>
            <w:tcW w:w="1248" w:type="dxa"/>
            <w:noWrap/>
            <w:hideMark/>
          </w:tcPr>
          <w:p w14:paraId="52169E99" w14:textId="77777777" w:rsidR="00D237F7" w:rsidRPr="00472FB6" w:rsidRDefault="00D237F7" w:rsidP="00D237F7">
            <w:pPr>
              <w:spacing w:line="480" w:lineRule="auto"/>
              <w:rPr>
                <w:sz w:val="20"/>
                <w:szCs w:val="20"/>
              </w:rPr>
            </w:pPr>
            <w:r w:rsidRPr="00472FB6">
              <w:rPr>
                <w:sz w:val="20"/>
                <w:szCs w:val="20"/>
              </w:rPr>
              <w:t>6.20 [2.10, 12.67]</w:t>
            </w:r>
          </w:p>
        </w:tc>
        <w:tc>
          <w:tcPr>
            <w:tcW w:w="1314" w:type="dxa"/>
            <w:noWrap/>
            <w:hideMark/>
          </w:tcPr>
          <w:p w14:paraId="48CF2E52" w14:textId="77777777" w:rsidR="00D237F7" w:rsidRPr="00472FB6" w:rsidRDefault="00D237F7" w:rsidP="00D237F7">
            <w:pPr>
              <w:spacing w:line="480" w:lineRule="auto"/>
              <w:rPr>
                <w:sz w:val="20"/>
                <w:szCs w:val="20"/>
              </w:rPr>
            </w:pPr>
            <w:r w:rsidRPr="00472FB6">
              <w:rPr>
                <w:sz w:val="20"/>
                <w:szCs w:val="20"/>
              </w:rPr>
              <w:t>4.60 [1.40, 8.80]</w:t>
            </w:r>
          </w:p>
        </w:tc>
        <w:tc>
          <w:tcPr>
            <w:tcW w:w="950" w:type="dxa"/>
            <w:noWrap/>
            <w:hideMark/>
          </w:tcPr>
          <w:p w14:paraId="4F30D85B"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1FE8E95C" w14:textId="77777777" w:rsidR="00D237F7" w:rsidRPr="00472FB6" w:rsidRDefault="00D237F7" w:rsidP="00D237F7">
            <w:pPr>
              <w:spacing w:line="480" w:lineRule="auto"/>
              <w:rPr>
                <w:sz w:val="20"/>
                <w:szCs w:val="20"/>
              </w:rPr>
            </w:pPr>
            <w:r w:rsidRPr="00472FB6">
              <w:rPr>
                <w:sz w:val="20"/>
                <w:szCs w:val="20"/>
              </w:rPr>
              <w:t>5.40 [1.70, 9.20]</w:t>
            </w:r>
          </w:p>
        </w:tc>
        <w:tc>
          <w:tcPr>
            <w:tcW w:w="1248" w:type="dxa"/>
            <w:noWrap/>
            <w:hideMark/>
          </w:tcPr>
          <w:p w14:paraId="454D4125" w14:textId="77777777" w:rsidR="00D237F7" w:rsidRPr="00472FB6" w:rsidRDefault="00D237F7" w:rsidP="00D237F7">
            <w:pPr>
              <w:spacing w:line="480" w:lineRule="auto"/>
              <w:rPr>
                <w:sz w:val="20"/>
                <w:szCs w:val="20"/>
              </w:rPr>
            </w:pPr>
            <w:r w:rsidRPr="00472FB6">
              <w:rPr>
                <w:sz w:val="20"/>
                <w:szCs w:val="20"/>
              </w:rPr>
              <w:t>5.90 [1.80, 9.62]</w:t>
            </w:r>
          </w:p>
        </w:tc>
        <w:tc>
          <w:tcPr>
            <w:tcW w:w="1314" w:type="dxa"/>
            <w:noWrap/>
            <w:hideMark/>
          </w:tcPr>
          <w:p w14:paraId="3FC8F04C" w14:textId="77777777" w:rsidR="00D237F7" w:rsidRPr="00472FB6" w:rsidRDefault="00D237F7" w:rsidP="00D237F7">
            <w:pPr>
              <w:spacing w:line="480" w:lineRule="auto"/>
              <w:rPr>
                <w:sz w:val="20"/>
                <w:szCs w:val="20"/>
              </w:rPr>
            </w:pPr>
            <w:r w:rsidRPr="00472FB6">
              <w:rPr>
                <w:sz w:val="20"/>
                <w:szCs w:val="20"/>
              </w:rPr>
              <w:t>4.60 [1.30, 6.80]</w:t>
            </w:r>
          </w:p>
        </w:tc>
        <w:tc>
          <w:tcPr>
            <w:tcW w:w="964" w:type="dxa"/>
            <w:noWrap/>
            <w:hideMark/>
          </w:tcPr>
          <w:p w14:paraId="1AB774DE" w14:textId="77777777" w:rsidR="00D237F7" w:rsidRPr="00472FB6" w:rsidRDefault="00D237F7" w:rsidP="00D237F7">
            <w:pPr>
              <w:spacing w:line="480" w:lineRule="auto"/>
              <w:rPr>
                <w:sz w:val="20"/>
                <w:szCs w:val="20"/>
              </w:rPr>
            </w:pPr>
            <w:r w:rsidRPr="00472FB6">
              <w:rPr>
                <w:sz w:val="20"/>
                <w:szCs w:val="20"/>
              </w:rPr>
              <w:t>0.026</w:t>
            </w:r>
          </w:p>
        </w:tc>
        <w:tc>
          <w:tcPr>
            <w:tcW w:w="1347" w:type="dxa"/>
            <w:noWrap/>
            <w:hideMark/>
          </w:tcPr>
          <w:p w14:paraId="0B0B39A6" w14:textId="77777777" w:rsidR="00D237F7" w:rsidRPr="00472FB6" w:rsidRDefault="00D237F7" w:rsidP="00D237F7">
            <w:pPr>
              <w:spacing w:line="480" w:lineRule="auto"/>
              <w:rPr>
                <w:sz w:val="20"/>
                <w:szCs w:val="20"/>
              </w:rPr>
            </w:pPr>
            <w:r w:rsidRPr="00472FB6">
              <w:rPr>
                <w:sz w:val="20"/>
                <w:szCs w:val="20"/>
              </w:rPr>
              <w:t>0.51</w:t>
            </w:r>
          </w:p>
        </w:tc>
        <w:tc>
          <w:tcPr>
            <w:tcW w:w="963" w:type="dxa"/>
            <w:noWrap/>
            <w:hideMark/>
          </w:tcPr>
          <w:p w14:paraId="48AF5658" w14:textId="77777777" w:rsidR="00D237F7" w:rsidRPr="00472FB6" w:rsidRDefault="00D237F7" w:rsidP="00D237F7">
            <w:pPr>
              <w:spacing w:line="480" w:lineRule="auto"/>
              <w:rPr>
                <w:sz w:val="20"/>
                <w:szCs w:val="20"/>
              </w:rPr>
            </w:pPr>
            <w:r w:rsidRPr="00472FB6">
              <w:rPr>
                <w:sz w:val="20"/>
                <w:szCs w:val="20"/>
              </w:rPr>
              <w:t>0.097</w:t>
            </w:r>
          </w:p>
        </w:tc>
      </w:tr>
      <w:tr w:rsidR="00D237F7" w:rsidRPr="00472FB6" w14:paraId="03E577E5" w14:textId="77777777" w:rsidTr="00300AB7">
        <w:trPr>
          <w:trHeight w:val="320"/>
        </w:trPr>
        <w:tc>
          <w:tcPr>
            <w:tcW w:w="2299" w:type="dxa"/>
            <w:noWrap/>
            <w:hideMark/>
          </w:tcPr>
          <w:p w14:paraId="7D31381D" w14:textId="77777777" w:rsidR="00D237F7" w:rsidRPr="00472FB6" w:rsidRDefault="00D237F7" w:rsidP="00D237F7">
            <w:pPr>
              <w:spacing w:line="480" w:lineRule="auto"/>
              <w:rPr>
                <w:b/>
                <w:bCs/>
                <w:sz w:val="20"/>
                <w:szCs w:val="20"/>
              </w:rPr>
            </w:pPr>
            <w:r w:rsidRPr="00472FB6">
              <w:rPr>
                <w:b/>
                <w:bCs/>
                <w:sz w:val="20"/>
                <w:szCs w:val="20"/>
              </w:rPr>
              <w:t>Type of infection</w:t>
            </w:r>
          </w:p>
        </w:tc>
        <w:tc>
          <w:tcPr>
            <w:tcW w:w="1248" w:type="dxa"/>
            <w:noWrap/>
            <w:hideMark/>
          </w:tcPr>
          <w:p w14:paraId="64429C35"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6A6F77D7"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1556419"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53EDE9A0"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69287118"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4F879AFB"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2051734A"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6FC0AB22"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D721B9B"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2D99E4A6"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E721C74" w14:textId="77777777" w:rsidTr="00300AB7">
        <w:trPr>
          <w:trHeight w:val="320"/>
        </w:trPr>
        <w:tc>
          <w:tcPr>
            <w:tcW w:w="2299" w:type="dxa"/>
            <w:noWrap/>
            <w:hideMark/>
          </w:tcPr>
          <w:p w14:paraId="15353987" w14:textId="77777777" w:rsidR="00D237F7" w:rsidRPr="00472FB6" w:rsidRDefault="00D237F7" w:rsidP="00D237F7">
            <w:pPr>
              <w:spacing w:line="480" w:lineRule="auto"/>
              <w:rPr>
                <w:sz w:val="20"/>
                <w:szCs w:val="20"/>
              </w:rPr>
            </w:pPr>
            <w:r w:rsidRPr="00472FB6">
              <w:rPr>
                <w:sz w:val="20"/>
                <w:szCs w:val="20"/>
              </w:rPr>
              <w:t>Local Infection</w:t>
            </w:r>
          </w:p>
        </w:tc>
        <w:tc>
          <w:tcPr>
            <w:tcW w:w="1248" w:type="dxa"/>
            <w:noWrap/>
            <w:hideMark/>
          </w:tcPr>
          <w:p w14:paraId="35EC9F66" w14:textId="77777777" w:rsidR="00D237F7" w:rsidRPr="00472FB6" w:rsidRDefault="00D237F7" w:rsidP="00D237F7">
            <w:pPr>
              <w:spacing w:line="480" w:lineRule="auto"/>
              <w:rPr>
                <w:sz w:val="20"/>
                <w:szCs w:val="20"/>
              </w:rPr>
            </w:pPr>
            <w:r w:rsidRPr="00472FB6">
              <w:rPr>
                <w:sz w:val="20"/>
                <w:szCs w:val="20"/>
              </w:rPr>
              <w:t>423 (67.0)</w:t>
            </w:r>
          </w:p>
        </w:tc>
        <w:tc>
          <w:tcPr>
            <w:tcW w:w="1248" w:type="dxa"/>
            <w:noWrap/>
            <w:hideMark/>
          </w:tcPr>
          <w:p w14:paraId="51ABDE1A" w14:textId="77777777" w:rsidR="00D237F7" w:rsidRPr="00472FB6" w:rsidRDefault="00D237F7" w:rsidP="00D237F7">
            <w:pPr>
              <w:spacing w:line="480" w:lineRule="auto"/>
              <w:rPr>
                <w:sz w:val="20"/>
                <w:szCs w:val="20"/>
              </w:rPr>
            </w:pPr>
            <w:r w:rsidRPr="00472FB6">
              <w:rPr>
                <w:sz w:val="20"/>
                <w:szCs w:val="20"/>
              </w:rPr>
              <w:t>256 (66.1)</w:t>
            </w:r>
          </w:p>
        </w:tc>
        <w:tc>
          <w:tcPr>
            <w:tcW w:w="1314" w:type="dxa"/>
            <w:noWrap/>
            <w:hideMark/>
          </w:tcPr>
          <w:p w14:paraId="49746150" w14:textId="77777777" w:rsidR="00D237F7" w:rsidRPr="00472FB6" w:rsidRDefault="00D237F7" w:rsidP="00D237F7">
            <w:pPr>
              <w:spacing w:line="480" w:lineRule="auto"/>
              <w:rPr>
                <w:sz w:val="20"/>
                <w:szCs w:val="20"/>
              </w:rPr>
            </w:pPr>
            <w:r w:rsidRPr="00472FB6">
              <w:rPr>
                <w:sz w:val="20"/>
                <w:szCs w:val="20"/>
              </w:rPr>
              <w:t>167 (68.4)</w:t>
            </w:r>
          </w:p>
        </w:tc>
        <w:tc>
          <w:tcPr>
            <w:tcW w:w="950" w:type="dxa"/>
            <w:noWrap/>
            <w:hideMark/>
          </w:tcPr>
          <w:p w14:paraId="10C61A0D" w14:textId="77777777" w:rsidR="00D237F7" w:rsidRPr="00472FB6" w:rsidRDefault="00D237F7" w:rsidP="00D237F7">
            <w:pPr>
              <w:spacing w:line="480" w:lineRule="auto"/>
              <w:rPr>
                <w:sz w:val="20"/>
                <w:szCs w:val="20"/>
              </w:rPr>
            </w:pPr>
            <w:r w:rsidRPr="00472FB6">
              <w:rPr>
                <w:sz w:val="20"/>
                <w:szCs w:val="20"/>
              </w:rPr>
              <w:t>0.61</w:t>
            </w:r>
          </w:p>
        </w:tc>
        <w:tc>
          <w:tcPr>
            <w:tcW w:w="1055" w:type="dxa"/>
            <w:noWrap/>
            <w:hideMark/>
          </w:tcPr>
          <w:p w14:paraId="1AE20BFD"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6CF2A347"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336EC7BD"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BF17BB2"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3A2333EE"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738C0A40"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0C9B467A" w14:textId="77777777" w:rsidTr="00300AB7">
        <w:trPr>
          <w:trHeight w:val="320"/>
        </w:trPr>
        <w:tc>
          <w:tcPr>
            <w:tcW w:w="2299" w:type="dxa"/>
            <w:noWrap/>
            <w:hideMark/>
          </w:tcPr>
          <w:p w14:paraId="5ABA7ADC" w14:textId="77777777" w:rsidR="00D237F7" w:rsidRPr="00472FB6" w:rsidRDefault="00D237F7" w:rsidP="00D237F7">
            <w:pPr>
              <w:spacing w:line="480" w:lineRule="auto"/>
              <w:rPr>
                <w:sz w:val="20"/>
                <w:szCs w:val="20"/>
              </w:rPr>
            </w:pPr>
            <w:r w:rsidRPr="00472FB6">
              <w:rPr>
                <w:sz w:val="20"/>
                <w:szCs w:val="20"/>
              </w:rPr>
              <w:t>Systemic Infection</w:t>
            </w:r>
          </w:p>
        </w:tc>
        <w:tc>
          <w:tcPr>
            <w:tcW w:w="1248" w:type="dxa"/>
            <w:noWrap/>
            <w:hideMark/>
          </w:tcPr>
          <w:p w14:paraId="3F083944" w14:textId="77777777" w:rsidR="00D237F7" w:rsidRPr="00472FB6" w:rsidRDefault="00D237F7" w:rsidP="00D237F7">
            <w:pPr>
              <w:spacing w:line="480" w:lineRule="auto"/>
              <w:rPr>
                <w:sz w:val="20"/>
                <w:szCs w:val="20"/>
              </w:rPr>
            </w:pPr>
            <w:r w:rsidRPr="00472FB6">
              <w:rPr>
                <w:sz w:val="20"/>
                <w:szCs w:val="20"/>
              </w:rPr>
              <w:t>209 (33.1)</w:t>
            </w:r>
          </w:p>
        </w:tc>
        <w:tc>
          <w:tcPr>
            <w:tcW w:w="1248" w:type="dxa"/>
            <w:noWrap/>
            <w:hideMark/>
          </w:tcPr>
          <w:p w14:paraId="3989BC65" w14:textId="77777777" w:rsidR="00D237F7" w:rsidRPr="00472FB6" w:rsidRDefault="00D237F7" w:rsidP="00D237F7">
            <w:pPr>
              <w:spacing w:line="480" w:lineRule="auto"/>
              <w:rPr>
                <w:sz w:val="20"/>
                <w:szCs w:val="20"/>
              </w:rPr>
            </w:pPr>
            <w:r w:rsidRPr="00472FB6">
              <w:rPr>
                <w:sz w:val="20"/>
                <w:szCs w:val="20"/>
              </w:rPr>
              <w:t>132 (34.0)</w:t>
            </w:r>
          </w:p>
        </w:tc>
        <w:tc>
          <w:tcPr>
            <w:tcW w:w="1314" w:type="dxa"/>
            <w:noWrap/>
            <w:hideMark/>
          </w:tcPr>
          <w:p w14:paraId="740D4E99" w14:textId="77777777" w:rsidR="00D237F7" w:rsidRPr="00472FB6" w:rsidRDefault="00D237F7" w:rsidP="00D237F7">
            <w:pPr>
              <w:spacing w:line="480" w:lineRule="auto"/>
              <w:rPr>
                <w:sz w:val="20"/>
                <w:szCs w:val="20"/>
              </w:rPr>
            </w:pPr>
            <w:r w:rsidRPr="00472FB6">
              <w:rPr>
                <w:sz w:val="20"/>
                <w:szCs w:val="20"/>
              </w:rPr>
              <w:t>77 (31.6)</w:t>
            </w:r>
          </w:p>
        </w:tc>
        <w:tc>
          <w:tcPr>
            <w:tcW w:w="950" w:type="dxa"/>
            <w:noWrap/>
            <w:hideMark/>
          </w:tcPr>
          <w:p w14:paraId="3D8D309A" w14:textId="77777777" w:rsidR="00D237F7" w:rsidRPr="00472FB6" w:rsidRDefault="00D237F7" w:rsidP="00D237F7">
            <w:pPr>
              <w:spacing w:line="480" w:lineRule="auto"/>
              <w:rPr>
                <w:sz w:val="20"/>
                <w:szCs w:val="20"/>
              </w:rPr>
            </w:pPr>
            <w:r w:rsidRPr="00472FB6">
              <w:rPr>
                <w:sz w:val="20"/>
                <w:szCs w:val="20"/>
              </w:rPr>
              <w:t>0.58</w:t>
            </w:r>
          </w:p>
        </w:tc>
        <w:tc>
          <w:tcPr>
            <w:tcW w:w="1055" w:type="dxa"/>
            <w:noWrap/>
            <w:hideMark/>
          </w:tcPr>
          <w:p w14:paraId="6C8E68DF"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2E5A268D"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5385CCA8"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4F093647"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F741531" w14:textId="77777777" w:rsidR="00D237F7" w:rsidRPr="00472FB6" w:rsidRDefault="00D237F7" w:rsidP="00D237F7">
            <w:pPr>
              <w:spacing w:line="480" w:lineRule="auto"/>
              <w:rPr>
                <w:sz w:val="20"/>
                <w:szCs w:val="20"/>
              </w:rPr>
            </w:pPr>
            <w:r w:rsidRPr="00472FB6">
              <w:rPr>
                <w:noProof/>
                <w:sz w:val="20"/>
                <w:szCs w:val="20"/>
              </w:rPr>
              <mc:AlternateContent>
                <mc:Choice Requires="wps">
                  <w:drawing>
                    <wp:anchor distT="0" distB="0" distL="114300" distR="114300" simplePos="0" relativeHeight="251659264" behindDoc="0" locked="0" layoutInCell="1" allowOverlap="1" wp14:anchorId="7FB6322A" wp14:editId="0BAF8007">
                      <wp:simplePos x="0" y="0"/>
                      <wp:positionH relativeFrom="column">
                        <wp:posOffset>139700</wp:posOffset>
                      </wp:positionH>
                      <wp:positionV relativeFrom="paragraph">
                        <wp:posOffset>101600</wp:posOffset>
                      </wp:positionV>
                      <wp:extent cx="12700" cy="190500"/>
                      <wp:effectExtent l="0" t="0" r="0" b="0"/>
                      <wp:wrapNone/>
                      <wp:docPr id="1" name="Text Box 1">
                        <a:extLst xmlns:a="http://schemas.openxmlformats.org/drawingml/2006/main">
                          <a:ext uri="{FF2B5EF4-FFF2-40B4-BE49-F238E27FC236}">
                            <a16:creationId xmlns:a16="http://schemas.microsoft.com/office/drawing/2014/main" id="{F6A1032D-3B62-0245-AA23-A1690726D816}"/>
                          </a:ext>
                        </a:extLst>
                      </wp:docPr>
                      <wp:cNvGraphicFramePr/>
                      <a:graphic xmlns:a="http://schemas.openxmlformats.org/drawingml/2006/main">
                        <a:graphicData uri="http://schemas.microsoft.com/office/word/2010/wordprocessingShape">
                          <wps:wsp>
                            <wps:cNvSpPr txBox="1"/>
                            <wps:spPr>
                              <a:xfrm>
                                <a:off x="0" y="0"/>
                                <a:ext cx="65" cy="172227"/>
                              </a:xfrm>
                              <a:prstGeom prst="rect">
                                <a:avLst/>
                              </a:prstGeom>
                              <a:noFill/>
                            </wps:spPr>
                            <wps:style>
                              <a:lnRef idx="0">
                                <a:scrgbClr r="0" g="0" b="0"/>
                              </a:lnRef>
                              <a:fillRef idx="0">
                                <a:scrgbClr r="0" g="0" b="0"/>
                              </a:fillRef>
                              <a:effectRef idx="0">
                                <a:scrgbClr r="0" g="0" b="0"/>
                              </a:effectRef>
                              <a:fontRef idx="minor">
                                <a:schemeClr val="tx1"/>
                              </a:fontRef>
                            </wps:style>
                            <wps:bodyPr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type w14:anchorId="38B9A4C8" id="_x0000_t202" coordsize="21600,21600" o:spt="202" path="m,l,21600r21600,l21600,xe">
                      <v:stroke joinstyle="miter"/>
                      <v:path gradientshapeok="t" o:connecttype="rect"/>
                    </v:shapetype>
                    <v:shape id="Text Box 1" o:spid="_x0000_s1026" type="#_x0000_t202" style="position:absolute;margin-left:11pt;margin-top:8pt;width:1pt;height:1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" filled="f" stroked="f">
                      <v:textbox style="mso-fit-shape-to-text:t" inset="0,0,0,0"/>
                    </v:shape>
                  </w:pict>
                </mc:Fallback>
              </mc:AlternateContent>
            </w:r>
            <w:r>
              <w:rPr>
                <w:sz w:val="20"/>
                <w:szCs w:val="20"/>
              </w:rPr>
              <w:t>-</w:t>
            </w:r>
          </w:p>
        </w:tc>
        <w:tc>
          <w:tcPr>
            <w:tcW w:w="963" w:type="dxa"/>
            <w:noWrap/>
            <w:hideMark/>
          </w:tcPr>
          <w:p w14:paraId="135DB2A6"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476811AD" w14:textId="77777777" w:rsidTr="00300AB7">
        <w:trPr>
          <w:trHeight w:val="320"/>
        </w:trPr>
        <w:tc>
          <w:tcPr>
            <w:tcW w:w="2299" w:type="dxa"/>
            <w:noWrap/>
            <w:hideMark/>
          </w:tcPr>
          <w:p w14:paraId="3BEB6454" w14:textId="77777777" w:rsidR="00D237F7" w:rsidRPr="00472FB6" w:rsidRDefault="00D237F7" w:rsidP="00D237F7">
            <w:pPr>
              <w:spacing w:line="480" w:lineRule="auto"/>
              <w:rPr>
                <w:b/>
                <w:bCs/>
                <w:sz w:val="20"/>
                <w:szCs w:val="20"/>
              </w:rPr>
            </w:pPr>
            <w:r w:rsidRPr="00472FB6">
              <w:rPr>
                <w:b/>
                <w:bCs/>
                <w:sz w:val="20"/>
                <w:szCs w:val="20"/>
              </w:rPr>
              <w:t>Non-Infective Indication</w:t>
            </w:r>
          </w:p>
        </w:tc>
        <w:tc>
          <w:tcPr>
            <w:tcW w:w="1248" w:type="dxa"/>
            <w:noWrap/>
            <w:hideMark/>
          </w:tcPr>
          <w:p w14:paraId="5074B239"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7E60807"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3ECECDC8"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1EB9584F"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477DA2B2"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39D751E5"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46D7FC2"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47CAE67B"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DF8CE94"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5D19F20F"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A9BB474" w14:textId="77777777" w:rsidTr="00300AB7">
        <w:trPr>
          <w:trHeight w:val="320"/>
        </w:trPr>
        <w:tc>
          <w:tcPr>
            <w:tcW w:w="2299" w:type="dxa"/>
            <w:noWrap/>
            <w:hideMark/>
          </w:tcPr>
          <w:p w14:paraId="7E7AE6B8" w14:textId="77777777" w:rsidR="00D237F7" w:rsidRPr="00472FB6" w:rsidRDefault="00D237F7" w:rsidP="00D237F7">
            <w:pPr>
              <w:spacing w:line="480" w:lineRule="auto"/>
              <w:rPr>
                <w:sz w:val="20"/>
                <w:szCs w:val="20"/>
              </w:rPr>
            </w:pPr>
            <w:r w:rsidRPr="00472FB6">
              <w:rPr>
                <w:sz w:val="20"/>
                <w:szCs w:val="20"/>
              </w:rPr>
              <w:t>Lead Dysfunction (%)</w:t>
            </w:r>
          </w:p>
        </w:tc>
        <w:tc>
          <w:tcPr>
            <w:tcW w:w="1248" w:type="dxa"/>
            <w:noWrap/>
            <w:hideMark/>
          </w:tcPr>
          <w:p w14:paraId="4BF22EFB"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2501430E"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3C762AD5"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1C55F071"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27F5E855" w14:textId="77777777" w:rsidR="00D237F7" w:rsidRPr="00472FB6" w:rsidRDefault="00D237F7" w:rsidP="00D237F7">
            <w:pPr>
              <w:spacing w:line="480" w:lineRule="auto"/>
              <w:rPr>
                <w:sz w:val="20"/>
                <w:szCs w:val="20"/>
              </w:rPr>
            </w:pPr>
            <w:r w:rsidRPr="00472FB6">
              <w:rPr>
                <w:sz w:val="20"/>
                <w:szCs w:val="20"/>
              </w:rPr>
              <w:t>342 (65.9)</w:t>
            </w:r>
          </w:p>
        </w:tc>
        <w:tc>
          <w:tcPr>
            <w:tcW w:w="1248" w:type="dxa"/>
            <w:noWrap/>
            <w:hideMark/>
          </w:tcPr>
          <w:p w14:paraId="1FDED115" w14:textId="77777777" w:rsidR="00D237F7" w:rsidRPr="00472FB6" w:rsidRDefault="00D237F7" w:rsidP="00D237F7">
            <w:pPr>
              <w:spacing w:line="480" w:lineRule="auto"/>
              <w:rPr>
                <w:sz w:val="20"/>
                <w:szCs w:val="20"/>
              </w:rPr>
            </w:pPr>
            <w:r w:rsidRPr="00472FB6">
              <w:rPr>
                <w:sz w:val="20"/>
                <w:szCs w:val="20"/>
              </w:rPr>
              <w:t>240 (64.7)</w:t>
            </w:r>
          </w:p>
        </w:tc>
        <w:tc>
          <w:tcPr>
            <w:tcW w:w="1314" w:type="dxa"/>
            <w:noWrap/>
            <w:hideMark/>
          </w:tcPr>
          <w:p w14:paraId="4207E20E" w14:textId="77777777" w:rsidR="00D237F7" w:rsidRPr="00472FB6" w:rsidRDefault="00D237F7" w:rsidP="00D237F7">
            <w:pPr>
              <w:spacing w:line="480" w:lineRule="auto"/>
              <w:rPr>
                <w:sz w:val="20"/>
                <w:szCs w:val="20"/>
              </w:rPr>
            </w:pPr>
            <w:r w:rsidRPr="00472FB6">
              <w:rPr>
                <w:sz w:val="20"/>
                <w:szCs w:val="20"/>
              </w:rPr>
              <w:t>102 (68.9)</w:t>
            </w:r>
          </w:p>
        </w:tc>
        <w:tc>
          <w:tcPr>
            <w:tcW w:w="964" w:type="dxa"/>
            <w:noWrap/>
            <w:hideMark/>
          </w:tcPr>
          <w:p w14:paraId="4377FB3E" w14:textId="77777777" w:rsidR="00D237F7" w:rsidRPr="00472FB6" w:rsidRDefault="00D237F7" w:rsidP="00D237F7">
            <w:pPr>
              <w:spacing w:line="480" w:lineRule="auto"/>
              <w:rPr>
                <w:sz w:val="20"/>
                <w:szCs w:val="20"/>
              </w:rPr>
            </w:pPr>
            <w:r w:rsidRPr="00472FB6">
              <w:rPr>
                <w:sz w:val="20"/>
                <w:szCs w:val="20"/>
              </w:rPr>
              <w:t>0.415</w:t>
            </w:r>
          </w:p>
        </w:tc>
        <w:tc>
          <w:tcPr>
            <w:tcW w:w="1347" w:type="dxa"/>
            <w:noWrap/>
            <w:hideMark/>
          </w:tcPr>
          <w:p w14:paraId="6CEE504A"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0D8B0DC3"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AAF00D8" w14:textId="77777777" w:rsidTr="00300AB7">
        <w:trPr>
          <w:trHeight w:val="320"/>
        </w:trPr>
        <w:tc>
          <w:tcPr>
            <w:tcW w:w="2299" w:type="dxa"/>
            <w:noWrap/>
            <w:hideMark/>
          </w:tcPr>
          <w:p w14:paraId="32668BFA" w14:textId="77777777" w:rsidR="00D237F7" w:rsidRPr="00472FB6" w:rsidRDefault="00D237F7" w:rsidP="00D237F7">
            <w:pPr>
              <w:spacing w:line="480" w:lineRule="auto"/>
              <w:rPr>
                <w:sz w:val="20"/>
                <w:szCs w:val="20"/>
              </w:rPr>
            </w:pPr>
            <w:r w:rsidRPr="00472FB6">
              <w:rPr>
                <w:sz w:val="20"/>
                <w:szCs w:val="20"/>
              </w:rPr>
              <w:t>Functional Lead (%)</w:t>
            </w:r>
          </w:p>
        </w:tc>
        <w:tc>
          <w:tcPr>
            <w:tcW w:w="1248" w:type="dxa"/>
            <w:noWrap/>
            <w:hideMark/>
          </w:tcPr>
          <w:p w14:paraId="2314B463"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6C590723"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2E73CD5E"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2B9A482C"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58CF7C3A" w14:textId="77777777" w:rsidR="00D237F7" w:rsidRPr="00472FB6" w:rsidRDefault="00D237F7" w:rsidP="00D237F7">
            <w:pPr>
              <w:spacing w:line="480" w:lineRule="auto"/>
              <w:rPr>
                <w:sz w:val="20"/>
                <w:szCs w:val="20"/>
              </w:rPr>
            </w:pPr>
            <w:r w:rsidRPr="00472FB6">
              <w:rPr>
                <w:sz w:val="20"/>
                <w:szCs w:val="20"/>
              </w:rPr>
              <w:t>31 (6.0)</w:t>
            </w:r>
          </w:p>
        </w:tc>
        <w:tc>
          <w:tcPr>
            <w:tcW w:w="1248" w:type="dxa"/>
            <w:noWrap/>
            <w:hideMark/>
          </w:tcPr>
          <w:p w14:paraId="2ADD9869" w14:textId="77777777" w:rsidR="00D237F7" w:rsidRPr="00472FB6" w:rsidRDefault="00D237F7" w:rsidP="00D237F7">
            <w:pPr>
              <w:spacing w:line="480" w:lineRule="auto"/>
              <w:rPr>
                <w:sz w:val="20"/>
                <w:szCs w:val="20"/>
              </w:rPr>
            </w:pPr>
            <w:r w:rsidRPr="00472FB6">
              <w:rPr>
                <w:sz w:val="20"/>
                <w:szCs w:val="20"/>
              </w:rPr>
              <w:t>24 (6.5)</w:t>
            </w:r>
          </w:p>
        </w:tc>
        <w:tc>
          <w:tcPr>
            <w:tcW w:w="1314" w:type="dxa"/>
            <w:noWrap/>
            <w:hideMark/>
          </w:tcPr>
          <w:p w14:paraId="122CB7BC" w14:textId="77777777" w:rsidR="00D237F7" w:rsidRPr="00472FB6" w:rsidRDefault="00D237F7" w:rsidP="00D237F7">
            <w:pPr>
              <w:spacing w:line="480" w:lineRule="auto"/>
              <w:rPr>
                <w:sz w:val="20"/>
                <w:szCs w:val="20"/>
              </w:rPr>
            </w:pPr>
            <w:r w:rsidRPr="00472FB6">
              <w:rPr>
                <w:sz w:val="20"/>
                <w:szCs w:val="20"/>
              </w:rPr>
              <w:t>7 (4.8)</w:t>
            </w:r>
          </w:p>
        </w:tc>
        <w:tc>
          <w:tcPr>
            <w:tcW w:w="964" w:type="dxa"/>
            <w:noWrap/>
            <w:hideMark/>
          </w:tcPr>
          <w:p w14:paraId="589154A1" w14:textId="77777777" w:rsidR="00D237F7" w:rsidRPr="00472FB6" w:rsidRDefault="00D237F7" w:rsidP="00D237F7">
            <w:pPr>
              <w:spacing w:line="480" w:lineRule="auto"/>
              <w:rPr>
                <w:sz w:val="20"/>
                <w:szCs w:val="20"/>
              </w:rPr>
            </w:pPr>
            <w:r w:rsidRPr="00472FB6">
              <w:rPr>
                <w:sz w:val="20"/>
                <w:szCs w:val="20"/>
              </w:rPr>
              <w:t>0.589</w:t>
            </w:r>
          </w:p>
        </w:tc>
        <w:tc>
          <w:tcPr>
            <w:tcW w:w="1347" w:type="dxa"/>
            <w:noWrap/>
            <w:hideMark/>
          </w:tcPr>
          <w:p w14:paraId="5A687A34"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7525154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0803940" w14:textId="77777777" w:rsidTr="00300AB7">
        <w:trPr>
          <w:trHeight w:val="320"/>
        </w:trPr>
        <w:tc>
          <w:tcPr>
            <w:tcW w:w="2299" w:type="dxa"/>
            <w:noWrap/>
            <w:hideMark/>
          </w:tcPr>
          <w:p w14:paraId="16C0183E" w14:textId="77777777" w:rsidR="00D237F7" w:rsidRPr="00472FB6" w:rsidRDefault="00D237F7" w:rsidP="00D237F7">
            <w:pPr>
              <w:spacing w:line="480" w:lineRule="auto"/>
              <w:rPr>
                <w:sz w:val="20"/>
                <w:szCs w:val="20"/>
              </w:rPr>
            </w:pPr>
            <w:r w:rsidRPr="00472FB6">
              <w:rPr>
                <w:sz w:val="20"/>
                <w:szCs w:val="20"/>
              </w:rPr>
              <w:t>Lead Complication (%)</w:t>
            </w:r>
          </w:p>
        </w:tc>
        <w:tc>
          <w:tcPr>
            <w:tcW w:w="1248" w:type="dxa"/>
            <w:noWrap/>
            <w:hideMark/>
          </w:tcPr>
          <w:p w14:paraId="626EB7B9"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4C8B0CB2"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0D72F65D"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0E61FE44"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60643E2F" w14:textId="77777777" w:rsidR="00D237F7" w:rsidRPr="00472FB6" w:rsidRDefault="00D237F7" w:rsidP="00D237F7">
            <w:pPr>
              <w:spacing w:line="480" w:lineRule="auto"/>
              <w:rPr>
                <w:sz w:val="20"/>
                <w:szCs w:val="20"/>
              </w:rPr>
            </w:pPr>
            <w:r w:rsidRPr="00472FB6">
              <w:rPr>
                <w:sz w:val="20"/>
                <w:szCs w:val="20"/>
              </w:rPr>
              <w:t>69 (13.3)</w:t>
            </w:r>
          </w:p>
        </w:tc>
        <w:tc>
          <w:tcPr>
            <w:tcW w:w="1248" w:type="dxa"/>
            <w:noWrap/>
            <w:hideMark/>
          </w:tcPr>
          <w:p w14:paraId="00B275DB" w14:textId="77777777" w:rsidR="00D237F7" w:rsidRPr="00472FB6" w:rsidRDefault="00D237F7" w:rsidP="00D237F7">
            <w:pPr>
              <w:spacing w:line="480" w:lineRule="auto"/>
              <w:rPr>
                <w:sz w:val="20"/>
                <w:szCs w:val="20"/>
              </w:rPr>
            </w:pPr>
            <w:r w:rsidRPr="00472FB6">
              <w:rPr>
                <w:sz w:val="20"/>
                <w:szCs w:val="20"/>
              </w:rPr>
              <w:t>43 (11.6)</w:t>
            </w:r>
          </w:p>
        </w:tc>
        <w:tc>
          <w:tcPr>
            <w:tcW w:w="1314" w:type="dxa"/>
            <w:noWrap/>
            <w:hideMark/>
          </w:tcPr>
          <w:p w14:paraId="596011CC" w14:textId="77777777" w:rsidR="00D237F7" w:rsidRPr="00472FB6" w:rsidRDefault="00D237F7" w:rsidP="00D237F7">
            <w:pPr>
              <w:spacing w:line="480" w:lineRule="auto"/>
              <w:rPr>
                <w:sz w:val="20"/>
                <w:szCs w:val="20"/>
              </w:rPr>
            </w:pPr>
            <w:r w:rsidRPr="00472FB6">
              <w:rPr>
                <w:sz w:val="20"/>
                <w:szCs w:val="20"/>
              </w:rPr>
              <w:t>26 (17.6)</w:t>
            </w:r>
          </w:p>
        </w:tc>
        <w:tc>
          <w:tcPr>
            <w:tcW w:w="964" w:type="dxa"/>
            <w:noWrap/>
            <w:hideMark/>
          </w:tcPr>
          <w:p w14:paraId="5597A4A3" w14:textId="77777777" w:rsidR="00D237F7" w:rsidRPr="00472FB6" w:rsidRDefault="00D237F7" w:rsidP="00D237F7">
            <w:pPr>
              <w:spacing w:line="480" w:lineRule="auto"/>
              <w:rPr>
                <w:sz w:val="20"/>
                <w:szCs w:val="20"/>
              </w:rPr>
            </w:pPr>
            <w:r w:rsidRPr="00472FB6">
              <w:rPr>
                <w:sz w:val="20"/>
                <w:szCs w:val="20"/>
              </w:rPr>
              <w:t>0.095</w:t>
            </w:r>
          </w:p>
        </w:tc>
        <w:tc>
          <w:tcPr>
            <w:tcW w:w="1347" w:type="dxa"/>
            <w:noWrap/>
            <w:hideMark/>
          </w:tcPr>
          <w:p w14:paraId="3593EB3D"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06B45DD4"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166CAA2D" w14:textId="77777777" w:rsidTr="00300AB7">
        <w:trPr>
          <w:trHeight w:val="320"/>
        </w:trPr>
        <w:tc>
          <w:tcPr>
            <w:tcW w:w="2299" w:type="dxa"/>
            <w:noWrap/>
            <w:hideMark/>
          </w:tcPr>
          <w:p w14:paraId="62211EAB" w14:textId="77777777" w:rsidR="00D237F7" w:rsidRPr="00472FB6" w:rsidRDefault="00D237F7" w:rsidP="00D237F7">
            <w:pPr>
              <w:spacing w:line="480" w:lineRule="auto"/>
              <w:rPr>
                <w:sz w:val="20"/>
                <w:szCs w:val="20"/>
              </w:rPr>
            </w:pPr>
            <w:r w:rsidRPr="00472FB6">
              <w:rPr>
                <w:sz w:val="20"/>
                <w:szCs w:val="20"/>
              </w:rPr>
              <w:t>Lead Access (%)</w:t>
            </w:r>
          </w:p>
        </w:tc>
        <w:tc>
          <w:tcPr>
            <w:tcW w:w="1248" w:type="dxa"/>
            <w:noWrap/>
            <w:hideMark/>
          </w:tcPr>
          <w:p w14:paraId="2BA27ED5"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13E87CC3"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5906EDF9"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79E45EF1"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491B3C8F" w14:textId="77777777" w:rsidR="00D237F7" w:rsidRPr="00472FB6" w:rsidRDefault="00D237F7" w:rsidP="00D237F7">
            <w:pPr>
              <w:spacing w:line="480" w:lineRule="auto"/>
              <w:rPr>
                <w:sz w:val="20"/>
                <w:szCs w:val="20"/>
              </w:rPr>
            </w:pPr>
            <w:r w:rsidRPr="00472FB6">
              <w:rPr>
                <w:sz w:val="20"/>
                <w:szCs w:val="20"/>
              </w:rPr>
              <w:t>47 (9.1)</w:t>
            </w:r>
          </w:p>
        </w:tc>
        <w:tc>
          <w:tcPr>
            <w:tcW w:w="1248" w:type="dxa"/>
            <w:noWrap/>
            <w:hideMark/>
          </w:tcPr>
          <w:p w14:paraId="34EF2147" w14:textId="77777777" w:rsidR="00D237F7" w:rsidRPr="00472FB6" w:rsidRDefault="00D237F7" w:rsidP="00D237F7">
            <w:pPr>
              <w:spacing w:line="480" w:lineRule="auto"/>
              <w:rPr>
                <w:sz w:val="20"/>
                <w:szCs w:val="20"/>
              </w:rPr>
            </w:pPr>
            <w:r w:rsidRPr="00472FB6">
              <w:rPr>
                <w:sz w:val="20"/>
                <w:szCs w:val="20"/>
              </w:rPr>
              <w:t>32 (8.6)</w:t>
            </w:r>
          </w:p>
        </w:tc>
        <w:tc>
          <w:tcPr>
            <w:tcW w:w="1314" w:type="dxa"/>
            <w:noWrap/>
            <w:hideMark/>
          </w:tcPr>
          <w:p w14:paraId="54DC66C6" w14:textId="77777777" w:rsidR="00D237F7" w:rsidRPr="00472FB6" w:rsidRDefault="00D237F7" w:rsidP="00D237F7">
            <w:pPr>
              <w:spacing w:line="480" w:lineRule="auto"/>
              <w:rPr>
                <w:sz w:val="20"/>
                <w:szCs w:val="20"/>
              </w:rPr>
            </w:pPr>
            <w:r w:rsidRPr="00472FB6">
              <w:rPr>
                <w:sz w:val="20"/>
                <w:szCs w:val="20"/>
              </w:rPr>
              <w:t>15 (10.2)</w:t>
            </w:r>
          </w:p>
        </w:tc>
        <w:tc>
          <w:tcPr>
            <w:tcW w:w="964" w:type="dxa"/>
            <w:noWrap/>
            <w:hideMark/>
          </w:tcPr>
          <w:p w14:paraId="265FACCC" w14:textId="77777777" w:rsidR="00D237F7" w:rsidRPr="00472FB6" w:rsidRDefault="00D237F7" w:rsidP="00D237F7">
            <w:pPr>
              <w:spacing w:line="480" w:lineRule="auto"/>
              <w:rPr>
                <w:sz w:val="20"/>
                <w:szCs w:val="20"/>
              </w:rPr>
            </w:pPr>
            <w:r w:rsidRPr="00472FB6">
              <w:rPr>
                <w:sz w:val="20"/>
                <w:szCs w:val="20"/>
              </w:rPr>
              <w:t>0.7</w:t>
            </w:r>
          </w:p>
        </w:tc>
        <w:tc>
          <w:tcPr>
            <w:tcW w:w="1347" w:type="dxa"/>
            <w:noWrap/>
            <w:hideMark/>
          </w:tcPr>
          <w:p w14:paraId="3F74D30B"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7FD12B07"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02567CBB" w14:textId="77777777" w:rsidTr="00300AB7">
        <w:trPr>
          <w:trHeight w:val="320"/>
        </w:trPr>
        <w:tc>
          <w:tcPr>
            <w:tcW w:w="2299" w:type="dxa"/>
            <w:noWrap/>
            <w:hideMark/>
          </w:tcPr>
          <w:p w14:paraId="61C932EC" w14:textId="77777777" w:rsidR="00D237F7" w:rsidRPr="00472FB6" w:rsidRDefault="00D237F7" w:rsidP="00D237F7">
            <w:pPr>
              <w:spacing w:line="480" w:lineRule="auto"/>
              <w:rPr>
                <w:sz w:val="20"/>
                <w:szCs w:val="20"/>
              </w:rPr>
            </w:pPr>
            <w:r w:rsidRPr="00472FB6">
              <w:rPr>
                <w:sz w:val="20"/>
                <w:szCs w:val="20"/>
              </w:rPr>
              <w:t>Lead Pain (%)</w:t>
            </w:r>
          </w:p>
        </w:tc>
        <w:tc>
          <w:tcPr>
            <w:tcW w:w="1248" w:type="dxa"/>
            <w:noWrap/>
            <w:hideMark/>
          </w:tcPr>
          <w:p w14:paraId="7EB378DF"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46310DDB"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62ED545C"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45CA4A67"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7C952A5B" w14:textId="77777777" w:rsidR="00D237F7" w:rsidRPr="00472FB6" w:rsidRDefault="00D237F7" w:rsidP="00D237F7">
            <w:pPr>
              <w:spacing w:line="480" w:lineRule="auto"/>
              <w:rPr>
                <w:sz w:val="20"/>
                <w:szCs w:val="20"/>
              </w:rPr>
            </w:pPr>
            <w:r w:rsidRPr="00472FB6">
              <w:rPr>
                <w:sz w:val="20"/>
                <w:szCs w:val="20"/>
              </w:rPr>
              <w:t>10 (1.9)</w:t>
            </w:r>
          </w:p>
        </w:tc>
        <w:tc>
          <w:tcPr>
            <w:tcW w:w="1248" w:type="dxa"/>
            <w:noWrap/>
            <w:hideMark/>
          </w:tcPr>
          <w:p w14:paraId="0186D634" w14:textId="77777777" w:rsidR="00D237F7" w:rsidRPr="00472FB6" w:rsidRDefault="00D237F7" w:rsidP="00D237F7">
            <w:pPr>
              <w:spacing w:line="480" w:lineRule="auto"/>
              <w:rPr>
                <w:sz w:val="20"/>
                <w:szCs w:val="20"/>
              </w:rPr>
            </w:pPr>
            <w:r w:rsidRPr="00472FB6">
              <w:rPr>
                <w:sz w:val="20"/>
                <w:szCs w:val="20"/>
              </w:rPr>
              <w:t>10 (2.7)</w:t>
            </w:r>
          </w:p>
        </w:tc>
        <w:tc>
          <w:tcPr>
            <w:tcW w:w="1314" w:type="dxa"/>
            <w:noWrap/>
            <w:hideMark/>
          </w:tcPr>
          <w:p w14:paraId="2CD44728"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66BAA132" w14:textId="77777777" w:rsidR="00D237F7" w:rsidRPr="00472FB6" w:rsidRDefault="00D237F7" w:rsidP="00D237F7">
            <w:pPr>
              <w:spacing w:line="480" w:lineRule="auto"/>
              <w:rPr>
                <w:sz w:val="20"/>
                <w:szCs w:val="20"/>
              </w:rPr>
            </w:pPr>
            <w:r w:rsidRPr="00472FB6">
              <w:rPr>
                <w:sz w:val="20"/>
                <w:szCs w:val="20"/>
              </w:rPr>
              <w:t>0.097</w:t>
            </w:r>
          </w:p>
        </w:tc>
        <w:tc>
          <w:tcPr>
            <w:tcW w:w="1347" w:type="dxa"/>
            <w:noWrap/>
            <w:hideMark/>
          </w:tcPr>
          <w:p w14:paraId="20C6F470"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0B9C32D3"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013B9E95" w14:textId="77777777" w:rsidTr="00300AB7">
        <w:trPr>
          <w:trHeight w:val="320"/>
        </w:trPr>
        <w:tc>
          <w:tcPr>
            <w:tcW w:w="2299" w:type="dxa"/>
            <w:noWrap/>
            <w:hideMark/>
          </w:tcPr>
          <w:p w14:paraId="4AFBCEA0" w14:textId="77777777" w:rsidR="00D237F7" w:rsidRPr="00472FB6" w:rsidRDefault="00D237F7" w:rsidP="00D237F7">
            <w:pPr>
              <w:spacing w:line="480" w:lineRule="auto"/>
              <w:rPr>
                <w:sz w:val="20"/>
                <w:szCs w:val="20"/>
              </w:rPr>
            </w:pPr>
            <w:r w:rsidRPr="00472FB6">
              <w:rPr>
                <w:sz w:val="20"/>
                <w:szCs w:val="20"/>
              </w:rPr>
              <w:t>Other indication (%)</w:t>
            </w:r>
          </w:p>
        </w:tc>
        <w:tc>
          <w:tcPr>
            <w:tcW w:w="1248" w:type="dxa"/>
            <w:noWrap/>
            <w:hideMark/>
          </w:tcPr>
          <w:p w14:paraId="3932AEEA"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686D08DE"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39FA1FE4" w14:textId="77777777" w:rsidR="00D237F7" w:rsidRPr="00472FB6" w:rsidRDefault="00D237F7" w:rsidP="00D237F7">
            <w:pPr>
              <w:spacing w:line="480" w:lineRule="auto"/>
              <w:rPr>
                <w:sz w:val="20"/>
                <w:szCs w:val="20"/>
              </w:rPr>
            </w:pPr>
            <w:r w:rsidRPr="00472FB6">
              <w:rPr>
                <w:sz w:val="20"/>
                <w:szCs w:val="20"/>
              </w:rPr>
              <w:t>-</w:t>
            </w:r>
          </w:p>
        </w:tc>
        <w:tc>
          <w:tcPr>
            <w:tcW w:w="950" w:type="dxa"/>
            <w:noWrap/>
            <w:hideMark/>
          </w:tcPr>
          <w:p w14:paraId="4BA62F3D" w14:textId="77777777" w:rsidR="00D237F7" w:rsidRPr="00472FB6" w:rsidRDefault="00D237F7" w:rsidP="00D237F7">
            <w:pPr>
              <w:spacing w:line="480" w:lineRule="auto"/>
              <w:rPr>
                <w:sz w:val="20"/>
                <w:szCs w:val="20"/>
              </w:rPr>
            </w:pPr>
            <w:r w:rsidRPr="00472FB6">
              <w:rPr>
                <w:sz w:val="20"/>
                <w:szCs w:val="20"/>
              </w:rPr>
              <w:t>-</w:t>
            </w:r>
          </w:p>
        </w:tc>
        <w:tc>
          <w:tcPr>
            <w:tcW w:w="1055" w:type="dxa"/>
            <w:noWrap/>
            <w:hideMark/>
          </w:tcPr>
          <w:p w14:paraId="416F26F4" w14:textId="77777777" w:rsidR="00D237F7" w:rsidRPr="00472FB6" w:rsidRDefault="00D237F7" w:rsidP="00D237F7">
            <w:pPr>
              <w:spacing w:line="480" w:lineRule="auto"/>
              <w:rPr>
                <w:sz w:val="20"/>
                <w:szCs w:val="20"/>
              </w:rPr>
            </w:pPr>
            <w:r w:rsidRPr="00472FB6">
              <w:rPr>
                <w:sz w:val="20"/>
                <w:szCs w:val="20"/>
              </w:rPr>
              <w:t>97 (18.7)</w:t>
            </w:r>
          </w:p>
        </w:tc>
        <w:tc>
          <w:tcPr>
            <w:tcW w:w="1248" w:type="dxa"/>
            <w:noWrap/>
            <w:hideMark/>
          </w:tcPr>
          <w:p w14:paraId="603638C7" w14:textId="77777777" w:rsidR="00D237F7" w:rsidRPr="00472FB6" w:rsidRDefault="00D237F7" w:rsidP="00D237F7">
            <w:pPr>
              <w:spacing w:line="480" w:lineRule="auto"/>
              <w:rPr>
                <w:sz w:val="20"/>
                <w:szCs w:val="20"/>
              </w:rPr>
            </w:pPr>
            <w:r w:rsidRPr="00472FB6">
              <w:rPr>
                <w:sz w:val="20"/>
                <w:szCs w:val="20"/>
              </w:rPr>
              <w:t>66 (17.8)</w:t>
            </w:r>
          </w:p>
        </w:tc>
        <w:tc>
          <w:tcPr>
            <w:tcW w:w="1314" w:type="dxa"/>
            <w:noWrap/>
            <w:hideMark/>
          </w:tcPr>
          <w:p w14:paraId="1B2D17D7" w14:textId="77777777" w:rsidR="00D237F7" w:rsidRPr="00472FB6" w:rsidRDefault="00D237F7" w:rsidP="00D237F7">
            <w:pPr>
              <w:spacing w:line="480" w:lineRule="auto"/>
              <w:rPr>
                <w:sz w:val="20"/>
                <w:szCs w:val="20"/>
              </w:rPr>
            </w:pPr>
            <w:r w:rsidRPr="00472FB6">
              <w:rPr>
                <w:sz w:val="20"/>
                <w:szCs w:val="20"/>
              </w:rPr>
              <w:t>31 (20.9)</w:t>
            </w:r>
          </w:p>
        </w:tc>
        <w:tc>
          <w:tcPr>
            <w:tcW w:w="964" w:type="dxa"/>
            <w:noWrap/>
            <w:hideMark/>
          </w:tcPr>
          <w:p w14:paraId="2BF85C03" w14:textId="77777777" w:rsidR="00D237F7" w:rsidRPr="00472FB6" w:rsidRDefault="00D237F7" w:rsidP="00D237F7">
            <w:pPr>
              <w:spacing w:line="480" w:lineRule="auto"/>
              <w:rPr>
                <w:sz w:val="20"/>
                <w:szCs w:val="20"/>
              </w:rPr>
            </w:pPr>
            <w:r w:rsidRPr="00472FB6">
              <w:rPr>
                <w:sz w:val="20"/>
                <w:szCs w:val="20"/>
              </w:rPr>
              <w:t>0.479</w:t>
            </w:r>
          </w:p>
        </w:tc>
        <w:tc>
          <w:tcPr>
            <w:tcW w:w="1347" w:type="dxa"/>
            <w:noWrap/>
            <w:hideMark/>
          </w:tcPr>
          <w:p w14:paraId="71EEAED0"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6CB54597"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0B96F77D" w14:textId="77777777" w:rsidTr="00300AB7">
        <w:trPr>
          <w:trHeight w:val="320"/>
        </w:trPr>
        <w:tc>
          <w:tcPr>
            <w:tcW w:w="2299" w:type="dxa"/>
            <w:noWrap/>
            <w:hideMark/>
          </w:tcPr>
          <w:p w14:paraId="673F5CD2" w14:textId="77777777" w:rsidR="00D237F7" w:rsidRPr="00472FB6" w:rsidRDefault="00D237F7" w:rsidP="00D237F7">
            <w:pPr>
              <w:spacing w:line="480" w:lineRule="auto"/>
              <w:rPr>
                <w:b/>
                <w:bCs/>
                <w:sz w:val="20"/>
                <w:szCs w:val="20"/>
              </w:rPr>
            </w:pPr>
            <w:r w:rsidRPr="00472FB6">
              <w:rPr>
                <w:b/>
                <w:bCs/>
                <w:sz w:val="20"/>
                <w:szCs w:val="20"/>
              </w:rPr>
              <w:t>Lead Type and number</w:t>
            </w:r>
          </w:p>
        </w:tc>
        <w:tc>
          <w:tcPr>
            <w:tcW w:w="1248" w:type="dxa"/>
            <w:noWrap/>
            <w:hideMark/>
          </w:tcPr>
          <w:p w14:paraId="04D8C1F4"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A956E88"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21BE166C"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146EFDDC"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10DA57C"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392413F"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CDDAE09"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7F6A4B51"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BD85E3F"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26A463D7"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14005D40" w14:textId="77777777" w:rsidTr="00300AB7">
        <w:trPr>
          <w:trHeight w:val="320"/>
        </w:trPr>
        <w:tc>
          <w:tcPr>
            <w:tcW w:w="2299" w:type="dxa"/>
            <w:noWrap/>
            <w:hideMark/>
          </w:tcPr>
          <w:p w14:paraId="39A13BB8" w14:textId="77777777" w:rsidR="00D237F7" w:rsidRPr="00472FB6" w:rsidRDefault="00D237F7" w:rsidP="00D237F7">
            <w:pPr>
              <w:spacing w:line="480" w:lineRule="auto"/>
              <w:rPr>
                <w:sz w:val="20"/>
                <w:szCs w:val="20"/>
              </w:rPr>
            </w:pPr>
            <w:r w:rsidRPr="00472FB6">
              <w:rPr>
                <w:sz w:val="20"/>
                <w:szCs w:val="20"/>
              </w:rPr>
              <w:t>Single Coil Defibrillator Leads (%)</w:t>
            </w:r>
          </w:p>
        </w:tc>
        <w:tc>
          <w:tcPr>
            <w:tcW w:w="1248" w:type="dxa"/>
            <w:noWrap/>
            <w:hideMark/>
          </w:tcPr>
          <w:p w14:paraId="797CDC5B"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461E7915"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A17F55F"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242CEFB7" w14:textId="77777777" w:rsidR="00D237F7" w:rsidRPr="00472FB6" w:rsidRDefault="00D237F7" w:rsidP="00D237F7">
            <w:pPr>
              <w:spacing w:line="480" w:lineRule="auto"/>
              <w:rPr>
                <w:sz w:val="20"/>
                <w:szCs w:val="20"/>
              </w:rPr>
            </w:pPr>
            <w:r w:rsidRPr="00472FB6">
              <w:rPr>
                <w:sz w:val="20"/>
                <w:szCs w:val="20"/>
              </w:rPr>
              <w:t>0.445</w:t>
            </w:r>
          </w:p>
        </w:tc>
        <w:tc>
          <w:tcPr>
            <w:tcW w:w="1055" w:type="dxa"/>
            <w:noWrap/>
            <w:hideMark/>
          </w:tcPr>
          <w:p w14:paraId="6AF50DC7"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61E8460"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BC94518"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236C8AFA" w14:textId="77777777" w:rsidR="00D237F7" w:rsidRPr="00472FB6" w:rsidRDefault="00D237F7" w:rsidP="00D237F7">
            <w:pPr>
              <w:spacing w:line="480" w:lineRule="auto"/>
              <w:rPr>
                <w:sz w:val="20"/>
                <w:szCs w:val="20"/>
              </w:rPr>
            </w:pPr>
            <w:r w:rsidRPr="00472FB6">
              <w:rPr>
                <w:sz w:val="20"/>
                <w:szCs w:val="20"/>
              </w:rPr>
              <w:t>0.328</w:t>
            </w:r>
          </w:p>
        </w:tc>
        <w:tc>
          <w:tcPr>
            <w:tcW w:w="1347" w:type="dxa"/>
            <w:noWrap/>
            <w:hideMark/>
          </w:tcPr>
          <w:p w14:paraId="161C69F8" w14:textId="77777777" w:rsidR="00D237F7" w:rsidRPr="00472FB6" w:rsidRDefault="00D237F7" w:rsidP="00D237F7">
            <w:pPr>
              <w:spacing w:line="480" w:lineRule="auto"/>
              <w:rPr>
                <w:sz w:val="20"/>
                <w:szCs w:val="20"/>
              </w:rPr>
            </w:pPr>
            <w:r w:rsidRPr="00472FB6">
              <w:rPr>
                <w:sz w:val="20"/>
                <w:szCs w:val="20"/>
              </w:rPr>
              <w:t>0.037</w:t>
            </w:r>
          </w:p>
        </w:tc>
        <w:tc>
          <w:tcPr>
            <w:tcW w:w="963" w:type="dxa"/>
            <w:noWrap/>
            <w:hideMark/>
          </w:tcPr>
          <w:p w14:paraId="5B1A1E11" w14:textId="77777777" w:rsidR="00D237F7" w:rsidRPr="00472FB6" w:rsidRDefault="00D237F7" w:rsidP="00D237F7">
            <w:pPr>
              <w:spacing w:line="480" w:lineRule="auto"/>
              <w:rPr>
                <w:sz w:val="20"/>
                <w:szCs w:val="20"/>
              </w:rPr>
            </w:pPr>
            <w:r w:rsidRPr="00472FB6">
              <w:rPr>
                <w:sz w:val="20"/>
                <w:szCs w:val="20"/>
              </w:rPr>
              <w:t>0.005</w:t>
            </w:r>
          </w:p>
        </w:tc>
      </w:tr>
      <w:tr w:rsidR="00D237F7" w:rsidRPr="00472FB6" w14:paraId="20E7B467" w14:textId="77777777" w:rsidTr="00300AB7">
        <w:trPr>
          <w:trHeight w:val="320"/>
        </w:trPr>
        <w:tc>
          <w:tcPr>
            <w:tcW w:w="2299" w:type="dxa"/>
            <w:noWrap/>
            <w:hideMark/>
          </w:tcPr>
          <w:p w14:paraId="6D062961"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206E52DF" w14:textId="77777777" w:rsidR="00D237F7" w:rsidRPr="00472FB6" w:rsidRDefault="00D237F7" w:rsidP="00D237F7">
            <w:pPr>
              <w:spacing w:line="480" w:lineRule="auto"/>
              <w:rPr>
                <w:sz w:val="20"/>
                <w:szCs w:val="20"/>
              </w:rPr>
            </w:pPr>
            <w:r w:rsidRPr="00472FB6">
              <w:rPr>
                <w:sz w:val="20"/>
                <w:szCs w:val="20"/>
              </w:rPr>
              <w:t>104 (16.5)</w:t>
            </w:r>
          </w:p>
        </w:tc>
        <w:tc>
          <w:tcPr>
            <w:tcW w:w="1248" w:type="dxa"/>
            <w:noWrap/>
            <w:hideMark/>
          </w:tcPr>
          <w:p w14:paraId="436DE664" w14:textId="77777777" w:rsidR="00D237F7" w:rsidRPr="00472FB6" w:rsidRDefault="00D237F7" w:rsidP="00D237F7">
            <w:pPr>
              <w:spacing w:line="480" w:lineRule="auto"/>
              <w:rPr>
                <w:sz w:val="20"/>
                <w:szCs w:val="20"/>
              </w:rPr>
            </w:pPr>
            <w:r w:rsidRPr="00472FB6">
              <w:rPr>
                <w:sz w:val="20"/>
                <w:szCs w:val="20"/>
              </w:rPr>
              <w:t>61 (15.7)</w:t>
            </w:r>
          </w:p>
        </w:tc>
        <w:tc>
          <w:tcPr>
            <w:tcW w:w="1314" w:type="dxa"/>
            <w:noWrap/>
            <w:hideMark/>
          </w:tcPr>
          <w:p w14:paraId="6A2C58B3" w14:textId="77777777" w:rsidR="00D237F7" w:rsidRPr="00472FB6" w:rsidRDefault="00D237F7" w:rsidP="00D237F7">
            <w:pPr>
              <w:spacing w:line="480" w:lineRule="auto"/>
              <w:rPr>
                <w:sz w:val="20"/>
                <w:szCs w:val="20"/>
              </w:rPr>
            </w:pPr>
            <w:r w:rsidRPr="00472FB6">
              <w:rPr>
                <w:sz w:val="20"/>
                <w:szCs w:val="20"/>
              </w:rPr>
              <w:t>43 (17.6)</w:t>
            </w:r>
          </w:p>
        </w:tc>
        <w:tc>
          <w:tcPr>
            <w:tcW w:w="950" w:type="dxa"/>
            <w:noWrap/>
            <w:hideMark/>
          </w:tcPr>
          <w:p w14:paraId="4253CB14"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3A2A85E" w14:textId="77777777" w:rsidR="00D237F7" w:rsidRPr="00472FB6" w:rsidRDefault="00D237F7" w:rsidP="00D237F7">
            <w:pPr>
              <w:spacing w:line="480" w:lineRule="auto"/>
              <w:rPr>
                <w:sz w:val="20"/>
                <w:szCs w:val="20"/>
              </w:rPr>
            </w:pPr>
            <w:r w:rsidRPr="00472FB6">
              <w:rPr>
                <w:sz w:val="20"/>
                <w:szCs w:val="20"/>
              </w:rPr>
              <w:t>124 (23.9)</w:t>
            </w:r>
          </w:p>
        </w:tc>
        <w:tc>
          <w:tcPr>
            <w:tcW w:w="1248" w:type="dxa"/>
            <w:noWrap/>
            <w:hideMark/>
          </w:tcPr>
          <w:p w14:paraId="3221D96B" w14:textId="77777777" w:rsidR="00D237F7" w:rsidRPr="00472FB6" w:rsidRDefault="00D237F7" w:rsidP="00D237F7">
            <w:pPr>
              <w:spacing w:line="480" w:lineRule="auto"/>
              <w:rPr>
                <w:sz w:val="20"/>
                <w:szCs w:val="20"/>
              </w:rPr>
            </w:pPr>
            <w:r w:rsidRPr="00472FB6">
              <w:rPr>
                <w:sz w:val="20"/>
                <w:szCs w:val="20"/>
              </w:rPr>
              <w:t>84 (22.6)</w:t>
            </w:r>
          </w:p>
        </w:tc>
        <w:tc>
          <w:tcPr>
            <w:tcW w:w="1314" w:type="dxa"/>
            <w:noWrap/>
            <w:hideMark/>
          </w:tcPr>
          <w:p w14:paraId="579EAB59" w14:textId="77777777" w:rsidR="00D237F7" w:rsidRPr="00472FB6" w:rsidRDefault="00D237F7" w:rsidP="00D237F7">
            <w:pPr>
              <w:spacing w:line="480" w:lineRule="auto"/>
              <w:rPr>
                <w:sz w:val="20"/>
                <w:szCs w:val="20"/>
              </w:rPr>
            </w:pPr>
            <w:r w:rsidRPr="00472FB6">
              <w:rPr>
                <w:sz w:val="20"/>
                <w:szCs w:val="20"/>
              </w:rPr>
              <w:t>40 (27.0)</w:t>
            </w:r>
          </w:p>
        </w:tc>
        <w:tc>
          <w:tcPr>
            <w:tcW w:w="964" w:type="dxa"/>
            <w:noWrap/>
            <w:hideMark/>
          </w:tcPr>
          <w:p w14:paraId="7D20482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A7BE8D0"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5E9F50B2"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F361C42" w14:textId="77777777" w:rsidTr="00300AB7">
        <w:trPr>
          <w:trHeight w:val="320"/>
        </w:trPr>
        <w:tc>
          <w:tcPr>
            <w:tcW w:w="2299" w:type="dxa"/>
            <w:noWrap/>
            <w:hideMark/>
          </w:tcPr>
          <w:p w14:paraId="740090EE"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54C4FF88" w14:textId="77777777" w:rsidR="00D237F7" w:rsidRPr="00472FB6" w:rsidRDefault="00D237F7" w:rsidP="00D237F7">
            <w:pPr>
              <w:spacing w:line="480" w:lineRule="auto"/>
              <w:rPr>
                <w:sz w:val="20"/>
                <w:szCs w:val="20"/>
              </w:rPr>
            </w:pPr>
            <w:r w:rsidRPr="00472FB6">
              <w:rPr>
                <w:sz w:val="20"/>
                <w:szCs w:val="20"/>
              </w:rPr>
              <w:t>2 (0.3)</w:t>
            </w:r>
          </w:p>
        </w:tc>
        <w:tc>
          <w:tcPr>
            <w:tcW w:w="1248" w:type="dxa"/>
            <w:noWrap/>
            <w:hideMark/>
          </w:tcPr>
          <w:p w14:paraId="248BF507" w14:textId="77777777" w:rsidR="00D237F7" w:rsidRPr="00472FB6" w:rsidRDefault="00D237F7" w:rsidP="00D237F7">
            <w:pPr>
              <w:spacing w:line="480" w:lineRule="auto"/>
              <w:rPr>
                <w:sz w:val="20"/>
                <w:szCs w:val="20"/>
              </w:rPr>
            </w:pPr>
            <w:r w:rsidRPr="00472FB6">
              <w:rPr>
                <w:sz w:val="20"/>
                <w:szCs w:val="20"/>
              </w:rPr>
              <w:t>2 (0.5)</w:t>
            </w:r>
          </w:p>
        </w:tc>
        <w:tc>
          <w:tcPr>
            <w:tcW w:w="1314" w:type="dxa"/>
            <w:noWrap/>
            <w:hideMark/>
          </w:tcPr>
          <w:p w14:paraId="2843C13F" w14:textId="77777777" w:rsidR="00D237F7" w:rsidRPr="00472FB6" w:rsidRDefault="00D237F7" w:rsidP="00D237F7">
            <w:pPr>
              <w:spacing w:line="480" w:lineRule="auto"/>
              <w:rPr>
                <w:sz w:val="20"/>
                <w:szCs w:val="20"/>
              </w:rPr>
            </w:pPr>
            <w:r w:rsidRPr="00472FB6">
              <w:rPr>
                <w:sz w:val="20"/>
                <w:szCs w:val="20"/>
              </w:rPr>
              <w:t>0 (0.0)</w:t>
            </w:r>
          </w:p>
        </w:tc>
        <w:tc>
          <w:tcPr>
            <w:tcW w:w="950" w:type="dxa"/>
            <w:noWrap/>
            <w:hideMark/>
          </w:tcPr>
          <w:p w14:paraId="4A594E1A"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F160878" w14:textId="77777777" w:rsidR="00D237F7" w:rsidRPr="00472FB6" w:rsidRDefault="00D237F7" w:rsidP="00D237F7">
            <w:pPr>
              <w:spacing w:line="480" w:lineRule="auto"/>
              <w:rPr>
                <w:sz w:val="20"/>
                <w:szCs w:val="20"/>
              </w:rPr>
            </w:pPr>
            <w:r w:rsidRPr="00472FB6">
              <w:rPr>
                <w:sz w:val="20"/>
                <w:szCs w:val="20"/>
              </w:rPr>
              <w:t>3 (0.6)</w:t>
            </w:r>
          </w:p>
        </w:tc>
        <w:tc>
          <w:tcPr>
            <w:tcW w:w="1248" w:type="dxa"/>
            <w:noWrap/>
            <w:hideMark/>
          </w:tcPr>
          <w:p w14:paraId="6B4FD94E" w14:textId="77777777" w:rsidR="00D237F7" w:rsidRPr="00472FB6" w:rsidRDefault="00D237F7" w:rsidP="00D237F7">
            <w:pPr>
              <w:spacing w:line="480" w:lineRule="auto"/>
              <w:rPr>
                <w:sz w:val="20"/>
                <w:szCs w:val="20"/>
              </w:rPr>
            </w:pPr>
            <w:r w:rsidRPr="00472FB6">
              <w:rPr>
                <w:sz w:val="20"/>
                <w:szCs w:val="20"/>
              </w:rPr>
              <w:t>3 (0.8)</w:t>
            </w:r>
          </w:p>
        </w:tc>
        <w:tc>
          <w:tcPr>
            <w:tcW w:w="1314" w:type="dxa"/>
            <w:noWrap/>
            <w:hideMark/>
          </w:tcPr>
          <w:p w14:paraId="71506CE2"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356E1B81"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C21F203"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1D4E483D"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5AB6263" w14:textId="77777777" w:rsidTr="00300AB7">
        <w:trPr>
          <w:trHeight w:val="320"/>
        </w:trPr>
        <w:tc>
          <w:tcPr>
            <w:tcW w:w="2299" w:type="dxa"/>
            <w:noWrap/>
            <w:hideMark/>
          </w:tcPr>
          <w:p w14:paraId="39E6F07C" w14:textId="77777777" w:rsidR="00D237F7" w:rsidRPr="00472FB6" w:rsidRDefault="00D237F7" w:rsidP="00D237F7">
            <w:pPr>
              <w:spacing w:line="480" w:lineRule="auto"/>
              <w:rPr>
                <w:sz w:val="20"/>
                <w:szCs w:val="20"/>
              </w:rPr>
            </w:pPr>
            <w:r w:rsidRPr="00472FB6">
              <w:rPr>
                <w:sz w:val="20"/>
                <w:szCs w:val="20"/>
              </w:rPr>
              <w:lastRenderedPageBreak/>
              <w:t>Dual Coil Defibrillator Leads (%)</w:t>
            </w:r>
          </w:p>
        </w:tc>
        <w:tc>
          <w:tcPr>
            <w:tcW w:w="1248" w:type="dxa"/>
            <w:noWrap/>
            <w:hideMark/>
          </w:tcPr>
          <w:p w14:paraId="6BA49D16"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52B3F3E"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0725F6E2"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567CE8E8" w14:textId="77777777" w:rsidR="00D237F7" w:rsidRPr="00472FB6" w:rsidRDefault="00D237F7" w:rsidP="00D237F7">
            <w:pPr>
              <w:spacing w:line="480" w:lineRule="auto"/>
              <w:rPr>
                <w:sz w:val="20"/>
                <w:szCs w:val="20"/>
              </w:rPr>
            </w:pPr>
            <w:r w:rsidRPr="00472FB6">
              <w:rPr>
                <w:sz w:val="20"/>
                <w:szCs w:val="20"/>
              </w:rPr>
              <w:t>0.252</w:t>
            </w:r>
          </w:p>
        </w:tc>
        <w:tc>
          <w:tcPr>
            <w:tcW w:w="1055" w:type="dxa"/>
            <w:noWrap/>
            <w:hideMark/>
          </w:tcPr>
          <w:p w14:paraId="10FFFDF3"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47BE1BCF"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33DA771"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4F4D92AF" w14:textId="77777777" w:rsidR="00D237F7" w:rsidRPr="00472FB6" w:rsidRDefault="00D237F7" w:rsidP="00D237F7">
            <w:pPr>
              <w:spacing w:line="480" w:lineRule="auto"/>
              <w:rPr>
                <w:sz w:val="20"/>
                <w:szCs w:val="20"/>
              </w:rPr>
            </w:pPr>
            <w:r w:rsidRPr="00472FB6">
              <w:rPr>
                <w:sz w:val="20"/>
                <w:szCs w:val="20"/>
              </w:rPr>
              <w:t>0.776</w:t>
            </w:r>
          </w:p>
        </w:tc>
        <w:tc>
          <w:tcPr>
            <w:tcW w:w="1347" w:type="dxa"/>
            <w:noWrap/>
            <w:hideMark/>
          </w:tcPr>
          <w:p w14:paraId="6E012E58" w14:textId="77777777" w:rsidR="00D237F7" w:rsidRPr="00472FB6" w:rsidRDefault="00D237F7" w:rsidP="00D237F7">
            <w:pPr>
              <w:spacing w:line="480" w:lineRule="auto"/>
              <w:rPr>
                <w:sz w:val="20"/>
                <w:szCs w:val="20"/>
              </w:rPr>
            </w:pPr>
            <w:r w:rsidRPr="00472FB6">
              <w:rPr>
                <w:sz w:val="20"/>
                <w:szCs w:val="20"/>
              </w:rPr>
              <w:t>0.347</w:t>
            </w:r>
          </w:p>
        </w:tc>
        <w:tc>
          <w:tcPr>
            <w:tcW w:w="963" w:type="dxa"/>
            <w:noWrap/>
            <w:hideMark/>
          </w:tcPr>
          <w:p w14:paraId="3E5BDFF4" w14:textId="77777777" w:rsidR="00D237F7" w:rsidRPr="00472FB6" w:rsidRDefault="00D237F7" w:rsidP="00D237F7">
            <w:pPr>
              <w:spacing w:line="480" w:lineRule="auto"/>
              <w:rPr>
                <w:sz w:val="20"/>
                <w:szCs w:val="20"/>
              </w:rPr>
            </w:pPr>
            <w:r w:rsidRPr="00472FB6">
              <w:rPr>
                <w:sz w:val="20"/>
                <w:szCs w:val="20"/>
              </w:rPr>
              <w:t>0.006</w:t>
            </w:r>
          </w:p>
        </w:tc>
      </w:tr>
      <w:tr w:rsidR="00D237F7" w:rsidRPr="00472FB6" w14:paraId="00068680" w14:textId="77777777" w:rsidTr="00300AB7">
        <w:trPr>
          <w:trHeight w:val="320"/>
        </w:trPr>
        <w:tc>
          <w:tcPr>
            <w:tcW w:w="2299" w:type="dxa"/>
            <w:noWrap/>
            <w:hideMark/>
          </w:tcPr>
          <w:p w14:paraId="7AEA6C7E"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0E5119A2" w14:textId="77777777" w:rsidR="00D237F7" w:rsidRPr="00472FB6" w:rsidRDefault="00D237F7" w:rsidP="00D237F7">
            <w:pPr>
              <w:spacing w:line="480" w:lineRule="auto"/>
              <w:rPr>
                <w:sz w:val="20"/>
                <w:szCs w:val="20"/>
              </w:rPr>
            </w:pPr>
            <w:r w:rsidRPr="00472FB6">
              <w:rPr>
                <w:sz w:val="20"/>
                <w:szCs w:val="20"/>
              </w:rPr>
              <w:t>109 (17.2)</w:t>
            </w:r>
          </w:p>
        </w:tc>
        <w:tc>
          <w:tcPr>
            <w:tcW w:w="1248" w:type="dxa"/>
            <w:noWrap/>
            <w:hideMark/>
          </w:tcPr>
          <w:p w14:paraId="58511911" w14:textId="77777777" w:rsidR="00D237F7" w:rsidRPr="00472FB6" w:rsidRDefault="00D237F7" w:rsidP="00D237F7">
            <w:pPr>
              <w:spacing w:line="480" w:lineRule="auto"/>
              <w:rPr>
                <w:sz w:val="20"/>
                <w:szCs w:val="20"/>
              </w:rPr>
            </w:pPr>
            <w:r w:rsidRPr="00472FB6">
              <w:rPr>
                <w:sz w:val="20"/>
                <w:szCs w:val="20"/>
              </w:rPr>
              <w:t>60 (15.5)</w:t>
            </w:r>
          </w:p>
        </w:tc>
        <w:tc>
          <w:tcPr>
            <w:tcW w:w="1314" w:type="dxa"/>
            <w:noWrap/>
            <w:hideMark/>
          </w:tcPr>
          <w:p w14:paraId="3A3B8A60" w14:textId="77777777" w:rsidR="00D237F7" w:rsidRPr="00472FB6" w:rsidRDefault="00D237F7" w:rsidP="00D237F7">
            <w:pPr>
              <w:spacing w:line="480" w:lineRule="auto"/>
              <w:rPr>
                <w:sz w:val="20"/>
                <w:szCs w:val="20"/>
              </w:rPr>
            </w:pPr>
            <w:r w:rsidRPr="00472FB6">
              <w:rPr>
                <w:sz w:val="20"/>
                <w:szCs w:val="20"/>
              </w:rPr>
              <w:t>49 (20.1)</w:t>
            </w:r>
          </w:p>
        </w:tc>
        <w:tc>
          <w:tcPr>
            <w:tcW w:w="950" w:type="dxa"/>
            <w:noWrap/>
            <w:hideMark/>
          </w:tcPr>
          <w:p w14:paraId="19385F9E"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2B8E29A" w14:textId="77777777" w:rsidR="00D237F7" w:rsidRPr="00472FB6" w:rsidRDefault="00D237F7" w:rsidP="00D237F7">
            <w:pPr>
              <w:spacing w:line="480" w:lineRule="auto"/>
              <w:rPr>
                <w:sz w:val="20"/>
                <w:szCs w:val="20"/>
              </w:rPr>
            </w:pPr>
            <w:r w:rsidRPr="00472FB6">
              <w:rPr>
                <w:sz w:val="20"/>
                <w:szCs w:val="20"/>
              </w:rPr>
              <w:t>121 (23.3)</w:t>
            </w:r>
          </w:p>
        </w:tc>
        <w:tc>
          <w:tcPr>
            <w:tcW w:w="1248" w:type="dxa"/>
            <w:noWrap/>
            <w:hideMark/>
          </w:tcPr>
          <w:p w14:paraId="29D9FC3F" w14:textId="77777777" w:rsidR="00D237F7" w:rsidRPr="00472FB6" w:rsidRDefault="00D237F7" w:rsidP="00D237F7">
            <w:pPr>
              <w:spacing w:line="480" w:lineRule="auto"/>
              <w:rPr>
                <w:sz w:val="20"/>
                <w:szCs w:val="20"/>
              </w:rPr>
            </w:pPr>
            <w:r w:rsidRPr="00472FB6">
              <w:rPr>
                <w:sz w:val="20"/>
                <w:szCs w:val="20"/>
              </w:rPr>
              <w:t>85 (22.9)</w:t>
            </w:r>
          </w:p>
        </w:tc>
        <w:tc>
          <w:tcPr>
            <w:tcW w:w="1314" w:type="dxa"/>
            <w:noWrap/>
            <w:hideMark/>
          </w:tcPr>
          <w:p w14:paraId="2AAECF9C" w14:textId="77777777" w:rsidR="00D237F7" w:rsidRPr="00472FB6" w:rsidRDefault="00D237F7" w:rsidP="00D237F7">
            <w:pPr>
              <w:spacing w:line="480" w:lineRule="auto"/>
              <w:rPr>
                <w:sz w:val="20"/>
                <w:szCs w:val="20"/>
              </w:rPr>
            </w:pPr>
            <w:r w:rsidRPr="00472FB6">
              <w:rPr>
                <w:sz w:val="20"/>
                <w:szCs w:val="20"/>
              </w:rPr>
              <w:t>36 (24.3)</w:t>
            </w:r>
          </w:p>
        </w:tc>
        <w:tc>
          <w:tcPr>
            <w:tcW w:w="964" w:type="dxa"/>
            <w:noWrap/>
            <w:hideMark/>
          </w:tcPr>
          <w:p w14:paraId="0F5F5B88"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8472B4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D54F9F8"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6A800BF" w14:textId="77777777" w:rsidTr="00300AB7">
        <w:trPr>
          <w:trHeight w:val="320"/>
        </w:trPr>
        <w:tc>
          <w:tcPr>
            <w:tcW w:w="2299" w:type="dxa"/>
            <w:noWrap/>
            <w:hideMark/>
          </w:tcPr>
          <w:p w14:paraId="15628317"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7F4BD1BC" w14:textId="77777777" w:rsidR="00D237F7" w:rsidRPr="00472FB6" w:rsidRDefault="00D237F7" w:rsidP="00D237F7">
            <w:pPr>
              <w:spacing w:line="480" w:lineRule="auto"/>
              <w:rPr>
                <w:sz w:val="20"/>
                <w:szCs w:val="20"/>
              </w:rPr>
            </w:pPr>
            <w:r w:rsidRPr="00472FB6">
              <w:rPr>
                <w:sz w:val="20"/>
                <w:szCs w:val="20"/>
              </w:rPr>
              <w:t>8 (1.3)</w:t>
            </w:r>
          </w:p>
        </w:tc>
        <w:tc>
          <w:tcPr>
            <w:tcW w:w="1248" w:type="dxa"/>
            <w:noWrap/>
            <w:hideMark/>
          </w:tcPr>
          <w:p w14:paraId="1ABA12A1" w14:textId="77777777" w:rsidR="00D237F7" w:rsidRPr="00472FB6" w:rsidRDefault="00D237F7" w:rsidP="00D237F7">
            <w:pPr>
              <w:spacing w:line="480" w:lineRule="auto"/>
              <w:rPr>
                <w:sz w:val="20"/>
                <w:szCs w:val="20"/>
              </w:rPr>
            </w:pPr>
            <w:r w:rsidRPr="00472FB6">
              <w:rPr>
                <w:sz w:val="20"/>
                <w:szCs w:val="20"/>
              </w:rPr>
              <w:t>6 (1.5)</w:t>
            </w:r>
          </w:p>
        </w:tc>
        <w:tc>
          <w:tcPr>
            <w:tcW w:w="1314" w:type="dxa"/>
            <w:noWrap/>
            <w:hideMark/>
          </w:tcPr>
          <w:p w14:paraId="6F69592B" w14:textId="77777777" w:rsidR="00D237F7" w:rsidRPr="00472FB6" w:rsidRDefault="00D237F7" w:rsidP="00D237F7">
            <w:pPr>
              <w:spacing w:line="480" w:lineRule="auto"/>
              <w:rPr>
                <w:sz w:val="20"/>
                <w:szCs w:val="20"/>
              </w:rPr>
            </w:pPr>
            <w:r w:rsidRPr="00472FB6">
              <w:rPr>
                <w:sz w:val="20"/>
                <w:szCs w:val="20"/>
              </w:rPr>
              <w:t>2 (0.8)</w:t>
            </w:r>
          </w:p>
        </w:tc>
        <w:tc>
          <w:tcPr>
            <w:tcW w:w="950" w:type="dxa"/>
            <w:noWrap/>
            <w:hideMark/>
          </w:tcPr>
          <w:p w14:paraId="378EA6AE"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769D35F4" w14:textId="77777777" w:rsidR="00D237F7" w:rsidRPr="00472FB6" w:rsidRDefault="00D237F7" w:rsidP="00D237F7">
            <w:pPr>
              <w:spacing w:line="480" w:lineRule="auto"/>
              <w:rPr>
                <w:sz w:val="20"/>
                <w:szCs w:val="20"/>
              </w:rPr>
            </w:pPr>
            <w:r w:rsidRPr="00472FB6">
              <w:rPr>
                <w:sz w:val="20"/>
                <w:szCs w:val="20"/>
              </w:rPr>
              <w:t>1 (0.2)</w:t>
            </w:r>
          </w:p>
        </w:tc>
        <w:tc>
          <w:tcPr>
            <w:tcW w:w="1248" w:type="dxa"/>
            <w:noWrap/>
            <w:hideMark/>
          </w:tcPr>
          <w:p w14:paraId="082BBC31" w14:textId="77777777" w:rsidR="00D237F7" w:rsidRPr="00472FB6" w:rsidRDefault="00D237F7" w:rsidP="00D237F7">
            <w:pPr>
              <w:spacing w:line="480" w:lineRule="auto"/>
              <w:rPr>
                <w:sz w:val="20"/>
                <w:szCs w:val="20"/>
              </w:rPr>
            </w:pPr>
            <w:r w:rsidRPr="00472FB6">
              <w:rPr>
                <w:sz w:val="20"/>
                <w:szCs w:val="20"/>
              </w:rPr>
              <w:t>1 (0.3)</w:t>
            </w:r>
          </w:p>
        </w:tc>
        <w:tc>
          <w:tcPr>
            <w:tcW w:w="1314" w:type="dxa"/>
            <w:noWrap/>
            <w:hideMark/>
          </w:tcPr>
          <w:p w14:paraId="10DF62AB"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64D8FCCE"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3675DFF"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5F8E06CE"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A32EBA4" w14:textId="77777777" w:rsidTr="00300AB7">
        <w:trPr>
          <w:trHeight w:val="320"/>
        </w:trPr>
        <w:tc>
          <w:tcPr>
            <w:tcW w:w="2299" w:type="dxa"/>
            <w:noWrap/>
            <w:hideMark/>
          </w:tcPr>
          <w:p w14:paraId="56319F83" w14:textId="77777777" w:rsidR="00D237F7" w:rsidRPr="00472FB6" w:rsidRDefault="00D237F7" w:rsidP="00D237F7">
            <w:pPr>
              <w:spacing w:line="480" w:lineRule="auto"/>
              <w:rPr>
                <w:sz w:val="20"/>
                <w:szCs w:val="20"/>
              </w:rPr>
            </w:pPr>
            <w:r w:rsidRPr="00472FB6">
              <w:rPr>
                <w:sz w:val="20"/>
                <w:szCs w:val="20"/>
              </w:rPr>
              <w:t>No. of LV leads (%)</w:t>
            </w:r>
          </w:p>
        </w:tc>
        <w:tc>
          <w:tcPr>
            <w:tcW w:w="1248" w:type="dxa"/>
            <w:noWrap/>
            <w:hideMark/>
          </w:tcPr>
          <w:p w14:paraId="48C155A8"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3BFFEB8B"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3FC0158"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55CC829B" w14:textId="77777777" w:rsidR="00D237F7" w:rsidRPr="00472FB6" w:rsidRDefault="00D237F7" w:rsidP="00D237F7">
            <w:pPr>
              <w:spacing w:line="480" w:lineRule="auto"/>
              <w:rPr>
                <w:sz w:val="20"/>
                <w:szCs w:val="20"/>
              </w:rPr>
            </w:pPr>
            <w:r w:rsidRPr="00472FB6">
              <w:rPr>
                <w:sz w:val="20"/>
                <w:szCs w:val="20"/>
              </w:rPr>
              <w:t>0.148</w:t>
            </w:r>
          </w:p>
        </w:tc>
        <w:tc>
          <w:tcPr>
            <w:tcW w:w="1055" w:type="dxa"/>
            <w:noWrap/>
            <w:hideMark/>
          </w:tcPr>
          <w:p w14:paraId="21BB54E5"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AB48DD7"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BB230DE"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2E09A498"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42FC1D15" w14:textId="77777777" w:rsidR="00D237F7" w:rsidRPr="00472FB6" w:rsidRDefault="00D237F7" w:rsidP="00D237F7">
            <w:pPr>
              <w:spacing w:line="480" w:lineRule="auto"/>
              <w:rPr>
                <w:sz w:val="20"/>
                <w:szCs w:val="20"/>
              </w:rPr>
            </w:pPr>
            <w:r w:rsidRPr="00472FB6">
              <w:rPr>
                <w:sz w:val="20"/>
                <w:szCs w:val="20"/>
              </w:rPr>
              <w:t>0.451</w:t>
            </w:r>
          </w:p>
        </w:tc>
        <w:tc>
          <w:tcPr>
            <w:tcW w:w="963" w:type="dxa"/>
            <w:noWrap/>
            <w:hideMark/>
          </w:tcPr>
          <w:p w14:paraId="5CF47B81"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6A373565" w14:textId="77777777" w:rsidTr="00300AB7">
        <w:trPr>
          <w:trHeight w:val="320"/>
        </w:trPr>
        <w:tc>
          <w:tcPr>
            <w:tcW w:w="2299" w:type="dxa"/>
            <w:noWrap/>
            <w:hideMark/>
          </w:tcPr>
          <w:p w14:paraId="7E86BC01"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11E772DE" w14:textId="77777777" w:rsidR="00D237F7" w:rsidRPr="00472FB6" w:rsidRDefault="00D237F7" w:rsidP="00D237F7">
            <w:pPr>
              <w:spacing w:line="480" w:lineRule="auto"/>
              <w:rPr>
                <w:sz w:val="20"/>
                <w:szCs w:val="20"/>
              </w:rPr>
            </w:pPr>
            <w:r w:rsidRPr="00472FB6">
              <w:rPr>
                <w:sz w:val="20"/>
                <w:szCs w:val="20"/>
              </w:rPr>
              <w:t>151 (23.9)</w:t>
            </w:r>
          </w:p>
        </w:tc>
        <w:tc>
          <w:tcPr>
            <w:tcW w:w="1248" w:type="dxa"/>
            <w:noWrap/>
            <w:hideMark/>
          </w:tcPr>
          <w:p w14:paraId="772E75E7" w14:textId="77777777" w:rsidR="00D237F7" w:rsidRPr="00472FB6" w:rsidRDefault="00D237F7" w:rsidP="00D237F7">
            <w:pPr>
              <w:spacing w:line="480" w:lineRule="auto"/>
              <w:rPr>
                <w:sz w:val="20"/>
                <w:szCs w:val="20"/>
              </w:rPr>
            </w:pPr>
            <w:r w:rsidRPr="00472FB6">
              <w:rPr>
                <w:sz w:val="20"/>
                <w:szCs w:val="20"/>
              </w:rPr>
              <w:t>82 (21.1)</w:t>
            </w:r>
          </w:p>
        </w:tc>
        <w:tc>
          <w:tcPr>
            <w:tcW w:w="1314" w:type="dxa"/>
            <w:noWrap/>
            <w:hideMark/>
          </w:tcPr>
          <w:p w14:paraId="4C6E1528" w14:textId="77777777" w:rsidR="00D237F7" w:rsidRPr="00472FB6" w:rsidRDefault="00D237F7" w:rsidP="00D237F7">
            <w:pPr>
              <w:spacing w:line="480" w:lineRule="auto"/>
              <w:rPr>
                <w:sz w:val="20"/>
                <w:szCs w:val="20"/>
              </w:rPr>
            </w:pPr>
            <w:r w:rsidRPr="00472FB6">
              <w:rPr>
                <w:sz w:val="20"/>
                <w:szCs w:val="20"/>
              </w:rPr>
              <w:t>69 (28.3)</w:t>
            </w:r>
          </w:p>
        </w:tc>
        <w:tc>
          <w:tcPr>
            <w:tcW w:w="950" w:type="dxa"/>
            <w:noWrap/>
            <w:hideMark/>
          </w:tcPr>
          <w:p w14:paraId="362E6B49"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DD69B80" w14:textId="77777777" w:rsidR="00D237F7" w:rsidRPr="00472FB6" w:rsidRDefault="00D237F7" w:rsidP="00D237F7">
            <w:pPr>
              <w:spacing w:line="480" w:lineRule="auto"/>
              <w:rPr>
                <w:sz w:val="20"/>
                <w:szCs w:val="20"/>
              </w:rPr>
            </w:pPr>
            <w:r w:rsidRPr="00472FB6">
              <w:rPr>
                <w:sz w:val="20"/>
                <w:szCs w:val="20"/>
              </w:rPr>
              <w:t>74 (14.3)</w:t>
            </w:r>
          </w:p>
        </w:tc>
        <w:tc>
          <w:tcPr>
            <w:tcW w:w="1248" w:type="dxa"/>
            <w:noWrap/>
            <w:hideMark/>
          </w:tcPr>
          <w:p w14:paraId="1D183805" w14:textId="77777777" w:rsidR="00D237F7" w:rsidRPr="00472FB6" w:rsidRDefault="00D237F7" w:rsidP="00D237F7">
            <w:pPr>
              <w:spacing w:line="480" w:lineRule="auto"/>
              <w:rPr>
                <w:sz w:val="20"/>
                <w:szCs w:val="20"/>
              </w:rPr>
            </w:pPr>
            <w:r w:rsidRPr="00472FB6">
              <w:rPr>
                <w:sz w:val="20"/>
                <w:szCs w:val="20"/>
              </w:rPr>
              <w:t>36 (9.7)</w:t>
            </w:r>
          </w:p>
        </w:tc>
        <w:tc>
          <w:tcPr>
            <w:tcW w:w="1314" w:type="dxa"/>
            <w:noWrap/>
            <w:hideMark/>
          </w:tcPr>
          <w:p w14:paraId="4529EC56" w14:textId="77777777" w:rsidR="00D237F7" w:rsidRPr="00472FB6" w:rsidRDefault="00D237F7" w:rsidP="00D237F7">
            <w:pPr>
              <w:spacing w:line="480" w:lineRule="auto"/>
              <w:rPr>
                <w:sz w:val="20"/>
                <w:szCs w:val="20"/>
              </w:rPr>
            </w:pPr>
            <w:r w:rsidRPr="00472FB6">
              <w:rPr>
                <w:sz w:val="20"/>
                <w:szCs w:val="20"/>
              </w:rPr>
              <w:t>38 (25.7)</w:t>
            </w:r>
          </w:p>
        </w:tc>
        <w:tc>
          <w:tcPr>
            <w:tcW w:w="964" w:type="dxa"/>
            <w:noWrap/>
            <w:hideMark/>
          </w:tcPr>
          <w:p w14:paraId="745C74E2"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9FCF38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1817F5A3"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1B0C2BF" w14:textId="77777777" w:rsidTr="00300AB7">
        <w:trPr>
          <w:trHeight w:val="320"/>
        </w:trPr>
        <w:tc>
          <w:tcPr>
            <w:tcW w:w="2299" w:type="dxa"/>
            <w:noWrap/>
            <w:hideMark/>
          </w:tcPr>
          <w:p w14:paraId="630852F5"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51637717" w14:textId="77777777" w:rsidR="00D237F7" w:rsidRPr="00472FB6" w:rsidRDefault="00D237F7" w:rsidP="00D237F7">
            <w:pPr>
              <w:spacing w:line="480" w:lineRule="auto"/>
              <w:rPr>
                <w:sz w:val="20"/>
                <w:szCs w:val="20"/>
              </w:rPr>
            </w:pPr>
            <w:r w:rsidRPr="00472FB6">
              <w:rPr>
                <w:sz w:val="20"/>
                <w:szCs w:val="20"/>
              </w:rPr>
              <w:t>5 (0.8)</w:t>
            </w:r>
          </w:p>
        </w:tc>
        <w:tc>
          <w:tcPr>
            <w:tcW w:w="1248" w:type="dxa"/>
            <w:noWrap/>
            <w:hideMark/>
          </w:tcPr>
          <w:p w14:paraId="6FDC9162" w14:textId="77777777" w:rsidR="00D237F7" w:rsidRPr="00472FB6" w:rsidRDefault="00D237F7" w:rsidP="00D237F7">
            <w:pPr>
              <w:spacing w:line="480" w:lineRule="auto"/>
              <w:rPr>
                <w:sz w:val="20"/>
                <w:szCs w:val="20"/>
              </w:rPr>
            </w:pPr>
            <w:r w:rsidRPr="00472FB6">
              <w:rPr>
                <w:sz w:val="20"/>
                <w:szCs w:val="20"/>
              </w:rPr>
              <w:t>3 (0.8)</w:t>
            </w:r>
          </w:p>
        </w:tc>
        <w:tc>
          <w:tcPr>
            <w:tcW w:w="1314" w:type="dxa"/>
            <w:noWrap/>
            <w:hideMark/>
          </w:tcPr>
          <w:p w14:paraId="7BC2493F" w14:textId="77777777" w:rsidR="00D237F7" w:rsidRPr="00472FB6" w:rsidRDefault="00D237F7" w:rsidP="00D237F7">
            <w:pPr>
              <w:spacing w:line="480" w:lineRule="auto"/>
              <w:rPr>
                <w:sz w:val="20"/>
                <w:szCs w:val="20"/>
              </w:rPr>
            </w:pPr>
            <w:r w:rsidRPr="00472FB6">
              <w:rPr>
                <w:sz w:val="20"/>
                <w:szCs w:val="20"/>
              </w:rPr>
              <w:t>2 (0.8)</w:t>
            </w:r>
          </w:p>
        </w:tc>
        <w:tc>
          <w:tcPr>
            <w:tcW w:w="950" w:type="dxa"/>
            <w:noWrap/>
            <w:hideMark/>
          </w:tcPr>
          <w:p w14:paraId="6780DE69"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5E14AF8" w14:textId="77777777" w:rsidR="00D237F7" w:rsidRPr="00472FB6" w:rsidRDefault="00D237F7" w:rsidP="00D237F7">
            <w:pPr>
              <w:spacing w:line="480" w:lineRule="auto"/>
              <w:rPr>
                <w:sz w:val="20"/>
                <w:szCs w:val="20"/>
              </w:rPr>
            </w:pPr>
            <w:r w:rsidRPr="00472FB6">
              <w:rPr>
                <w:sz w:val="20"/>
                <w:szCs w:val="20"/>
              </w:rPr>
              <w:t>4 (0.8)</w:t>
            </w:r>
          </w:p>
        </w:tc>
        <w:tc>
          <w:tcPr>
            <w:tcW w:w="1248" w:type="dxa"/>
            <w:noWrap/>
            <w:hideMark/>
          </w:tcPr>
          <w:p w14:paraId="3F05EA5B" w14:textId="77777777" w:rsidR="00D237F7" w:rsidRPr="00472FB6" w:rsidRDefault="00D237F7" w:rsidP="00D237F7">
            <w:pPr>
              <w:spacing w:line="480" w:lineRule="auto"/>
              <w:rPr>
                <w:sz w:val="20"/>
                <w:szCs w:val="20"/>
              </w:rPr>
            </w:pPr>
            <w:r w:rsidRPr="00472FB6">
              <w:rPr>
                <w:sz w:val="20"/>
                <w:szCs w:val="20"/>
              </w:rPr>
              <w:t>4 (1.1)</w:t>
            </w:r>
          </w:p>
        </w:tc>
        <w:tc>
          <w:tcPr>
            <w:tcW w:w="1314" w:type="dxa"/>
            <w:noWrap/>
            <w:hideMark/>
          </w:tcPr>
          <w:p w14:paraId="60FC6BDD"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4EC2F013"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780ED3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1819D298"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5926434" w14:textId="77777777" w:rsidTr="00300AB7">
        <w:trPr>
          <w:trHeight w:val="320"/>
        </w:trPr>
        <w:tc>
          <w:tcPr>
            <w:tcW w:w="2299" w:type="dxa"/>
            <w:noWrap/>
            <w:hideMark/>
          </w:tcPr>
          <w:p w14:paraId="652BF5B2" w14:textId="77777777" w:rsidR="00D237F7" w:rsidRPr="00472FB6" w:rsidRDefault="00D237F7" w:rsidP="00D237F7">
            <w:pPr>
              <w:spacing w:line="480" w:lineRule="auto"/>
              <w:rPr>
                <w:sz w:val="20"/>
                <w:szCs w:val="20"/>
              </w:rPr>
            </w:pPr>
            <w:r w:rsidRPr="00472FB6">
              <w:rPr>
                <w:sz w:val="20"/>
                <w:szCs w:val="20"/>
              </w:rPr>
              <w:t>3</w:t>
            </w:r>
          </w:p>
        </w:tc>
        <w:tc>
          <w:tcPr>
            <w:tcW w:w="1248" w:type="dxa"/>
            <w:noWrap/>
            <w:hideMark/>
          </w:tcPr>
          <w:p w14:paraId="627DA579" w14:textId="77777777" w:rsidR="00D237F7" w:rsidRPr="00472FB6" w:rsidRDefault="00D237F7" w:rsidP="00D237F7">
            <w:pPr>
              <w:spacing w:line="480" w:lineRule="auto"/>
              <w:rPr>
                <w:sz w:val="20"/>
                <w:szCs w:val="20"/>
              </w:rPr>
            </w:pPr>
            <w:r w:rsidRPr="00472FB6">
              <w:rPr>
                <w:sz w:val="20"/>
                <w:szCs w:val="20"/>
              </w:rPr>
              <w:t>2 (0.3)</w:t>
            </w:r>
          </w:p>
        </w:tc>
        <w:tc>
          <w:tcPr>
            <w:tcW w:w="1248" w:type="dxa"/>
            <w:noWrap/>
            <w:hideMark/>
          </w:tcPr>
          <w:p w14:paraId="0941FDCF" w14:textId="77777777" w:rsidR="00D237F7" w:rsidRPr="00472FB6" w:rsidRDefault="00D237F7" w:rsidP="00D237F7">
            <w:pPr>
              <w:spacing w:line="480" w:lineRule="auto"/>
              <w:rPr>
                <w:sz w:val="20"/>
                <w:szCs w:val="20"/>
              </w:rPr>
            </w:pPr>
            <w:r w:rsidRPr="00472FB6">
              <w:rPr>
                <w:sz w:val="20"/>
                <w:szCs w:val="20"/>
              </w:rPr>
              <w:t>2 (0.5)</w:t>
            </w:r>
          </w:p>
        </w:tc>
        <w:tc>
          <w:tcPr>
            <w:tcW w:w="1314" w:type="dxa"/>
            <w:noWrap/>
            <w:hideMark/>
          </w:tcPr>
          <w:p w14:paraId="43B2A26D" w14:textId="77777777" w:rsidR="00D237F7" w:rsidRPr="00472FB6" w:rsidRDefault="00D237F7" w:rsidP="00D237F7">
            <w:pPr>
              <w:spacing w:line="480" w:lineRule="auto"/>
              <w:rPr>
                <w:sz w:val="20"/>
                <w:szCs w:val="20"/>
              </w:rPr>
            </w:pPr>
            <w:r w:rsidRPr="00472FB6">
              <w:rPr>
                <w:sz w:val="20"/>
                <w:szCs w:val="20"/>
              </w:rPr>
              <w:t>0 (0.0)</w:t>
            </w:r>
          </w:p>
        </w:tc>
        <w:tc>
          <w:tcPr>
            <w:tcW w:w="950" w:type="dxa"/>
            <w:noWrap/>
            <w:hideMark/>
          </w:tcPr>
          <w:p w14:paraId="370DFA3A"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E45599D"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358BAE02"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4A9F51A0"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5D0B4B3A"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551E3B0"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19894D5"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A484AAB" w14:textId="77777777" w:rsidTr="00300AB7">
        <w:trPr>
          <w:trHeight w:val="320"/>
        </w:trPr>
        <w:tc>
          <w:tcPr>
            <w:tcW w:w="2299" w:type="dxa"/>
            <w:noWrap/>
            <w:hideMark/>
          </w:tcPr>
          <w:p w14:paraId="6C1AFAE7" w14:textId="77777777" w:rsidR="00D237F7" w:rsidRPr="00472FB6" w:rsidRDefault="00D237F7" w:rsidP="00D237F7">
            <w:pPr>
              <w:spacing w:line="480" w:lineRule="auto"/>
              <w:rPr>
                <w:sz w:val="20"/>
                <w:szCs w:val="20"/>
              </w:rPr>
            </w:pPr>
            <w:r w:rsidRPr="00472FB6">
              <w:rPr>
                <w:sz w:val="20"/>
                <w:szCs w:val="20"/>
              </w:rPr>
              <w:t>Total Leads Extracted (</w:t>
            </w:r>
            <w:proofErr w:type="gramStart"/>
            <w:r w:rsidRPr="00472FB6">
              <w:rPr>
                <w:sz w:val="20"/>
                <w:szCs w:val="20"/>
              </w:rPr>
              <w:t>%)*</w:t>
            </w:r>
            <w:proofErr w:type="gramEnd"/>
          </w:p>
        </w:tc>
        <w:tc>
          <w:tcPr>
            <w:tcW w:w="1248" w:type="dxa"/>
            <w:noWrap/>
            <w:hideMark/>
          </w:tcPr>
          <w:p w14:paraId="62185751"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ADAB1BD"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2E18E68"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7220F116" w14:textId="77777777" w:rsidR="00D237F7" w:rsidRPr="00472FB6" w:rsidRDefault="00D237F7" w:rsidP="00D237F7">
            <w:pPr>
              <w:spacing w:line="480" w:lineRule="auto"/>
              <w:rPr>
                <w:sz w:val="20"/>
                <w:szCs w:val="20"/>
              </w:rPr>
            </w:pPr>
            <w:r w:rsidRPr="00472FB6">
              <w:rPr>
                <w:sz w:val="20"/>
                <w:szCs w:val="20"/>
              </w:rPr>
              <w:t>0.936</w:t>
            </w:r>
          </w:p>
        </w:tc>
        <w:tc>
          <w:tcPr>
            <w:tcW w:w="1055" w:type="dxa"/>
            <w:noWrap/>
            <w:hideMark/>
          </w:tcPr>
          <w:p w14:paraId="74CDD9DE"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82C03AD"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B95B838"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69C93B45" w14:textId="77777777" w:rsidR="00D237F7" w:rsidRPr="00472FB6" w:rsidRDefault="00D237F7" w:rsidP="00D237F7">
            <w:pPr>
              <w:spacing w:line="480" w:lineRule="auto"/>
              <w:rPr>
                <w:sz w:val="20"/>
                <w:szCs w:val="20"/>
              </w:rPr>
            </w:pPr>
            <w:r w:rsidRPr="00472FB6">
              <w:rPr>
                <w:sz w:val="20"/>
                <w:szCs w:val="20"/>
              </w:rPr>
              <w:t>0.003</w:t>
            </w:r>
          </w:p>
        </w:tc>
        <w:tc>
          <w:tcPr>
            <w:tcW w:w="1347" w:type="dxa"/>
            <w:noWrap/>
            <w:hideMark/>
          </w:tcPr>
          <w:p w14:paraId="67F3BAE1"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0C552A66"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3F2976A1" w14:textId="77777777" w:rsidTr="00300AB7">
        <w:trPr>
          <w:trHeight w:val="320"/>
        </w:trPr>
        <w:tc>
          <w:tcPr>
            <w:tcW w:w="2299" w:type="dxa"/>
            <w:noWrap/>
            <w:hideMark/>
          </w:tcPr>
          <w:p w14:paraId="02656422"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06BF0FF2" w14:textId="77777777" w:rsidR="00D237F7" w:rsidRPr="00472FB6" w:rsidRDefault="00D237F7" w:rsidP="00D237F7">
            <w:pPr>
              <w:spacing w:line="480" w:lineRule="auto"/>
              <w:rPr>
                <w:sz w:val="20"/>
                <w:szCs w:val="20"/>
              </w:rPr>
            </w:pPr>
            <w:r w:rsidRPr="00472FB6">
              <w:rPr>
                <w:sz w:val="20"/>
                <w:szCs w:val="20"/>
              </w:rPr>
              <w:t>105 (16.6)</w:t>
            </w:r>
          </w:p>
        </w:tc>
        <w:tc>
          <w:tcPr>
            <w:tcW w:w="1248" w:type="dxa"/>
            <w:noWrap/>
            <w:hideMark/>
          </w:tcPr>
          <w:p w14:paraId="6AD3751B" w14:textId="77777777" w:rsidR="00D237F7" w:rsidRPr="00472FB6" w:rsidRDefault="00D237F7" w:rsidP="00D237F7">
            <w:pPr>
              <w:spacing w:line="480" w:lineRule="auto"/>
              <w:rPr>
                <w:sz w:val="20"/>
                <w:szCs w:val="20"/>
              </w:rPr>
            </w:pPr>
            <w:r w:rsidRPr="00472FB6">
              <w:rPr>
                <w:sz w:val="20"/>
                <w:szCs w:val="20"/>
              </w:rPr>
              <w:t>63 (16.2)</w:t>
            </w:r>
          </w:p>
        </w:tc>
        <w:tc>
          <w:tcPr>
            <w:tcW w:w="1314" w:type="dxa"/>
            <w:noWrap/>
            <w:hideMark/>
          </w:tcPr>
          <w:p w14:paraId="4D407480" w14:textId="77777777" w:rsidR="00D237F7" w:rsidRPr="00472FB6" w:rsidRDefault="00D237F7" w:rsidP="00D237F7">
            <w:pPr>
              <w:spacing w:line="480" w:lineRule="auto"/>
              <w:rPr>
                <w:sz w:val="20"/>
                <w:szCs w:val="20"/>
              </w:rPr>
            </w:pPr>
            <w:r w:rsidRPr="00472FB6">
              <w:rPr>
                <w:sz w:val="20"/>
                <w:szCs w:val="20"/>
              </w:rPr>
              <w:t>42 (17.2)</w:t>
            </w:r>
          </w:p>
        </w:tc>
        <w:tc>
          <w:tcPr>
            <w:tcW w:w="950" w:type="dxa"/>
            <w:noWrap/>
            <w:hideMark/>
          </w:tcPr>
          <w:p w14:paraId="3CC22C31"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026178A" w14:textId="77777777" w:rsidR="00D237F7" w:rsidRPr="00472FB6" w:rsidRDefault="00D237F7" w:rsidP="00D237F7">
            <w:pPr>
              <w:spacing w:line="480" w:lineRule="auto"/>
              <w:rPr>
                <w:sz w:val="20"/>
                <w:szCs w:val="20"/>
              </w:rPr>
            </w:pPr>
            <w:r w:rsidRPr="00472FB6">
              <w:rPr>
                <w:sz w:val="20"/>
                <w:szCs w:val="20"/>
              </w:rPr>
              <w:t>224 (43.2)</w:t>
            </w:r>
          </w:p>
        </w:tc>
        <w:tc>
          <w:tcPr>
            <w:tcW w:w="1248" w:type="dxa"/>
            <w:noWrap/>
            <w:hideMark/>
          </w:tcPr>
          <w:p w14:paraId="5061C467" w14:textId="77777777" w:rsidR="00D237F7" w:rsidRPr="00472FB6" w:rsidRDefault="00D237F7" w:rsidP="00D237F7">
            <w:pPr>
              <w:spacing w:line="480" w:lineRule="auto"/>
              <w:rPr>
                <w:sz w:val="20"/>
                <w:szCs w:val="20"/>
              </w:rPr>
            </w:pPr>
            <w:r w:rsidRPr="00472FB6">
              <w:rPr>
                <w:sz w:val="20"/>
                <w:szCs w:val="20"/>
              </w:rPr>
              <w:t>163 (43.9)</w:t>
            </w:r>
          </w:p>
        </w:tc>
        <w:tc>
          <w:tcPr>
            <w:tcW w:w="1314" w:type="dxa"/>
            <w:noWrap/>
            <w:hideMark/>
          </w:tcPr>
          <w:p w14:paraId="51B870E5" w14:textId="77777777" w:rsidR="00D237F7" w:rsidRPr="00472FB6" w:rsidRDefault="00D237F7" w:rsidP="00D237F7">
            <w:pPr>
              <w:spacing w:line="480" w:lineRule="auto"/>
              <w:rPr>
                <w:sz w:val="20"/>
                <w:szCs w:val="20"/>
              </w:rPr>
            </w:pPr>
            <w:r w:rsidRPr="00472FB6">
              <w:rPr>
                <w:sz w:val="20"/>
                <w:szCs w:val="20"/>
              </w:rPr>
              <w:t>61 (41.2)</w:t>
            </w:r>
          </w:p>
        </w:tc>
        <w:tc>
          <w:tcPr>
            <w:tcW w:w="964" w:type="dxa"/>
            <w:noWrap/>
            <w:hideMark/>
          </w:tcPr>
          <w:p w14:paraId="2BCFE26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612C46E7"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AA8F770"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BE860DA" w14:textId="77777777" w:rsidTr="00300AB7">
        <w:trPr>
          <w:trHeight w:val="320"/>
        </w:trPr>
        <w:tc>
          <w:tcPr>
            <w:tcW w:w="2299" w:type="dxa"/>
            <w:noWrap/>
            <w:hideMark/>
          </w:tcPr>
          <w:p w14:paraId="34B8CA8B"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303EF7FC" w14:textId="77777777" w:rsidR="00D237F7" w:rsidRPr="00472FB6" w:rsidRDefault="00D237F7" w:rsidP="00D237F7">
            <w:pPr>
              <w:spacing w:line="480" w:lineRule="auto"/>
              <w:rPr>
                <w:sz w:val="20"/>
                <w:szCs w:val="20"/>
              </w:rPr>
            </w:pPr>
            <w:r w:rsidRPr="00472FB6">
              <w:rPr>
                <w:sz w:val="20"/>
                <w:szCs w:val="20"/>
              </w:rPr>
              <w:t>302 (47.8)</w:t>
            </w:r>
          </w:p>
        </w:tc>
        <w:tc>
          <w:tcPr>
            <w:tcW w:w="1248" w:type="dxa"/>
            <w:noWrap/>
            <w:hideMark/>
          </w:tcPr>
          <w:p w14:paraId="7ABC4EF1" w14:textId="77777777" w:rsidR="00D237F7" w:rsidRPr="00472FB6" w:rsidRDefault="00D237F7" w:rsidP="00D237F7">
            <w:pPr>
              <w:spacing w:line="480" w:lineRule="auto"/>
              <w:rPr>
                <w:sz w:val="20"/>
                <w:szCs w:val="20"/>
              </w:rPr>
            </w:pPr>
            <w:r w:rsidRPr="00472FB6">
              <w:rPr>
                <w:sz w:val="20"/>
                <w:szCs w:val="20"/>
              </w:rPr>
              <w:t>191 (49.2)</w:t>
            </w:r>
          </w:p>
        </w:tc>
        <w:tc>
          <w:tcPr>
            <w:tcW w:w="1314" w:type="dxa"/>
            <w:noWrap/>
            <w:hideMark/>
          </w:tcPr>
          <w:p w14:paraId="252D6FEF" w14:textId="77777777" w:rsidR="00D237F7" w:rsidRPr="00472FB6" w:rsidRDefault="00D237F7" w:rsidP="00D237F7">
            <w:pPr>
              <w:spacing w:line="480" w:lineRule="auto"/>
              <w:rPr>
                <w:sz w:val="20"/>
                <w:szCs w:val="20"/>
              </w:rPr>
            </w:pPr>
            <w:r w:rsidRPr="00472FB6">
              <w:rPr>
                <w:sz w:val="20"/>
                <w:szCs w:val="20"/>
              </w:rPr>
              <w:t>111 (45.5)</w:t>
            </w:r>
          </w:p>
        </w:tc>
        <w:tc>
          <w:tcPr>
            <w:tcW w:w="950" w:type="dxa"/>
            <w:noWrap/>
            <w:hideMark/>
          </w:tcPr>
          <w:p w14:paraId="5B2BEB61"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EF1D3FC" w14:textId="77777777" w:rsidR="00D237F7" w:rsidRPr="00472FB6" w:rsidRDefault="00D237F7" w:rsidP="00D237F7">
            <w:pPr>
              <w:spacing w:line="480" w:lineRule="auto"/>
              <w:rPr>
                <w:sz w:val="20"/>
                <w:szCs w:val="20"/>
              </w:rPr>
            </w:pPr>
            <w:r w:rsidRPr="00472FB6">
              <w:rPr>
                <w:sz w:val="20"/>
                <w:szCs w:val="20"/>
              </w:rPr>
              <w:t>203 (39.1)</w:t>
            </w:r>
          </w:p>
        </w:tc>
        <w:tc>
          <w:tcPr>
            <w:tcW w:w="1248" w:type="dxa"/>
            <w:noWrap/>
            <w:hideMark/>
          </w:tcPr>
          <w:p w14:paraId="5E5E4C07" w14:textId="77777777" w:rsidR="00D237F7" w:rsidRPr="00472FB6" w:rsidRDefault="00D237F7" w:rsidP="00D237F7">
            <w:pPr>
              <w:spacing w:line="480" w:lineRule="auto"/>
              <w:rPr>
                <w:sz w:val="20"/>
                <w:szCs w:val="20"/>
              </w:rPr>
            </w:pPr>
            <w:r w:rsidRPr="00472FB6">
              <w:rPr>
                <w:sz w:val="20"/>
                <w:szCs w:val="20"/>
              </w:rPr>
              <w:t>154 (41.5)</w:t>
            </w:r>
          </w:p>
        </w:tc>
        <w:tc>
          <w:tcPr>
            <w:tcW w:w="1314" w:type="dxa"/>
            <w:noWrap/>
            <w:hideMark/>
          </w:tcPr>
          <w:p w14:paraId="62978E72" w14:textId="77777777" w:rsidR="00D237F7" w:rsidRPr="00472FB6" w:rsidRDefault="00D237F7" w:rsidP="00D237F7">
            <w:pPr>
              <w:spacing w:line="480" w:lineRule="auto"/>
              <w:rPr>
                <w:sz w:val="20"/>
                <w:szCs w:val="20"/>
              </w:rPr>
            </w:pPr>
            <w:r w:rsidRPr="00472FB6">
              <w:rPr>
                <w:sz w:val="20"/>
                <w:szCs w:val="20"/>
              </w:rPr>
              <w:t>49 (33.1)</w:t>
            </w:r>
          </w:p>
        </w:tc>
        <w:tc>
          <w:tcPr>
            <w:tcW w:w="964" w:type="dxa"/>
            <w:noWrap/>
            <w:hideMark/>
          </w:tcPr>
          <w:p w14:paraId="6B408673"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572DE38"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2C3C84F"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E07C1D9" w14:textId="77777777" w:rsidTr="00300AB7">
        <w:trPr>
          <w:trHeight w:val="320"/>
        </w:trPr>
        <w:tc>
          <w:tcPr>
            <w:tcW w:w="2299" w:type="dxa"/>
            <w:noWrap/>
            <w:hideMark/>
          </w:tcPr>
          <w:p w14:paraId="4CD88973" w14:textId="77777777" w:rsidR="00D237F7" w:rsidRPr="00472FB6" w:rsidRDefault="00D237F7" w:rsidP="00D237F7">
            <w:pPr>
              <w:spacing w:line="480" w:lineRule="auto"/>
              <w:rPr>
                <w:sz w:val="20"/>
                <w:szCs w:val="20"/>
              </w:rPr>
            </w:pPr>
            <w:r w:rsidRPr="00472FB6">
              <w:rPr>
                <w:sz w:val="20"/>
                <w:szCs w:val="20"/>
              </w:rPr>
              <w:t>3</w:t>
            </w:r>
          </w:p>
        </w:tc>
        <w:tc>
          <w:tcPr>
            <w:tcW w:w="1248" w:type="dxa"/>
            <w:noWrap/>
            <w:hideMark/>
          </w:tcPr>
          <w:p w14:paraId="2A1DDD2A" w14:textId="77777777" w:rsidR="00D237F7" w:rsidRPr="00472FB6" w:rsidRDefault="00D237F7" w:rsidP="00D237F7">
            <w:pPr>
              <w:spacing w:line="480" w:lineRule="auto"/>
              <w:rPr>
                <w:sz w:val="20"/>
                <w:szCs w:val="20"/>
              </w:rPr>
            </w:pPr>
            <w:r w:rsidRPr="00472FB6">
              <w:rPr>
                <w:sz w:val="20"/>
                <w:szCs w:val="20"/>
              </w:rPr>
              <w:t>154 (24.4)</w:t>
            </w:r>
          </w:p>
        </w:tc>
        <w:tc>
          <w:tcPr>
            <w:tcW w:w="1248" w:type="dxa"/>
            <w:noWrap/>
            <w:hideMark/>
          </w:tcPr>
          <w:p w14:paraId="56BA6CAC" w14:textId="77777777" w:rsidR="00D237F7" w:rsidRPr="00472FB6" w:rsidRDefault="00D237F7" w:rsidP="00D237F7">
            <w:pPr>
              <w:spacing w:line="480" w:lineRule="auto"/>
              <w:rPr>
                <w:sz w:val="20"/>
                <w:szCs w:val="20"/>
              </w:rPr>
            </w:pPr>
            <w:r w:rsidRPr="00472FB6">
              <w:rPr>
                <w:sz w:val="20"/>
                <w:szCs w:val="20"/>
              </w:rPr>
              <w:t>90 (23.2)</w:t>
            </w:r>
          </w:p>
        </w:tc>
        <w:tc>
          <w:tcPr>
            <w:tcW w:w="1314" w:type="dxa"/>
            <w:noWrap/>
            <w:hideMark/>
          </w:tcPr>
          <w:p w14:paraId="48E7E936" w14:textId="77777777" w:rsidR="00D237F7" w:rsidRPr="00472FB6" w:rsidRDefault="00D237F7" w:rsidP="00D237F7">
            <w:pPr>
              <w:spacing w:line="480" w:lineRule="auto"/>
              <w:rPr>
                <w:sz w:val="20"/>
                <w:szCs w:val="20"/>
              </w:rPr>
            </w:pPr>
            <w:r w:rsidRPr="00472FB6">
              <w:rPr>
                <w:sz w:val="20"/>
                <w:szCs w:val="20"/>
              </w:rPr>
              <w:t>64 (26.2)</w:t>
            </w:r>
          </w:p>
        </w:tc>
        <w:tc>
          <w:tcPr>
            <w:tcW w:w="950" w:type="dxa"/>
            <w:noWrap/>
            <w:hideMark/>
          </w:tcPr>
          <w:p w14:paraId="03EA9796"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9C5F63C" w14:textId="77777777" w:rsidR="00D237F7" w:rsidRPr="00472FB6" w:rsidRDefault="00D237F7" w:rsidP="00D237F7">
            <w:pPr>
              <w:spacing w:line="480" w:lineRule="auto"/>
              <w:rPr>
                <w:sz w:val="20"/>
                <w:szCs w:val="20"/>
              </w:rPr>
            </w:pPr>
            <w:r w:rsidRPr="00472FB6">
              <w:rPr>
                <w:sz w:val="20"/>
                <w:szCs w:val="20"/>
              </w:rPr>
              <w:t>68 (13.1)</w:t>
            </w:r>
          </w:p>
        </w:tc>
        <w:tc>
          <w:tcPr>
            <w:tcW w:w="1248" w:type="dxa"/>
            <w:noWrap/>
            <w:hideMark/>
          </w:tcPr>
          <w:p w14:paraId="1A84441A" w14:textId="77777777" w:rsidR="00D237F7" w:rsidRPr="00472FB6" w:rsidRDefault="00D237F7" w:rsidP="00D237F7">
            <w:pPr>
              <w:spacing w:line="480" w:lineRule="auto"/>
              <w:rPr>
                <w:sz w:val="20"/>
                <w:szCs w:val="20"/>
              </w:rPr>
            </w:pPr>
            <w:r w:rsidRPr="00472FB6">
              <w:rPr>
                <w:sz w:val="20"/>
                <w:szCs w:val="20"/>
              </w:rPr>
              <w:t>44 (11.9)</w:t>
            </w:r>
          </w:p>
        </w:tc>
        <w:tc>
          <w:tcPr>
            <w:tcW w:w="1314" w:type="dxa"/>
            <w:noWrap/>
            <w:hideMark/>
          </w:tcPr>
          <w:p w14:paraId="5F3546ED" w14:textId="77777777" w:rsidR="00D237F7" w:rsidRPr="00472FB6" w:rsidRDefault="00D237F7" w:rsidP="00D237F7">
            <w:pPr>
              <w:spacing w:line="480" w:lineRule="auto"/>
              <w:rPr>
                <w:sz w:val="20"/>
                <w:szCs w:val="20"/>
              </w:rPr>
            </w:pPr>
            <w:r w:rsidRPr="00472FB6">
              <w:rPr>
                <w:sz w:val="20"/>
                <w:szCs w:val="20"/>
              </w:rPr>
              <w:t>24 (16.2)</w:t>
            </w:r>
          </w:p>
        </w:tc>
        <w:tc>
          <w:tcPr>
            <w:tcW w:w="964" w:type="dxa"/>
            <w:noWrap/>
            <w:hideMark/>
          </w:tcPr>
          <w:p w14:paraId="19EED5C1"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A8B16EA"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4FB0BFD"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D70ACFC" w14:textId="77777777" w:rsidTr="00300AB7">
        <w:trPr>
          <w:trHeight w:val="320"/>
        </w:trPr>
        <w:tc>
          <w:tcPr>
            <w:tcW w:w="2299" w:type="dxa"/>
            <w:noWrap/>
            <w:hideMark/>
          </w:tcPr>
          <w:p w14:paraId="3AA492F9" w14:textId="77777777" w:rsidR="00D237F7" w:rsidRPr="00472FB6" w:rsidRDefault="00D237F7" w:rsidP="00D237F7">
            <w:pPr>
              <w:spacing w:line="480" w:lineRule="auto"/>
              <w:rPr>
                <w:sz w:val="20"/>
                <w:szCs w:val="20"/>
              </w:rPr>
            </w:pPr>
            <w:r w:rsidRPr="00472FB6">
              <w:rPr>
                <w:sz w:val="20"/>
                <w:szCs w:val="20"/>
              </w:rPr>
              <w:t>4</w:t>
            </w:r>
          </w:p>
        </w:tc>
        <w:tc>
          <w:tcPr>
            <w:tcW w:w="1248" w:type="dxa"/>
            <w:noWrap/>
            <w:hideMark/>
          </w:tcPr>
          <w:p w14:paraId="56A73F16" w14:textId="77777777" w:rsidR="00D237F7" w:rsidRPr="00472FB6" w:rsidRDefault="00D237F7" w:rsidP="00D237F7">
            <w:pPr>
              <w:spacing w:line="480" w:lineRule="auto"/>
              <w:rPr>
                <w:sz w:val="20"/>
                <w:szCs w:val="20"/>
              </w:rPr>
            </w:pPr>
            <w:r w:rsidRPr="00472FB6">
              <w:rPr>
                <w:sz w:val="20"/>
                <w:szCs w:val="20"/>
              </w:rPr>
              <w:t>54 (8.5)</w:t>
            </w:r>
          </w:p>
        </w:tc>
        <w:tc>
          <w:tcPr>
            <w:tcW w:w="1248" w:type="dxa"/>
            <w:noWrap/>
            <w:hideMark/>
          </w:tcPr>
          <w:p w14:paraId="692C06A8" w14:textId="77777777" w:rsidR="00D237F7" w:rsidRPr="00472FB6" w:rsidRDefault="00D237F7" w:rsidP="00D237F7">
            <w:pPr>
              <w:spacing w:line="480" w:lineRule="auto"/>
              <w:rPr>
                <w:sz w:val="20"/>
                <w:szCs w:val="20"/>
              </w:rPr>
            </w:pPr>
            <w:r w:rsidRPr="00472FB6">
              <w:rPr>
                <w:sz w:val="20"/>
                <w:szCs w:val="20"/>
              </w:rPr>
              <w:t>34 (8.8)</w:t>
            </w:r>
          </w:p>
        </w:tc>
        <w:tc>
          <w:tcPr>
            <w:tcW w:w="1314" w:type="dxa"/>
            <w:noWrap/>
            <w:hideMark/>
          </w:tcPr>
          <w:p w14:paraId="590848CD" w14:textId="77777777" w:rsidR="00D237F7" w:rsidRPr="00472FB6" w:rsidRDefault="00D237F7" w:rsidP="00D237F7">
            <w:pPr>
              <w:spacing w:line="480" w:lineRule="auto"/>
              <w:rPr>
                <w:sz w:val="20"/>
                <w:szCs w:val="20"/>
              </w:rPr>
            </w:pPr>
            <w:r w:rsidRPr="00472FB6">
              <w:rPr>
                <w:sz w:val="20"/>
                <w:szCs w:val="20"/>
              </w:rPr>
              <w:t>20 (8.2)</w:t>
            </w:r>
          </w:p>
        </w:tc>
        <w:tc>
          <w:tcPr>
            <w:tcW w:w="950" w:type="dxa"/>
            <w:noWrap/>
            <w:hideMark/>
          </w:tcPr>
          <w:p w14:paraId="2DDDBE49"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ED9B9E2" w14:textId="77777777" w:rsidR="00D237F7" w:rsidRPr="00472FB6" w:rsidRDefault="00D237F7" w:rsidP="00D237F7">
            <w:pPr>
              <w:spacing w:line="480" w:lineRule="auto"/>
              <w:rPr>
                <w:sz w:val="20"/>
                <w:szCs w:val="20"/>
              </w:rPr>
            </w:pPr>
            <w:r w:rsidRPr="00472FB6">
              <w:rPr>
                <w:sz w:val="20"/>
                <w:szCs w:val="20"/>
              </w:rPr>
              <w:t>19 (3.7)</w:t>
            </w:r>
          </w:p>
        </w:tc>
        <w:tc>
          <w:tcPr>
            <w:tcW w:w="1248" w:type="dxa"/>
            <w:noWrap/>
            <w:hideMark/>
          </w:tcPr>
          <w:p w14:paraId="71BCD1E4" w14:textId="77777777" w:rsidR="00D237F7" w:rsidRPr="00472FB6" w:rsidRDefault="00D237F7" w:rsidP="00D237F7">
            <w:pPr>
              <w:spacing w:line="480" w:lineRule="auto"/>
              <w:rPr>
                <w:sz w:val="20"/>
                <w:szCs w:val="20"/>
              </w:rPr>
            </w:pPr>
            <w:r w:rsidRPr="00472FB6">
              <w:rPr>
                <w:sz w:val="20"/>
                <w:szCs w:val="20"/>
              </w:rPr>
              <w:t>7 (1.9)</w:t>
            </w:r>
          </w:p>
        </w:tc>
        <w:tc>
          <w:tcPr>
            <w:tcW w:w="1314" w:type="dxa"/>
            <w:noWrap/>
            <w:hideMark/>
          </w:tcPr>
          <w:p w14:paraId="73CCF9E8" w14:textId="77777777" w:rsidR="00D237F7" w:rsidRPr="00472FB6" w:rsidRDefault="00D237F7" w:rsidP="00D237F7">
            <w:pPr>
              <w:spacing w:line="480" w:lineRule="auto"/>
              <w:rPr>
                <w:sz w:val="20"/>
                <w:szCs w:val="20"/>
              </w:rPr>
            </w:pPr>
            <w:r w:rsidRPr="00472FB6">
              <w:rPr>
                <w:sz w:val="20"/>
                <w:szCs w:val="20"/>
              </w:rPr>
              <w:t>12 (8.1)</w:t>
            </w:r>
          </w:p>
        </w:tc>
        <w:tc>
          <w:tcPr>
            <w:tcW w:w="964" w:type="dxa"/>
            <w:noWrap/>
            <w:hideMark/>
          </w:tcPr>
          <w:p w14:paraId="199C30A5"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802EB0F"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3004C01"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D9A2857" w14:textId="77777777" w:rsidTr="00300AB7">
        <w:trPr>
          <w:trHeight w:val="320"/>
        </w:trPr>
        <w:tc>
          <w:tcPr>
            <w:tcW w:w="2299" w:type="dxa"/>
            <w:noWrap/>
            <w:hideMark/>
          </w:tcPr>
          <w:p w14:paraId="66A92B97" w14:textId="77777777" w:rsidR="00D237F7" w:rsidRPr="00472FB6" w:rsidRDefault="00D237F7" w:rsidP="00D237F7">
            <w:pPr>
              <w:spacing w:line="480" w:lineRule="auto"/>
              <w:rPr>
                <w:sz w:val="20"/>
                <w:szCs w:val="20"/>
              </w:rPr>
            </w:pPr>
            <w:r w:rsidRPr="00472FB6">
              <w:rPr>
                <w:sz w:val="20"/>
                <w:szCs w:val="20"/>
              </w:rPr>
              <w:t>5</w:t>
            </w:r>
          </w:p>
        </w:tc>
        <w:tc>
          <w:tcPr>
            <w:tcW w:w="1248" w:type="dxa"/>
            <w:noWrap/>
            <w:hideMark/>
          </w:tcPr>
          <w:p w14:paraId="02FA3D5D" w14:textId="77777777" w:rsidR="00D237F7" w:rsidRPr="00472FB6" w:rsidRDefault="00D237F7" w:rsidP="00D237F7">
            <w:pPr>
              <w:spacing w:line="480" w:lineRule="auto"/>
              <w:rPr>
                <w:sz w:val="20"/>
                <w:szCs w:val="20"/>
              </w:rPr>
            </w:pPr>
            <w:r w:rsidRPr="00472FB6">
              <w:rPr>
                <w:sz w:val="20"/>
                <w:szCs w:val="20"/>
              </w:rPr>
              <w:t>14 (2.2)</w:t>
            </w:r>
          </w:p>
        </w:tc>
        <w:tc>
          <w:tcPr>
            <w:tcW w:w="1248" w:type="dxa"/>
            <w:noWrap/>
            <w:hideMark/>
          </w:tcPr>
          <w:p w14:paraId="5510D5C7" w14:textId="77777777" w:rsidR="00D237F7" w:rsidRPr="00472FB6" w:rsidRDefault="00D237F7" w:rsidP="00D237F7">
            <w:pPr>
              <w:spacing w:line="480" w:lineRule="auto"/>
              <w:rPr>
                <w:sz w:val="20"/>
                <w:szCs w:val="20"/>
              </w:rPr>
            </w:pPr>
            <w:r w:rsidRPr="00472FB6">
              <w:rPr>
                <w:sz w:val="20"/>
                <w:szCs w:val="20"/>
              </w:rPr>
              <w:t>8 (2.1)</w:t>
            </w:r>
          </w:p>
        </w:tc>
        <w:tc>
          <w:tcPr>
            <w:tcW w:w="1314" w:type="dxa"/>
            <w:noWrap/>
            <w:hideMark/>
          </w:tcPr>
          <w:p w14:paraId="01E60798" w14:textId="77777777" w:rsidR="00D237F7" w:rsidRPr="00472FB6" w:rsidRDefault="00D237F7" w:rsidP="00D237F7">
            <w:pPr>
              <w:spacing w:line="480" w:lineRule="auto"/>
              <w:rPr>
                <w:sz w:val="20"/>
                <w:szCs w:val="20"/>
              </w:rPr>
            </w:pPr>
            <w:r w:rsidRPr="00472FB6">
              <w:rPr>
                <w:sz w:val="20"/>
                <w:szCs w:val="20"/>
              </w:rPr>
              <w:t>6 (2.5)</w:t>
            </w:r>
          </w:p>
        </w:tc>
        <w:tc>
          <w:tcPr>
            <w:tcW w:w="950" w:type="dxa"/>
            <w:noWrap/>
            <w:hideMark/>
          </w:tcPr>
          <w:p w14:paraId="70BE0398"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449CD2F6" w14:textId="77777777" w:rsidR="00D237F7" w:rsidRPr="00472FB6" w:rsidRDefault="00D237F7" w:rsidP="00D237F7">
            <w:pPr>
              <w:spacing w:line="480" w:lineRule="auto"/>
              <w:rPr>
                <w:sz w:val="20"/>
                <w:szCs w:val="20"/>
              </w:rPr>
            </w:pPr>
            <w:r w:rsidRPr="00472FB6">
              <w:rPr>
                <w:sz w:val="20"/>
                <w:szCs w:val="20"/>
              </w:rPr>
              <w:t>3 (0.6)</w:t>
            </w:r>
          </w:p>
        </w:tc>
        <w:tc>
          <w:tcPr>
            <w:tcW w:w="1248" w:type="dxa"/>
            <w:noWrap/>
            <w:hideMark/>
          </w:tcPr>
          <w:p w14:paraId="4F55F1C5" w14:textId="77777777" w:rsidR="00D237F7" w:rsidRPr="00472FB6" w:rsidRDefault="00D237F7" w:rsidP="00D237F7">
            <w:pPr>
              <w:spacing w:line="480" w:lineRule="auto"/>
              <w:rPr>
                <w:sz w:val="20"/>
                <w:szCs w:val="20"/>
              </w:rPr>
            </w:pPr>
            <w:r w:rsidRPr="00472FB6">
              <w:rPr>
                <w:sz w:val="20"/>
                <w:szCs w:val="20"/>
              </w:rPr>
              <w:t>1 (0.3)</w:t>
            </w:r>
          </w:p>
        </w:tc>
        <w:tc>
          <w:tcPr>
            <w:tcW w:w="1314" w:type="dxa"/>
            <w:noWrap/>
            <w:hideMark/>
          </w:tcPr>
          <w:p w14:paraId="2F28FA91" w14:textId="77777777" w:rsidR="00D237F7" w:rsidRPr="00472FB6" w:rsidRDefault="00D237F7" w:rsidP="00D237F7">
            <w:pPr>
              <w:spacing w:line="480" w:lineRule="auto"/>
              <w:rPr>
                <w:sz w:val="20"/>
                <w:szCs w:val="20"/>
              </w:rPr>
            </w:pPr>
            <w:r w:rsidRPr="00472FB6">
              <w:rPr>
                <w:sz w:val="20"/>
                <w:szCs w:val="20"/>
              </w:rPr>
              <w:t>2 (1.4)</w:t>
            </w:r>
          </w:p>
        </w:tc>
        <w:tc>
          <w:tcPr>
            <w:tcW w:w="964" w:type="dxa"/>
            <w:noWrap/>
            <w:hideMark/>
          </w:tcPr>
          <w:p w14:paraId="52216B02"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67131FDD"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63BA4FF4"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48950C9" w14:textId="77777777" w:rsidTr="00300AB7">
        <w:trPr>
          <w:trHeight w:val="320"/>
        </w:trPr>
        <w:tc>
          <w:tcPr>
            <w:tcW w:w="2299" w:type="dxa"/>
            <w:noWrap/>
            <w:hideMark/>
          </w:tcPr>
          <w:p w14:paraId="1E0A969B" w14:textId="77777777" w:rsidR="00D237F7" w:rsidRPr="00472FB6" w:rsidRDefault="00D237F7" w:rsidP="00D237F7">
            <w:pPr>
              <w:spacing w:line="480" w:lineRule="auto"/>
              <w:rPr>
                <w:sz w:val="20"/>
                <w:szCs w:val="20"/>
              </w:rPr>
            </w:pPr>
            <w:r w:rsidRPr="00472FB6">
              <w:rPr>
                <w:sz w:val="20"/>
                <w:szCs w:val="20"/>
              </w:rPr>
              <w:t>6</w:t>
            </w:r>
          </w:p>
        </w:tc>
        <w:tc>
          <w:tcPr>
            <w:tcW w:w="1248" w:type="dxa"/>
            <w:noWrap/>
            <w:hideMark/>
          </w:tcPr>
          <w:p w14:paraId="17407BAC" w14:textId="77777777" w:rsidR="00D237F7" w:rsidRPr="00472FB6" w:rsidRDefault="00D237F7" w:rsidP="00D237F7">
            <w:pPr>
              <w:spacing w:line="480" w:lineRule="auto"/>
              <w:rPr>
                <w:sz w:val="20"/>
                <w:szCs w:val="20"/>
              </w:rPr>
            </w:pPr>
            <w:r w:rsidRPr="00472FB6">
              <w:rPr>
                <w:sz w:val="20"/>
                <w:szCs w:val="20"/>
              </w:rPr>
              <w:t>3 (0.5)</w:t>
            </w:r>
          </w:p>
        </w:tc>
        <w:tc>
          <w:tcPr>
            <w:tcW w:w="1248" w:type="dxa"/>
            <w:noWrap/>
            <w:hideMark/>
          </w:tcPr>
          <w:p w14:paraId="1FD53447" w14:textId="77777777" w:rsidR="00D237F7" w:rsidRPr="00472FB6" w:rsidRDefault="00D237F7" w:rsidP="00D237F7">
            <w:pPr>
              <w:spacing w:line="480" w:lineRule="auto"/>
              <w:rPr>
                <w:sz w:val="20"/>
                <w:szCs w:val="20"/>
              </w:rPr>
            </w:pPr>
            <w:r w:rsidRPr="00472FB6">
              <w:rPr>
                <w:sz w:val="20"/>
                <w:szCs w:val="20"/>
              </w:rPr>
              <w:t>2 (0.5)</w:t>
            </w:r>
          </w:p>
        </w:tc>
        <w:tc>
          <w:tcPr>
            <w:tcW w:w="1314" w:type="dxa"/>
            <w:noWrap/>
            <w:hideMark/>
          </w:tcPr>
          <w:p w14:paraId="51434383" w14:textId="77777777" w:rsidR="00D237F7" w:rsidRPr="00472FB6" w:rsidRDefault="00D237F7" w:rsidP="00D237F7">
            <w:pPr>
              <w:spacing w:line="480" w:lineRule="auto"/>
              <w:rPr>
                <w:sz w:val="20"/>
                <w:szCs w:val="20"/>
              </w:rPr>
            </w:pPr>
            <w:r w:rsidRPr="00472FB6">
              <w:rPr>
                <w:sz w:val="20"/>
                <w:szCs w:val="20"/>
              </w:rPr>
              <w:t>1 (0.4)</w:t>
            </w:r>
          </w:p>
        </w:tc>
        <w:tc>
          <w:tcPr>
            <w:tcW w:w="950" w:type="dxa"/>
            <w:noWrap/>
            <w:hideMark/>
          </w:tcPr>
          <w:p w14:paraId="1C81C984"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A1C8706" w14:textId="77777777" w:rsidR="00D237F7" w:rsidRPr="00472FB6" w:rsidRDefault="00D237F7" w:rsidP="00D237F7">
            <w:pPr>
              <w:spacing w:line="480" w:lineRule="auto"/>
              <w:rPr>
                <w:sz w:val="20"/>
                <w:szCs w:val="20"/>
              </w:rPr>
            </w:pPr>
            <w:r w:rsidRPr="00472FB6">
              <w:rPr>
                <w:sz w:val="20"/>
                <w:szCs w:val="20"/>
              </w:rPr>
              <w:t>2 (0.4)</w:t>
            </w:r>
          </w:p>
        </w:tc>
        <w:tc>
          <w:tcPr>
            <w:tcW w:w="1248" w:type="dxa"/>
            <w:noWrap/>
            <w:hideMark/>
          </w:tcPr>
          <w:p w14:paraId="7374C240" w14:textId="77777777" w:rsidR="00D237F7" w:rsidRPr="00472FB6" w:rsidRDefault="00D237F7" w:rsidP="00D237F7">
            <w:pPr>
              <w:spacing w:line="480" w:lineRule="auto"/>
              <w:rPr>
                <w:sz w:val="20"/>
                <w:szCs w:val="20"/>
              </w:rPr>
            </w:pPr>
            <w:r w:rsidRPr="00472FB6">
              <w:rPr>
                <w:sz w:val="20"/>
                <w:szCs w:val="20"/>
              </w:rPr>
              <w:t>2 (0.5)</w:t>
            </w:r>
          </w:p>
        </w:tc>
        <w:tc>
          <w:tcPr>
            <w:tcW w:w="1314" w:type="dxa"/>
            <w:noWrap/>
            <w:hideMark/>
          </w:tcPr>
          <w:p w14:paraId="614CFF9E"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61F73FAA"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655252D8"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22410C80"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6DB9625" w14:textId="77777777" w:rsidTr="00300AB7">
        <w:trPr>
          <w:trHeight w:val="320"/>
        </w:trPr>
        <w:tc>
          <w:tcPr>
            <w:tcW w:w="2299" w:type="dxa"/>
            <w:noWrap/>
            <w:hideMark/>
          </w:tcPr>
          <w:p w14:paraId="12ECF109" w14:textId="77777777" w:rsidR="00D237F7" w:rsidRPr="00472FB6" w:rsidRDefault="00D237F7" w:rsidP="00D237F7">
            <w:pPr>
              <w:spacing w:line="480" w:lineRule="auto"/>
              <w:rPr>
                <w:sz w:val="20"/>
                <w:szCs w:val="20"/>
              </w:rPr>
            </w:pPr>
            <w:r w:rsidRPr="00472FB6">
              <w:rPr>
                <w:sz w:val="20"/>
                <w:szCs w:val="20"/>
              </w:rPr>
              <w:t>7</w:t>
            </w:r>
          </w:p>
        </w:tc>
        <w:tc>
          <w:tcPr>
            <w:tcW w:w="1248" w:type="dxa"/>
            <w:noWrap/>
            <w:hideMark/>
          </w:tcPr>
          <w:p w14:paraId="26E79AB9"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E276461"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842A76A"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601D86F7"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67CF9C6D"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22B0F49D"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79A4FDE7"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49AD8313"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08A48FF"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41F10F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7AF9286" w14:textId="77777777" w:rsidTr="00300AB7">
        <w:trPr>
          <w:trHeight w:val="320"/>
        </w:trPr>
        <w:tc>
          <w:tcPr>
            <w:tcW w:w="2299" w:type="dxa"/>
            <w:noWrap/>
            <w:hideMark/>
          </w:tcPr>
          <w:p w14:paraId="111BFA5D" w14:textId="77777777" w:rsidR="00D237F7" w:rsidRPr="00472FB6" w:rsidRDefault="00D237F7" w:rsidP="00D237F7">
            <w:pPr>
              <w:spacing w:line="480" w:lineRule="auto"/>
              <w:rPr>
                <w:b/>
                <w:bCs/>
                <w:sz w:val="20"/>
                <w:szCs w:val="20"/>
              </w:rPr>
            </w:pPr>
            <w:r w:rsidRPr="00472FB6">
              <w:rPr>
                <w:b/>
                <w:bCs/>
                <w:sz w:val="20"/>
                <w:szCs w:val="20"/>
              </w:rPr>
              <w:t>Indication for CIED</w:t>
            </w:r>
          </w:p>
        </w:tc>
        <w:tc>
          <w:tcPr>
            <w:tcW w:w="1248" w:type="dxa"/>
            <w:noWrap/>
            <w:hideMark/>
          </w:tcPr>
          <w:p w14:paraId="79606AFE"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2F58EBC"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21716A89"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1710D201"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7B553EBC"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054B25A"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C4AEA82"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01133F78"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A768195"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F562AAB"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EC525E1" w14:textId="77777777" w:rsidTr="00300AB7">
        <w:trPr>
          <w:trHeight w:val="320"/>
        </w:trPr>
        <w:tc>
          <w:tcPr>
            <w:tcW w:w="2299" w:type="dxa"/>
            <w:noWrap/>
            <w:hideMark/>
          </w:tcPr>
          <w:p w14:paraId="2595058F" w14:textId="77777777" w:rsidR="00D237F7" w:rsidRPr="00472FB6" w:rsidRDefault="00D237F7" w:rsidP="00D237F7">
            <w:pPr>
              <w:spacing w:line="480" w:lineRule="auto"/>
              <w:rPr>
                <w:sz w:val="20"/>
                <w:szCs w:val="20"/>
              </w:rPr>
            </w:pPr>
            <w:r w:rsidRPr="00472FB6">
              <w:rPr>
                <w:sz w:val="20"/>
                <w:szCs w:val="20"/>
              </w:rPr>
              <w:t>Primary Prevention</w:t>
            </w:r>
          </w:p>
        </w:tc>
        <w:tc>
          <w:tcPr>
            <w:tcW w:w="1248" w:type="dxa"/>
            <w:noWrap/>
            <w:hideMark/>
          </w:tcPr>
          <w:p w14:paraId="6103018F" w14:textId="77777777" w:rsidR="00D237F7" w:rsidRPr="00472FB6" w:rsidRDefault="00D237F7" w:rsidP="00D237F7">
            <w:pPr>
              <w:spacing w:line="480" w:lineRule="auto"/>
              <w:rPr>
                <w:sz w:val="20"/>
                <w:szCs w:val="20"/>
              </w:rPr>
            </w:pPr>
            <w:r w:rsidRPr="00472FB6">
              <w:rPr>
                <w:sz w:val="20"/>
                <w:szCs w:val="20"/>
              </w:rPr>
              <w:t>50 (7.9)</w:t>
            </w:r>
          </w:p>
        </w:tc>
        <w:tc>
          <w:tcPr>
            <w:tcW w:w="1248" w:type="dxa"/>
            <w:noWrap/>
            <w:hideMark/>
          </w:tcPr>
          <w:p w14:paraId="4B5FB725" w14:textId="77777777" w:rsidR="00D237F7" w:rsidRPr="00472FB6" w:rsidRDefault="00D237F7" w:rsidP="00D237F7">
            <w:pPr>
              <w:spacing w:line="480" w:lineRule="auto"/>
              <w:rPr>
                <w:sz w:val="20"/>
                <w:szCs w:val="20"/>
              </w:rPr>
            </w:pPr>
            <w:r w:rsidRPr="00472FB6">
              <w:rPr>
                <w:sz w:val="20"/>
                <w:szCs w:val="20"/>
              </w:rPr>
              <w:t>36 (9.3)</w:t>
            </w:r>
          </w:p>
        </w:tc>
        <w:tc>
          <w:tcPr>
            <w:tcW w:w="1314" w:type="dxa"/>
            <w:noWrap/>
            <w:hideMark/>
          </w:tcPr>
          <w:p w14:paraId="3201EB5F" w14:textId="77777777" w:rsidR="00D237F7" w:rsidRPr="00472FB6" w:rsidRDefault="00D237F7" w:rsidP="00D237F7">
            <w:pPr>
              <w:spacing w:line="480" w:lineRule="auto"/>
              <w:rPr>
                <w:sz w:val="20"/>
                <w:szCs w:val="20"/>
              </w:rPr>
            </w:pPr>
            <w:r w:rsidRPr="00472FB6">
              <w:rPr>
                <w:sz w:val="20"/>
                <w:szCs w:val="20"/>
              </w:rPr>
              <w:t>14 (5.7)</w:t>
            </w:r>
          </w:p>
        </w:tc>
        <w:tc>
          <w:tcPr>
            <w:tcW w:w="950" w:type="dxa"/>
            <w:noWrap/>
            <w:hideMark/>
          </w:tcPr>
          <w:p w14:paraId="0EAF68B1" w14:textId="77777777" w:rsidR="00D237F7" w:rsidRPr="00472FB6" w:rsidRDefault="00D237F7" w:rsidP="00D237F7">
            <w:pPr>
              <w:spacing w:line="480" w:lineRule="auto"/>
              <w:rPr>
                <w:sz w:val="20"/>
                <w:szCs w:val="20"/>
              </w:rPr>
            </w:pPr>
            <w:r w:rsidRPr="00472FB6">
              <w:rPr>
                <w:sz w:val="20"/>
                <w:szCs w:val="20"/>
              </w:rPr>
              <w:t>0.146</w:t>
            </w:r>
          </w:p>
        </w:tc>
        <w:tc>
          <w:tcPr>
            <w:tcW w:w="1055" w:type="dxa"/>
            <w:noWrap/>
            <w:hideMark/>
          </w:tcPr>
          <w:p w14:paraId="7A500538" w14:textId="77777777" w:rsidR="00D237F7" w:rsidRPr="00472FB6" w:rsidRDefault="00D237F7" w:rsidP="00D237F7">
            <w:pPr>
              <w:spacing w:line="480" w:lineRule="auto"/>
              <w:rPr>
                <w:sz w:val="20"/>
                <w:szCs w:val="20"/>
              </w:rPr>
            </w:pPr>
            <w:r w:rsidRPr="00472FB6">
              <w:rPr>
                <w:sz w:val="20"/>
                <w:szCs w:val="20"/>
              </w:rPr>
              <w:t>63 (12.1)</w:t>
            </w:r>
          </w:p>
        </w:tc>
        <w:tc>
          <w:tcPr>
            <w:tcW w:w="1248" w:type="dxa"/>
            <w:noWrap/>
            <w:hideMark/>
          </w:tcPr>
          <w:p w14:paraId="6AE53B03" w14:textId="77777777" w:rsidR="00D237F7" w:rsidRPr="00472FB6" w:rsidRDefault="00D237F7" w:rsidP="00D237F7">
            <w:pPr>
              <w:spacing w:line="480" w:lineRule="auto"/>
              <w:rPr>
                <w:sz w:val="20"/>
                <w:szCs w:val="20"/>
              </w:rPr>
            </w:pPr>
            <w:r w:rsidRPr="00472FB6">
              <w:rPr>
                <w:sz w:val="20"/>
                <w:szCs w:val="20"/>
              </w:rPr>
              <w:t>48 (12.9)</w:t>
            </w:r>
          </w:p>
        </w:tc>
        <w:tc>
          <w:tcPr>
            <w:tcW w:w="1314" w:type="dxa"/>
            <w:noWrap/>
            <w:hideMark/>
          </w:tcPr>
          <w:p w14:paraId="7715E416" w14:textId="77777777" w:rsidR="00D237F7" w:rsidRPr="00472FB6" w:rsidRDefault="00D237F7" w:rsidP="00D237F7">
            <w:pPr>
              <w:spacing w:line="480" w:lineRule="auto"/>
              <w:rPr>
                <w:sz w:val="20"/>
                <w:szCs w:val="20"/>
              </w:rPr>
            </w:pPr>
            <w:r w:rsidRPr="00472FB6">
              <w:rPr>
                <w:sz w:val="20"/>
                <w:szCs w:val="20"/>
              </w:rPr>
              <w:t>15 (10.1)</w:t>
            </w:r>
          </w:p>
        </w:tc>
        <w:tc>
          <w:tcPr>
            <w:tcW w:w="964" w:type="dxa"/>
            <w:noWrap/>
            <w:hideMark/>
          </w:tcPr>
          <w:p w14:paraId="1DDC25E4" w14:textId="77777777" w:rsidR="00D237F7" w:rsidRPr="00472FB6" w:rsidRDefault="00D237F7" w:rsidP="00D237F7">
            <w:pPr>
              <w:spacing w:line="480" w:lineRule="auto"/>
              <w:rPr>
                <w:sz w:val="20"/>
                <w:szCs w:val="20"/>
              </w:rPr>
            </w:pPr>
            <w:r w:rsidRPr="00472FB6">
              <w:rPr>
                <w:sz w:val="20"/>
                <w:szCs w:val="20"/>
              </w:rPr>
              <w:t>0.463</w:t>
            </w:r>
          </w:p>
        </w:tc>
        <w:tc>
          <w:tcPr>
            <w:tcW w:w="1347" w:type="dxa"/>
            <w:noWrap/>
            <w:hideMark/>
          </w:tcPr>
          <w:p w14:paraId="21A66616" w14:textId="77777777" w:rsidR="00D237F7" w:rsidRPr="00472FB6" w:rsidRDefault="00D237F7" w:rsidP="00D237F7">
            <w:pPr>
              <w:spacing w:line="480" w:lineRule="auto"/>
              <w:rPr>
                <w:sz w:val="20"/>
                <w:szCs w:val="20"/>
              </w:rPr>
            </w:pPr>
            <w:r w:rsidRPr="00472FB6">
              <w:rPr>
                <w:sz w:val="20"/>
                <w:szCs w:val="20"/>
              </w:rPr>
              <w:t>0.158</w:t>
            </w:r>
          </w:p>
        </w:tc>
        <w:tc>
          <w:tcPr>
            <w:tcW w:w="963" w:type="dxa"/>
            <w:noWrap/>
            <w:hideMark/>
          </w:tcPr>
          <w:p w14:paraId="07A70DB2" w14:textId="77777777" w:rsidR="00D237F7" w:rsidRPr="00472FB6" w:rsidRDefault="00D237F7" w:rsidP="00D237F7">
            <w:pPr>
              <w:spacing w:line="480" w:lineRule="auto"/>
              <w:rPr>
                <w:sz w:val="20"/>
                <w:szCs w:val="20"/>
              </w:rPr>
            </w:pPr>
            <w:r w:rsidRPr="00472FB6">
              <w:rPr>
                <w:sz w:val="20"/>
                <w:szCs w:val="20"/>
              </w:rPr>
              <w:t>0.022</w:t>
            </w:r>
          </w:p>
        </w:tc>
      </w:tr>
      <w:tr w:rsidR="00D237F7" w:rsidRPr="00472FB6" w14:paraId="7241DD7C" w14:textId="77777777" w:rsidTr="00300AB7">
        <w:trPr>
          <w:trHeight w:val="320"/>
        </w:trPr>
        <w:tc>
          <w:tcPr>
            <w:tcW w:w="2299" w:type="dxa"/>
            <w:noWrap/>
            <w:hideMark/>
          </w:tcPr>
          <w:p w14:paraId="5C4AF5C3" w14:textId="77777777" w:rsidR="00D237F7" w:rsidRPr="00472FB6" w:rsidRDefault="00D237F7" w:rsidP="00D237F7">
            <w:pPr>
              <w:spacing w:line="480" w:lineRule="auto"/>
              <w:rPr>
                <w:sz w:val="20"/>
                <w:szCs w:val="20"/>
              </w:rPr>
            </w:pPr>
            <w:r w:rsidRPr="00472FB6">
              <w:rPr>
                <w:sz w:val="20"/>
                <w:szCs w:val="20"/>
              </w:rPr>
              <w:t>Secondary Prevention</w:t>
            </w:r>
          </w:p>
        </w:tc>
        <w:tc>
          <w:tcPr>
            <w:tcW w:w="1248" w:type="dxa"/>
            <w:noWrap/>
            <w:hideMark/>
          </w:tcPr>
          <w:p w14:paraId="42C32F8D" w14:textId="77777777" w:rsidR="00D237F7" w:rsidRPr="00472FB6" w:rsidRDefault="00D237F7" w:rsidP="00D237F7">
            <w:pPr>
              <w:spacing w:line="480" w:lineRule="auto"/>
              <w:rPr>
                <w:sz w:val="20"/>
                <w:szCs w:val="20"/>
              </w:rPr>
            </w:pPr>
            <w:r w:rsidRPr="00472FB6">
              <w:rPr>
                <w:sz w:val="20"/>
                <w:szCs w:val="20"/>
              </w:rPr>
              <w:t>106 (16.8)</w:t>
            </w:r>
          </w:p>
        </w:tc>
        <w:tc>
          <w:tcPr>
            <w:tcW w:w="1248" w:type="dxa"/>
            <w:noWrap/>
            <w:hideMark/>
          </w:tcPr>
          <w:p w14:paraId="55041BC6" w14:textId="77777777" w:rsidR="00D237F7" w:rsidRPr="00472FB6" w:rsidRDefault="00D237F7" w:rsidP="00D237F7">
            <w:pPr>
              <w:spacing w:line="480" w:lineRule="auto"/>
              <w:rPr>
                <w:sz w:val="20"/>
                <w:szCs w:val="20"/>
              </w:rPr>
            </w:pPr>
            <w:r w:rsidRPr="00472FB6">
              <w:rPr>
                <w:sz w:val="20"/>
                <w:szCs w:val="20"/>
              </w:rPr>
              <w:t>68 (17.5)</w:t>
            </w:r>
          </w:p>
        </w:tc>
        <w:tc>
          <w:tcPr>
            <w:tcW w:w="1314" w:type="dxa"/>
            <w:noWrap/>
            <w:hideMark/>
          </w:tcPr>
          <w:p w14:paraId="19AA55D2" w14:textId="77777777" w:rsidR="00D237F7" w:rsidRPr="00472FB6" w:rsidRDefault="00D237F7" w:rsidP="00D237F7">
            <w:pPr>
              <w:spacing w:line="480" w:lineRule="auto"/>
              <w:rPr>
                <w:sz w:val="20"/>
                <w:szCs w:val="20"/>
              </w:rPr>
            </w:pPr>
            <w:r w:rsidRPr="00472FB6">
              <w:rPr>
                <w:sz w:val="20"/>
                <w:szCs w:val="20"/>
              </w:rPr>
              <w:t>38 (15.6)</w:t>
            </w:r>
          </w:p>
        </w:tc>
        <w:tc>
          <w:tcPr>
            <w:tcW w:w="950" w:type="dxa"/>
            <w:noWrap/>
            <w:hideMark/>
          </w:tcPr>
          <w:p w14:paraId="36AB196E" w14:textId="77777777" w:rsidR="00D237F7" w:rsidRPr="00472FB6" w:rsidRDefault="00D237F7" w:rsidP="00D237F7">
            <w:pPr>
              <w:spacing w:line="480" w:lineRule="auto"/>
              <w:rPr>
                <w:sz w:val="20"/>
                <w:szCs w:val="20"/>
              </w:rPr>
            </w:pPr>
            <w:r w:rsidRPr="00472FB6">
              <w:rPr>
                <w:sz w:val="20"/>
                <w:szCs w:val="20"/>
              </w:rPr>
              <w:t>0.596</w:t>
            </w:r>
          </w:p>
        </w:tc>
        <w:tc>
          <w:tcPr>
            <w:tcW w:w="1055" w:type="dxa"/>
            <w:noWrap/>
            <w:hideMark/>
          </w:tcPr>
          <w:p w14:paraId="5CFB5704" w14:textId="77777777" w:rsidR="00D237F7" w:rsidRPr="00472FB6" w:rsidRDefault="00D237F7" w:rsidP="00D237F7">
            <w:pPr>
              <w:spacing w:line="480" w:lineRule="auto"/>
              <w:rPr>
                <w:sz w:val="20"/>
                <w:szCs w:val="20"/>
              </w:rPr>
            </w:pPr>
            <w:r w:rsidRPr="00472FB6">
              <w:rPr>
                <w:sz w:val="20"/>
                <w:szCs w:val="20"/>
              </w:rPr>
              <w:t>127 (24.5)</w:t>
            </w:r>
          </w:p>
        </w:tc>
        <w:tc>
          <w:tcPr>
            <w:tcW w:w="1248" w:type="dxa"/>
            <w:noWrap/>
            <w:hideMark/>
          </w:tcPr>
          <w:p w14:paraId="31462E4A" w14:textId="77777777" w:rsidR="00D237F7" w:rsidRPr="00472FB6" w:rsidRDefault="00D237F7" w:rsidP="00D237F7">
            <w:pPr>
              <w:spacing w:line="480" w:lineRule="auto"/>
              <w:rPr>
                <w:sz w:val="20"/>
                <w:szCs w:val="20"/>
              </w:rPr>
            </w:pPr>
            <w:r w:rsidRPr="00472FB6">
              <w:rPr>
                <w:sz w:val="20"/>
                <w:szCs w:val="20"/>
              </w:rPr>
              <w:t>100 (27.0)</w:t>
            </w:r>
          </w:p>
        </w:tc>
        <w:tc>
          <w:tcPr>
            <w:tcW w:w="1314" w:type="dxa"/>
            <w:noWrap/>
            <w:hideMark/>
          </w:tcPr>
          <w:p w14:paraId="6C6A8DB2" w14:textId="77777777" w:rsidR="00D237F7" w:rsidRPr="00472FB6" w:rsidRDefault="00D237F7" w:rsidP="00D237F7">
            <w:pPr>
              <w:spacing w:line="480" w:lineRule="auto"/>
              <w:rPr>
                <w:sz w:val="20"/>
                <w:szCs w:val="20"/>
              </w:rPr>
            </w:pPr>
            <w:r w:rsidRPr="00472FB6">
              <w:rPr>
                <w:sz w:val="20"/>
                <w:szCs w:val="20"/>
              </w:rPr>
              <w:t>27 (18.2)</w:t>
            </w:r>
          </w:p>
        </w:tc>
        <w:tc>
          <w:tcPr>
            <w:tcW w:w="964" w:type="dxa"/>
            <w:noWrap/>
            <w:hideMark/>
          </w:tcPr>
          <w:p w14:paraId="4ECAC413" w14:textId="77777777" w:rsidR="00D237F7" w:rsidRPr="00472FB6" w:rsidRDefault="00D237F7" w:rsidP="00D237F7">
            <w:pPr>
              <w:spacing w:line="480" w:lineRule="auto"/>
              <w:rPr>
                <w:sz w:val="20"/>
                <w:szCs w:val="20"/>
              </w:rPr>
            </w:pPr>
            <w:r w:rsidRPr="00472FB6">
              <w:rPr>
                <w:sz w:val="20"/>
                <w:szCs w:val="20"/>
              </w:rPr>
              <w:t>0.049</w:t>
            </w:r>
          </w:p>
        </w:tc>
        <w:tc>
          <w:tcPr>
            <w:tcW w:w="1347" w:type="dxa"/>
            <w:noWrap/>
            <w:hideMark/>
          </w:tcPr>
          <w:p w14:paraId="53D0E1A5" w14:textId="77777777" w:rsidR="00D237F7" w:rsidRPr="00472FB6" w:rsidRDefault="00D237F7" w:rsidP="00D237F7">
            <w:pPr>
              <w:spacing w:line="480" w:lineRule="auto"/>
              <w:rPr>
                <w:sz w:val="20"/>
                <w:szCs w:val="20"/>
              </w:rPr>
            </w:pPr>
            <w:r w:rsidRPr="00472FB6">
              <w:rPr>
                <w:sz w:val="20"/>
                <w:szCs w:val="20"/>
              </w:rPr>
              <w:t>0.583</w:t>
            </w:r>
          </w:p>
        </w:tc>
        <w:tc>
          <w:tcPr>
            <w:tcW w:w="963" w:type="dxa"/>
            <w:noWrap/>
            <w:hideMark/>
          </w:tcPr>
          <w:p w14:paraId="0F6D617E" w14:textId="77777777" w:rsidR="00D237F7" w:rsidRPr="00472FB6" w:rsidRDefault="00D237F7" w:rsidP="00D237F7">
            <w:pPr>
              <w:spacing w:line="480" w:lineRule="auto"/>
              <w:rPr>
                <w:sz w:val="20"/>
                <w:szCs w:val="20"/>
              </w:rPr>
            </w:pPr>
            <w:r w:rsidRPr="00472FB6">
              <w:rPr>
                <w:sz w:val="20"/>
                <w:szCs w:val="20"/>
              </w:rPr>
              <w:t>0.002</w:t>
            </w:r>
          </w:p>
        </w:tc>
      </w:tr>
      <w:tr w:rsidR="00D237F7" w:rsidRPr="00472FB6" w14:paraId="31EE58FF" w14:textId="77777777" w:rsidTr="00300AB7">
        <w:trPr>
          <w:trHeight w:val="320"/>
        </w:trPr>
        <w:tc>
          <w:tcPr>
            <w:tcW w:w="2299" w:type="dxa"/>
            <w:noWrap/>
            <w:hideMark/>
          </w:tcPr>
          <w:p w14:paraId="63DADF85" w14:textId="77777777" w:rsidR="00D237F7" w:rsidRPr="00472FB6" w:rsidRDefault="00D237F7" w:rsidP="00D237F7">
            <w:pPr>
              <w:spacing w:line="480" w:lineRule="auto"/>
              <w:rPr>
                <w:sz w:val="20"/>
                <w:szCs w:val="20"/>
              </w:rPr>
            </w:pPr>
            <w:r w:rsidRPr="00472FB6">
              <w:rPr>
                <w:sz w:val="20"/>
                <w:szCs w:val="20"/>
              </w:rPr>
              <w:lastRenderedPageBreak/>
              <w:t>Any Pacing Indication</w:t>
            </w:r>
          </w:p>
        </w:tc>
        <w:tc>
          <w:tcPr>
            <w:tcW w:w="1248" w:type="dxa"/>
            <w:noWrap/>
            <w:hideMark/>
          </w:tcPr>
          <w:p w14:paraId="5EBDECB9" w14:textId="77777777" w:rsidR="00D237F7" w:rsidRPr="00472FB6" w:rsidRDefault="00D237F7" w:rsidP="00D237F7">
            <w:pPr>
              <w:spacing w:line="480" w:lineRule="auto"/>
              <w:rPr>
                <w:sz w:val="20"/>
                <w:szCs w:val="20"/>
              </w:rPr>
            </w:pPr>
            <w:r w:rsidRPr="00472FB6">
              <w:rPr>
                <w:sz w:val="20"/>
                <w:szCs w:val="20"/>
              </w:rPr>
              <w:t>350 (55.4)</w:t>
            </w:r>
          </w:p>
        </w:tc>
        <w:tc>
          <w:tcPr>
            <w:tcW w:w="1248" w:type="dxa"/>
            <w:noWrap/>
            <w:hideMark/>
          </w:tcPr>
          <w:p w14:paraId="372F5544" w14:textId="77777777" w:rsidR="00D237F7" w:rsidRPr="00472FB6" w:rsidRDefault="00D237F7" w:rsidP="00D237F7">
            <w:pPr>
              <w:spacing w:line="480" w:lineRule="auto"/>
              <w:rPr>
                <w:sz w:val="20"/>
                <w:szCs w:val="20"/>
              </w:rPr>
            </w:pPr>
            <w:r w:rsidRPr="00472FB6">
              <w:rPr>
                <w:sz w:val="20"/>
                <w:szCs w:val="20"/>
              </w:rPr>
              <w:t>223 (57.5)</w:t>
            </w:r>
          </w:p>
        </w:tc>
        <w:tc>
          <w:tcPr>
            <w:tcW w:w="1314" w:type="dxa"/>
            <w:noWrap/>
            <w:hideMark/>
          </w:tcPr>
          <w:p w14:paraId="2DE6E64C" w14:textId="77777777" w:rsidR="00D237F7" w:rsidRPr="00472FB6" w:rsidRDefault="00D237F7" w:rsidP="00D237F7">
            <w:pPr>
              <w:spacing w:line="480" w:lineRule="auto"/>
              <w:rPr>
                <w:sz w:val="20"/>
                <w:szCs w:val="20"/>
              </w:rPr>
            </w:pPr>
            <w:r w:rsidRPr="00472FB6">
              <w:rPr>
                <w:sz w:val="20"/>
                <w:szCs w:val="20"/>
              </w:rPr>
              <w:t>127 (52.0)</w:t>
            </w:r>
          </w:p>
        </w:tc>
        <w:tc>
          <w:tcPr>
            <w:tcW w:w="950" w:type="dxa"/>
            <w:noWrap/>
            <w:hideMark/>
          </w:tcPr>
          <w:p w14:paraId="0E1DCE39" w14:textId="77777777" w:rsidR="00D237F7" w:rsidRPr="00472FB6" w:rsidRDefault="00D237F7" w:rsidP="00D237F7">
            <w:pPr>
              <w:spacing w:line="480" w:lineRule="auto"/>
              <w:rPr>
                <w:sz w:val="20"/>
                <w:szCs w:val="20"/>
              </w:rPr>
            </w:pPr>
            <w:r w:rsidRPr="00472FB6">
              <w:rPr>
                <w:sz w:val="20"/>
                <w:szCs w:val="20"/>
              </w:rPr>
              <w:t>0.21</w:t>
            </w:r>
          </w:p>
        </w:tc>
        <w:tc>
          <w:tcPr>
            <w:tcW w:w="1055" w:type="dxa"/>
            <w:noWrap/>
            <w:hideMark/>
          </w:tcPr>
          <w:p w14:paraId="287D27AA" w14:textId="77777777" w:rsidR="00D237F7" w:rsidRPr="00472FB6" w:rsidRDefault="00D237F7" w:rsidP="00D237F7">
            <w:pPr>
              <w:spacing w:line="480" w:lineRule="auto"/>
              <w:rPr>
                <w:sz w:val="20"/>
                <w:szCs w:val="20"/>
              </w:rPr>
            </w:pPr>
            <w:r w:rsidRPr="00472FB6">
              <w:rPr>
                <w:sz w:val="20"/>
                <w:szCs w:val="20"/>
              </w:rPr>
              <w:t>210 (40.5)</w:t>
            </w:r>
          </w:p>
        </w:tc>
        <w:tc>
          <w:tcPr>
            <w:tcW w:w="1248" w:type="dxa"/>
            <w:noWrap/>
            <w:hideMark/>
          </w:tcPr>
          <w:p w14:paraId="64677F1F" w14:textId="77777777" w:rsidR="00D237F7" w:rsidRPr="00472FB6" w:rsidRDefault="00D237F7" w:rsidP="00D237F7">
            <w:pPr>
              <w:spacing w:line="480" w:lineRule="auto"/>
              <w:rPr>
                <w:sz w:val="20"/>
                <w:szCs w:val="20"/>
              </w:rPr>
            </w:pPr>
            <w:r w:rsidRPr="00472FB6">
              <w:rPr>
                <w:sz w:val="20"/>
                <w:szCs w:val="20"/>
              </w:rPr>
              <w:t>160 (43.1)</w:t>
            </w:r>
          </w:p>
        </w:tc>
        <w:tc>
          <w:tcPr>
            <w:tcW w:w="1314" w:type="dxa"/>
            <w:noWrap/>
            <w:hideMark/>
          </w:tcPr>
          <w:p w14:paraId="7184A459" w14:textId="77777777" w:rsidR="00D237F7" w:rsidRPr="00472FB6" w:rsidRDefault="00D237F7" w:rsidP="00D237F7">
            <w:pPr>
              <w:spacing w:line="480" w:lineRule="auto"/>
              <w:rPr>
                <w:sz w:val="20"/>
                <w:szCs w:val="20"/>
              </w:rPr>
            </w:pPr>
            <w:r w:rsidRPr="00472FB6">
              <w:rPr>
                <w:sz w:val="20"/>
                <w:szCs w:val="20"/>
              </w:rPr>
              <w:t>50 (33.8)</w:t>
            </w:r>
          </w:p>
        </w:tc>
        <w:tc>
          <w:tcPr>
            <w:tcW w:w="964" w:type="dxa"/>
            <w:noWrap/>
            <w:hideMark/>
          </w:tcPr>
          <w:p w14:paraId="08A1CD3E" w14:textId="77777777" w:rsidR="00D237F7" w:rsidRPr="00472FB6" w:rsidRDefault="00D237F7" w:rsidP="00D237F7">
            <w:pPr>
              <w:spacing w:line="480" w:lineRule="auto"/>
              <w:rPr>
                <w:sz w:val="20"/>
                <w:szCs w:val="20"/>
              </w:rPr>
            </w:pPr>
            <w:r w:rsidRPr="00472FB6">
              <w:rPr>
                <w:sz w:val="20"/>
                <w:szCs w:val="20"/>
              </w:rPr>
              <w:t>0.063</w:t>
            </w:r>
          </w:p>
        </w:tc>
        <w:tc>
          <w:tcPr>
            <w:tcW w:w="1347" w:type="dxa"/>
            <w:noWrap/>
            <w:hideMark/>
          </w:tcPr>
          <w:p w14:paraId="424B6E02" w14:textId="77777777" w:rsidR="00D237F7" w:rsidRPr="00472FB6" w:rsidRDefault="00D237F7" w:rsidP="00D237F7">
            <w:pPr>
              <w:spacing w:line="480" w:lineRule="auto"/>
              <w:rPr>
                <w:sz w:val="20"/>
                <w:szCs w:val="20"/>
              </w:rPr>
            </w:pPr>
            <w:r w:rsidRPr="00472FB6">
              <w:rPr>
                <w:sz w:val="20"/>
                <w:szCs w:val="20"/>
              </w:rPr>
              <w:t>0.001</w:t>
            </w:r>
          </w:p>
        </w:tc>
        <w:tc>
          <w:tcPr>
            <w:tcW w:w="963" w:type="dxa"/>
            <w:noWrap/>
            <w:hideMark/>
          </w:tcPr>
          <w:p w14:paraId="62C81C30"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7F758B09" w14:textId="77777777" w:rsidTr="00300AB7">
        <w:trPr>
          <w:trHeight w:val="320"/>
        </w:trPr>
        <w:tc>
          <w:tcPr>
            <w:tcW w:w="2299" w:type="dxa"/>
            <w:noWrap/>
            <w:hideMark/>
          </w:tcPr>
          <w:p w14:paraId="1FD8F645" w14:textId="77777777" w:rsidR="00D237F7" w:rsidRPr="00472FB6" w:rsidRDefault="00D237F7" w:rsidP="00D237F7">
            <w:pPr>
              <w:spacing w:line="480" w:lineRule="auto"/>
              <w:rPr>
                <w:sz w:val="20"/>
                <w:szCs w:val="20"/>
              </w:rPr>
            </w:pPr>
            <w:r w:rsidRPr="00472FB6">
              <w:rPr>
                <w:sz w:val="20"/>
                <w:szCs w:val="20"/>
              </w:rPr>
              <w:t>Any HF indication</w:t>
            </w:r>
          </w:p>
        </w:tc>
        <w:tc>
          <w:tcPr>
            <w:tcW w:w="1248" w:type="dxa"/>
            <w:noWrap/>
            <w:hideMark/>
          </w:tcPr>
          <w:p w14:paraId="616C816B" w14:textId="77777777" w:rsidR="00D237F7" w:rsidRPr="00472FB6" w:rsidRDefault="00D237F7" w:rsidP="00D237F7">
            <w:pPr>
              <w:spacing w:line="480" w:lineRule="auto"/>
              <w:rPr>
                <w:sz w:val="20"/>
                <w:szCs w:val="20"/>
              </w:rPr>
            </w:pPr>
            <w:r w:rsidRPr="00472FB6">
              <w:rPr>
                <w:sz w:val="20"/>
                <w:szCs w:val="20"/>
              </w:rPr>
              <w:t>143 (22.6)</w:t>
            </w:r>
          </w:p>
        </w:tc>
        <w:tc>
          <w:tcPr>
            <w:tcW w:w="1248" w:type="dxa"/>
            <w:noWrap/>
            <w:hideMark/>
          </w:tcPr>
          <w:p w14:paraId="1AADC33C" w14:textId="77777777" w:rsidR="00D237F7" w:rsidRPr="00472FB6" w:rsidRDefault="00D237F7" w:rsidP="00D237F7">
            <w:pPr>
              <w:spacing w:line="480" w:lineRule="auto"/>
              <w:rPr>
                <w:sz w:val="20"/>
                <w:szCs w:val="20"/>
              </w:rPr>
            </w:pPr>
            <w:r w:rsidRPr="00472FB6">
              <w:rPr>
                <w:sz w:val="20"/>
                <w:szCs w:val="20"/>
              </w:rPr>
              <w:t>75 (19.3)</w:t>
            </w:r>
          </w:p>
        </w:tc>
        <w:tc>
          <w:tcPr>
            <w:tcW w:w="1314" w:type="dxa"/>
            <w:noWrap/>
            <w:hideMark/>
          </w:tcPr>
          <w:p w14:paraId="172794B7" w14:textId="77777777" w:rsidR="00D237F7" w:rsidRPr="00472FB6" w:rsidRDefault="00D237F7" w:rsidP="00D237F7">
            <w:pPr>
              <w:spacing w:line="480" w:lineRule="auto"/>
              <w:rPr>
                <w:sz w:val="20"/>
                <w:szCs w:val="20"/>
              </w:rPr>
            </w:pPr>
            <w:r w:rsidRPr="00472FB6">
              <w:rPr>
                <w:sz w:val="20"/>
                <w:szCs w:val="20"/>
              </w:rPr>
              <w:t>68 (27.9)</w:t>
            </w:r>
          </w:p>
        </w:tc>
        <w:tc>
          <w:tcPr>
            <w:tcW w:w="950" w:type="dxa"/>
            <w:noWrap/>
            <w:hideMark/>
          </w:tcPr>
          <w:p w14:paraId="6480E1A2" w14:textId="77777777" w:rsidR="00D237F7" w:rsidRPr="00472FB6" w:rsidRDefault="00D237F7" w:rsidP="00D237F7">
            <w:pPr>
              <w:spacing w:line="480" w:lineRule="auto"/>
              <w:rPr>
                <w:sz w:val="20"/>
                <w:szCs w:val="20"/>
              </w:rPr>
            </w:pPr>
            <w:r w:rsidRPr="00472FB6">
              <w:rPr>
                <w:sz w:val="20"/>
                <w:szCs w:val="20"/>
              </w:rPr>
              <w:t>0.016</w:t>
            </w:r>
          </w:p>
        </w:tc>
        <w:tc>
          <w:tcPr>
            <w:tcW w:w="1055" w:type="dxa"/>
            <w:noWrap/>
            <w:hideMark/>
          </w:tcPr>
          <w:p w14:paraId="3F5CE3AF" w14:textId="77777777" w:rsidR="00D237F7" w:rsidRPr="00472FB6" w:rsidRDefault="00D237F7" w:rsidP="00D237F7">
            <w:pPr>
              <w:spacing w:line="480" w:lineRule="auto"/>
              <w:rPr>
                <w:sz w:val="20"/>
                <w:szCs w:val="20"/>
              </w:rPr>
            </w:pPr>
            <w:r w:rsidRPr="00472FB6">
              <w:rPr>
                <w:sz w:val="20"/>
                <w:szCs w:val="20"/>
              </w:rPr>
              <w:t>125 (24.1)</w:t>
            </w:r>
          </w:p>
        </w:tc>
        <w:tc>
          <w:tcPr>
            <w:tcW w:w="1248" w:type="dxa"/>
            <w:noWrap/>
            <w:hideMark/>
          </w:tcPr>
          <w:p w14:paraId="699796A0" w14:textId="77777777" w:rsidR="00D237F7" w:rsidRPr="00472FB6" w:rsidRDefault="00D237F7" w:rsidP="00D237F7">
            <w:pPr>
              <w:spacing w:line="480" w:lineRule="auto"/>
              <w:rPr>
                <w:sz w:val="20"/>
                <w:szCs w:val="20"/>
              </w:rPr>
            </w:pPr>
            <w:r w:rsidRPr="00472FB6">
              <w:rPr>
                <w:sz w:val="20"/>
                <w:szCs w:val="20"/>
              </w:rPr>
              <w:t>67 (18.1)</w:t>
            </w:r>
          </w:p>
        </w:tc>
        <w:tc>
          <w:tcPr>
            <w:tcW w:w="1314" w:type="dxa"/>
            <w:noWrap/>
            <w:hideMark/>
          </w:tcPr>
          <w:p w14:paraId="777A6119" w14:textId="77777777" w:rsidR="00D237F7" w:rsidRPr="00472FB6" w:rsidRDefault="00D237F7" w:rsidP="00D237F7">
            <w:pPr>
              <w:spacing w:line="480" w:lineRule="auto"/>
              <w:rPr>
                <w:sz w:val="20"/>
                <w:szCs w:val="20"/>
              </w:rPr>
            </w:pPr>
            <w:r w:rsidRPr="00472FB6">
              <w:rPr>
                <w:sz w:val="20"/>
                <w:szCs w:val="20"/>
              </w:rPr>
              <w:t>58 (39.2)</w:t>
            </w:r>
          </w:p>
        </w:tc>
        <w:tc>
          <w:tcPr>
            <w:tcW w:w="964" w:type="dxa"/>
            <w:noWrap/>
            <w:hideMark/>
          </w:tcPr>
          <w:p w14:paraId="2CEBE848"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713AD0B8" w14:textId="77777777" w:rsidR="00D237F7" w:rsidRPr="00472FB6" w:rsidRDefault="00D237F7" w:rsidP="00D237F7">
            <w:pPr>
              <w:spacing w:line="480" w:lineRule="auto"/>
              <w:rPr>
                <w:sz w:val="20"/>
                <w:szCs w:val="20"/>
              </w:rPr>
            </w:pPr>
            <w:r w:rsidRPr="00472FB6">
              <w:rPr>
                <w:sz w:val="20"/>
                <w:szCs w:val="20"/>
              </w:rPr>
              <w:t>0.027</w:t>
            </w:r>
          </w:p>
        </w:tc>
        <w:tc>
          <w:tcPr>
            <w:tcW w:w="963" w:type="dxa"/>
            <w:noWrap/>
            <w:hideMark/>
          </w:tcPr>
          <w:p w14:paraId="78661661" w14:textId="77777777" w:rsidR="00D237F7" w:rsidRPr="00472FB6" w:rsidRDefault="00D237F7" w:rsidP="00D237F7">
            <w:pPr>
              <w:spacing w:line="480" w:lineRule="auto"/>
              <w:rPr>
                <w:sz w:val="20"/>
                <w:szCs w:val="20"/>
              </w:rPr>
            </w:pPr>
            <w:r w:rsidRPr="00472FB6">
              <w:rPr>
                <w:sz w:val="20"/>
                <w:szCs w:val="20"/>
              </w:rPr>
              <w:t>0.608</w:t>
            </w:r>
          </w:p>
        </w:tc>
      </w:tr>
      <w:tr w:rsidR="00D237F7" w:rsidRPr="00472FB6" w14:paraId="57ACD50B" w14:textId="77777777" w:rsidTr="00300AB7">
        <w:trPr>
          <w:trHeight w:val="320"/>
        </w:trPr>
        <w:tc>
          <w:tcPr>
            <w:tcW w:w="2299" w:type="dxa"/>
            <w:noWrap/>
            <w:hideMark/>
          </w:tcPr>
          <w:p w14:paraId="5B63C597" w14:textId="77777777" w:rsidR="00D237F7" w:rsidRPr="00472FB6" w:rsidRDefault="00D237F7" w:rsidP="00D237F7">
            <w:pPr>
              <w:spacing w:line="480" w:lineRule="auto"/>
              <w:rPr>
                <w:b/>
                <w:bCs/>
                <w:sz w:val="20"/>
                <w:szCs w:val="20"/>
              </w:rPr>
            </w:pPr>
            <w:r w:rsidRPr="00472FB6">
              <w:rPr>
                <w:b/>
                <w:bCs/>
                <w:sz w:val="20"/>
                <w:szCs w:val="20"/>
              </w:rPr>
              <w:t>Echocardiographic Findings</w:t>
            </w:r>
          </w:p>
        </w:tc>
        <w:tc>
          <w:tcPr>
            <w:tcW w:w="1248" w:type="dxa"/>
            <w:noWrap/>
            <w:hideMark/>
          </w:tcPr>
          <w:p w14:paraId="1DA00C4C"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0047C4E"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72174C1"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098907B4"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68F933F8"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3B4B980C"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E14CDDD"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5F2A786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B597DC0"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33A1E65"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19CA0281" w14:textId="77777777" w:rsidTr="00300AB7">
        <w:trPr>
          <w:trHeight w:val="320"/>
        </w:trPr>
        <w:tc>
          <w:tcPr>
            <w:tcW w:w="2299" w:type="dxa"/>
            <w:noWrap/>
            <w:hideMark/>
          </w:tcPr>
          <w:p w14:paraId="1C75E45C" w14:textId="77777777" w:rsidR="00D237F7" w:rsidRPr="00472FB6" w:rsidRDefault="00D237F7" w:rsidP="00D237F7">
            <w:pPr>
              <w:spacing w:line="480" w:lineRule="auto"/>
              <w:rPr>
                <w:sz w:val="20"/>
                <w:szCs w:val="20"/>
              </w:rPr>
            </w:pPr>
            <w:r w:rsidRPr="00472FB6">
              <w:rPr>
                <w:sz w:val="20"/>
                <w:szCs w:val="20"/>
              </w:rPr>
              <w:t>LVEF (mean (SD))</w:t>
            </w:r>
          </w:p>
        </w:tc>
        <w:tc>
          <w:tcPr>
            <w:tcW w:w="1248" w:type="dxa"/>
            <w:noWrap/>
            <w:hideMark/>
          </w:tcPr>
          <w:p w14:paraId="71C65D55" w14:textId="77777777" w:rsidR="00D237F7" w:rsidRPr="00472FB6" w:rsidRDefault="00D237F7" w:rsidP="00D237F7">
            <w:pPr>
              <w:spacing w:line="480" w:lineRule="auto"/>
              <w:rPr>
                <w:sz w:val="20"/>
                <w:szCs w:val="20"/>
              </w:rPr>
            </w:pPr>
            <w:r w:rsidRPr="00472FB6">
              <w:rPr>
                <w:sz w:val="20"/>
                <w:szCs w:val="20"/>
              </w:rPr>
              <w:t>46.44 (13.49)</w:t>
            </w:r>
          </w:p>
        </w:tc>
        <w:tc>
          <w:tcPr>
            <w:tcW w:w="1248" w:type="dxa"/>
            <w:noWrap/>
            <w:hideMark/>
          </w:tcPr>
          <w:p w14:paraId="61F783C2" w14:textId="77777777" w:rsidR="00D237F7" w:rsidRPr="00472FB6" w:rsidRDefault="00D237F7" w:rsidP="00D237F7">
            <w:pPr>
              <w:spacing w:line="480" w:lineRule="auto"/>
              <w:rPr>
                <w:sz w:val="20"/>
                <w:szCs w:val="20"/>
              </w:rPr>
            </w:pPr>
            <w:r w:rsidRPr="00472FB6">
              <w:rPr>
                <w:sz w:val="20"/>
                <w:szCs w:val="20"/>
              </w:rPr>
              <w:t>48.45 (12.89)</w:t>
            </w:r>
          </w:p>
        </w:tc>
        <w:tc>
          <w:tcPr>
            <w:tcW w:w="1314" w:type="dxa"/>
            <w:noWrap/>
            <w:hideMark/>
          </w:tcPr>
          <w:p w14:paraId="6F86894F" w14:textId="77777777" w:rsidR="00D237F7" w:rsidRPr="00472FB6" w:rsidRDefault="00D237F7" w:rsidP="00D237F7">
            <w:pPr>
              <w:spacing w:line="480" w:lineRule="auto"/>
              <w:rPr>
                <w:sz w:val="20"/>
                <w:szCs w:val="20"/>
              </w:rPr>
            </w:pPr>
            <w:r w:rsidRPr="00472FB6">
              <w:rPr>
                <w:sz w:val="20"/>
                <w:szCs w:val="20"/>
              </w:rPr>
              <w:t>43.12 (13.83)</w:t>
            </w:r>
          </w:p>
        </w:tc>
        <w:tc>
          <w:tcPr>
            <w:tcW w:w="950" w:type="dxa"/>
            <w:noWrap/>
            <w:hideMark/>
          </w:tcPr>
          <w:p w14:paraId="174E81C1"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39D48BE0" w14:textId="77777777" w:rsidR="00D237F7" w:rsidRPr="00472FB6" w:rsidRDefault="00D237F7" w:rsidP="00D237F7">
            <w:pPr>
              <w:spacing w:line="480" w:lineRule="auto"/>
              <w:rPr>
                <w:sz w:val="20"/>
                <w:szCs w:val="20"/>
              </w:rPr>
            </w:pPr>
            <w:r w:rsidRPr="00472FB6">
              <w:rPr>
                <w:sz w:val="20"/>
                <w:szCs w:val="20"/>
              </w:rPr>
              <w:t>44.02 (14.57)</w:t>
            </w:r>
          </w:p>
        </w:tc>
        <w:tc>
          <w:tcPr>
            <w:tcW w:w="1248" w:type="dxa"/>
            <w:noWrap/>
            <w:hideMark/>
          </w:tcPr>
          <w:p w14:paraId="2A06E426" w14:textId="77777777" w:rsidR="00D237F7" w:rsidRPr="00472FB6" w:rsidRDefault="00D237F7" w:rsidP="00D237F7">
            <w:pPr>
              <w:spacing w:line="480" w:lineRule="auto"/>
              <w:rPr>
                <w:sz w:val="20"/>
                <w:szCs w:val="20"/>
              </w:rPr>
            </w:pPr>
            <w:r w:rsidRPr="00472FB6">
              <w:rPr>
                <w:sz w:val="20"/>
                <w:szCs w:val="20"/>
              </w:rPr>
              <w:t>47.62 (13.35)</w:t>
            </w:r>
          </w:p>
        </w:tc>
        <w:tc>
          <w:tcPr>
            <w:tcW w:w="1314" w:type="dxa"/>
            <w:noWrap/>
            <w:hideMark/>
          </w:tcPr>
          <w:p w14:paraId="656B3C20" w14:textId="77777777" w:rsidR="00D237F7" w:rsidRPr="00472FB6" w:rsidRDefault="00D237F7" w:rsidP="00D237F7">
            <w:pPr>
              <w:spacing w:line="480" w:lineRule="auto"/>
              <w:rPr>
                <w:sz w:val="20"/>
                <w:szCs w:val="20"/>
              </w:rPr>
            </w:pPr>
            <w:r w:rsidRPr="00472FB6">
              <w:rPr>
                <w:sz w:val="20"/>
                <w:szCs w:val="20"/>
              </w:rPr>
              <w:t>35.55 (13.84)</w:t>
            </w:r>
          </w:p>
        </w:tc>
        <w:tc>
          <w:tcPr>
            <w:tcW w:w="964" w:type="dxa"/>
            <w:noWrap/>
            <w:hideMark/>
          </w:tcPr>
          <w:p w14:paraId="5DEE8BEA"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237A6641"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29B181B7" w14:textId="77777777" w:rsidR="00D237F7" w:rsidRPr="00472FB6" w:rsidRDefault="00D237F7" w:rsidP="00D237F7">
            <w:pPr>
              <w:spacing w:line="480" w:lineRule="auto"/>
              <w:rPr>
                <w:sz w:val="20"/>
                <w:szCs w:val="20"/>
              </w:rPr>
            </w:pPr>
            <w:r w:rsidRPr="00472FB6">
              <w:rPr>
                <w:sz w:val="20"/>
                <w:szCs w:val="20"/>
              </w:rPr>
              <w:t>0.007</w:t>
            </w:r>
          </w:p>
        </w:tc>
      </w:tr>
      <w:tr w:rsidR="00D237F7" w:rsidRPr="00472FB6" w14:paraId="29E2B975" w14:textId="77777777" w:rsidTr="00300AB7">
        <w:trPr>
          <w:trHeight w:val="320"/>
        </w:trPr>
        <w:tc>
          <w:tcPr>
            <w:tcW w:w="2299" w:type="dxa"/>
            <w:noWrap/>
            <w:hideMark/>
          </w:tcPr>
          <w:p w14:paraId="75CECB1A" w14:textId="77777777" w:rsidR="00D237F7" w:rsidRPr="00472FB6" w:rsidRDefault="00D237F7" w:rsidP="00D237F7">
            <w:pPr>
              <w:spacing w:line="480" w:lineRule="auto"/>
              <w:rPr>
                <w:sz w:val="20"/>
                <w:szCs w:val="20"/>
              </w:rPr>
            </w:pPr>
            <w:r w:rsidRPr="00472FB6">
              <w:rPr>
                <w:sz w:val="20"/>
                <w:szCs w:val="20"/>
              </w:rPr>
              <w:t>Presence of Vegetation</w:t>
            </w:r>
          </w:p>
        </w:tc>
        <w:tc>
          <w:tcPr>
            <w:tcW w:w="1248" w:type="dxa"/>
            <w:noWrap/>
            <w:hideMark/>
          </w:tcPr>
          <w:p w14:paraId="1952A626" w14:textId="77777777" w:rsidR="00D237F7" w:rsidRPr="00472FB6" w:rsidRDefault="00D237F7" w:rsidP="00D237F7">
            <w:pPr>
              <w:spacing w:line="480" w:lineRule="auto"/>
              <w:rPr>
                <w:sz w:val="20"/>
                <w:szCs w:val="20"/>
              </w:rPr>
            </w:pPr>
            <w:r w:rsidRPr="00472FB6">
              <w:rPr>
                <w:sz w:val="20"/>
                <w:szCs w:val="20"/>
              </w:rPr>
              <w:t>85 (13.4)</w:t>
            </w:r>
          </w:p>
        </w:tc>
        <w:tc>
          <w:tcPr>
            <w:tcW w:w="1248" w:type="dxa"/>
            <w:noWrap/>
            <w:hideMark/>
          </w:tcPr>
          <w:p w14:paraId="12BCC378" w14:textId="77777777" w:rsidR="00D237F7" w:rsidRPr="00472FB6" w:rsidRDefault="00D237F7" w:rsidP="00D237F7">
            <w:pPr>
              <w:spacing w:line="480" w:lineRule="auto"/>
              <w:rPr>
                <w:sz w:val="20"/>
                <w:szCs w:val="20"/>
              </w:rPr>
            </w:pPr>
            <w:r w:rsidRPr="00472FB6">
              <w:rPr>
                <w:sz w:val="20"/>
                <w:szCs w:val="20"/>
              </w:rPr>
              <w:t>62 (16.0)</w:t>
            </w:r>
          </w:p>
        </w:tc>
        <w:tc>
          <w:tcPr>
            <w:tcW w:w="1314" w:type="dxa"/>
            <w:noWrap/>
            <w:hideMark/>
          </w:tcPr>
          <w:p w14:paraId="6EA386E4" w14:textId="77777777" w:rsidR="00D237F7" w:rsidRPr="00472FB6" w:rsidRDefault="00D237F7" w:rsidP="00D237F7">
            <w:pPr>
              <w:spacing w:line="480" w:lineRule="auto"/>
              <w:rPr>
                <w:sz w:val="20"/>
                <w:szCs w:val="20"/>
              </w:rPr>
            </w:pPr>
            <w:r w:rsidRPr="00472FB6">
              <w:rPr>
                <w:sz w:val="20"/>
                <w:szCs w:val="20"/>
              </w:rPr>
              <w:t>23 (9.4)</w:t>
            </w:r>
          </w:p>
        </w:tc>
        <w:tc>
          <w:tcPr>
            <w:tcW w:w="950" w:type="dxa"/>
            <w:noWrap/>
            <w:hideMark/>
          </w:tcPr>
          <w:p w14:paraId="127AD0CB" w14:textId="77777777" w:rsidR="00D237F7" w:rsidRPr="00472FB6" w:rsidRDefault="00D237F7" w:rsidP="00D237F7">
            <w:pPr>
              <w:spacing w:line="480" w:lineRule="auto"/>
              <w:rPr>
                <w:sz w:val="20"/>
                <w:szCs w:val="20"/>
              </w:rPr>
            </w:pPr>
            <w:r w:rsidRPr="00472FB6">
              <w:rPr>
                <w:sz w:val="20"/>
                <w:szCs w:val="20"/>
              </w:rPr>
              <w:t>0.026</w:t>
            </w:r>
          </w:p>
        </w:tc>
        <w:tc>
          <w:tcPr>
            <w:tcW w:w="1055" w:type="dxa"/>
            <w:noWrap/>
            <w:hideMark/>
          </w:tcPr>
          <w:p w14:paraId="0CA8A7E2"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3D3D3C0E"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7135AC57"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3217BD8"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698D939"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50D22BAF"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7E3AADE" w14:textId="77777777" w:rsidTr="00300AB7">
        <w:trPr>
          <w:trHeight w:val="320"/>
        </w:trPr>
        <w:tc>
          <w:tcPr>
            <w:tcW w:w="2299" w:type="dxa"/>
            <w:noWrap/>
            <w:hideMark/>
          </w:tcPr>
          <w:p w14:paraId="79F19205" w14:textId="77777777" w:rsidR="00D237F7" w:rsidRPr="00472FB6" w:rsidRDefault="00D237F7" w:rsidP="00D237F7">
            <w:pPr>
              <w:spacing w:line="480" w:lineRule="auto"/>
              <w:rPr>
                <w:sz w:val="20"/>
                <w:szCs w:val="20"/>
              </w:rPr>
            </w:pPr>
            <w:r w:rsidRPr="00472FB6">
              <w:rPr>
                <w:sz w:val="20"/>
                <w:szCs w:val="20"/>
              </w:rPr>
              <w:t>Vegetation &gt;10mm</w:t>
            </w:r>
          </w:p>
        </w:tc>
        <w:tc>
          <w:tcPr>
            <w:tcW w:w="1248" w:type="dxa"/>
            <w:noWrap/>
            <w:hideMark/>
          </w:tcPr>
          <w:p w14:paraId="437BC5D3" w14:textId="77777777" w:rsidR="00D237F7" w:rsidRPr="00472FB6" w:rsidRDefault="00D237F7" w:rsidP="00D237F7">
            <w:pPr>
              <w:spacing w:line="480" w:lineRule="auto"/>
              <w:rPr>
                <w:sz w:val="20"/>
                <w:szCs w:val="20"/>
              </w:rPr>
            </w:pPr>
            <w:r w:rsidRPr="00472FB6">
              <w:rPr>
                <w:sz w:val="20"/>
                <w:szCs w:val="20"/>
              </w:rPr>
              <w:t>36 (5.7)</w:t>
            </w:r>
          </w:p>
        </w:tc>
        <w:tc>
          <w:tcPr>
            <w:tcW w:w="1248" w:type="dxa"/>
            <w:noWrap/>
            <w:hideMark/>
          </w:tcPr>
          <w:p w14:paraId="7E60FACD" w14:textId="77777777" w:rsidR="00D237F7" w:rsidRPr="00472FB6" w:rsidRDefault="00D237F7" w:rsidP="00D237F7">
            <w:pPr>
              <w:spacing w:line="480" w:lineRule="auto"/>
              <w:rPr>
                <w:sz w:val="20"/>
                <w:szCs w:val="20"/>
              </w:rPr>
            </w:pPr>
            <w:r w:rsidRPr="00472FB6">
              <w:rPr>
                <w:sz w:val="20"/>
                <w:szCs w:val="20"/>
              </w:rPr>
              <w:t>30 (7.7)</w:t>
            </w:r>
          </w:p>
        </w:tc>
        <w:tc>
          <w:tcPr>
            <w:tcW w:w="1314" w:type="dxa"/>
            <w:noWrap/>
            <w:hideMark/>
          </w:tcPr>
          <w:p w14:paraId="698291CA" w14:textId="77777777" w:rsidR="00D237F7" w:rsidRPr="00472FB6" w:rsidRDefault="00D237F7" w:rsidP="00D237F7">
            <w:pPr>
              <w:spacing w:line="480" w:lineRule="auto"/>
              <w:rPr>
                <w:sz w:val="20"/>
                <w:szCs w:val="20"/>
              </w:rPr>
            </w:pPr>
            <w:r w:rsidRPr="00472FB6">
              <w:rPr>
                <w:sz w:val="20"/>
                <w:szCs w:val="20"/>
              </w:rPr>
              <w:t>6 (2.5)</w:t>
            </w:r>
          </w:p>
        </w:tc>
        <w:tc>
          <w:tcPr>
            <w:tcW w:w="950" w:type="dxa"/>
            <w:noWrap/>
            <w:hideMark/>
          </w:tcPr>
          <w:p w14:paraId="511FF462" w14:textId="77777777" w:rsidR="00D237F7" w:rsidRPr="00472FB6" w:rsidRDefault="00D237F7" w:rsidP="00D237F7">
            <w:pPr>
              <w:spacing w:line="480" w:lineRule="auto"/>
              <w:rPr>
                <w:sz w:val="20"/>
                <w:szCs w:val="20"/>
              </w:rPr>
            </w:pPr>
            <w:r w:rsidRPr="00472FB6">
              <w:rPr>
                <w:sz w:val="20"/>
                <w:szCs w:val="20"/>
              </w:rPr>
              <w:t>0.009</w:t>
            </w:r>
          </w:p>
        </w:tc>
        <w:tc>
          <w:tcPr>
            <w:tcW w:w="1055" w:type="dxa"/>
            <w:noWrap/>
            <w:hideMark/>
          </w:tcPr>
          <w:p w14:paraId="51EF330F"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6086B006"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2A1BAD66"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02D7E605"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F9FF7A1"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26EB9C9B"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6A23419" w14:textId="77777777" w:rsidTr="00300AB7">
        <w:trPr>
          <w:trHeight w:val="320"/>
        </w:trPr>
        <w:tc>
          <w:tcPr>
            <w:tcW w:w="2299" w:type="dxa"/>
            <w:noWrap/>
            <w:hideMark/>
          </w:tcPr>
          <w:p w14:paraId="341EE835" w14:textId="77777777" w:rsidR="00D237F7" w:rsidRPr="00472FB6" w:rsidRDefault="00D237F7" w:rsidP="00D237F7">
            <w:pPr>
              <w:spacing w:line="480" w:lineRule="auto"/>
              <w:rPr>
                <w:sz w:val="20"/>
                <w:szCs w:val="20"/>
              </w:rPr>
            </w:pPr>
            <w:r w:rsidRPr="00472FB6">
              <w:rPr>
                <w:sz w:val="20"/>
                <w:szCs w:val="20"/>
              </w:rPr>
              <w:t>Pacing Lead Vegetation</w:t>
            </w:r>
          </w:p>
        </w:tc>
        <w:tc>
          <w:tcPr>
            <w:tcW w:w="1248" w:type="dxa"/>
            <w:noWrap/>
            <w:hideMark/>
          </w:tcPr>
          <w:p w14:paraId="20BEFFC3" w14:textId="77777777" w:rsidR="00D237F7" w:rsidRPr="00472FB6" w:rsidRDefault="00D237F7" w:rsidP="00D237F7">
            <w:pPr>
              <w:spacing w:line="480" w:lineRule="auto"/>
              <w:rPr>
                <w:sz w:val="20"/>
                <w:szCs w:val="20"/>
              </w:rPr>
            </w:pPr>
            <w:r w:rsidRPr="00472FB6">
              <w:rPr>
                <w:sz w:val="20"/>
                <w:szCs w:val="20"/>
              </w:rPr>
              <w:t>66 (10.4)</w:t>
            </w:r>
          </w:p>
        </w:tc>
        <w:tc>
          <w:tcPr>
            <w:tcW w:w="1248" w:type="dxa"/>
            <w:noWrap/>
            <w:hideMark/>
          </w:tcPr>
          <w:p w14:paraId="5A66B2C1" w14:textId="77777777" w:rsidR="00D237F7" w:rsidRPr="00472FB6" w:rsidRDefault="00D237F7" w:rsidP="00D237F7">
            <w:pPr>
              <w:spacing w:line="480" w:lineRule="auto"/>
              <w:rPr>
                <w:sz w:val="20"/>
                <w:szCs w:val="20"/>
              </w:rPr>
            </w:pPr>
            <w:r w:rsidRPr="00472FB6">
              <w:rPr>
                <w:sz w:val="20"/>
                <w:szCs w:val="20"/>
              </w:rPr>
              <w:t>49 (12.6)</w:t>
            </w:r>
          </w:p>
        </w:tc>
        <w:tc>
          <w:tcPr>
            <w:tcW w:w="1314" w:type="dxa"/>
            <w:noWrap/>
            <w:hideMark/>
          </w:tcPr>
          <w:p w14:paraId="30E48AED" w14:textId="77777777" w:rsidR="00D237F7" w:rsidRPr="00472FB6" w:rsidRDefault="00D237F7" w:rsidP="00D237F7">
            <w:pPr>
              <w:spacing w:line="480" w:lineRule="auto"/>
              <w:rPr>
                <w:sz w:val="20"/>
                <w:szCs w:val="20"/>
              </w:rPr>
            </w:pPr>
            <w:r w:rsidRPr="00472FB6">
              <w:rPr>
                <w:sz w:val="20"/>
                <w:szCs w:val="20"/>
              </w:rPr>
              <w:t>17 (7.0)</w:t>
            </w:r>
          </w:p>
        </w:tc>
        <w:tc>
          <w:tcPr>
            <w:tcW w:w="950" w:type="dxa"/>
            <w:noWrap/>
            <w:hideMark/>
          </w:tcPr>
          <w:p w14:paraId="4AB286C1" w14:textId="77777777" w:rsidR="00D237F7" w:rsidRPr="00472FB6" w:rsidRDefault="00D237F7" w:rsidP="00D237F7">
            <w:pPr>
              <w:spacing w:line="480" w:lineRule="auto"/>
              <w:rPr>
                <w:sz w:val="20"/>
                <w:szCs w:val="20"/>
              </w:rPr>
            </w:pPr>
            <w:r w:rsidRPr="00472FB6">
              <w:rPr>
                <w:sz w:val="20"/>
                <w:szCs w:val="20"/>
              </w:rPr>
              <w:t>0.033</w:t>
            </w:r>
          </w:p>
        </w:tc>
        <w:tc>
          <w:tcPr>
            <w:tcW w:w="1055" w:type="dxa"/>
            <w:noWrap/>
            <w:hideMark/>
          </w:tcPr>
          <w:p w14:paraId="3DE88017"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1B86D45D"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1E8DBDBE"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EB4E037"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3C0A6EAE"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7744D4B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23E59D1" w14:textId="77777777" w:rsidTr="00300AB7">
        <w:trPr>
          <w:trHeight w:val="320"/>
        </w:trPr>
        <w:tc>
          <w:tcPr>
            <w:tcW w:w="2299" w:type="dxa"/>
            <w:noWrap/>
            <w:hideMark/>
          </w:tcPr>
          <w:p w14:paraId="37B56A0A" w14:textId="77777777" w:rsidR="00D237F7" w:rsidRPr="00472FB6" w:rsidRDefault="00D237F7" w:rsidP="00D237F7">
            <w:pPr>
              <w:spacing w:line="480" w:lineRule="auto"/>
              <w:rPr>
                <w:b/>
                <w:bCs/>
                <w:sz w:val="20"/>
                <w:szCs w:val="20"/>
              </w:rPr>
            </w:pPr>
            <w:r w:rsidRPr="00472FB6">
              <w:rPr>
                <w:b/>
                <w:bCs/>
                <w:sz w:val="20"/>
                <w:szCs w:val="20"/>
              </w:rPr>
              <w:t>Co-Morbidities</w:t>
            </w:r>
          </w:p>
        </w:tc>
        <w:tc>
          <w:tcPr>
            <w:tcW w:w="1248" w:type="dxa"/>
            <w:noWrap/>
            <w:hideMark/>
          </w:tcPr>
          <w:p w14:paraId="45B1DBFF"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351A1B9"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DB6191C"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4DEE3E62"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47DC0F24"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603DB43D"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3A387209"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227B900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9500379"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DA230FF"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27E0246" w14:textId="77777777" w:rsidTr="00300AB7">
        <w:trPr>
          <w:trHeight w:val="320"/>
        </w:trPr>
        <w:tc>
          <w:tcPr>
            <w:tcW w:w="2299" w:type="dxa"/>
            <w:noWrap/>
            <w:hideMark/>
          </w:tcPr>
          <w:p w14:paraId="4D085CB9" w14:textId="77777777" w:rsidR="00D237F7" w:rsidRPr="00472FB6" w:rsidRDefault="00D237F7" w:rsidP="00D237F7">
            <w:pPr>
              <w:spacing w:line="480" w:lineRule="auto"/>
              <w:rPr>
                <w:sz w:val="20"/>
                <w:szCs w:val="20"/>
              </w:rPr>
            </w:pPr>
            <w:r w:rsidRPr="00472FB6">
              <w:rPr>
                <w:sz w:val="20"/>
                <w:szCs w:val="20"/>
              </w:rPr>
              <w:t>Ischaemic Heart Disease</w:t>
            </w:r>
          </w:p>
        </w:tc>
        <w:tc>
          <w:tcPr>
            <w:tcW w:w="1248" w:type="dxa"/>
            <w:noWrap/>
            <w:hideMark/>
          </w:tcPr>
          <w:p w14:paraId="54DA0F14" w14:textId="77777777" w:rsidR="00D237F7" w:rsidRPr="00472FB6" w:rsidRDefault="00D237F7" w:rsidP="00D237F7">
            <w:pPr>
              <w:spacing w:line="480" w:lineRule="auto"/>
              <w:rPr>
                <w:sz w:val="20"/>
                <w:szCs w:val="20"/>
              </w:rPr>
            </w:pPr>
            <w:r w:rsidRPr="00472FB6">
              <w:rPr>
                <w:sz w:val="20"/>
                <w:szCs w:val="20"/>
              </w:rPr>
              <w:t>243 (40.2)</w:t>
            </w:r>
          </w:p>
        </w:tc>
        <w:tc>
          <w:tcPr>
            <w:tcW w:w="1248" w:type="dxa"/>
            <w:noWrap/>
            <w:hideMark/>
          </w:tcPr>
          <w:p w14:paraId="4C81655B" w14:textId="77777777" w:rsidR="00D237F7" w:rsidRPr="00472FB6" w:rsidRDefault="00D237F7" w:rsidP="00D237F7">
            <w:pPr>
              <w:spacing w:line="480" w:lineRule="auto"/>
              <w:rPr>
                <w:sz w:val="20"/>
                <w:szCs w:val="20"/>
              </w:rPr>
            </w:pPr>
            <w:r w:rsidRPr="00472FB6">
              <w:rPr>
                <w:sz w:val="20"/>
                <w:szCs w:val="20"/>
              </w:rPr>
              <w:t>123 (32.9)</w:t>
            </w:r>
          </w:p>
        </w:tc>
        <w:tc>
          <w:tcPr>
            <w:tcW w:w="1314" w:type="dxa"/>
            <w:noWrap/>
            <w:hideMark/>
          </w:tcPr>
          <w:p w14:paraId="1B1A2DE6" w14:textId="77777777" w:rsidR="00D237F7" w:rsidRPr="00472FB6" w:rsidRDefault="00D237F7" w:rsidP="00D237F7">
            <w:pPr>
              <w:spacing w:line="480" w:lineRule="auto"/>
              <w:rPr>
                <w:sz w:val="20"/>
                <w:szCs w:val="20"/>
              </w:rPr>
            </w:pPr>
            <w:r w:rsidRPr="00472FB6">
              <w:rPr>
                <w:sz w:val="20"/>
                <w:szCs w:val="20"/>
              </w:rPr>
              <w:t>120 (51.9)</w:t>
            </w:r>
          </w:p>
        </w:tc>
        <w:tc>
          <w:tcPr>
            <w:tcW w:w="950" w:type="dxa"/>
            <w:noWrap/>
            <w:hideMark/>
          </w:tcPr>
          <w:p w14:paraId="565FA23A"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2DDF6476" w14:textId="77777777" w:rsidR="00D237F7" w:rsidRPr="00472FB6" w:rsidRDefault="00D237F7" w:rsidP="00D237F7">
            <w:pPr>
              <w:spacing w:line="480" w:lineRule="auto"/>
              <w:rPr>
                <w:sz w:val="20"/>
                <w:szCs w:val="20"/>
              </w:rPr>
            </w:pPr>
            <w:r w:rsidRPr="00472FB6">
              <w:rPr>
                <w:sz w:val="20"/>
                <w:szCs w:val="20"/>
              </w:rPr>
              <w:t>182 (36.0)</w:t>
            </w:r>
          </w:p>
        </w:tc>
        <w:tc>
          <w:tcPr>
            <w:tcW w:w="1248" w:type="dxa"/>
            <w:noWrap/>
            <w:hideMark/>
          </w:tcPr>
          <w:p w14:paraId="6E1DD117" w14:textId="77777777" w:rsidR="00D237F7" w:rsidRPr="00472FB6" w:rsidRDefault="00D237F7" w:rsidP="00D237F7">
            <w:pPr>
              <w:spacing w:line="480" w:lineRule="auto"/>
              <w:rPr>
                <w:sz w:val="20"/>
                <w:szCs w:val="20"/>
              </w:rPr>
            </w:pPr>
            <w:r w:rsidRPr="00472FB6">
              <w:rPr>
                <w:sz w:val="20"/>
                <w:szCs w:val="20"/>
              </w:rPr>
              <w:t>100 (27.7)</w:t>
            </w:r>
          </w:p>
        </w:tc>
        <w:tc>
          <w:tcPr>
            <w:tcW w:w="1314" w:type="dxa"/>
            <w:noWrap/>
            <w:hideMark/>
          </w:tcPr>
          <w:p w14:paraId="08EB517A" w14:textId="77777777" w:rsidR="00D237F7" w:rsidRPr="00472FB6" w:rsidRDefault="00D237F7" w:rsidP="00D237F7">
            <w:pPr>
              <w:spacing w:line="480" w:lineRule="auto"/>
              <w:rPr>
                <w:sz w:val="20"/>
                <w:szCs w:val="20"/>
              </w:rPr>
            </w:pPr>
            <w:r w:rsidRPr="00472FB6">
              <w:rPr>
                <w:sz w:val="20"/>
                <w:szCs w:val="20"/>
              </w:rPr>
              <w:t>82 (56.6)</w:t>
            </w:r>
          </w:p>
        </w:tc>
        <w:tc>
          <w:tcPr>
            <w:tcW w:w="964" w:type="dxa"/>
            <w:noWrap/>
            <w:hideMark/>
          </w:tcPr>
          <w:p w14:paraId="46A15B02"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372D4394" w14:textId="77777777" w:rsidR="00D237F7" w:rsidRPr="00472FB6" w:rsidRDefault="00D237F7" w:rsidP="00D237F7">
            <w:pPr>
              <w:spacing w:line="480" w:lineRule="auto"/>
              <w:rPr>
                <w:sz w:val="20"/>
                <w:szCs w:val="20"/>
              </w:rPr>
            </w:pPr>
            <w:r w:rsidRPr="00472FB6">
              <w:rPr>
                <w:sz w:val="20"/>
                <w:szCs w:val="20"/>
              </w:rPr>
              <w:t>0.444</w:t>
            </w:r>
          </w:p>
        </w:tc>
        <w:tc>
          <w:tcPr>
            <w:tcW w:w="963" w:type="dxa"/>
            <w:noWrap/>
            <w:hideMark/>
          </w:tcPr>
          <w:p w14:paraId="5E86552A" w14:textId="77777777" w:rsidR="00D237F7" w:rsidRPr="00472FB6" w:rsidRDefault="00D237F7" w:rsidP="00D237F7">
            <w:pPr>
              <w:spacing w:line="480" w:lineRule="auto"/>
              <w:rPr>
                <w:sz w:val="20"/>
                <w:szCs w:val="20"/>
              </w:rPr>
            </w:pPr>
            <w:r w:rsidRPr="00472FB6">
              <w:rPr>
                <w:sz w:val="20"/>
                <w:szCs w:val="20"/>
              </w:rPr>
              <w:t>0.17</w:t>
            </w:r>
          </w:p>
        </w:tc>
      </w:tr>
      <w:tr w:rsidR="00D237F7" w:rsidRPr="00472FB6" w14:paraId="7CF7AC3D" w14:textId="77777777" w:rsidTr="00300AB7">
        <w:trPr>
          <w:trHeight w:val="320"/>
        </w:trPr>
        <w:tc>
          <w:tcPr>
            <w:tcW w:w="2299" w:type="dxa"/>
            <w:noWrap/>
            <w:hideMark/>
          </w:tcPr>
          <w:p w14:paraId="172A255A" w14:textId="77777777" w:rsidR="00D237F7" w:rsidRPr="00472FB6" w:rsidRDefault="00D237F7" w:rsidP="00D237F7">
            <w:pPr>
              <w:spacing w:line="480" w:lineRule="auto"/>
              <w:rPr>
                <w:sz w:val="20"/>
                <w:szCs w:val="20"/>
              </w:rPr>
            </w:pPr>
            <w:r w:rsidRPr="00472FB6">
              <w:rPr>
                <w:sz w:val="20"/>
                <w:szCs w:val="20"/>
              </w:rPr>
              <w:t>CABG</w:t>
            </w:r>
          </w:p>
        </w:tc>
        <w:tc>
          <w:tcPr>
            <w:tcW w:w="1248" w:type="dxa"/>
            <w:noWrap/>
            <w:hideMark/>
          </w:tcPr>
          <w:p w14:paraId="46E7B314" w14:textId="77777777" w:rsidR="00D237F7" w:rsidRPr="00472FB6" w:rsidRDefault="00D237F7" w:rsidP="00D237F7">
            <w:pPr>
              <w:spacing w:line="480" w:lineRule="auto"/>
              <w:rPr>
                <w:sz w:val="20"/>
                <w:szCs w:val="20"/>
              </w:rPr>
            </w:pPr>
            <w:r w:rsidRPr="00472FB6">
              <w:rPr>
                <w:sz w:val="20"/>
                <w:szCs w:val="20"/>
              </w:rPr>
              <w:t>86 (14.2)</w:t>
            </w:r>
          </w:p>
        </w:tc>
        <w:tc>
          <w:tcPr>
            <w:tcW w:w="1248" w:type="dxa"/>
            <w:noWrap/>
            <w:hideMark/>
          </w:tcPr>
          <w:p w14:paraId="41CDE7BF" w14:textId="77777777" w:rsidR="00D237F7" w:rsidRPr="00472FB6" w:rsidRDefault="00D237F7" w:rsidP="00D237F7">
            <w:pPr>
              <w:spacing w:line="480" w:lineRule="auto"/>
              <w:rPr>
                <w:sz w:val="20"/>
                <w:szCs w:val="20"/>
              </w:rPr>
            </w:pPr>
            <w:r w:rsidRPr="00472FB6">
              <w:rPr>
                <w:sz w:val="20"/>
                <w:szCs w:val="20"/>
              </w:rPr>
              <w:t>38 (10.1)</w:t>
            </w:r>
          </w:p>
        </w:tc>
        <w:tc>
          <w:tcPr>
            <w:tcW w:w="1314" w:type="dxa"/>
            <w:noWrap/>
            <w:hideMark/>
          </w:tcPr>
          <w:p w14:paraId="1340704B" w14:textId="77777777" w:rsidR="00D237F7" w:rsidRPr="00472FB6" w:rsidRDefault="00D237F7" w:rsidP="00D237F7">
            <w:pPr>
              <w:spacing w:line="480" w:lineRule="auto"/>
              <w:rPr>
                <w:sz w:val="20"/>
                <w:szCs w:val="20"/>
              </w:rPr>
            </w:pPr>
            <w:r w:rsidRPr="00472FB6">
              <w:rPr>
                <w:sz w:val="20"/>
                <w:szCs w:val="20"/>
              </w:rPr>
              <w:t>48 (21.0)</w:t>
            </w:r>
          </w:p>
        </w:tc>
        <w:tc>
          <w:tcPr>
            <w:tcW w:w="950" w:type="dxa"/>
            <w:noWrap/>
            <w:hideMark/>
          </w:tcPr>
          <w:p w14:paraId="2A20A1EC"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40F0A8CF" w14:textId="77777777" w:rsidR="00D237F7" w:rsidRPr="00472FB6" w:rsidRDefault="00D237F7" w:rsidP="00D237F7">
            <w:pPr>
              <w:spacing w:line="480" w:lineRule="auto"/>
              <w:rPr>
                <w:sz w:val="20"/>
                <w:szCs w:val="20"/>
              </w:rPr>
            </w:pPr>
            <w:r w:rsidRPr="00472FB6">
              <w:rPr>
                <w:sz w:val="20"/>
                <w:szCs w:val="20"/>
              </w:rPr>
              <w:t>57 (11.3)</w:t>
            </w:r>
          </w:p>
        </w:tc>
        <w:tc>
          <w:tcPr>
            <w:tcW w:w="1248" w:type="dxa"/>
            <w:noWrap/>
            <w:hideMark/>
          </w:tcPr>
          <w:p w14:paraId="6B88F160" w14:textId="77777777" w:rsidR="00D237F7" w:rsidRPr="00472FB6" w:rsidRDefault="00D237F7" w:rsidP="00D237F7">
            <w:pPr>
              <w:spacing w:line="480" w:lineRule="auto"/>
              <w:rPr>
                <w:sz w:val="20"/>
                <w:szCs w:val="20"/>
              </w:rPr>
            </w:pPr>
            <w:r w:rsidRPr="00472FB6">
              <w:rPr>
                <w:sz w:val="20"/>
                <w:szCs w:val="20"/>
              </w:rPr>
              <w:t>27 (7.5)</w:t>
            </w:r>
          </w:p>
        </w:tc>
        <w:tc>
          <w:tcPr>
            <w:tcW w:w="1314" w:type="dxa"/>
            <w:noWrap/>
            <w:hideMark/>
          </w:tcPr>
          <w:p w14:paraId="7FA0EA74" w14:textId="77777777" w:rsidR="00D237F7" w:rsidRPr="00472FB6" w:rsidRDefault="00D237F7" w:rsidP="00D237F7">
            <w:pPr>
              <w:spacing w:line="480" w:lineRule="auto"/>
              <w:rPr>
                <w:sz w:val="20"/>
                <w:szCs w:val="20"/>
              </w:rPr>
            </w:pPr>
            <w:r w:rsidRPr="00472FB6">
              <w:rPr>
                <w:sz w:val="20"/>
                <w:szCs w:val="20"/>
              </w:rPr>
              <w:t>30 (20.7)</w:t>
            </w:r>
          </w:p>
        </w:tc>
        <w:tc>
          <w:tcPr>
            <w:tcW w:w="964" w:type="dxa"/>
            <w:noWrap/>
            <w:hideMark/>
          </w:tcPr>
          <w:p w14:paraId="5B4F6AA3"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10BACADB" w14:textId="77777777" w:rsidR="00D237F7" w:rsidRPr="00472FB6" w:rsidRDefault="00D237F7" w:rsidP="00D237F7">
            <w:pPr>
              <w:spacing w:line="480" w:lineRule="auto"/>
              <w:rPr>
                <w:sz w:val="20"/>
                <w:szCs w:val="20"/>
              </w:rPr>
            </w:pPr>
            <w:r w:rsidRPr="00472FB6">
              <w:rPr>
                <w:sz w:val="20"/>
                <w:szCs w:val="20"/>
              </w:rPr>
              <w:t>1</w:t>
            </w:r>
          </w:p>
        </w:tc>
        <w:tc>
          <w:tcPr>
            <w:tcW w:w="963" w:type="dxa"/>
            <w:noWrap/>
            <w:hideMark/>
          </w:tcPr>
          <w:p w14:paraId="6904ECA7" w14:textId="77777777" w:rsidR="00D237F7" w:rsidRPr="00472FB6" w:rsidRDefault="00D237F7" w:rsidP="00D237F7">
            <w:pPr>
              <w:spacing w:line="480" w:lineRule="auto"/>
              <w:rPr>
                <w:sz w:val="20"/>
                <w:szCs w:val="20"/>
              </w:rPr>
            </w:pPr>
            <w:r w:rsidRPr="00472FB6">
              <w:rPr>
                <w:sz w:val="20"/>
                <w:szCs w:val="20"/>
              </w:rPr>
              <w:t>0.167</w:t>
            </w:r>
          </w:p>
        </w:tc>
      </w:tr>
      <w:tr w:rsidR="00D237F7" w:rsidRPr="00472FB6" w14:paraId="19E6E86E" w14:textId="77777777" w:rsidTr="00300AB7">
        <w:trPr>
          <w:trHeight w:val="320"/>
        </w:trPr>
        <w:tc>
          <w:tcPr>
            <w:tcW w:w="2299" w:type="dxa"/>
            <w:noWrap/>
            <w:hideMark/>
          </w:tcPr>
          <w:p w14:paraId="44979DBD" w14:textId="77777777" w:rsidR="00D237F7" w:rsidRPr="00472FB6" w:rsidRDefault="00D237F7" w:rsidP="00D237F7">
            <w:pPr>
              <w:spacing w:line="480" w:lineRule="auto"/>
              <w:rPr>
                <w:sz w:val="20"/>
                <w:szCs w:val="20"/>
              </w:rPr>
            </w:pPr>
            <w:r w:rsidRPr="00472FB6">
              <w:rPr>
                <w:sz w:val="20"/>
                <w:szCs w:val="20"/>
              </w:rPr>
              <w:t>Valve Disease</w:t>
            </w:r>
          </w:p>
        </w:tc>
        <w:tc>
          <w:tcPr>
            <w:tcW w:w="1248" w:type="dxa"/>
            <w:noWrap/>
            <w:hideMark/>
          </w:tcPr>
          <w:p w14:paraId="078B45FD" w14:textId="77777777" w:rsidR="00D237F7" w:rsidRPr="00472FB6" w:rsidRDefault="00D237F7" w:rsidP="00D237F7">
            <w:pPr>
              <w:spacing w:line="480" w:lineRule="auto"/>
              <w:rPr>
                <w:sz w:val="20"/>
                <w:szCs w:val="20"/>
              </w:rPr>
            </w:pPr>
            <w:r w:rsidRPr="00472FB6">
              <w:rPr>
                <w:sz w:val="20"/>
                <w:szCs w:val="20"/>
              </w:rPr>
              <w:t>72 (11.9)</w:t>
            </w:r>
          </w:p>
        </w:tc>
        <w:tc>
          <w:tcPr>
            <w:tcW w:w="1248" w:type="dxa"/>
            <w:noWrap/>
            <w:hideMark/>
          </w:tcPr>
          <w:p w14:paraId="0508A4B9" w14:textId="77777777" w:rsidR="00D237F7" w:rsidRPr="00472FB6" w:rsidRDefault="00D237F7" w:rsidP="00D237F7">
            <w:pPr>
              <w:spacing w:line="480" w:lineRule="auto"/>
              <w:rPr>
                <w:sz w:val="20"/>
                <w:szCs w:val="20"/>
              </w:rPr>
            </w:pPr>
            <w:r w:rsidRPr="00472FB6">
              <w:rPr>
                <w:sz w:val="20"/>
                <w:szCs w:val="20"/>
              </w:rPr>
              <w:t>39 (10.4)</w:t>
            </w:r>
          </w:p>
        </w:tc>
        <w:tc>
          <w:tcPr>
            <w:tcW w:w="1314" w:type="dxa"/>
            <w:noWrap/>
            <w:hideMark/>
          </w:tcPr>
          <w:p w14:paraId="37A40E52" w14:textId="77777777" w:rsidR="00D237F7" w:rsidRPr="00472FB6" w:rsidRDefault="00D237F7" w:rsidP="00D237F7">
            <w:pPr>
              <w:spacing w:line="480" w:lineRule="auto"/>
              <w:rPr>
                <w:sz w:val="20"/>
                <w:szCs w:val="20"/>
              </w:rPr>
            </w:pPr>
            <w:r w:rsidRPr="00472FB6">
              <w:rPr>
                <w:sz w:val="20"/>
                <w:szCs w:val="20"/>
              </w:rPr>
              <w:t>33 (14.3)</w:t>
            </w:r>
          </w:p>
        </w:tc>
        <w:tc>
          <w:tcPr>
            <w:tcW w:w="950" w:type="dxa"/>
            <w:noWrap/>
            <w:hideMark/>
          </w:tcPr>
          <w:p w14:paraId="2BC633B6" w14:textId="77777777" w:rsidR="00D237F7" w:rsidRPr="00472FB6" w:rsidRDefault="00D237F7" w:rsidP="00D237F7">
            <w:pPr>
              <w:spacing w:line="480" w:lineRule="auto"/>
              <w:rPr>
                <w:sz w:val="20"/>
                <w:szCs w:val="20"/>
              </w:rPr>
            </w:pPr>
            <w:r w:rsidRPr="00472FB6">
              <w:rPr>
                <w:sz w:val="20"/>
                <w:szCs w:val="20"/>
              </w:rPr>
              <w:t>0.189</w:t>
            </w:r>
          </w:p>
        </w:tc>
        <w:tc>
          <w:tcPr>
            <w:tcW w:w="1055" w:type="dxa"/>
            <w:noWrap/>
            <w:hideMark/>
          </w:tcPr>
          <w:p w14:paraId="6DBA9160" w14:textId="77777777" w:rsidR="00D237F7" w:rsidRPr="00472FB6" w:rsidRDefault="00D237F7" w:rsidP="00D237F7">
            <w:pPr>
              <w:spacing w:line="480" w:lineRule="auto"/>
              <w:rPr>
                <w:sz w:val="20"/>
                <w:szCs w:val="20"/>
              </w:rPr>
            </w:pPr>
            <w:r w:rsidRPr="00472FB6">
              <w:rPr>
                <w:sz w:val="20"/>
                <w:szCs w:val="20"/>
              </w:rPr>
              <w:t>39 (7.7)</w:t>
            </w:r>
          </w:p>
        </w:tc>
        <w:tc>
          <w:tcPr>
            <w:tcW w:w="1248" w:type="dxa"/>
            <w:noWrap/>
            <w:hideMark/>
          </w:tcPr>
          <w:p w14:paraId="2967FBEC" w14:textId="77777777" w:rsidR="00D237F7" w:rsidRPr="00472FB6" w:rsidRDefault="00D237F7" w:rsidP="00D237F7">
            <w:pPr>
              <w:spacing w:line="480" w:lineRule="auto"/>
              <w:rPr>
                <w:sz w:val="20"/>
                <w:szCs w:val="20"/>
              </w:rPr>
            </w:pPr>
            <w:r w:rsidRPr="00472FB6">
              <w:rPr>
                <w:sz w:val="20"/>
                <w:szCs w:val="20"/>
              </w:rPr>
              <w:t>19 (5.3)</w:t>
            </w:r>
          </w:p>
        </w:tc>
        <w:tc>
          <w:tcPr>
            <w:tcW w:w="1314" w:type="dxa"/>
            <w:noWrap/>
            <w:hideMark/>
          </w:tcPr>
          <w:p w14:paraId="153863E1" w14:textId="77777777" w:rsidR="00D237F7" w:rsidRPr="00472FB6" w:rsidRDefault="00D237F7" w:rsidP="00D237F7">
            <w:pPr>
              <w:spacing w:line="480" w:lineRule="auto"/>
              <w:rPr>
                <w:sz w:val="20"/>
                <w:szCs w:val="20"/>
              </w:rPr>
            </w:pPr>
            <w:r w:rsidRPr="00472FB6">
              <w:rPr>
                <w:sz w:val="20"/>
                <w:szCs w:val="20"/>
              </w:rPr>
              <w:t>20 (13.8)</w:t>
            </w:r>
          </w:p>
        </w:tc>
        <w:tc>
          <w:tcPr>
            <w:tcW w:w="964" w:type="dxa"/>
            <w:noWrap/>
            <w:hideMark/>
          </w:tcPr>
          <w:p w14:paraId="2F5C6BBB" w14:textId="77777777" w:rsidR="00D237F7" w:rsidRPr="00472FB6" w:rsidRDefault="00D237F7" w:rsidP="00D237F7">
            <w:pPr>
              <w:spacing w:line="480" w:lineRule="auto"/>
              <w:rPr>
                <w:sz w:val="20"/>
                <w:szCs w:val="20"/>
              </w:rPr>
            </w:pPr>
            <w:r w:rsidRPr="00472FB6">
              <w:rPr>
                <w:sz w:val="20"/>
                <w:szCs w:val="20"/>
              </w:rPr>
              <w:t>0.002</w:t>
            </w:r>
          </w:p>
        </w:tc>
        <w:tc>
          <w:tcPr>
            <w:tcW w:w="1347" w:type="dxa"/>
            <w:noWrap/>
            <w:hideMark/>
          </w:tcPr>
          <w:p w14:paraId="079DB93B" w14:textId="77777777" w:rsidR="00D237F7" w:rsidRPr="00472FB6" w:rsidRDefault="00D237F7" w:rsidP="00D237F7">
            <w:pPr>
              <w:spacing w:line="480" w:lineRule="auto"/>
              <w:rPr>
                <w:sz w:val="20"/>
                <w:szCs w:val="20"/>
              </w:rPr>
            </w:pPr>
            <w:r w:rsidRPr="00472FB6">
              <w:rPr>
                <w:sz w:val="20"/>
                <w:szCs w:val="20"/>
              </w:rPr>
              <w:t>1</w:t>
            </w:r>
          </w:p>
        </w:tc>
        <w:tc>
          <w:tcPr>
            <w:tcW w:w="963" w:type="dxa"/>
            <w:noWrap/>
            <w:hideMark/>
          </w:tcPr>
          <w:p w14:paraId="48D7CD2C" w14:textId="77777777" w:rsidR="00D237F7" w:rsidRPr="00472FB6" w:rsidRDefault="00D237F7" w:rsidP="00D237F7">
            <w:pPr>
              <w:spacing w:line="480" w:lineRule="auto"/>
              <w:rPr>
                <w:sz w:val="20"/>
                <w:szCs w:val="20"/>
              </w:rPr>
            </w:pPr>
            <w:r w:rsidRPr="00472FB6">
              <w:rPr>
                <w:sz w:val="20"/>
                <w:szCs w:val="20"/>
              </w:rPr>
              <w:t>0.026</w:t>
            </w:r>
          </w:p>
        </w:tc>
      </w:tr>
      <w:tr w:rsidR="00D237F7" w:rsidRPr="00472FB6" w14:paraId="049D056B" w14:textId="77777777" w:rsidTr="00300AB7">
        <w:trPr>
          <w:trHeight w:val="320"/>
        </w:trPr>
        <w:tc>
          <w:tcPr>
            <w:tcW w:w="2299" w:type="dxa"/>
            <w:noWrap/>
            <w:hideMark/>
          </w:tcPr>
          <w:p w14:paraId="4A6F7676" w14:textId="77777777" w:rsidR="00D237F7" w:rsidRPr="00472FB6" w:rsidRDefault="00D237F7" w:rsidP="00D237F7">
            <w:pPr>
              <w:spacing w:line="480" w:lineRule="auto"/>
              <w:rPr>
                <w:sz w:val="20"/>
                <w:szCs w:val="20"/>
              </w:rPr>
            </w:pPr>
            <w:r w:rsidRPr="00472FB6">
              <w:rPr>
                <w:sz w:val="20"/>
                <w:szCs w:val="20"/>
              </w:rPr>
              <w:t>Heart Failure</w:t>
            </w:r>
          </w:p>
        </w:tc>
        <w:tc>
          <w:tcPr>
            <w:tcW w:w="1248" w:type="dxa"/>
            <w:noWrap/>
            <w:hideMark/>
          </w:tcPr>
          <w:p w14:paraId="3120770B" w14:textId="77777777" w:rsidR="00D237F7" w:rsidRPr="00472FB6" w:rsidRDefault="00D237F7" w:rsidP="00D237F7">
            <w:pPr>
              <w:spacing w:line="480" w:lineRule="auto"/>
              <w:rPr>
                <w:sz w:val="20"/>
                <w:szCs w:val="20"/>
              </w:rPr>
            </w:pPr>
            <w:r w:rsidRPr="00472FB6">
              <w:rPr>
                <w:sz w:val="20"/>
                <w:szCs w:val="20"/>
              </w:rPr>
              <w:t>217 (35.8)</w:t>
            </w:r>
          </w:p>
        </w:tc>
        <w:tc>
          <w:tcPr>
            <w:tcW w:w="1248" w:type="dxa"/>
            <w:noWrap/>
            <w:hideMark/>
          </w:tcPr>
          <w:p w14:paraId="4583A33C" w14:textId="77777777" w:rsidR="00D237F7" w:rsidRPr="00472FB6" w:rsidRDefault="00D237F7" w:rsidP="00D237F7">
            <w:pPr>
              <w:spacing w:line="480" w:lineRule="auto"/>
              <w:rPr>
                <w:sz w:val="20"/>
                <w:szCs w:val="20"/>
              </w:rPr>
            </w:pPr>
            <w:r w:rsidRPr="00472FB6">
              <w:rPr>
                <w:sz w:val="20"/>
                <w:szCs w:val="20"/>
              </w:rPr>
              <w:t>114 (30.4)</w:t>
            </w:r>
          </w:p>
        </w:tc>
        <w:tc>
          <w:tcPr>
            <w:tcW w:w="1314" w:type="dxa"/>
            <w:noWrap/>
            <w:hideMark/>
          </w:tcPr>
          <w:p w14:paraId="6619FE26" w14:textId="77777777" w:rsidR="00D237F7" w:rsidRPr="00472FB6" w:rsidRDefault="00D237F7" w:rsidP="00D237F7">
            <w:pPr>
              <w:spacing w:line="480" w:lineRule="auto"/>
              <w:rPr>
                <w:sz w:val="20"/>
                <w:szCs w:val="20"/>
              </w:rPr>
            </w:pPr>
            <w:r w:rsidRPr="00472FB6">
              <w:rPr>
                <w:sz w:val="20"/>
                <w:szCs w:val="20"/>
              </w:rPr>
              <w:t>103 (44.6)</w:t>
            </w:r>
          </w:p>
        </w:tc>
        <w:tc>
          <w:tcPr>
            <w:tcW w:w="950" w:type="dxa"/>
            <w:noWrap/>
            <w:hideMark/>
          </w:tcPr>
          <w:p w14:paraId="0E37F157" w14:textId="77777777" w:rsidR="00D237F7" w:rsidRPr="00472FB6" w:rsidRDefault="00D237F7" w:rsidP="00D237F7">
            <w:pPr>
              <w:spacing w:line="480" w:lineRule="auto"/>
              <w:rPr>
                <w:sz w:val="20"/>
                <w:szCs w:val="20"/>
              </w:rPr>
            </w:pPr>
            <w:r w:rsidRPr="00472FB6">
              <w:rPr>
                <w:sz w:val="20"/>
                <w:szCs w:val="20"/>
              </w:rPr>
              <w:t>0.001</w:t>
            </w:r>
          </w:p>
        </w:tc>
        <w:tc>
          <w:tcPr>
            <w:tcW w:w="1055" w:type="dxa"/>
            <w:noWrap/>
            <w:hideMark/>
          </w:tcPr>
          <w:p w14:paraId="133261E9" w14:textId="77777777" w:rsidR="00D237F7" w:rsidRPr="00472FB6" w:rsidRDefault="00D237F7" w:rsidP="00D237F7">
            <w:pPr>
              <w:spacing w:line="480" w:lineRule="auto"/>
              <w:rPr>
                <w:sz w:val="20"/>
                <w:szCs w:val="20"/>
              </w:rPr>
            </w:pPr>
            <w:r w:rsidRPr="00472FB6">
              <w:rPr>
                <w:sz w:val="20"/>
                <w:szCs w:val="20"/>
              </w:rPr>
              <w:t>201 (39.6)</w:t>
            </w:r>
          </w:p>
        </w:tc>
        <w:tc>
          <w:tcPr>
            <w:tcW w:w="1248" w:type="dxa"/>
            <w:noWrap/>
            <w:hideMark/>
          </w:tcPr>
          <w:p w14:paraId="0EE2F02E" w14:textId="77777777" w:rsidR="00D237F7" w:rsidRPr="00472FB6" w:rsidRDefault="00D237F7" w:rsidP="00D237F7">
            <w:pPr>
              <w:spacing w:line="480" w:lineRule="auto"/>
              <w:rPr>
                <w:sz w:val="20"/>
                <w:szCs w:val="20"/>
              </w:rPr>
            </w:pPr>
            <w:r w:rsidRPr="00472FB6">
              <w:rPr>
                <w:sz w:val="20"/>
                <w:szCs w:val="20"/>
              </w:rPr>
              <w:t>112 (30.9)</w:t>
            </w:r>
          </w:p>
        </w:tc>
        <w:tc>
          <w:tcPr>
            <w:tcW w:w="1314" w:type="dxa"/>
            <w:noWrap/>
            <w:hideMark/>
          </w:tcPr>
          <w:p w14:paraId="3324C198" w14:textId="77777777" w:rsidR="00D237F7" w:rsidRPr="00472FB6" w:rsidRDefault="00D237F7" w:rsidP="00D237F7">
            <w:pPr>
              <w:spacing w:line="480" w:lineRule="auto"/>
              <w:rPr>
                <w:sz w:val="20"/>
                <w:szCs w:val="20"/>
              </w:rPr>
            </w:pPr>
            <w:r w:rsidRPr="00472FB6">
              <w:rPr>
                <w:sz w:val="20"/>
                <w:szCs w:val="20"/>
              </w:rPr>
              <w:t>89 (61.4)</w:t>
            </w:r>
          </w:p>
        </w:tc>
        <w:tc>
          <w:tcPr>
            <w:tcW w:w="964" w:type="dxa"/>
            <w:noWrap/>
            <w:hideMark/>
          </w:tcPr>
          <w:p w14:paraId="2423B67E"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091CC430" w14:textId="77777777" w:rsidR="00D237F7" w:rsidRPr="00472FB6" w:rsidRDefault="00D237F7" w:rsidP="00D237F7">
            <w:pPr>
              <w:spacing w:line="480" w:lineRule="auto"/>
              <w:rPr>
                <w:sz w:val="20"/>
                <w:szCs w:val="20"/>
              </w:rPr>
            </w:pPr>
            <w:r w:rsidRPr="00472FB6">
              <w:rPr>
                <w:sz w:val="20"/>
                <w:szCs w:val="20"/>
              </w:rPr>
              <w:t>0.002</w:t>
            </w:r>
          </w:p>
        </w:tc>
        <w:tc>
          <w:tcPr>
            <w:tcW w:w="963" w:type="dxa"/>
            <w:noWrap/>
            <w:hideMark/>
          </w:tcPr>
          <w:p w14:paraId="2F9F12B2" w14:textId="77777777" w:rsidR="00D237F7" w:rsidRPr="00472FB6" w:rsidRDefault="00D237F7" w:rsidP="00D237F7">
            <w:pPr>
              <w:spacing w:line="480" w:lineRule="auto"/>
              <w:rPr>
                <w:sz w:val="20"/>
                <w:szCs w:val="20"/>
              </w:rPr>
            </w:pPr>
            <w:r w:rsidRPr="00472FB6">
              <w:rPr>
                <w:sz w:val="20"/>
                <w:szCs w:val="20"/>
              </w:rPr>
              <w:t>0.21</w:t>
            </w:r>
          </w:p>
        </w:tc>
      </w:tr>
      <w:tr w:rsidR="00D237F7" w:rsidRPr="00472FB6" w14:paraId="76C97BAA" w14:textId="77777777" w:rsidTr="00300AB7">
        <w:trPr>
          <w:trHeight w:val="320"/>
        </w:trPr>
        <w:tc>
          <w:tcPr>
            <w:tcW w:w="2299" w:type="dxa"/>
            <w:noWrap/>
            <w:hideMark/>
          </w:tcPr>
          <w:p w14:paraId="16E589AE" w14:textId="77777777" w:rsidR="00D237F7" w:rsidRPr="00472FB6" w:rsidRDefault="00D237F7" w:rsidP="00D237F7">
            <w:pPr>
              <w:spacing w:line="480" w:lineRule="auto"/>
              <w:rPr>
                <w:sz w:val="20"/>
                <w:szCs w:val="20"/>
              </w:rPr>
            </w:pPr>
            <w:r w:rsidRPr="00472FB6">
              <w:rPr>
                <w:sz w:val="20"/>
                <w:szCs w:val="20"/>
              </w:rPr>
              <w:t>Diabetes Mellitus</w:t>
            </w:r>
          </w:p>
        </w:tc>
        <w:tc>
          <w:tcPr>
            <w:tcW w:w="1248" w:type="dxa"/>
            <w:noWrap/>
            <w:hideMark/>
          </w:tcPr>
          <w:p w14:paraId="7EDF8756" w14:textId="77777777" w:rsidR="00D237F7" w:rsidRPr="00472FB6" w:rsidRDefault="00D237F7" w:rsidP="00D237F7">
            <w:pPr>
              <w:spacing w:line="480" w:lineRule="auto"/>
              <w:rPr>
                <w:sz w:val="20"/>
                <w:szCs w:val="20"/>
              </w:rPr>
            </w:pPr>
            <w:r w:rsidRPr="00472FB6">
              <w:rPr>
                <w:sz w:val="20"/>
                <w:szCs w:val="20"/>
              </w:rPr>
              <w:t>112 (18.7)</w:t>
            </w:r>
          </w:p>
        </w:tc>
        <w:tc>
          <w:tcPr>
            <w:tcW w:w="1248" w:type="dxa"/>
            <w:noWrap/>
            <w:hideMark/>
          </w:tcPr>
          <w:p w14:paraId="6057F81C" w14:textId="77777777" w:rsidR="00D237F7" w:rsidRPr="00472FB6" w:rsidRDefault="00D237F7" w:rsidP="00D237F7">
            <w:pPr>
              <w:spacing w:line="480" w:lineRule="auto"/>
              <w:rPr>
                <w:sz w:val="20"/>
                <w:szCs w:val="20"/>
              </w:rPr>
            </w:pPr>
            <w:r w:rsidRPr="00472FB6">
              <w:rPr>
                <w:sz w:val="20"/>
                <w:szCs w:val="20"/>
              </w:rPr>
              <w:t>67 (18.0)</w:t>
            </w:r>
          </w:p>
        </w:tc>
        <w:tc>
          <w:tcPr>
            <w:tcW w:w="1314" w:type="dxa"/>
            <w:noWrap/>
            <w:hideMark/>
          </w:tcPr>
          <w:p w14:paraId="29D62C68" w14:textId="77777777" w:rsidR="00D237F7" w:rsidRPr="00472FB6" w:rsidRDefault="00D237F7" w:rsidP="00D237F7">
            <w:pPr>
              <w:spacing w:line="480" w:lineRule="auto"/>
              <w:rPr>
                <w:sz w:val="20"/>
                <w:szCs w:val="20"/>
              </w:rPr>
            </w:pPr>
            <w:r w:rsidRPr="00472FB6">
              <w:rPr>
                <w:sz w:val="20"/>
                <w:szCs w:val="20"/>
              </w:rPr>
              <w:t>45 (20.0)</w:t>
            </w:r>
          </w:p>
        </w:tc>
        <w:tc>
          <w:tcPr>
            <w:tcW w:w="950" w:type="dxa"/>
            <w:noWrap/>
            <w:hideMark/>
          </w:tcPr>
          <w:p w14:paraId="18724A48" w14:textId="77777777" w:rsidR="00D237F7" w:rsidRPr="00472FB6" w:rsidRDefault="00D237F7" w:rsidP="00D237F7">
            <w:pPr>
              <w:spacing w:line="480" w:lineRule="auto"/>
              <w:rPr>
                <w:sz w:val="20"/>
                <w:szCs w:val="20"/>
              </w:rPr>
            </w:pPr>
            <w:r w:rsidRPr="00472FB6">
              <w:rPr>
                <w:sz w:val="20"/>
                <w:szCs w:val="20"/>
              </w:rPr>
              <w:t>0.61</w:t>
            </w:r>
          </w:p>
        </w:tc>
        <w:tc>
          <w:tcPr>
            <w:tcW w:w="1055" w:type="dxa"/>
            <w:noWrap/>
            <w:hideMark/>
          </w:tcPr>
          <w:p w14:paraId="73985DFB" w14:textId="77777777" w:rsidR="00D237F7" w:rsidRPr="00472FB6" w:rsidRDefault="00D237F7" w:rsidP="00D237F7">
            <w:pPr>
              <w:spacing w:line="480" w:lineRule="auto"/>
              <w:rPr>
                <w:sz w:val="20"/>
                <w:szCs w:val="20"/>
              </w:rPr>
            </w:pPr>
            <w:r w:rsidRPr="00472FB6">
              <w:rPr>
                <w:sz w:val="20"/>
                <w:szCs w:val="20"/>
              </w:rPr>
              <w:t>62 (12.3)</w:t>
            </w:r>
          </w:p>
        </w:tc>
        <w:tc>
          <w:tcPr>
            <w:tcW w:w="1248" w:type="dxa"/>
            <w:noWrap/>
            <w:hideMark/>
          </w:tcPr>
          <w:p w14:paraId="375A5E5F" w14:textId="77777777" w:rsidR="00D237F7" w:rsidRPr="00472FB6" w:rsidRDefault="00D237F7" w:rsidP="00D237F7">
            <w:pPr>
              <w:spacing w:line="480" w:lineRule="auto"/>
              <w:rPr>
                <w:sz w:val="20"/>
                <w:szCs w:val="20"/>
              </w:rPr>
            </w:pPr>
            <w:r w:rsidRPr="00472FB6">
              <w:rPr>
                <w:sz w:val="20"/>
                <w:szCs w:val="20"/>
              </w:rPr>
              <w:t>38 (10.5)</w:t>
            </w:r>
          </w:p>
        </w:tc>
        <w:tc>
          <w:tcPr>
            <w:tcW w:w="1314" w:type="dxa"/>
            <w:noWrap/>
            <w:hideMark/>
          </w:tcPr>
          <w:p w14:paraId="20E3237A" w14:textId="77777777" w:rsidR="00D237F7" w:rsidRPr="00472FB6" w:rsidRDefault="00D237F7" w:rsidP="00D237F7">
            <w:pPr>
              <w:spacing w:line="480" w:lineRule="auto"/>
              <w:rPr>
                <w:sz w:val="20"/>
                <w:szCs w:val="20"/>
              </w:rPr>
            </w:pPr>
            <w:r w:rsidRPr="00472FB6">
              <w:rPr>
                <w:sz w:val="20"/>
                <w:szCs w:val="20"/>
              </w:rPr>
              <w:t>24 (16.7)</w:t>
            </w:r>
          </w:p>
        </w:tc>
        <w:tc>
          <w:tcPr>
            <w:tcW w:w="964" w:type="dxa"/>
            <w:noWrap/>
            <w:hideMark/>
          </w:tcPr>
          <w:p w14:paraId="44D4C54E" w14:textId="77777777" w:rsidR="00D237F7" w:rsidRPr="00472FB6" w:rsidRDefault="00D237F7" w:rsidP="00D237F7">
            <w:pPr>
              <w:spacing w:line="480" w:lineRule="auto"/>
              <w:rPr>
                <w:sz w:val="20"/>
                <w:szCs w:val="20"/>
              </w:rPr>
            </w:pPr>
            <w:r w:rsidRPr="00472FB6">
              <w:rPr>
                <w:sz w:val="20"/>
                <w:szCs w:val="20"/>
              </w:rPr>
              <w:t>0.08</w:t>
            </w:r>
          </w:p>
        </w:tc>
        <w:tc>
          <w:tcPr>
            <w:tcW w:w="1347" w:type="dxa"/>
            <w:noWrap/>
            <w:hideMark/>
          </w:tcPr>
          <w:p w14:paraId="31A20DD7" w14:textId="77777777" w:rsidR="00D237F7" w:rsidRPr="00472FB6" w:rsidRDefault="00D237F7" w:rsidP="00D237F7">
            <w:pPr>
              <w:spacing w:line="480" w:lineRule="auto"/>
              <w:rPr>
                <w:sz w:val="20"/>
                <w:szCs w:val="20"/>
              </w:rPr>
            </w:pPr>
            <w:r w:rsidRPr="00472FB6">
              <w:rPr>
                <w:sz w:val="20"/>
                <w:szCs w:val="20"/>
              </w:rPr>
              <w:t>0.507</w:t>
            </w:r>
          </w:p>
        </w:tc>
        <w:tc>
          <w:tcPr>
            <w:tcW w:w="963" w:type="dxa"/>
            <w:noWrap/>
            <w:hideMark/>
          </w:tcPr>
          <w:p w14:paraId="30F9B60A" w14:textId="77777777" w:rsidR="00D237F7" w:rsidRPr="00472FB6" w:rsidRDefault="00D237F7" w:rsidP="00D237F7">
            <w:pPr>
              <w:spacing w:line="480" w:lineRule="auto"/>
              <w:rPr>
                <w:sz w:val="20"/>
                <w:szCs w:val="20"/>
              </w:rPr>
            </w:pPr>
            <w:r w:rsidRPr="00472FB6">
              <w:rPr>
                <w:sz w:val="20"/>
                <w:szCs w:val="20"/>
              </w:rPr>
              <w:t>0.004</w:t>
            </w:r>
          </w:p>
        </w:tc>
      </w:tr>
      <w:tr w:rsidR="00D237F7" w:rsidRPr="00472FB6" w14:paraId="1C619FEE" w14:textId="77777777" w:rsidTr="00300AB7">
        <w:trPr>
          <w:trHeight w:val="320"/>
        </w:trPr>
        <w:tc>
          <w:tcPr>
            <w:tcW w:w="2299" w:type="dxa"/>
            <w:noWrap/>
            <w:hideMark/>
          </w:tcPr>
          <w:p w14:paraId="2A9A2763" w14:textId="77777777" w:rsidR="00D237F7" w:rsidRPr="00472FB6" w:rsidRDefault="00D237F7" w:rsidP="00D237F7">
            <w:pPr>
              <w:spacing w:line="480" w:lineRule="auto"/>
              <w:rPr>
                <w:sz w:val="20"/>
                <w:szCs w:val="20"/>
              </w:rPr>
            </w:pPr>
            <w:r w:rsidRPr="00472FB6">
              <w:rPr>
                <w:sz w:val="20"/>
                <w:szCs w:val="20"/>
              </w:rPr>
              <w:t>Hypertension</w:t>
            </w:r>
          </w:p>
        </w:tc>
        <w:tc>
          <w:tcPr>
            <w:tcW w:w="1248" w:type="dxa"/>
            <w:noWrap/>
            <w:hideMark/>
          </w:tcPr>
          <w:p w14:paraId="76E5D9E7" w14:textId="77777777" w:rsidR="00D237F7" w:rsidRPr="00472FB6" w:rsidRDefault="00D237F7" w:rsidP="00D237F7">
            <w:pPr>
              <w:spacing w:line="480" w:lineRule="auto"/>
              <w:rPr>
                <w:sz w:val="20"/>
                <w:szCs w:val="20"/>
              </w:rPr>
            </w:pPr>
            <w:r w:rsidRPr="00472FB6">
              <w:rPr>
                <w:sz w:val="20"/>
                <w:szCs w:val="20"/>
              </w:rPr>
              <w:t>250 (41.8)</w:t>
            </w:r>
          </w:p>
        </w:tc>
        <w:tc>
          <w:tcPr>
            <w:tcW w:w="1248" w:type="dxa"/>
            <w:noWrap/>
            <w:hideMark/>
          </w:tcPr>
          <w:p w14:paraId="6AE5640F" w14:textId="77777777" w:rsidR="00D237F7" w:rsidRPr="00472FB6" w:rsidRDefault="00D237F7" w:rsidP="00D237F7">
            <w:pPr>
              <w:spacing w:line="480" w:lineRule="auto"/>
              <w:rPr>
                <w:sz w:val="20"/>
                <w:szCs w:val="20"/>
              </w:rPr>
            </w:pPr>
            <w:r w:rsidRPr="00472FB6">
              <w:rPr>
                <w:sz w:val="20"/>
                <w:szCs w:val="20"/>
              </w:rPr>
              <w:t>140 (37.5)</w:t>
            </w:r>
          </w:p>
        </w:tc>
        <w:tc>
          <w:tcPr>
            <w:tcW w:w="1314" w:type="dxa"/>
            <w:noWrap/>
            <w:hideMark/>
          </w:tcPr>
          <w:p w14:paraId="7D3C7813" w14:textId="77777777" w:rsidR="00D237F7" w:rsidRPr="00472FB6" w:rsidRDefault="00D237F7" w:rsidP="00D237F7">
            <w:pPr>
              <w:spacing w:line="480" w:lineRule="auto"/>
              <w:rPr>
                <w:sz w:val="20"/>
                <w:szCs w:val="20"/>
              </w:rPr>
            </w:pPr>
            <w:r w:rsidRPr="00472FB6">
              <w:rPr>
                <w:sz w:val="20"/>
                <w:szCs w:val="20"/>
              </w:rPr>
              <w:t>110 (48.9)</w:t>
            </w:r>
          </w:p>
        </w:tc>
        <w:tc>
          <w:tcPr>
            <w:tcW w:w="950" w:type="dxa"/>
            <w:noWrap/>
            <w:hideMark/>
          </w:tcPr>
          <w:p w14:paraId="13D76F02" w14:textId="77777777" w:rsidR="00D237F7" w:rsidRPr="00472FB6" w:rsidRDefault="00D237F7" w:rsidP="00D237F7">
            <w:pPr>
              <w:spacing w:line="480" w:lineRule="auto"/>
              <w:rPr>
                <w:sz w:val="20"/>
                <w:szCs w:val="20"/>
              </w:rPr>
            </w:pPr>
            <w:r w:rsidRPr="00472FB6">
              <w:rPr>
                <w:sz w:val="20"/>
                <w:szCs w:val="20"/>
              </w:rPr>
              <w:t>0.008</w:t>
            </w:r>
          </w:p>
        </w:tc>
        <w:tc>
          <w:tcPr>
            <w:tcW w:w="1055" w:type="dxa"/>
            <w:noWrap/>
            <w:hideMark/>
          </w:tcPr>
          <w:p w14:paraId="4ACA6E2D" w14:textId="77777777" w:rsidR="00D237F7" w:rsidRPr="00472FB6" w:rsidRDefault="00D237F7" w:rsidP="00D237F7">
            <w:pPr>
              <w:spacing w:line="480" w:lineRule="auto"/>
              <w:rPr>
                <w:sz w:val="20"/>
                <w:szCs w:val="20"/>
              </w:rPr>
            </w:pPr>
            <w:r w:rsidRPr="00472FB6">
              <w:rPr>
                <w:sz w:val="20"/>
                <w:szCs w:val="20"/>
              </w:rPr>
              <w:t>184 (36.5)</w:t>
            </w:r>
          </w:p>
        </w:tc>
        <w:tc>
          <w:tcPr>
            <w:tcW w:w="1248" w:type="dxa"/>
            <w:noWrap/>
            <w:hideMark/>
          </w:tcPr>
          <w:p w14:paraId="52F19501" w14:textId="77777777" w:rsidR="00D237F7" w:rsidRPr="00472FB6" w:rsidRDefault="00D237F7" w:rsidP="00D237F7">
            <w:pPr>
              <w:spacing w:line="480" w:lineRule="auto"/>
              <w:rPr>
                <w:sz w:val="20"/>
                <w:szCs w:val="20"/>
              </w:rPr>
            </w:pPr>
            <w:r w:rsidRPr="00472FB6">
              <w:rPr>
                <w:sz w:val="20"/>
                <w:szCs w:val="20"/>
              </w:rPr>
              <w:t>119 (33.0)</w:t>
            </w:r>
          </w:p>
        </w:tc>
        <w:tc>
          <w:tcPr>
            <w:tcW w:w="1314" w:type="dxa"/>
            <w:noWrap/>
            <w:hideMark/>
          </w:tcPr>
          <w:p w14:paraId="18EE2D58" w14:textId="77777777" w:rsidR="00D237F7" w:rsidRPr="00472FB6" w:rsidRDefault="00D237F7" w:rsidP="00D237F7">
            <w:pPr>
              <w:spacing w:line="480" w:lineRule="auto"/>
              <w:rPr>
                <w:sz w:val="20"/>
                <w:szCs w:val="20"/>
              </w:rPr>
            </w:pPr>
            <w:r w:rsidRPr="00472FB6">
              <w:rPr>
                <w:sz w:val="20"/>
                <w:szCs w:val="20"/>
              </w:rPr>
              <w:t>65 (45.5)</w:t>
            </w:r>
          </w:p>
        </w:tc>
        <w:tc>
          <w:tcPr>
            <w:tcW w:w="964" w:type="dxa"/>
            <w:noWrap/>
            <w:hideMark/>
          </w:tcPr>
          <w:p w14:paraId="044E449E" w14:textId="77777777" w:rsidR="00D237F7" w:rsidRPr="00472FB6" w:rsidRDefault="00D237F7" w:rsidP="00D237F7">
            <w:pPr>
              <w:spacing w:line="480" w:lineRule="auto"/>
              <w:rPr>
                <w:sz w:val="20"/>
                <w:szCs w:val="20"/>
              </w:rPr>
            </w:pPr>
            <w:r w:rsidRPr="00472FB6">
              <w:rPr>
                <w:sz w:val="20"/>
                <w:szCs w:val="20"/>
              </w:rPr>
              <w:t>0.012</w:t>
            </w:r>
          </w:p>
        </w:tc>
        <w:tc>
          <w:tcPr>
            <w:tcW w:w="1347" w:type="dxa"/>
            <w:noWrap/>
            <w:hideMark/>
          </w:tcPr>
          <w:p w14:paraId="49AB04FD" w14:textId="77777777" w:rsidR="00D237F7" w:rsidRPr="00472FB6" w:rsidRDefault="00D237F7" w:rsidP="00D237F7">
            <w:pPr>
              <w:spacing w:line="480" w:lineRule="auto"/>
              <w:rPr>
                <w:sz w:val="20"/>
                <w:szCs w:val="20"/>
              </w:rPr>
            </w:pPr>
            <w:r w:rsidRPr="00472FB6">
              <w:rPr>
                <w:sz w:val="20"/>
                <w:szCs w:val="20"/>
              </w:rPr>
              <w:t>0.592</w:t>
            </w:r>
          </w:p>
        </w:tc>
        <w:tc>
          <w:tcPr>
            <w:tcW w:w="963" w:type="dxa"/>
            <w:noWrap/>
            <w:hideMark/>
          </w:tcPr>
          <w:p w14:paraId="40EB4277" w14:textId="77777777" w:rsidR="00D237F7" w:rsidRPr="00472FB6" w:rsidRDefault="00D237F7" w:rsidP="00D237F7">
            <w:pPr>
              <w:spacing w:line="480" w:lineRule="auto"/>
              <w:rPr>
                <w:sz w:val="20"/>
                <w:szCs w:val="20"/>
              </w:rPr>
            </w:pPr>
            <w:r w:rsidRPr="00472FB6">
              <w:rPr>
                <w:sz w:val="20"/>
                <w:szCs w:val="20"/>
              </w:rPr>
              <w:t>0.083</w:t>
            </w:r>
          </w:p>
        </w:tc>
      </w:tr>
      <w:tr w:rsidR="00D237F7" w:rsidRPr="00472FB6" w14:paraId="50470416" w14:textId="77777777" w:rsidTr="00300AB7">
        <w:trPr>
          <w:trHeight w:val="320"/>
        </w:trPr>
        <w:tc>
          <w:tcPr>
            <w:tcW w:w="2299" w:type="dxa"/>
            <w:noWrap/>
            <w:hideMark/>
          </w:tcPr>
          <w:p w14:paraId="684138FD" w14:textId="77777777" w:rsidR="00D237F7" w:rsidRPr="00472FB6" w:rsidRDefault="00D237F7" w:rsidP="00D237F7">
            <w:pPr>
              <w:spacing w:line="480" w:lineRule="auto"/>
              <w:rPr>
                <w:sz w:val="20"/>
                <w:szCs w:val="20"/>
              </w:rPr>
            </w:pPr>
            <w:r w:rsidRPr="00472FB6">
              <w:rPr>
                <w:sz w:val="20"/>
                <w:szCs w:val="20"/>
              </w:rPr>
              <w:t>Peripheral Vascular Disease</w:t>
            </w:r>
          </w:p>
        </w:tc>
        <w:tc>
          <w:tcPr>
            <w:tcW w:w="1248" w:type="dxa"/>
            <w:noWrap/>
            <w:hideMark/>
          </w:tcPr>
          <w:p w14:paraId="29341F59" w14:textId="77777777" w:rsidR="00D237F7" w:rsidRPr="00472FB6" w:rsidRDefault="00D237F7" w:rsidP="00D237F7">
            <w:pPr>
              <w:spacing w:line="480" w:lineRule="auto"/>
              <w:rPr>
                <w:sz w:val="20"/>
                <w:szCs w:val="20"/>
              </w:rPr>
            </w:pPr>
            <w:r w:rsidRPr="00472FB6">
              <w:rPr>
                <w:sz w:val="20"/>
                <w:szCs w:val="20"/>
              </w:rPr>
              <w:t>27 (4.5)</w:t>
            </w:r>
          </w:p>
        </w:tc>
        <w:tc>
          <w:tcPr>
            <w:tcW w:w="1248" w:type="dxa"/>
            <w:noWrap/>
            <w:hideMark/>
          </w:tcPr>
          <w:p w14:paraId="4FA36037" w14:textId="77777777" w:rsidR="00D237F7" w:rsidRPr="00472FB6" w:rsidRDefault="00D237F7" w:rsidP="00D237F7">
            <w:pPr>
              <w:spacing w:line="480" w:lineRule="auto"/>
              <w:rPr>
                <w:sz w:val="20"/>
                <w:szCs w:val="20"/>
              </w:rPr>
            </w:pPr>
            <w:r w:rsidRPr="00472FB6">
              <w:rPr>
                <w:sz w:val="20"/>
                <w:szCs w:val="20"/>
              </w:rPr>
              <w:t>14 (3.8)</w:t>
            </w:r>
          </w:p>
        </w:tc>
        <w:tc>
          <w:tcPr>
            <w:tcW w:w="1314" w:type="dxa"/>
            <w:noWrap/>
            <w:hideMark/>
          </w:tcPr>
          <w:p w14:paraId="49AEF160" w14:textId="77777777" w:rsidR="00D237F7" w:rsidRPr="00472FB6" w:rsidRDefault="00D237F7" w:rsidP="00D237F7">
            <w:pPr>
              <w:spacing w:line="480" w:lineRule="auto"/>
              <w:rPr>
                <w:sz w:val="20"/>
                <w:szCs w:val="20"/>
              </w:rPr>
            </w:pPr>
            <w:r w:rsidRPr="00472FB6">
              <w:rPr>
                <w:sz w:val="20"/>
                <w:szCs w:val="20"/>
              </w:rPr>
              <w:t>13 (5.8)</w:t>
            </w:r>
          </w:p>
        </w:tc>
        <w:tc>
          <w:tcPr>
            <w:tcW w:w="950" w:type="dxa"/>
            <w:noWrap/>
            <w:hideMark/>
          </w:tcPr>
          <w:p w14:paraId="576ED015" w14:textId="77777777" w:rsidR="00D237F7" w:rsidRPr="00472FB6" w:rsidRDefault="00D237F7" w:rsidP="00D237F7">
            <w:pPr>
              <w:spacing w:line="480" w:lineRule="auto"/>
              <w:rPr>
                <w:sz w:val="20"/>
                <w:szCs w:val="20"/>
              </w:rPr>
            </w:pPr>
            <w:r w:rsidRPr="00472FB6">
              <w:rPr>
                <w:sz w:val="20"/>
                <w:szCs w:val="20"/>
              </w:rPr>
              <w:t>0.341</w:t>
            </w:r>
          </w:p>
        </w:tc>
        <w:tc>
          <w:tcPr>
            <w:tcW w:w="1055" w:type="dxa"/>
            <w:noWrap/>
            <w:hideMark/>
          </w:tcPr>
          <w:p w14:paraId="51319829" w14:textId="77777777" w:rsidR="00D237F7" w:rsidRPr="00472FB6" w:rsidRDefault="00D237F7" w:rsidP="00D237F7">
            <w:pPr>
              <w:spacing w:line="480" w:lineRule="auto"/>
              <w:rPr>
                <w:sz w:val="20"/>
                <w:szCs w:val="20"/>
              </w:rPr>
            </w:pPr>
            <w:r w:rsidRPr="00472FB6">
              <w:rPr>
                <w:sz w:val="20"/>
                <w:szCs w:val="20"/>
              </w:rPr>
              <w:t>16 (3.2)</w:t>
            </w:r>
          </w:p>
        </w:tc>
        <w:tc>
          <w:tcPr>
            <w:tcW w:w="1248" w:type="dxa"/>
            <w:noWrap/>
            <w:hideMark/>
          </w:tcPr>
          <w:p w14:paraId="76A73143" w14:textId="77777777" w:rsidR="00D237F7" w:rsidRPr="00472FB6" w:rsidRDefault="00D237F7" w:rsidP="00D237F7">
            <w:pPr>
              <w:spacing w:line="480" w:lineRule="auto"/>
              <w:rPr>
                <w:sz w:val="20"/>
                <w:szCs w:val="20"/>
              </w:rPr>
            </w:pPr>
            <w:r w:rsidRPr="00472FB6">
              <w:rPr>
                <w:sz w:val="20"/>
                <w:szCs w:val="20"/>
              </w:rPr>
              <w:t>5 (1.4)</w:t>
            </w:r>
          </w:p>
        </w:tc>
        <w:tc>
          <w:tcPr>
            <w:tcW w:w="1314" w:type="dxa"/>
            <w:noWrap/>
            <w:hideMark/>
          </w:tcPr>
          <w:p w14:paraId="0719C56A" w14:textId="77777777" w:rsidR="00D237F7" w:rsidRPr="00472FB6" w:rsidRDefault="00D237F7" w:rsidP="00D237F7">
            <w:pPr>
              <w:spacing w:line="480" w:lineRule="auto"/>
              <w:rPr>
                <w:sz w:val="20"/>
                <w:szCs w:val="20"/>
              </w:rPr>
            </w:pPr>
            <w:r w:rsidRPr="00472FB6">
              <w:rPr>
                <w:sz w:val="20"/>
                <w:szCs w:val="20"/>
              </w:rPr>
              <w:t>11 (7.6)</w:t>
            </w:r>
          </w:p>
        </w:tc>
        <w:tc>
          <w:tcPr>
            <w:tcW w:w="964" w:type="dxa"/>
            <w:noWrap/>
            <w:hideMark/>
          </w:tcPr>
          <w:p w14:paraId="02B7208B" w14:textId="77777777" w:rsidR="00D237F7" w:rsidRPr="00472FB6" w:rsidRDefault="00D237F7" w:rsidP="00D237F7">
            <w:pPr>
              <w:spacing w:line="480" w:lineRule="auto"/>
              <w:rPr>
                <w:sz w:val="20"/>
                <w:szCs w:val="20"/>
              </w:rPr>
            </w:pPr>
            <w:r w:rsidRPr="00472FB6">
              <w:rPr>
                <w:sz w:val="20"/>
                <w:szCs w:val="20"/>
              </w:rPr>
              <w:t>0.001</w:t>
            </w:r>
          </w:p>
        </w:tc>
        <w:tc>
          <w:tcPr>
            <w:tcW w:w="1347" w:type="dxa"/>
            <w:noWrap/>
            <w:hideMark/>
          </w:tcPr>
          <w:p w14:paraId="46682E57" w14:textId="77777777" w:rsidR="00D237F7" w:rsidRPr="00472FB6" w:rsidRDefault="00D237F7" w:rsidP="00D237F7">
            <w:pPr>
              <w:spacing w:line="480" w:lineRule="auto"/>
              <w:rPr>
                <w:sz w:val="20"/>
                <w:szCs w:val="20"/>
              </w:rPr>
            </w:pPr>
            <w:r w:rsidRPr="00472FB6">
              <w:rPr>
                <w:sz w:val="20"/>
                <w:szCs w:val="20"/>
              </w:rPr>
              <w:t>0.624</w:t>
            </w:r>
          </w:p>
        </w:tc>
        <w:tc>
          <w:tcPr>
            <w:tcW w:w="963" w:type="dxa"/>
            <w:noWrap/>
            <w:hideMark/>
          </w:tcPr>
          <w:p w14:paraId="25C6A224" w14:textId="77777777" w:rsidR="00D237F7" w:rsidRPr="00472FB6" w:rsidRDefault="00D237F7" w:rsidP="00D237F7">
            <w:pPr>
              <w:spacing w:line="480" w:lineRule="auto"/>
              <w:rPr>
                <w:sz w:val="20"/>
                <w:szCs w:val="20"/>
              </w:rPr>
            </w:pPr>
            <w:r w:rsidRPr="00472FB6">
              <w:rPr>
                <w:sz w:val="20"/>
                <w:szCs w:val="20"/>
              </w:rPr>
              <w:t>0.32</w:t>
            </w:r>
          </w:p>
        </w:tc>
      </w:tr>
      <w:tr w:rsidR="00D237F7" w:rsidRPr="00472FB6" w14:paraId="0541CF56" w14:textId="77777777" w:rsidTr="00300AB7">
        <w:trPr>
          <w:trHeight w:val="320"/>
        </w:trPr>
        <w:tc>
          <w:tcPr>
            <w:tcW w:w="2299" w:type="dxa"/>
            <w:noWrap/>
            <w:hideMark/>
          </w:tcPr>
          <w:p w14:paraId="4F74A4FF" w14:textId="77777777" w:rsidR="00D237F7" w:rsidRPr="00472FB6" w:rsidRDefault="00D237F7" w:rsidP="00D237F7">
            <w:pPr>
              <w:spacing w:line="480" w:lineRule="auto"/>
              <w:rPr>
                <w:sz w:val="20"/>
                <w:szCs w:val="20"/>
              </w:rPr>
            </w:pPr>
            <w:r w:rsidRPr="00472FB6">
              <w:rPr>
                <w:sz w:val="20"/>
                <w:szCs w:val="20"/>
              </w:rPr>
              <w:t>Stroke</w:t>
            </w:r>
          </w:p>
        </w:tc>
        <w:tc>
          <w:tcPr>
            <w:tcW w:w="1248" w:type="dxa"/>
            <w:noWrap/>
            <w:hideMark/>
          </w:tcPr>
          <w:p w14:paraId="48EA9EC8" w14:textId="77777777" w:rsidR="00D237F7" w:rsidRPr="00472FB6" w:rsidRDefault="00D237F7" w:rsidP="00D237F7">
            <w:pPr>
              <w:spacing w:line="480" w:lineRule="auto"/>
              <w:rPr>
                <w:sz w:val="20"/>
                <w:szCs w:val="20"/>
              </w:rPr>
            </w:pPr>
            <w:r w:rsidRPr="00472FB6">
              <w:rPr>
                <w:sz w:val="20"/>
                <w:szCs w:val="20"/>
              </w:rPr>
              <w:t>57 (9.5)</w:t>
            </w:r>
          </w:p>
        </w:tc>
        <w:tc>
          <w:tcPr>
            <w:tcW w:w="1248" w:type="dxa"/>
            <w:noWrap/>
            <w:hideMark/>
          </w:tcPr>
          <w:p w14:paraId="6BDA37D2" w14:textId="77777777" w:rsidR="00D237F7" w:rsidRPr="00472FB6" w:rsidRDefault="00D237F7" w:rsidP="00D237F7">
            <w:pPr>
              <w:spacing w:line="480" w:lineRule="auto"/>
              <w:rPr>
                <w:sz w:val="20"/>
                <w:szCs w:val="20"/>
              </w:rPr>
            </w:pPr>
            <w:r w:rsidRPr="00472FB6">
              <w:rPr>
                <w:sz w:val="20"/>
                <w:szCs w:val="20"/>
              </w:rPr>
              <w:t>33 (8.8)</w:t>
            </w:r>
          </w:p>
        </w:tc>
        <w:tc>
          <w:tcPr>
            <w:tcW w:w="1314" w:type="dxa"/>
            <w:noWrap/>
            <w:hideMark/>
          </w:tcPr>
          <w:p w14:paraId="2D9C52F9" w14:textId="77777777" w:rsidR="00D237F7" w:rsidRPr="00472FB6" w:rsidRDefault="00D237F7" w:rsidP="00D237F7">
            <w:pPr>
              <w:spacing w:line="480" w:lineRule="auto"/>
              <w:rPr>
                <w:sz w:val="20"/>
                <w:szCs w:val="20"/>
              </w:rPr>
            </w:pPr>
            <w:r w:rsidRPr="00472FB6">
              <w:rPr>
                <w:sz w:val="20"/>
                <w:szCs w:val="20"/>
              </w:rPr>
              <w:t>24 (10.6)</w:t>
            </w:r>
          </w:p>
        </w:tc>
        <w:tc>
          <w:tcPr>
            <w:tcW w:w="950" w:type="dxa"/>
            <w:noWrap/>
            <w:hideMark/>
          </w:tcPr>
          <w:p w14:paraId="6127F2A5" w14:textId="77777777" w:rsidR="00D237F7" w:rsidRPr="00472FB6" w:rsidRDefault="00D237F7" w:rsidP="00D237F7">
            <w:pPr>
              <w:spacing w:line="480" w:lineRule="auto"/>
              <w:rPr>
                <w:sz w:val="20"/>
                <w:szCs w:val="20"/>
              </w:rPr>
            </w:pPr>
            <w:r w:rsidRPr="00472FB6">
              <w:rPr>
                <w:sz w:val="20"/>
                <w:szCs w:val="20"/>
              </w:rPr>
              <w:t>0.567</w:t>
            </w:r>
          </w:p>
        </w:tc>
        <w:tc>
          <w:tcPr>
            <w:tcW w:w="1055" w:type="dxa"/>
            <w:noWrap/>
            <w:hideMark/>
          </w:tcPr>
          <w:p w14:paraId="54949C20" w14:textId="77777777" w:rsidR="00D237F7" w:rsidRPr="00472FB6" w:rsidRDefault="00D237F7" w:rsidP="00D237F7">
            <w:pPr>
              <w:spacing w:line="480" w:lineRule="auto"/>
              <w:rPr>
                <w:sz w:val="20"/>
                <w:szCs w:val="20"/>
              </w:rPr>
            </w:pPr>
            <w:r w:rsidRPr="00472FB6">
              <w:rPr>
                <w:sz w:val="20"/>
                <w:szCs w:val="20"/>
              </w:rPr>
              <w:t>30 (5.9)</w:t>
            </w:r>
          </w:p>
        </w:tc>
        <w:tc>
          <w:tcPr>
            <w:tcW w:w="1248" w:type="dxa"/>
            <w:noWrap/>
            <w:hideMark/>
          </w:tcPr>
          <w:p w14:paraId="64365EF3" w14:textId="77777777" w:rsidR="00D237F7" w:rsidRPr="00472FB6" w:rsidRDefault="00D237F7" w:rsidP="00D237F7">
            <w:pPr>
              <w:spacing w:line="480" w:lineRule="auto"/>
              <w:rPr>
                <w:sz w:val="20"/>
                <w:szCs w:val="20"/>
              </w:rPr>
            </w:pPr>
            <w:r w:rsidRPr="00472FB6">
              <w:rPr>
                <w:sz w:val="20"/>
                <w:szCs w:val="20"/>
              </w:rPr>
              <w:t>16 (4.4)</w:t>
            </w:r>
          </w:p>
        </w:tc>
        <w:tc>
          <w:tcPr>
            <w:tcW w:w="1314" w:type="dxa"/>
            <w:noWrap/>
            <w:hideMark/>
          </w:tcPr>
          <w:p w14:paraId="14E57CA0" w14:textId="77777777" w:rsidR="00D237F7" w:rsidRPr="00472FB6" w:rsidRDefault="00D237F7" w:rsidP="00D237F7">
            <w:pPr>
              <w:spacing w:line="480" w:lineRule="auto"/>
              <w:rPr>
                <w:sz w:val="20"/>
                <w:szCs w:val="20"/>
              </w:rPr>
            </w:pPr>
            <w:r w:rsidRPr="00472FB6">
              <w:rPr>
                <w:sz w:val="20"/>
                <w:szCs w:val="20"/>
              </w:rPr>
              <w:t>14 (9.7)</w:t>
            </w:r>
          </w:p>
        </w:tc>
        <w:tc>
          <w:tcPr>
            <w:tcW w:w="964" w:type="dxa"/>
            <w:noWrap/>
            <w:hideMark/>
          </w:tcPr>
          <w:p w14:paraId="42EAD2A0" w14:textId="77777777" w:rsidR="00D237F7" w:rsidRPr="00472FB6" w:rsidRDefault="00D237F7" w:rsidP="00D237F7">
            <w:pPr>
              <w:spacing w:line="480" w:lineRule="auto"/>
              <w:rPr>
                <w:sz w:val="20"/>
                <w:szCs w:val="20"/>
              </w:rPr>
            </w:pPr>
            <w:r w:rsidRPr="00472FB6">
              <w:rPr>
                <w:sz w:val="20"/>
                <w:szCs w:val="20"/>
              </w:rPr>
              <w:t>0.038</w:t>
            </w:r>
          </w:p>
        </w:tc>
        <w:tc>
          <w:tcPr>
            <w:tcW w:w="1347" w:type="dxa"/>
            <w:noWrap/>
            <w:hideMark/>
          </w:tcPr>
          <w:p w14:paraId="459F2F6C" w14:textId="77777777" w:rsidR="00D237F7" w:rsidRPr="00472FB6" w:rsidRDefault="00D237F7" w:rsidP="00D237F7">
            <w:pPr>
              <w:spacing w:line="480" w:lineRule="auto"/>
              <w:rPr>
                <w:sz w:val="20"/>
                <w:szCs w:val="20"/>
              </w:rPr>
            </w:pPr>
            <w:r w:rsidRPr="00472FB6">
              <w:rPr>
                <w:sz w:val="20"/>
                <w:szCs w:val="20"/>
              </w:rPr>
              <w:t>0.919</w:t>
            </w:r>
          </w:p>
        </w:tc>
        <w:tc>
          <w:tcPr>
            <w:tcW w:w="963" w:type="dxa"/>
            <w:noWrap/>
            <w:hideMark/>
          </w:tcPr>
          <w:p w14:paraId="06EB2046" w14:textId="77777777" w:rsidR="00D237F7" w:rsidRPr="00472FB6" w:rsidRDefault="00D237F7" w:rsidP="00D237F7">
            <w:pPr>
              <w:spacing w:line="480" w:lineRule="auto"/>
              <w:rPr>
                <w:sz w:val="20"/>
                <w:szCs w:val="20"/>
              </w:rPr>
            </w:pPr>
            <w:r w:rsidRPr="00472FB6">
              <w:rPr>
                <w:sz w:val="20"/>
                <w:szCs w:val="20"/>
              </w:rPr>
              <w:t>0.036</w:t>
            </w:r>
          </w:p>
        </w:tc>
      </w:tr>
      <w:tr w:rsidR="00D237F7" w:rsidRPr="00472FB6" w14:paraId="16FBDBA8" w14:textId="77777777" w:rsidTr="00300AB7">
        <w:trPr>
          <w:trHeight w:val="320"/>
        </w:trPr>
        <w:tc>
          <w:tcPr>
            <w:tcW w:w="2299" w:type="dxa"/>
            <w:noWrap/>
            <w:hideMark/>
          </w:tcPr>
          <w:p w14:paraId="48BBC8AB" w14:textId="77777777" w:rsidR="00D237F7" w:rsidRPr="00472FB6" w:rsidRDefault="00D237F7" w:rsidP="00D237F7">
            <w:pPr>
              <w:spacing w:line="480" w:lineRule="auto"/>
              <w:rPr>
                <w:sz w:val="20"/>
                <w:szCs w:val="20"/>
              </w:rPr>
            </w:pPr>
            <w:r w:rsidRPr="00472FB6">
              <w:rPr>
                <w:sz w:val="20"/>
                <w:szCs w:val="20"/>
              </w:rPr>
              <w:lastRenderedPageBreak/>
              <w:t>Chronic Respiratory Disease</w:t>
            </w:r>
          </w:p>
        </w:tc>
        <w:tc>
          <w:tcPr>
            <w:tcW w:w="1248" w:type="dxa"/>
            <w:noWrap/>
            <w:hideMark/>
          </w:tcPr>
          <w:p w14:paraId="670E2B53" w14:textId="77777777" w:rsidR="00D237F7" w:rsidRPr="00472FB6" w:rsidRDefault="00D237F7" w:rsidP="00D237F7">
            <w:pPr>
              <w:spacing w:line="480" w:lineRule="auto"/>
              <w:rPr>
                <w:sz w:val="20"/>
                <w:szCs w:val="20"/>
              </w:rPr>
            </w:pPr>
            <w:r w:rsidRPr="00472FB6">
              <w:rPr>
                <w:sz w:val="20"/>
                <w:szCs w:val="20"/>
              </w:rPr>
              <w:t>72 (12.0)</w:t>
            </w:r>
          </w:p>
        </w:tc>
        <w:tc>
          <w:tcPr>
            <w:tcW w:w="1248" w:type="dxa"/>
            <w:noWrap/>
            <w:hideMark/>
          </w:tcPr>
          <w:p w14:paraId="25A0FBE0" w14:textId="77777777" w:rsidR="00D237F7" w:rsidRPr="00472FB6" w:rsidRDefault="00D237F7" w:rsidP="00D237F7">
            <w:pPr>
              <w:spacing w:line="480" w:lineRule="auto"/>
              <w:rPr>
                <w:sz w:val="20"/>
                <w:szCs w:val="20"/>
              </w:rPr>
            </w:pPr>
            <w:r w:rsidRPr="00472FB6">
              <w:rPr>
                <w:sz w:val="20"/>
                <w:szCs w:val="20"/>
              </w:rPr>
              <w:t>39 (10.5)</w:t>
            </w:r>
          </w:p>
        </w:tc>
        <w:tc>
          <w:tcPr>
            <w:tcW w:w="1314" w:type="dxa"/>
            <w:noWrap/>
            <w:hideMark/>
          </w:tcPr>
          <w:p w14:paraId="2BEB895B" w14:textId="77777777" w:rsidR="00D237F7" w:rsidRPr="00472FB6" w:rsidRDefault="00D237F7" w:rsidP="00D237F7">
            <w:pPr>
              <w:spacing w:line="480" w:lineRule="auto"/>
              <w:rPr>
                <w:sz w:val="20"/>
                <w:szCs w:val="20"/>
              </w:rPr>
            </w:pPr>
            <w:r w:rsidRPr="00472FB6">
              <w:rPr>
                <w:sz w:val="20"/>
                <w:szCs w:val="20"/>
              </w:rPr>
              <w:t>33 (14.7)</w:t>
            </w:r>
          </w:p>
        </w:tc>
        <w:tc>
          <w:tcPr>
            <w:tcW w:w="950" w:type="dxa"/>
            <w:noWrap/>
            <w:hideMark/>
          </w:tcPr>
          <w:p w14:paraId="06013EC1" w14:textId="77777777" w:rsidR="00D237F7" w:rsidRPr="00472FB6" w:rsidRDefault="00D237F7" w:rsidP="00D237F7">
            <w:pPr>
              <w:spacing w:line="480" w:lineRule="auto"/>
              <w:rPr>
                <w:sz w:val="20"/>
                <w:szCs w:val="20"/>
              </w:rPr>
            </w:pPr>
            <w:r w:rsidRPr="00472FB6">
              <w:rPr>
                <w:sz w:val="20"/>
                <w:szCs w:val="20"/>
              </w:rPr>
              <w:t>0.161</w:t>
            </w:r>
          </w:p>
        </w:tc>
        <w:tc>
          <w:tcPr>
            <w:tcW w:w="1055" w:type="dxa"/>
            <w:noWrap/>
            <w:hideMark/>
          </w:tcPr>
          <w:p w14:paraId="78D12BA8" w14:textId="77777777" w:rsidR="00D237F7" w:rsidRPr="00472FB6" w:rsidRDefault="00D237F7" w:rsidP="00D237F7">
            <w:pPr>
              <w:spacing w:line="480" w:lineRule="auto"/>
              <w:rPr>
                <w:sz w:val="20"/>
                <w:szCs w:val="20"/>
              </w:rPr>
            </w:pPr>
            <w:r w:rsidRPr="00472FB6">
              <w:rPr>
                <w:sz w:val="20"/>
                <w:szCs w:val="20"/>
              </w:rPr>
              <w:t>75 (14.9)</w:t>
            </w:r>
          </w:p>
        </w:tc>
        <w:tc>
          <w:tcPr>
            <w:tcW w:w="1248" w:type="dxa"/>
            <w:noWrap/>
            <w:hideMark/>
          </w:tcPr>
          <w:p w14:paraId="0B84B90E" w14:textId="77777777" w:rsidR="00D237F7" w:rsidRPr="00472FB6" w:rsidRDefault="00D237F7" w:rsidP="00D237F7">
            <w:pPr>
              <w:spacing w:line="480" w:lineRule="auto"/>
              <w:rPr>
                <w:sz w:val="20"/>
                <w:szCs w:val="20"/>
              </w:rPr>
            </w:pPr>
            <w:r w:rsidRPr="00472FB6">
              <w:rPr>
                <w:sz w:val="20"/>
                <w:szCs w:val="20"/>
              </w:rPr>
              <w:t>50 (13.9)</w:t>
            </w:r>
          </w:p>
        </w:tc>
        <w:tc>
          <w:tcPr>
            <w:tcW w:w="1314" w:type="dxa"/>
            <w:noWrap/>
            <w:hideMark/>
          </w:tcPr>
          <w:p w14:paraId="7DBC0CA6" w14:textId="77777777" w:rsidR="00D237F7" w:rsidRPr="00472FB6" w:rsidRDefault="00D237F7" w:rsidP="00D237F7">
            <w:pPr>
              <w:spacing w:line="480" w:lineRule="auto"/>
              <w:rPr>
                <w:sz w:val="20"/>
                <w:szCs w:val="20"/>
              </w:rPr>
            </w:pPr>
            <w:r w:rsidRPr="00472FB6">
              <w:rPr>
                <w:sz w:val="20"/>
                <w:szCs w:val="20"/>
              </w:rPr>
              <w:t>25 (17.2)</w:t>
            </w:r>
          </w:p>
        </w:tc>
        <w:tc>
          <w:tcPr>
            <w:tcW w:w="964" w:type="dxa"/>
            <w:noWrap/>
            <w:hideMark/>
          </w:tcPr>
          <w:p w14:paraId="323E2FD8" w14:textId="77777777" w:rsidR="00D237F7" w:rsidRPr="00472FB6" w:rsidRDefault="00D237F7" w:rsidP="00D237F7">
            <w:pPr>
              <w:spacing w:line="480" w:lineRule="auto"/>
              <w:rPr>
                <w:sz w:val="20"/>
                <w:szCs w:val="20"/>
              </w:rPr>
            </w:pPr>
            <w:r w:rsidRPr="00472FB6">
              <w:rPr>
                <w:sz w:val="20"/>
                <w:szCs w:val="20"/>
              </w:rPr>
              <w:t>0.412</w:t>
            </w:r>
          </w:p>
        </w:tc>
        <w:tc>
          <w:tcPr>
            <w:tcW w:w="1347" w:type="dxa"/>
            <w:noWrap/>
            <w:hideMark/>
          </w:tcPr>
          <w:p w14:paraId="16BE4EE8" w14:textId="77777777" w:rsidR="00D237F7" w:rsidRPr="00472FB6" w:rsidRDefault="00D237F7" w:rsidP="00D237F7">
            <w:pPr>
              <w:spacing w:line="480" w:lineRule="auto"/>
              <w:rPr>
                <w:sz w:val="20"/>
                <w:szCs w:val="20"/>
              </w:rPr>
            </w:pPr>
            <w:r w:rsidRPr="00472FB6">
              <w:rPr>
                <w:sz w:val="20"/>
                <w:szCs w:val="20"/>
              </w:rPr>
              <w:t>0.604</w:t>
            </w:r>
          </w:p>
        </w:tc>
        <w:tc>
          <w:tcPr>
            <w:tcW w:w="963" w:type="dxa"/>
            <w:noWrap/>
            <w:hideMark/>
          </w:tcPr>
          <w:p w14:paraId="1DE5E12A" w14:textId="77777777" w:rsidR="00D237F7" w:rsidRPr="00472FB6" w:rsidRDefault="00D237F7" w:rsidP="00D237F7">
            <w:pPr>
              <w:spacing w:line="480" w:lineRule="auto"/>
              <w:rPr>
                <w:sz w:val="20"/>
                <w:szCs w:val="20"/>
              </w:rPr>
            </w:pPr>
            <w:r w:rsidRPr="00472FB6">
              <w:rPr>
                <w:sz w:val="20"/>
                <w:szCs w:val="20"/>
              </w:rPr>
              <w:t>0.201</w:t>
            </w:r>
          </w:p>
        </w:tc>
      </w:tr>
      <w:tr w:rsidR="00D237F7" w:rsidRPr="00472FB6" w14:paraId="37B706FF" w14:textId="77777777" w:rsidTr="00300AB7">
        <w:trPr>
          <w:trHeight w:val="320"/>
        </w:trPr>
        <w:tc>
          <w:tcPr>
            <w:tcW w:w="2299" w:type="dxa"/>
            <w:noWrap/>
            <w:hideMark/>
          </w:tcPr>
          <w:p w14:paraId="572675E0" w14:textId="77777777" w:rsidR="00D237F7" w:rsidRPr="00472FB6" w:rsidRDefault="00D237F7" w:rsidP="00D237F7">
            <w:pPr>
              <w:spacing w:line="480" w:lineRule="auto"/>
              <w:rPr>
                <w:sz w:val="20"/>
                <w:szCs w:val="20"/>
              </w:rPr>
            </w:pPr>
            <w:r w:rsidRPr="00472FB6">
              <w:rPr>
                <w:sz w:val="20"/>
                <w:szCs w:val="20"/>
              </w:rPr>
              <w:t>Chronic Kidney Disease</w:t>
            </w:r>
          </w:p>
        </w:tc>
        <w:tc>
          <w:tcPr>
            <w:tcW w:w="1248" w:type="dxa"/>
            <w:noWrap/>
            <w:hideMark/>
          </w:tcPr>
          <w:p w14:paraId="7984F4E7" w14:textId="77777777" w:rsidR="00D237F7" w:rsidRPr="00472FB6" w:rsidRDefault="00D237F7" w:rsidP="00D237F7">
            <w:pPr>
              <w:spacing w:line="480" w:lineRule="auto"/>
              <w:rPr>
                <w:sz w:val="20"/>
                <w:szCs w:val="20"/>
              </w:rPr>
            </w:pPr>
            <w:r w:rsidRPr="00472FB6">
              <w:rPr>
                <w:sz w:val="20"/>
                <w:szCs w:val="20"/>
              </w:rPr>
              <w:t>129 (21.1)</w:t>
            </w:r>
          </w:p>
        </w:tc>
        <w:tc>
          <w:tcPr>
            <w:tcW w:w="1248" w:type="dxa"/>
            <w:noWrap/>
            <w:hideMark/>
          </w:tcPr>
          <w:p w14:paraId="7CB43CA6" w14:textId="77777777" w:rsidR="00D237F7" w:rsidRPr="00472FB6" w:rsidRDefault="00D237F7" w:rsidP="00D237F7">
            <w:pPr>
              <w:spacing w:line="480" w:lineRule="auto"/>
              <w:rPr>
                <w:sz w:val="20"/>
                <w:szCs w:val="20"/>
              </w:rPr>
            </w:pPr>
            <w:r w:rsidRPr="00472FB6">
              <w:rPr>
                <w:sz w:val="20"/>
                <w:szCs w:val="20"/>
              </w:rPr>
              <w:t>54 (14.3)</w:t>
            </w:r>
          </w:p>
        </w:tc>
        <w:tc>
          <w:tcPr>
            <w:tcW w:w="1314" w:type="dxa"/>
            <w:noWrap/>
            <w:hideMark/>
          </w:tcPr>
          <w:p w14:paraId="29879A87" w14:textId="77777777" w:rsidR="00D237F7" w:rsidRPr="00472FB6" w:rsidRDefault="00D237F7" w:rsidP="00D237F7">
            <w:pPr>
              <w:spacing w:line="480" w:lineRule="auto"/>
              <w:rPr>
                <w:sz w:val="20"/>
                <w:szCs w:val="20"/>
              </w:rPr>
            </w:pPr>
            <w:r w:rsidRPr="00472FB6">
              <w:rPr>
                <w:sz w:val="20"/>
                <w:szCs w:val="20"/>
              </w:rPr>
              <w:t>75 (31.9)</w:t>
            </w:r>
          </w:p>
        </w:tc>
        <w:tc>
          <w:tcPr>
            <w:tcW w:w="950" w:type="dxa"/>
            <w:noWrap/>
            <w:hideMark/>
          </w:tcPr>
          <w:p w14:paraId="523FE803"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78B4930D" w14:textId="77777777" w:rsidR="00D237F7" w:rsidRPr="00472FB6" w:rsidRDefault="00D237F7" w:rsidP="00D237F7">
            <w:pPr>
              <w:spacing w:line="480" w:lineRule="auto"/>
              <w:rPr>
                <w:sz w:val="20"/>
                <w:szCs w:val="20"/>
              </w:rPr>
            </w:pPr>
            <w:r w:rsidRPr="00472FB6">
              <w:rPr>
                <w:sz w:val="20"/>
                <w:szCs w:val="20"/>
              </w:rPr>
              <w:t>79 (15.6)</w:t>
            </w:r>
          </w:p>
        </w:tc>
        <w:tc>
          <w:tcPr>
            <w:tcW w:w="1248" w:type="dxa"/>
            <w:noWrap/>
            <w:hideMark/>
          </w:tcPr>
          <w:p w14:paraId="427A635E" w14:textId="77777777" w:rsidR="00D237F7" w:rsidRPr="00472FB6" w:rsidRDefault="00D237F7" w:rsidP="00D237F7">
            <w:pPr>
              <w:spacing w:line="480" w:lineRule="auto"/>
              <w:rPr>
                <w:sz w:val="20"/>
                <w:szCs w:val="20"/>
              </w:rPr>
            </w:pPr>
            <w:r w:rsidRPr="00472FB6">
              <w:rPr>
                <w:sz w:val="20"/>
                <w:szCs w:val="20"/>
              </w:rPr>
              <w:t>40 (11.0)</w:t>
            </w:r>
          </w:p>
        </w:tc>
        <w:tc>
          <w:tcPr>
            <w:tcW w:w="1314" w:type="dxa"/>
            <w:noWrap/>
            <w:hideMark/>
          </w:tcPr>
          <w:p w14:paraId="6C42DA8C" w14:textId="77777777" w:rsidR="00D237F7" w:rsidRPr="00472FB6" w:rsidRDefault="00D237F7" w:rsidP="00D237F7">
            <w:pPr>
              <w:spacing w:line="480" w:lineRule="auto"/>
              <w:rPr>
                <w:sz w:val="20"/>
                <w:szCs w:val="20"/>
              </w:rPr>
            </w:pPr>
            <w:r w:rsidRPr="00472FB6">
              <w:rPr>
                <w:sz w:val="20"/>
                <w:szCs w:val="20"/>
              </w:rPr>
              <w:t>39 (27.1)</w:t>
            </w:r>
          </w:p>
        </w:tc>
        <w:tc>
          <w:tcPr>
            <w:tcW w:w="964" w:type="dxa"/>
            <w:noWrap/>
            <w:hideMark/>
          </w:tcPr>
          <w:p w14:paraId="5BC71F0C"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00FF08AC" w14:textId="77777777" w:rsidR="00D237F7" w:rsidRPr="00472FB6" w:rsidRDefault="00D237F7" w:rsidP="00D237F7">
            <w:pPr>
              <w:spacing w:line="480" w:lineRule="auto"/>
              <w:rPr>
                <w:sz w:val="20"/>
                <w:szCs w:val="20"/>
              </w:rPr>
            </w:pPr>
            <w:r w:rsidRPr="00472FB6">
              <w:rPr>
                <w:sz w:val="20"/>
                <w:szCs w:val="20"/>
              </w:rPr>
              <w:t>0.379</w:t>
            </w:r>
          </w:p>
        </w:tc>
        <w:tc>
          <w:tcPr>
            <w:tcW w:w="963" w:type="dxa"/>
            <w:noWrap/>
            <w:hideMark/>
          </w:tcPr>
          <w:p w14:paraId="52FC64E2" w14:textId="77777777" w:rsidR="00D237F7" w:rsidRPr="00472FB6" w:rsidRDefault="00D237F7" w:rsidP="00D237F7">
            <w:pPr>
              <w:spacing w:line="480" w:lineRule="auto"/>
              <w:rPr>
                <w:sz w:val="20"/>
                <w:szCs w:val="20"/>
              </w:rPr>
            </w:pPr>
            <w:r w:rsidRPr="00472FB6">
              <w:rPr>
                <w:sz w:val="20"/>
                <w:szCs w:val="20"/>
              </w:rPr>
              <w:t>0.022</w:t>
            </w:r>
          </w:p>
        </w:tc>
      </w:tr>
      <w:tr w:rsidR="00D237F7" w:rsidRPr="00472FB6" w14:paraId="70BDAAD8" w14:textId="77777777" w:rsidTr="00300AB7">
        <w:trPr>
          <w:trHeight w:val="320"/>
        </w:trPr>
        <w:tc>
          <w:tcPr>
            <w:tcW w:w="2299" w:type="dxa"/>
            <w:noWrap/>
            <w:hideMark/>
          </w:tcPr>
          <w:p w14:paraId="0394423A" w14:textId="77777777" w:rsidR="00D237F7" w:rsidRPr="00472FB6" w:rsidRDefault="00D237F7" w:rsidP="00D237F7">
            <w:pPr>
              <w:spacing w:line="480" w:lineRule="auto"/>
              <w:rPr>
                <w:sz w:val="20"/>
                <w:szCs w:val="20"/>
              </w:rPr>
            </w:pPr>
            <w:r w:rsidRPr="00472FB6">
              <w:rPr>
                <w:sz w:val="20"/>
                <w:szCs w:val="20"/>
              </w:rPr>
              <w:t>Total Number of co-morbidities (</w:t>
            </w:r>
            <w:proofErr w:type="gramStart"/>
            <w:r w:rsidRPr="00472FB6">
              <w:rPr>
                <w:sz w:val="20"/>
                <w:szCs w:val="20"/>
              </w:rPr>
              <w:t>%)*</w:t>
            </w:r>
            <w:proofErr w:type="gramEnd"/>
          </w:p>
        </w:tc>
        <w:tc>
          <w:tcPr>
            <w:tcW w:w="1248" w:type="dxa"/>
            <w:noWrap/>
            <w:hideMark/>
          </w:tcPr>
          <w:p w14:paraId="69BD5986"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0205B33"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4576E20"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792876BF"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20607546"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F7FC9E2"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470B991"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038BE10C"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28453605" w14:textId="77777777" w:rsidR="00D237F7" w:rsidRPr="00472FB6" w:rsidRDefault="00D237F7" w:rsidP="00D237F7">
            <w:pPr>
              <w:spacing w:line="480" w:lineRule="auto"/>
              <w:rPr>
                <w:sz w:val="20"/>
                <w:szCs w:val="20"/>
              </w:rPr>
            </w:pPr>
            <w:r w:rsidRPr="00472FB6">
              <w:rPr>
                <w:sz w:val="20"/>
                <w:szCs w:val="20"/>
              </w:rPr>
              <w:t>0.362</w:t>
            </w:r>
          </w:p>
        </w:tc>
        <w:tc>
          <w:tcPr>
            <w:tcW w:w="963" w:type="dxa"/>
            <w:noWrap/>
            <w:hideMark/>
          </w:tcPr>
          <w:p w14:paraId="02361B30" w14:textId="77777777" w:rsidR="00D237F7" w:rsidRPr="00472FB6" w:rsidRDefault="00D237F7" w:rsidP="00D237F7">
            <w:pPr>
              <w:spacing w:line="480" w:lineRule="auto"/>
              <w:rPr>
                <w:sz w:val="20"/>
                <w:szCs w:val="20"/>
              </w:rPr>
            </w:pPr>
            <w:r w:rsidRPr="00472FB6">
              <w:rPr>
                <w:sz w:val="20"/>
                <w:szCs w:val="20"/>
              </w:rPr>
              <w:t>0.478</w:t>
            </w:r>
          </w:p>
        </w:tc>
      </w:tr>
      <w:tr w:rsidR="00D237F7" w:rsidRPr="00472FB6" w14:paraId="32565BFD" w14:textId="77777777" w:rsidTr="00300AB7">
        <w:trPr>
          <w:trHeight w:val="320"/>
        </w:trPr>
        <w:tc>
          <w:tcPr>
            <w:tcW w:w="2299" w:type="dxa"/>
            <w:noWrap/>
            <w:hideMark/>
          </w:tcPr>
          <w:p w14:paraId="37501955" w14:textId="77777777" w:rsidR="00D237F7" w:rsidRPr="00472FB6" w:rsidRDefault="00D237F7" w:rsidP="00D237F7">
            <w:pPr>
              <w:spacing w:line="480" w:lineRule="auto"/>
              <w:rPr>
                <w:sz w:val="20"/>
                <w:szCs w:val="20"/>
              </w:rPr>
            </w:pPr>
            <w:r w:rsidRPr="00472FB6">
              <w:rPr>
                <w:sz w:val="20"/>
                <w:szCs w:val="20"/>
              </w:rPr>
              <w:t>0</w:t>
            </w:r>
          </w:p>
        </w:tc>
        <w:tc>
          <w:tcPr>
            <w:tcW w:w="1248" w:type="dxa"/>
            <w:noWrap/>
            <w:hideMark/>
          </w:tcPr>
          <w:p w14:paraId="16E89BD6" w14:textId="77777777" w:rsidR="00D237F7" w:rsidRPr="00472FB6" w:rsidRDefault="00D237F7" w:rsidP="00D237F7">
            <w:pPr>
              <w:spacing w:line="480" w:lineRule="auto"/>
              <w:rPr>
                <w:sz w:val="20"/>
                <w:szCs w:val="20"/>
              </w:rPr>
            </w:pPr>
            <w:r w:rsidRPr="00472FB6">
              <w:rPr>
                <w:sz w:val="20"/>
                <w:szCs w:val="20"/>
              </w:rPr>
              <w:t>173 (27.4)</w:t>
            </w:r>
          </w:p>
        </w:tc>
        <w:tc>
          <w:tcPr>
            <w:tcW w:w="1248" w:type="dxa"/>
            <w:noWrap/>
            <w:hideMark/>
          </w:tcPr>
          <w:p w14:paraId="74AF1EEE" w14:textId="77777777" w:rsidR="00D237F7" w:rsidRPr="00472FB6" w:rsidRDefault="00D237F7" w:rsidP="00D237F7">
            <w:pPr>
              <w:spacing w:line="480" w:lineRule="auto"/>
              <w:rPr>
                <w:sz w:val="20"/>
                <w:szCs w:val="20"/>
              </w:rPr>
            </w:pPr>
            <w:r w:rsidRPr="00472FB6">
              <w:rPr>
                <w:sz w:val="20"/>
                <w:szCs w:val="20"/>
              </w:rPr>
              <w:t>130 (33.5)</w:t>
            </w:r>
          </w:p>
        </w:tc>
        <w:tc>
          <w:tcPr>
            <w:tcW w:w="1314" w:type="dxa"/>
            <w:noWrap/>
            <w:hideMark/>
          </w:tcPr>
          <w:p w14:paraId="7D428785" w14:textId="77777777" w:rsidR="00D237F7" w:rsidRPr="00472FB6" w:rsidRDefault="00D237F7" w:rsidP="00D237F7">
            <w:pPr>
              <w:spacing w:line="480" w:lineRule="auto"/>
              <w:rPr>
                <w:sz w:val="20"/>
                <w:szCs w:val="20"/>
              </w:rPr>
            </w:pPr>
            <w:r w:rsidRPr="00472FB6">
              <w:rPr>
                <w:sz w:val="20"/>
                <w:szCs w:val="20"/>
              </w:rPr>
              <w:t>43 (17.6)</w:t>
            </w:r>
          </w:p>
        </w:tc>
        <w:tc>
          <w:tcPr>
            <w:tcW w:w="950" w:type="dxa"/>
            <w:noWrap/>
            <w:hideMark/>
          </w:tcPr>
          <w:p w14:paraId="7C55EB47"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7300DA4" w14:textId="77777777" w:rsidR="00D237F7" w:rsidRPr="00472FB6" w:rsidRDefault="00D237F7" w:rsidP="00D237F7">
            <w:pPr>
              <w:spacing w:line="480" w:lineRule="auto"/>
              <w:rPr>
                <w:sz w:val="20"/>
                <w:szCs w:val="20"/>
              </w:rPr>
            </w:pPr>
            <w:r w:rsidRPr="00472FB6">
              <w:rPr>
                <w:sz w:val="20"/>
                <w:szCs w:val="20"/>
              </w:rPr>
              <w:t>153 (29.5)</w:t>
            </w:r>
          </w:p>
        </w:tc>
        <w:tc>
          <w:tcPr>
            <w:tcW w:w="1248" w:type="dxa"/>
            <w:noWrap/>
            <w:hideMark/>
          </w:tcPr>
          <w:p w14:paraId="5987F005" w14:textId="77777777" w:rsidR="00D237F7" w:rsidRPr="00472FB6" w:rsidRDefault="00D237F7" w:rsidP="00D237F7">
            <w:pPr>
              <w:spacing w:line="480" w:lineRule="auto"/>
              <w:rPr>
                <w:sz w:val="20"/>
                <w:szCs w:val="20"/>
              </w:rPr>
            </w:pPr>
            <w:r w:rsidRPr="00472FB6">
              <w:rPr>
                <w:sz w:val="20"/>
                <w:szCs w:val="20"/>
              </w:rPr>
              <w:t>138 (37.2)</w:t>
            </w:r>
          </w:p>
        </w:tc>
        <w:tc>
          <w:tcPr>
            <w:tcW w:w="1314" w:type="dxa"/>
            <w:noWrap/>
            <w:hideMark/>
          </w:tcPr>
          <w:p w14:paraId="4F0FC66F" w14:textId="77777777" w:rsidR="00D237F7" w:rsidRPr="00472FB6" w:rsidRDefault="00D237F7" w:rsidP="00D237F7">
            <w:pPr>
              <w:spacing w:line="480" w:lineRule="auto"/>
              <w:rPr>
                <w:sz w:val="20"/>
                <w:szCs w:val="20"/>
              </w:rPr>
            </w:pPr>
            <w:r w:rsidRPr="00472FB6">
              <w:rPr>
                <w:sz w:val="20"/>
                <w:szCs w:val="20"/>
              </w:rPr>
              <w:t>15 (10.1)</w:t>
            </w:r>
          </w:p>
        </w:tc>
        <w:tc>
          <w:tcPr>
            <w:tcW w:w="964" w:type="dxa"/>
            <w:noWrap/>
            <w:hideMark/>
          </w:tcPr>
          <w:p w14:paraId="2B3C694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79F207B"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EADF32A"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067DBC4" w14:textId="77777777" w:rsidTr="00300AB7">
        <w:trPr>
          <w:trHeight w:val="320"/>
        </w:trPr>
        <w:tc>
          <w:tcPr>
            <w:tcW w:w="2299" w:type="dxa"/>
            <w:noWrap/>
            <w:hideMark/>
          </w:tcPr>
          <w:p w14:paraId="3613C88F"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3001F303" w14:textId="77777777" w:rsidR="00D237F7" w:rsidRPr="00472FB6" w:rsidRDefault="00D237F7" w:rsidP="00D237F7">
            <w:pPr>
              <w:spacing w:line="480" w:lineRule="auto"/>
              <w:rPr>
                <w:sz w:val="20"/>
                <w:szCs w:val="20"/>
              </w:rPr>
            </w:pPr>
            <w:r w:rsidRPr="00472FB6">
              <w:rPr>
                <w:sz w:val="20"/>
                <w:szCs w:val="20"/>
              </w:rPr>
              <w:t>108 (17.1)</w:t>
            </w:r>
          </w:p>
        </w:tc>
        <w:tc>
          <w:tcPr>
            <w:tcW w:w="1248" w:type="dxa"/>
            <w:noWrap/>
            <w:hideMark/>
          </w:tcPr>
          <w:p w14:paraId="55D4847E" w14:textId="77777777" w:rsidR="00D237F7" w:rsidRPr="00472FB6" w:rsidRDefault="00D237F7" w:rsidP="00D237F7">
            <w:pPr>
              <w:spacing w:line="480" w:lineRule="auto"/>
              <w:rPr>
                <w:sz w:val="20"/>
                <w:szCs w:val="20"/>
              </w:rPr>
            </w:pPr>
            <w:r w:rsidRPr="00472FB6">
              <w:rPr>
                <w:sz w:val="20"/>
                <w:szCs w:val="20"/>
              </w:rPr>
              <w:t>74 (19.1)</w:t>
            </w:r>
          </w:p>
        </w:tc>
        <w:tc>
          <w:tcPr>
            <w:tcW w:w="1314" w:type="dxa"/>
            <w:noWrap/>
            <w:hideMark/>
          </w:tcPr>
          <w:p w14:paraId="54EBBDC6" w14:textId="77777777" w:rsidR="00D237F7" w:rsidRPr="00472FB6" w:rsidRDefault="00D237F7" w:rsidP="00D237F7">
            <w:pPr>
              <w:spacing w:line="480" w:lineRule="auto"/>
              <w:rPr>
                <w:sz w:val="20"/>
                <w:szCs w:val="20"/>
              </w:rPr>
            </w:pPr>
            <w:r w:rsidRPr="00472FB6">
              <w:rPr>
                <w:sz w:val="20"/>
                <w:szCs w:val="20"/>
              </w:rPr>
              <w:t>34 (13.9)</w:t>
            </w:r>
          </w:p>
        </w:tc>
        <w:tc>
          <w:tcPr>
            <w:tcW w:w="950" w:type="dxa"/>
            <w:noWrap/>
            <w:hideMark/>
          </w:tcPr>
          <w:p w14:paraId="72DC3343"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4A7857C" w14:textId="77777777" w:rsidR="00D237F7" w:rsidRPr="00472FB6" w:rsidRDefault="00D237F7" w:rsidP="00D237F7">
            <w:pPr>
              <w:spacing w:line="480" w:lineRule="auto"/>
              <w:rPr>
                <w:sz w:val="20"/>
                <w:szCs w:val="20"/>
              </w:rPr>
            </w:pPr>
            <w:r w:rsidRPr="00472FB6">
              <w:rPr>
                <w:sz w:val="20"/>
                <w:szCs w:val="20"/>
              </w:rPr>
              <w:t>107 (20.6)</w:t>
            </w:r>
          </w:p>
        </w:tc>
        <w:tc>
          <w:tcPr>
            <w:tcW w:w="1248" w:type="dxa"/>
            <w:noWrap/>
            <w:hideMark/>
          </w:tcPr>
          <w:p w14:paraId="29B88824" w14:textId="77777777" w:rsidR="00D237F7" w:rsidRPr="00472FB6" w:rsidRDefault="00D237F7" w:rsidP="00D237F7">
            <w:pPr>
              <w:spacing w:line="480" w:lineRule="auto"/>
              <w:rPr>
                <w:sz w:val="20"/>
                <w:szCs w:val="20"/>
              </w:rPr>
            </w:pPr>
            <w:r w:rsidRPr="00472FB6">
              <w:rPr>
                <w:sz w:val="20"/>
                <w:szCs w:val="20"/>
              </w:rPr>
              <w:t>85 (22.9)</w:t>
            </w:r>
          </w:p>
        </w:tc>
        <w:tc>
          <w:tcPr>
            <w:tcW w:w="1314" w:type="dxa"/>
            <w:noWrap/>
            <w:hideMark/>
          </w:tcPr>
          <w:p w14:paraId="274B995B" w14:textId="77777777" w:rsidR="00D237F7" w:rsidRPr="00472FB6" w:rsidRDefault="00D237F7" w:rsidP="00D237F7">
            <w:pPr>
              <w:spacing w:line="480" w:lineRule="auto"/>
              <w:rPr>
                <w:sz w:val="20"/>
                <w:szCs w:val="20"/>
              </w:rPr>
            </w:pPr>
            <w:r w:rsidRPr="00472FB6">
              <w:rPr>
                <w:sz w:val="20"/>
                <w:szCs w:val="20"/>
              </w:rPr>
              <w:t>22 (14.9)</w:t>
            </w:r>
          </w:p>
        </w:tc>
        <w:tc>
          <w:tcPr>
            <w:tcW w:w="964" w:type="dxa"/>
            <w:noWrap/>
            <w:hideMark/>
          </w:tcPr>
          <w:p w14:paraId="1A470E7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33023C2D"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7CB617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D5FE4E5" w14:textId="77777777" w:rsidTr="00300AB7">
        <w:trPr>
          <w:trHeight w:val="320"/>
        </w:trPr>
        <w:tc>
          <w:tcPr>
            <w:tcW w:w="2299" w:type="dxa"/>
            <w:noWrap/>
            <w:hideMark/>
          </w:tcPr>
          <w:p w14:paraId="3B66C2A6"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704628FA" w14:textId="77777777" w:rsidR="00D237F7" w:rsidRPr="00472FB6" w:rsidRDefault="00D237F7" w:rsidP="00D237F7">
            <w:pPr>
              <w:spacing w:line="480" w:lineRule="auto"/>
              <w:rPr>
                <w:sz w:val="20"/>
                <w:szCs w:val="20"/>
              </w:rPr>
            </w:pPr>
            <w:r w:rsidRPr="00472FB6">
              <w:rPr>
                <w:sz w:val="20"/>
                <w:szCs w:val="20"/>
              </w:rPr>
              <w:t>123 (19.5)</w:t>
            </w:r>
          </w:p>
        </w:tc>
        <w:tc>
          <w:tcPr>
            <w:tcW w:w="1248" w:type="dxa"/>
            <w:noWrap/>
            <w:hideMark/>
          </w:tcPr>
          <w:p w14:paraId="4E9EF462" w14:textId="77777777" w:rsidR="00D237F7" w:rsidRPr="00472FB6" w:rsidRDefault="00D237F7" w:rsidP="00D237F7">
            <w:pPr>
              <w:spacing w:line="480" w:lineRule="auto"/>
              <w:rPr>
                <w:sz w:val="20"/>
                <w:szCs w:val="20"/>
              </w:rPr>
            </w:pPr>
            <w:r w:rsidRPr="00472FB6">
              <w:rPr>
                <w:sz w:val="20"/>
                <w:szCs w:val="20"/>
              </w:rPr>
              <w:t>68 (17.5)</w:t>
            </w:r>
          </w:p>
        </w:tc>
        <w:tc>
          <w:tcPr>
            <w:tcW w:w="1314" w:type="dxa"/>
            <w:noWrap/>
            <w:hideMark/>
          </w:tcPr>
          <w:p w14:paraId="43122D4A" w14:textId="77777777" w:rsidR="00D237F7" w:rsidRPr="00472FB6" w:rsidRDefault="00D237F7" w:rsidP="00D237F7">
            <w:pPr>
              <w:spacing w:line="480" w:lineRule="auto"/>
              <w:rPr>
                <w:sz w:val="20"/>
                <w:szCs w:val="20"/>
              </w:rPr>
            </w:pPr>
            <w:r w:rsidRPr="00472FB6">
              <w:rPr>
                <w:sz w:val="20"/>
                <w:szCs w:val="20"/>
              </w:rPr>
              <w:t>55 (22.5)</w:t>
            </w:r>
          </w:p>
        </w:tc>
        <w:tc>
          <w:tcPr>
            <w:tcW w:w="950" w:type="dxa"/>
            <w:noWrap/>
            <w:hideMark/>
          </w:tcPr>
          <w:p w14:paraId="2B6059FC"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A68D3D1" w14:textId="77777777" w:rsidR="00D237F7" w:rsidRPr="00472FB6" w:rsidRDefault="00D237F7" w:rsidP="00D237F7">
            <w:pPr>
              <w:spacing w:line="480" w:lineRule="auto"/>
              <w:rPr>
                <w:sz w:val="20"/>
                <w:szCs w:val="20"/>
              </w:rPr>
            </w:pPr>
            <w:r w:rsidRPr="00472FB6">
              <w:rPr>
                <w:sz w:val="20"/>
                <w:szCs w:val="20"/>
              </w:rPr>
              <w:t>100 (19.3)</w:t>
            </w:r>
          </w:p>
        </w:tc>
        <w:tc>
          <w:tcPr>
            <w:tcW w:w="1248" w:type="dxa"/>
            <w:noWrap/>
            <w:hideMark/>
          </w:tcPr>
          <w:p w14:paraId="1292C668" w14:textId="77777777" w:rsidR="00D237F7" w:rsidRPr="00472FB6" w:rsidRDefault="00D237F7" w:rsidP="00D237F7">
            <w:pPr>
              <w:spacing w:line="480" w:lineRule="auto"/>
              <w:rPr>
                <w:sz w:val="20"/>
                <w:szCs w:val="20"/>
              </w:rPr>
            </w:pPr>
            <w:r w:rsidRPr="00472FB6">
              <w:rPr>
                <w:sz w:val="20"/>
                <w:szCs w:val="20"/>
              </w:rPr>
              <w:t>68 (18.3)</w:t>
            </w:r>
          </w:p>
        </w:tc>
        <w:tc>
          <w:tcPr>
            <w:tcW w:w="1314" w:type="dxa"/>
            <w:noWrap/>
            <w:hideMark/>
          </w:tcPr>
          <w:p w14:paraId="23D23037" w14:textId="77777777" w:rsidR="00D237F7" w:rsidRPr="00472FB6" w:rsidRDefault="00D237F7" w:rsidP="00D237F7">
            <w:pPr>
              <w:spacing w:line="480" w:lineRule="auto"/>
              <w:rPr>
                <w:sz w:val="20"/>
                <w:szCs w:val="20"/>
              </w:rPr>
            </w:pPr>
            <w:r w:rsidRPr="00472FB6">
              <w:rPr>
                <w:sz w:val="20"/>
                <w:szCs w:val="20"/>
              </w:rPr>
              <w:t>32 (21.6)</w:t>
            </w:r>
          </w:p>
        </w:tc>
        <w:tc>
          <w:tcPr>
            <w:tcW w:w="964" w:type="dxa"/>
            <w:noWrap/>
            <w:hideMark/>
          </w:tcPr>
          <w:p w14:paraId="51907CCE"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F10C7F9"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1D46CD5"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83AAD21" w14:textId="77777777" w:rsidTr="00300AB7">
        <w:trPr>
          <w:trHeight w:val="320"/>
        </w:trPr>
        <w:tc>
          <w:tcPr>
            <w:tcW w:w="2299" w:type="dxa"/>
            <w:noWrap/>
            <w:hideMark/>
          </w:tcPr>
          <w:p w14:paraId="22DD03E7" w14:textId="77777777" w:rsidR="00D237F7" w:rsidRPr="00472FB6" w:rsidRDefault="00D237F7" w:rsidP="00D237F7">
            <w:pPr>
              <w:spacing w:line="480" w:lineRule="auto"/>
              <w:rPr>
                <w:sz w:val="20"/>
                <w:szCs w:val="20"/>
              </w:rPr>
            </w:pPr>
            <w:r w:rsidRPr="00472FB6">
              <w:rPr>
                <w:sz w:val="20"/>
                <w:szCs w:val="20"/>
              </w:rPr>
              <w:t>3</w:t>
            </w:r>
          </w:p>
        </w:tc>
        <w:tc>
          <w:tcPr>
            <w:tcW w:w="1248" w:type="dxa"/>
            <w:noWrap/>
            <w:hideMark/>
          </w:tcPr>
          <w:p w14:paraId="13EB7F2D" w14:textId="77777777" w:rsidR="00D237F7" w:rsidRPr="00472FB6" w:rsidRDefault="00D237F7" w:rsidP="00D237F7">
            <w:pPr>
              <w:spacing w:line="480" w:lineRule="auto"/>
              <w:rPr>
                <w:sz w:val="20"/>
                <w:szCs w:val="20"/>
              </w:rPr>
            </w:pPr>
            <w:r w:rsidRPr="00472FB6">
              <w:rPr>
                <w:sz w:val="20"/>
                <w:szCs w:val="20"/>
              </w:rPr>
              <w:t>96 (15.2)</w:t>
            </w:r>
          </w:p>
        </w:tc>
        <w:tc>
          <w:tcPr>
            <w:tcW w:w="1248" w:type="dxa"/>
            <w:noWrap/>
            <w:hideMark/>
          </w:tcPr>
          <w:p w14:paraId="4C7A950C" w14:textId="77777777" w:rsidR="00D237F7" w:rsidRPr="00472FB6" w:rsidRDefault="00D237F7" w:rsidP="00D237F7">
            <w:pPr>
              <w:spacing w:line="480" w:lineRule="auto"/>
              <w:rPr>
                <w:sz w:val="20"/>
                <w:szCs w:val="20"/>
              </w:rPr>
            </w:pPr>
            <w:r w:rsidRPr="00472FB6">
              <w:rPr>
                <w:sz w:val="20"/>
                <w:szCs w:val="20"/>
              </w:rPr>
              <w:t>55 (14.2)</w:t>
            </w:r>
          </w:p>
        </w:tc>
        <w:tc>
          <w:tcPr>
            <w:tcW w:w="1314" w:type="dxa"/>
            <w:noWrap/>
            <w:hideMark/>
          </w:tcPr>
          <w:p w14:paraId="15B4D3F0" w14:textId="77777777" w:rsidR="00D237F7" w:rsidRPr="00472FB6" w:rsidRDefault="00D237F7" w:rsidP="00D237F7">
            <w:pPr>
              <w:spacing w:line="480" w:lineRule="auto"/>
              <w:rPr>
                <w:sz w:val="20"/>
                <w:szCs w:val="20"/>
              </w:rPr>
            </w:pPr>
            <w:r w:rsidRPr="00472FB6">
              <w:rPr>
                <w:sz w:val="20"/>
                <w:szCs w:val="20"/>
              </w:rPr>
              <w:t>41 (16.8)</w:t>
            </w:r>
          </w:p>
        </w:tc>
        <w:tc>
          <w:tcPr>
            <w:tcW w:w="950" w:type="dxa"/>
            <w:noWrap/>
            <w:hideMark/>
          </w:tcPr>
          <w:p w14:paraId="55336B36"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0A4EC55" w14:textId="77777777" w:rsidR="00D237F7" w:rsidRPr="00472FB6" w:rsidRDefault="00D237F7" w:rsidP="00D237F7">
            <w:pPr>
              <w:spacing w:line="480" w:lineRule="auto"/>
              <w:rPr>
                <w:sz w:val="20"/>
                <w:szCs w:val="20"/>
              </w:rPr>
            </w:pPr>
            <w:r w:rsidRPr="00472FB6">
              <w:rPr>
                <w:sz w:val="20"/>
                <w:szCs w:val="20"/>
              </w:rPr>
              <w:t>72 (13.9)</w:t>
            </w:r>
          </w:p>
        </w:tc>
        <w:tc>
          <w:tcPr>
            <w:tcW w:w="1248" w:type="dxa"/>
            <w:noWrap/>
            <w:hideMark/>
          </w:tcPr>
          <w:p w14:paraId="420B3A11" w14:textId="77777777" w:rsidR="00D237F7" w:rsidRPr="00472FB6" w:rsidRDefault="00D237F7" w:rsidP="00D237F7">
            <w:pPr>
              <w:spacing w:line="480" w:lineRule="auto"/>
              <w:rPr>
                <w:sz w:val="20"/>
                <w:szCs w:val="20"/>
              </w:rPr>
            </w:pPr>
            <w:r w:rsidRPr="00472FB6">
              <w:rPr>
                <w:sz w:val="20"/>
                <w:szCs w:val="20"/>
              </w:rPr>
              <w:t>39 (10.5)</w:t>
            </w:r>
          </w:p>
        </w:tc>
        <w:tc>
          <w:tcPr>
            <w:tcW w:w="1314" w:type="dxa"/>
            <w:noWrap/>
            <w:hideMark/>
          </w:tcPr>
          <w:p w14:paraId="43BF7910" w14:textId="77777777" w:rsidR="00D237F7" w:rsidRPr="00472FB6" w:rsidRDefault="00D237F7" w:rsidP="00D237F7">
            <w:pPr>
              <w:spacing w:line="480" w:lineRule="auto"/>
              <w:rPr>
                <w:sz w:val="20"/>
                <w:szCs w:val="20"/>
              </w:rPr>
            </w:pPr>
            <w:r w:rsidRPr="00472FB6">
              <w:rPr>
                <w:sz w:val="20"/>
                <w:szCs w:val="20"/>
              </w:rPr>
              <w:t>33 (22.3)</w:t>
            </w:r>
          </w:p>
        </w:tc>
        <w:tc>
          <w:tcPr>
            <w:tcW w:w="964" w:type="dxa"/>
            <w:noWrap/>
            <w:hideMark/>
          </w:tcPr>
          <w:p w14:paraId="23944151"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099A867D"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8261685"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66B0541" w14:textId="77777777" w:rsidTr="00300AB7">
        <w:trPr>
          <w:trHeight w:val="320"/>
        </w:trPr>
        <w:tc>
          <w:tcPr>
            <w:tcW w:w="2299" w:type="dxa"/>
            <w:noWrap/>
            <w:hideMark/>
          </w:tcPr>
          <w:p w14:paraId="3E10A966" w14:textId="77777777" w:rsidR="00D237F7" w:rsidRPr="00472FB6" w:rsidRDefault="00D237F7" w:rsidP="00D237F7">
            <w:pPr>
              <w:spacing w:line="480" w:lineRule="auto"/>
              <w:rPr>
                <w:sz w:val="20"/>
                <w:szCs w:val="20"/>
              </w:rPr>
            </w:pPr>
            <w:r w:rsidRPr="00472FB6">
              <w:rPr>
                <w:sz w:val="20"/>
                <w:szCs w:val="20"/>
              </w:rPr>
              <w:t>4</w:t>
            </w:r>
          </w:p>
        </w:tc>
        <w:tc>
          <w:tcPr>
            <w:tcW w:w="1248" w:type="dxa"/>
            <w:noWrap/>
            <w:hideMark/>
          </w:tcPr>
          <w:p w14:paraId="203F82CD" w14:textId="77777777" w:rsidR="00D237F7" w:rsidRPr="00472FB6" w:rsidRDefault="00D237F7" w:rsidP="00D237F7">
            <w:pPr>
              <w:spacing w:line="480" w:lineRule="auto"/>
              <w:rPr>
                <w:sz w:val="20"/>
                <w:szCs w:val="20"/>
              </w:rPr>
            </w:pPr>
            <w:r w:rsidRPr="00472FB6">
              <w:rPr>
                <w:sz w:val="20"/>
                <w:szCs w:val="20"/>
              </w:rPr>
              <w:t>69 (10.9)</w:t>
            </w:r>
          </w:p>
        </w:tc>
        <w:tc>
          <w:tcPr>
            <w:tcW w:w="1248" w:type="dxa"/>
            <w:noWrap/>
            <w:hideMark/>
          </w:tcPr>
          <w:p w14:paraId="3F89B6A8" w14:textId="77777777" w:rsidR="00D237F7" w:rsidRPr="00472FB6" w:rsidRDefault="00D237F7" w:rsidP="00D237F7">
            <w:pPr>
              <w:spacing w:line="480" w:lineRule="auto"/>
              <w:rPr>
                <w:sz w:val="20"/>
                <w:szCs w:val="20"/>
              </w:rPr>
            </w:pPr>
            <w:r w:rsidRPr="00472FB6">
              <w:rPr>
                <w:sz w:val="20"/>
                <w:szCs w:val="20"/>
              </w:rPr>
              <w:t>33 (8.5)</w:t>
            </w:r>
          </w:p>
        </w:tc>
        <w:tc>
          <w:tcPr>
            <w:tcW w:w="1314" w:type="dxa"/>
            <w:noWrap/>
            <w:hideMark/>
          </w:tcPr>
          <w:p w14:paraId="2131301D" w14:textId="77777777" w:rsidR="00D237F7" w:rsidRPr="00472FB6" w:rsidRDefault="00D237F7" w:rsidP="00D237F7">
            <w:pPr>
              <w:spacing w:line="480" w:lineRule="auto"/>
              <w:rPr>
                <w:sz w:val="20"/>
                <w:szCs w:val="20"/>
              </w:rPr>
            </w:pPr>
            <w:r w:rsidRPr="00472FB6">
              <w:rPr>
                <w:sz w:val="20"/>
                <w:szCs w:val="20"/>
              </w:rPr>
              <w:t>36 (14.8)</w:t>
            </w:r>
          </w:p>
        </w:tc>
        <w:tc>
          <w:tcPr>
            <w:tcW w:w="950" w:type="dxa"/>
            <w:noWrap/>
            <w:hideMark/>
          </w:tcPr>
          <w:p w14:paraId="770F7D48"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8462E91" w14:textId="77777777" w:rsidR="00D237F7" w:rsidRPr="00472FB6" w:rsidRDefault="00D237F7" w:rsidP="00D237F7">
            <w:pPr>
              <w:spacing w:line="480" w:lineRule="auto"/>
              <w:rPr>
                <w:sz w:val="20"/>
                <w:szCs w:val="20"/>
              </w:rPr>
            </w:pPr>
            <w:r w:rsidRPr="00472FB6">
              <w:rPr>
                <w:sz w:val="20"/>
                <w:szCs w:val="20"/>
              </w:rPr>
              <w:t>52 (10.0)</w:t>
            </w:r>
          </w:p>
        </w:tc>
        <w:tc>
          <w:tcPr>
            <w:tcW w:w="1248" w:type="dxa"/>
            <w:noWrap/>
            <w:hideMark/>
          </w:tcPr>
          <w:p w14:paraId="27752A73" w14:textId="77777777" w:rsidR="00D237F7" w:rsidRPr="00472FB6" w:rsidRDefault="00D237F7" w:rsidP="00D237F7">
            <w:pPr>
              <w:spacing w:line="480" w:lineRule="auto"/>
              <w:rPr>
                <w:sz w:val="20"/>
                <w:szCs w:val="20"/>
              </w:rPr>
            </w:pPr>
            <w:r w:rsidRPr="00472FB6">
              <w:rPr>
                <w:sz w:val="20"/>
                <w:szCs w:val="20"/>
              </w:rPr>
              <w:t>26 (7.0)</w:t>
            </w:r>
          </w:p>
        </w:tc>
        <w:tc>
          <w:tcPr>
            <w:tcW w:w="1314" w:type="dxa"/>
            <w:noWrap/>
            <w:hideMark/>
          </w:tcPr>
          <w:p w14:paraId="54EA32FA" w14:textId="77777777" w:rsidR="00D237F7" w:rsidRPr="00472FB6" w:rsidRDefault="00D237F7" w:rsidP="00D237F7">
            <w:pPr>
              <w:spacing w:line="480" w:lineRule="auto"/>
              <w:rPr>
                <w:sz w:val="20"/>
                <w:szCs w:val="20"/>
              </w:rPr>
            </w:pPr>
            <w:r w:rsidRPr="00472FB6">
              <w:rPr>
                <w:sz w:val="20"/>
                <w:szCs w:val="20"/>
              </w:rPr>
              <w:t>26 (17.6)</w:t>
            </w:r>
          </w:p>
        </w:tc>
        <w:tc>
          <w:tcPr>
            <w:tcW w:w="964" w:type="dxa"/>
            <w:noWrap/>
            <w:hideMark/>
          </w:tcPr>
          <w:p w14:paraId="37B2795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4E4B965"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65A92E88"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FE3CF45" w14:textId="77777777" w:rsidTr="00300AB7">
        <w:trPr>
          <w:trHeight w:val="320"/>
        </w:trPr>
        <w:tc>
          <w:tcPr>
            <w:tcW w:w="2299" w:type="dxa"/>
            <w:noWrap/>
            <w:hideMark/>
          </w:tcPr>
          <w:p w14:paraId="72B54D07" w14:textId="77777777" w:rsidR="00D237F7" w:rsidRPr="00472FB6" w:rsidRDefault="00D237F7" w:rsidP="00D237F7">
            <w:pPr>
              <w:spacing w:line="480" w:lineRule="auto"/>
              <w:rPr>
                <w:sz w:val="20"/>
                <w:szCs w:val="20"/>
              </w:rPr>
            </w:pPr>
            <w:r w:rsidRPr="00472FB6">
              <w:rPr>
                <w:sz w:val="20"/>
                <w:szCs w:val="20"/>
              </w:rPr>
              <w:t>5</w:t>
            </w:r>
          </w:p>
        </w:tc>
        <w:tc>
          <w:tcPr>
            <w:tcW w:w="1248" w:type="dxa"/>
            <w:noWrap/>
            <w:hideMark/>
          </w:tcPr>
          <w:p w14:paraId="3058EB26" w14:textId="77777777" w:rsidR="00D237F7" w:rsidRPr="00472FB6" w:rsidRDefault="00D237F7" w:rsidP="00D237F7">
            <w:pPr>
              <w:spacing w:line="480" w:lineRule="auto"/>
              <w:rPr>
                <w:sz w:val="20"/>
                <w:szCs w:val="20"/>
              </w:rPr>
            </w:pPr>
            <w:r w:rsidRPr="00472FB6">
              <w:rPr>
                <w:sz w:val="20"/>
                <w:szCs w:val="20"/>
              </w:rPr>
              <w:t>35 (5.5)</w:t>
            </w:r>
          </w:p>
        </w:tc>
        <w:tc>
          <w:tcPr>
            <w:tcW w:w="1248" w:type="dxa"/>
            <w:noWrap/>
            <w:hideMark/>
          </w:tcPr>
          <w:p w14:paraId="5E41CFF8" w14:textId="77777777" w:rsidR="00D237F7" w:rsidRPr="00472FB6" w:rsidRDefault="00D237F7" w:rsidP="00D237F7">
            <w:pPr>
              <w:spacing w:line="480" w:lineRule="auto"/>
              <w:rPr>
                <w:sz w:val="20"/>
                <w:szCs w:val="20"/>
              </w:rPr>
            </w:pPr>
            <w:r w:rsidRPr="00472FB6">
              <w:rPr>
                <w:sz w:val="20"/>
                <w:szCs w:val="20"/>
              </w:rPr>
              <w:t>17 (4.4)</w:t>
            </w:r>
          </w:p>
        </w:tc>
        <w:tc>
          <w:tcPr>
            <w:tcW w:w="1314" w:type="dxa"/>
            <w:noWrap/>
            <w:hideMark/>
          </w:tcPr>
          <w:p w14:paraId="1DD43BA8" w14:textId="77777777" w:rsidR="00D237F7" w:rsidRPr="00472FB6" w:rsidRDefault="00D237F7" w:rsidP="00D237F7">
            <w:pPr>
              <w:spacing w:line="480" w:lineRule="auto"/>
              <w:rPr>
                <w:sz w:val="20"/>
                <w:szCs w:val="20"/>
              </w:rPr>
            </w:pPr>
            <w:r w:rsidRPr="00472FB6">
              <w:rPr>
                <w:sz w:val="20"/>
                <w:szCs w:val="20"/>
              </w:rPr>
              <w:t>18 (7.4)</w:t>
            </w:r>
          </w:p>
        </w:tc>
        <w:tc>
          <w:tcPr>
            <w:tcW w:w="950" w:type="dxa"/>
            <w:noWrap/>
            <w:hideMark/>
          </w:tcPr>
          <w:p w14:paraId="72015859"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8A730A4" w14:textId="77777777" w:rsidR="00D237F7" w:rsidRPr="00472FB6" w:rsidRDefault="00D237F7" w:rsidP="00D237F7">
            <w:pPr>
              <w:spacing w:line="480" w:lineRule="auto"/>
              <w:rPr>
                <w:sz w:val="20"/>
                <w:szCs w:val="20"/>
              </w:rPr>
            </w:pPr>
            <w:r w:rsidRPr="00472FB6">
              <w:rPr>
                <w:sz w:val="20"/>
                <w:szCs w:val="20"/>
              </w:rPr>
              <w:t>19 (3.7)</w:t>
            </w:r>
          </w:p>
        </w:tc>
        <w:tc>
          <w:tcPr>
            <w:tcW w:w="1248" w:type="dxa"/>
            <w:noWrap/>
            <w:hideMark/>
          </w:tcPr>
          <w:p w14:paraId="0101C30C" w14:textId="77777777" w:rsidR="00D237F7" w:rsidRPr="00472FB6" w:rsidRDefault="00D237F7" w:rsidP="00D237F7">
            <w:pPr>
              <w:spacing w:line="480" w:lineRule="auto"/>
              <w:rPr>
                <w:sz w:val="20"/>
                <w:szCs w:val="20"/>
              </w:rPr>
            </w:pPr>
            <w:r w:rsidRPr="00472FB6">
              <w:rPr>
                <w:sz w:val="20"/>
                <w:szCs w:val="20"/>
              </w:rPr>
              <w:t>7 (1.9)</w:t>
            </w:r>
          </w:p>
        </w:tc>
        <w:tc>
          <w:tcPr>
            <w:tcW w:w="1314" w:type="dxa"/>
            <w:noWrap/>
            <w:hideMark/>
          </w:tcPr>
          <w:p w14:paraId="3BA45111" w14:textId="77777777" w:rsidR="00D237F7" w:rsidRPr="00472FB6" w:rsidRDefault="00D237F7" w:rsidP="00D237F7">
            <w:pPr>
              <w:spacing w:line="480" w:lineRule="auto"/>
              <w:rPr>
                <w:sz w:val="20"/>
                <w:szCs w:val="20"/>
              </w:rPr>
            </w:pPr>
            <w:r w:rsidRPr="00472FB6">
              <w:rPr>
                <w:sz w:val="20"/>
                <w:szCs w:val="20"/>
              </w:rPr>
              <w:t>12 (8.1)</w:t>
            </w:r>
          </w:p>
        </w:tc>
        <w:tc>
          <w:tcPr>
            <w:tcW w:w="964" w:type="dxa"/>
            <w:noWrap/>
            <w:hideMark/>
          </w:tcPr>
          <w:p w14:paraId="29C6CB6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A74EAC8"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25FCA62"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E638D64" w14:textId="77777777" w:rsidTr="00300AB7">
        <w:trPr>
          <w:trHeight w:val="320"/>
        </w:trPr>
        <w:tc>
          <w:tcPr>
            <w:tcW w:w="2299" w:type="dxa"/>
            <w:noWrap/>
            <w:hideMark/>
          </w:tcPr>
          <w:p w14:paraId="5193505A" w14:textId="77777777" w:rsidR="00D237F7" w:rsidRPr="00472FB6" w:rsidRDefault="00D237F7" w:rsidP="00D237F7">
            <w:pPr>
              <w:spacing w:line="480" w:lineRule="auto"/>
              <w:rPr>
                <w:sz w:val="20"/>
                <w:szCs w:val="20"/>
              </w:rPr>
            </w:pPr>
            <w:r w:rsidRPr="00472FB6">
              <w:rPr>
                <w:sz w:val="20"/>
                <w:szCs w:val="20"/>
              </w:rPr>
              <w:t>6</w:t>
            </w:r>
          </w:p>
        </w:tc>
        <w:tc>
          <w:tcPr>
            <w:tcW w:w="1248" w:type="dxa"/>
            <w:noWrap/>
            <w:hideMark/>
          </w:tcPr>
          <w:p w14:paraId="1B7E65B6" w14:textId="77777777" w:rsidR="00D237F7" w:rsidRPr="00472FB6" w:rsidRDefault="00D237F7" w:rsidP="00D237F7">
            <w:pPr>
              <w:spacing w:line="480" w:lineRule="auto"/>
              <w:rPr>
                <w:sz w:val="20"/>
                <w:szCs w:val="20"/>
              </w:rPr>
            </w:pPr>
            <w:r w:rsidRPr="00472FB6">
              <w:rPr>
                <w:sz w:val="20"/>
                <w:szCs w:val="20"/>
              </w:rPr>
              <w:t>24 (3.8)</w:t>
            </w:r>
          </w:p>
        </w:tc>
        <w:tc>
          <w:tcPr>
            <w:tcW w:w="1248" w:type="dxa"/>
            <w:noWrap/>
            <w:hideMark/>
          </w:tcPr>
          <w:p w14:paraId="5B10C8DD" w14:textId="77777777" w:rsidR="00D237F7" w:rsidRPr="00472FB6" w:rsidRDefault="00D237F7" w:rsidP="00D237F7">
            <w:pPr>
              <w:spacing w:line="480" w:lineRule="auto"/>
              <w:rPr>
                <w:sz w:val="20"/>
                <w:szCs w:val="20"/>
              </w:rPr>
            </w:pPr>
            <w:r w:rsidRPr="00472FB6">
              <w:rPr>
                <w:sz w:val="20"/>
                <w:szCs w:val="20"/>
              </w:rPr>
              <w:t>8 (2.1)</w:t>
            </w:r>
          </w:p>
        </w:tc>
        <w:tc>
          <w:tcPr>
            <w:tcW w:w="1314" w:type="dxa"/>
            <w:noWrap/>
            <w:hideMark/>
          </w:tcPr>
          <w:p w14:paraId="2DF6A6A5" w14:textId="77777777" w:rsidR="00D237F7" w:rsidRPr="00472FB6" w:rsidRDefault="00D237F7" w:rsidP="00D237F7">
            <w:pPr>
              <w:spacing w:line="480" w:lineRule="auto"/>
              <w:rPr>
                <w:sz w:val="20"/>
                <w:szCs w:val="20"/>
              </w:rPr>
            </w:pPr>
            <w:r w:rsidRPr="00472FB6">
              <w:rPr>
                <w:sz w:val="20"/>
                <w:szCs w:val="20"/>
              </w:rPr>
              <w:t>16 (6.6)</w:t>
            </w:r>
          </w:p>
        </w:tc>
        <w:tc>
          <w:tcPr>
            <w:tcW w:w="950" w:type="dxa"/>
            <w:noWrap/>
            <w:hideMark/>
          </w:tcPr>
          <w:p w14:paraId="6A63D20B"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127DE27D" w14:textId="77777777" w:rsidR="00D237F7" w:rsidRPr="00472FB6" w:rsidRDefault="00D237F7" w:rsidP="00D237F7">
            <w:pPr>
              <w:spacing w:line="480" w:lineRule="auto"/>
              <w:rPr>
                <w:sz w:val="20"/>
                <w:szCs w:val="20"/>
              </w:rPr>
            </w:pPr>
            <w:r w:rsidRPr="00472FB6">
              <w:rPr>
                <w:sz w:val="20"/>
                <w:szCs w:val="20"/>
              </w:rPr>
              <w:t>13 (2.5)</w:t>
            </w:r>
          </w:p>
        </w:tc>
        <w:tc>
          <w:tcPr>
            <w:tcW w:w="1248" w:type="dxa"/>
            <w:noWrap/>
            <w:hideMark/>
          </w:tcPr>
          <w:p w14:paraId="02669DDF" w14:textId="77777777" w:rsidR="00D237F7" w:rsidRPr="00472FB6" w:rsidRDefault="00D237F7" w:rsidP="00D237F7">
            <w:pPr>
              <w:spacing w:line="480" w:lineRule="auto"/>
              <w:rPr>
                <w:sz w:val="20"/>
                <w:szCs w:val="20"/>
              </w:rPr>
            </w:pPr>
            <w:r w:rsidRPr="00472FB6">
              <w:rPr>
                <w:sz w:val="20"/>
                <w:szCs w:val="20"/>
              </w:rPr>
              <w:t>7 (1.9)</w:t>
            </w:r>
          </w:p>
        </w:tc>
        <w:tc>
          <w:tcPr>
            <w:tcW w:w="1314" w:type="dxa"/>
            <w:noWrap/>
            <w:hideMark/>
          </w:tcPr>
          <w:p w14:paraId="35C319ED" w14:textId="77777777" w:rsidR="00D237F7" w:rsidRPr="00472FB6" w:rsidRDefault="00D237F7" w:rsidP="00D237F7">
            <w:pPr>
              <w:spacing w:line="480" w:lineRule="auto"/>
              <w:rPr>
                <w:sz w:val="20"/>
                <w:szCs w:val="20"/>
              </w:rPr>
            </w:pPr>
            <w:r w:rsidRPr="00472FB6">
              <w:rPr>
                <w:sz w:val="20"/>
                <w:szCs w:val="20"/>
              </w:rPr>
              <w:t>6 (4.1)</w:t>
            </w:r>
          </w:p>
        </w:tc>
        <w:tc>
          <w:tcPr>
            <w:tcW w:w="964" w:type="dxa"/>
            <w:noWrap/>
            <w:hideMark/>
          </w:tcPr>
          <w:p w14:paraId="18C66F7F"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0FB00FD1"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05B6CA3"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26E2C76" w14:textId="77777777" w:rsidTr="00300AB7">
        <w:trPr>
          <w:trHeight w:val="320"/>
        </w:trPr>
        <w:tc>
          <w:tcPr>
            <w:tcW w:w="2299" w:type="dxa"/>
            <w:noWrap/>
            <w:hideMark/>
          </w:tcPr>
          <w:p w14:paraId="4C342FFC" w14:textId="77777777" w:rsidR="00D237F7" w:rsidRPr="00472FB6" w:rsidRDefault="00D237F7" w:rsidP="00D237F7">
            <w:pPr>
              <w:spacing w:line="480" w:lineRule="auto"/>
              <w:rPr>
                <w:sz w:val="20"/>
                <w:szCs w:val="20"/>
              </w:rPr>
            </w:pPr>
            <w:r w:rsidRPr="00472FB6">
              <w:rPr>
                <w:sz w:val="20"/>
                <w:szCs w:val="20"/>
              </w:rPr>
              <w:t>7</w:t>
            </w:r>
          </w:p>
        </w:tc>
        <w:tc>
          <w:tcPr>
            <w:tcW w:w="1248" w:type="dxa"/>
            <w:noWrap/>
            <w:hideMark/>
          </w:tcPr>
          <w:p w14:paraId="0921BDBA" w14:textId="77777777" w:rsidR="00D237F7" w:rsidRPr="00472FB6" w:rsidRDefault="00D237F7" w:rsidP="00D237F7">
            <w:pPr>
              <w:spacing w:line="480" w:lineRule="auto"/>
              <w:rPr>
                <w:sz w:val="20"/>
                <w:szCs w:val="20"/>
              </w:rPr>
            </w:pPr>
            <w:r w:rsidRPr="00472FB6">
              <w:rPr>
                <w:sz w:val="20"/>
                <w:szCs w:val="20"/>
              </w:rPr>
              <w:t>4 (0.6)</w:t>
            </w:r>
          </w:p>
        </w:tc>
        <w:tc>
          <w:tcPr>
            <w:tcW w:w="1248" w:type="dxa"/>
            <w:noWrap/>
            <w:hideMark/>
          </w:tcPr>
          <w:p w14:paraId="6E78409D" w14:textId="77777777" w:rsidR="00D237F7" w:rsidRPr="00472FB6" w:rsidRDefault="00D237F7" w:rsidP="00D237F7">
            <w:pPr>
              <w:spacing w:line="480" w:lineRule="auto"/>
              <w:rPr>
                <w:sz w:val="20"/>
                <w:szCs w:val="20"/>
              </w:rPr>
            </w:pPr>
            <w:r w:rsidRPr="00472FB6">
              <w:rPr>
                <w:sz w:val="20"/>
                <w:szCs w:val="20"/>
              </w:rPr>
              <w:t>3 (0.8)</w:t>
            </w:r>
          </w:p>
        </w:tc>
        <w:tc>
          <w:tcPr>
            <w:tcW w:w="1314" w:type="dxa"/>
            <w:noWrap/>
            <w:hideMark/>
          </w:tcPr>
          <w:p w14:paraId="1653C225" w14:textId="77777777" w:rsidR="00D237F7" w:rsidRPr="00472FB6" w:rsidRDefault="00D237F7" w:rsidP="00D237F7">
            <w:pPr>
              <w:spacing w:line="480" w:lineRule="auto"/>
              <w:rPr>
                <w:sz w:val="20"/>
                <w:szCs w:val="20"/>
              </w:rPr>
            </w:pPr>
            <w:r w:rsidRPr="00472FB6">
              <w:rPr>
                <w:sz w:val="20"/>
                <w:szCs w:val="20"/>
              </w:rPr>
              <w:t>1 (0.4)</w:t>
            </w:r>
          </w:p>
        </w:tc>
        <w:tc>
          <w:tcPr>
            <w:tcW w:w="950" w:type="dxa"/>
            <w:noWrap/>
            <w:hideMark/>
          </w:tcPr>
          <w:p w14:paraId="264BC9B4"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4485C413" w14:textId="77777777" w:rsidR="00D237F7" w:rsidRPr="00472FB6" w:rsidRDefault="00D237F7" w:rsidP="00D237F7">
            <w:pPr>
              <w:spacing w:line="480" w:lineRule="auto"/>
              <w:rPr>
                <w:sz w:val="20"/>
                <w:szCs w:val="20"/>
              </w:rPr>
            </w:pPr>
            <w:r w:rsidRPr="00472FB6">
              <w:rPr>
                <w:sz w:val="20"/>
                <w:szCs w:val="20"/>
              </w:rPr>
              <w:t>3 (0.6)</w:t>
            </w:r>
          </w:p>
        </w:tc>
        <w:tc>
          <w:tcPr>
            <w:tcW w:w="1248" w:type="dxa"/>
            <w:noWrap/>
            <w:hideMark/>
          </w:tcPr>
          <w:p w14:paraId="5ABFE3E5" w14:textId="77777777" w:rsidR="00D237F7" w:rsidRPr="00472FB6" w:rsidRDefault="00D237F7" w:rsidP="00D237F7">
            <w:pPr>
              <w:spacing w:line="480" w:lineRule="auto"/>
              <w:rPr>
                <w:sz w:val="20"/>
                <w:szCs w:val="20"/>
              </w:rPr>
            </w:pPr>
            <w:r w:rsidRPr="00472FB6">
              <w:rPr>
                <w:sz w:val="20"/>
                <w:szCs w:val="20"/>
              </w:rPr>
              <w:t>1 (0.3)</w:t>
            </w:r>
          </w:p>
        </w:tc>
        <w:tc>
          <w:tcPr>
            <w:tcW w:w="1314" w:type="dxa"/>
            <w:noWrap/>
            <w:hideMark/>
          </w:tcPr>
          <w:p w14:paraId="0E969D9D" w14:textId="77777777" w:rsidR="00D237F7" w:rsidRPr="00472FB6" w:rsidRDefault="00D237F7" w:rsidP="00D237F7">
            <w:pPr>
              <w:spacing w:line="480" w:lineRule="auto"/>
              <w:rPr>
                <w:sz w:val="20"/>
                <w:szCs w:val="20"/>
              </w:rPr>
            </w:pPr>
            <w:r w:rsidRPr="00472FB6">
              <w:rPr>
                <w:sz w:val="20"/>
                <w:szCs w:val="20"/>
              </w:rPr>
              <w:t>2 (1.4)</w:t>
            </w:r>
          </w:p>
        </w:tc>
        <w:tc>
          <w:tcPr>
            <w:tcW w:w="964" w:type="dxa"/>
            <w:noWrap/>
            <w:hideMark/>
          </w:tcPr>
          <w:p w14:paraId="43294635"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177459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77B629CA"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114DE37" w14:textId="77777777" w:rsidTr="00300AB7">
        <w:trPr>
          <w:trHeight w:val="320"/>
        </w:trPr>
        <w:tc>
          <w:tcPr>
            <w:tcW w:w="2299" w:type="dxa"/>
            <w:noWrap/>
            <w:hideMark/>
          </w:tcPr>
          <w:p w14:paraId="77AC6AEE" w14:textId="77777777" w:rsidR="00D237F7" w:rsidRPr="00472FB6" w:rsidRDefault="00D237F7" w:rsidP="00D237F7">
            <w:pPr>
              <w:spacing w:line="480" w:lineRule="auto"/>
              <w:rPr>
                <w:b/>
                <w:bCs/>
                <w:sz w:val="20"/>
                <w:szCs w:val="20"/>
              </w:rPr>
            </w:pPr>
            <w:r w:rsidRPr="00472FB6">
              <w:rPr>
                <w:b/>
                <w:bCs/>
                <w:sz w:val="20"/>
                <w:szCs w:val="20"/>
              </w:rPr>
              <w:t>Pre extraction biochemistry</w:t>
            </w:r>
          </w:p>
        </w:tc>
        <w:tc>
          <w:tcPr>
            <w:tcW w:w="1248" w:type="dxa"/>
            <w:noWrap/>
            <w:hideMark/>
          </w:tcPr>
          <w:p w14:paraId="2C8F11EA"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7AF15C1"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2E23520"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1B1CE651"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3EBC7529"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EE78786"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3471384"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08C4A81E"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B722F6E"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6692996D"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330367EA" w14:textId="77777777" w:rsidTr="00300AB7">
        <w:trPr>
          <w:trHeight w:val="320"/>
        </w:trPr>
        <w:tc>
          <w:tcPr>
            <w:tcW w:w="2299" w:type="dxa"/>
            <w:noWrap/>
            <w:hideMark/>
          </w:tcPr>
          <w:p w14:paraId="389DA1DF" w14:textId="77777777" w:rsidR="00D237F7" w:rsidRPr="00472FB6" w:rsidRDefault="00D237F7" w:rsidP="00D237F7">
            <w:pPr>
              <w:spacing w:line="480" w:lineRule="auto"/>
              <w:rPr>
                <w:sz w:val="20"/>
                <w:szCs w:val="20"/>
              </w:rPr>
            </w:pPr>
            <w:r w:rsidRPr="00472FB6">
              <w:rPr>
                <w:sz w:val="20"/>
                <w:szCs w:val="20"/>
              </w:rPr>
              <w:t>Creatinine Level (median [IQR])</w:t>
            </w:r>
          </w:p>
        </w:tc>
        <w:tc>
          <w:tcPr>
            <w:tcW w:w="1248" w:type="dxa"/>
            <w:noWrap/>
            <w:hideMark/>
          </w:tcPr>
          <w:p w14:paraId="1257C334" w14:textId="77777777" w:rsidR="00D237F7" w:rsidRPr="00472FB6" w:rsidRDefault="00D237F7" w:rsidP="00D237F7">
            <w:pPr>
              <w:spacing w:line="480" w:lineRule="auto"/>
              <w:rPr>
                <w:sz w:val="20"/>
                <w:szCs w:val="20"/>
              </w:rPr>
            </w:pPr>
            <w:r w:rsidRPr="00472FB6">
              <w:rPr>
                <w:sz w:val="20"/>
                <w:szCs w:val="20"/>
              </w:rPr>
              <w:t>96.00 [79.00, 121.00]</w:t>
            </w:r>
          </w:p>
        </w:tc>
        <w:tc>
          <w:tcPr>
            <w:tcW w:w="1248" w:type="dxa"/>
            <w:noWrap/>
            <w:hideMark/>
          </w:tcPr>
          <w:p w14:paraId="4BE8578A" w14:textId="77777777" w:rsidR="00D237F7" w:rsidRPr="00472FB6" w:rsidRDefault="00D237F7" w:rsidP="00D237F7">
            <w:pPr>
              <w:spacing w:line="480" w:lineRule="auto"/>
              <w:rPr>
                <w:sz w:val="20"/>
                <w:szCs w:val="20"/>
              </w:rPr>
            </w:pPr>
            <w:r w:rsidRPr="00472FB6">
              <w:rPr>
                <w:sz w:val="20"/>
                <w:szCs w:val="20"/>
              </w:rPr>
              <w:t>89.00 [77.00, 110.00]</w:t>
            </w:r>
          </w:p>
        </w:tc>
        <w:tc>
          <w:tcPr>
            <w:tcW w:w="1314" w:type="dxa"/>
            <w:noWrap/>
            <w:hideMark/>
          </w:tcPr>
          <w:p w14:paraId="2B732512" w14:textId="77777777" w:rsidR="00D237F7" w:rsidRPr="00472FB6" w:rsidRDefault="00D237F7" w:rsidP="00D237F7">
            <w:pPr>
              <w:spacing w:line="480" w:lineRule="auto"/>
              <w:rPr>
                <w:sz w:val="20"/>
                <w:szCs w:val="20"/>
              </w:rPr>
            </w:pPr>
            <w:r w:rsidRPr="00472FB6">
              <w:rPr>
                <w:sz w:val="20"/>
                <w:szCs w:val="20"/>
              </w:rPr>
              <w:t>104.50 [87.00, 137.00]</w:t>
            </w:r>
          </w:p>
        </w:tc>
        <w:tc>
          <w:tcPr>
            <w:tcW w:w="950" w:type="dxa"/>
            <w:noWrap/>
            <w:hideMark/>
          </w:tcPr>
          <w:p w14:paraId="7B61F881"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78876C50" w14:textId="77777777" w:rsidR="00D237F7" w:rsidRPr="00472FB6" w:rsidRDefault="00D237F7" w:rsidP="00D237F7">
            <w:pPr>
              <w:spacing w:line="480" w:lineRule="auto"/>
              <w:rPr>
                <w:sz w:val="20"/>
                <w:szCs w:val="20"/>
              </w:rPr>
            </w:pPr>
            <w:r w:rsidRPr="00472FB6">
              <w:rPr>
                <w:sz w:val="20"/>
                <w:szCs w:val="20"/>
              </w:rPr>
              <w:t>87.00 [72.00, 111.00]</w:t>
            </w:r>
          </w:p>
        </w:tc>
        <w:tc>
          <w:tcPr>
            <w:tcW w:w="1248" w:type="dxa"/>
            <w:noWrap/>
            <w:hideMark/>
          </w:tcPr>
          <w:p w14:paraId="7E533836" w14:textId="77777777" w:rsidR="00D237F7" w:rsidRPr="00472FB6" w:rsidRDefault="00D237F7" w:rsidP="00D237F7">
            <w:pPr>
              <w:spacing w:line="480" w:lineRule="auto"/>
              <w:rPr>
                <w:sz w:val="20"/>
                <w:szCs w:val="20"/>
              </w:rPr>
            </w:pPr>
            <w:r w:rsidRPr="00472FB6">
              <w:rPr>
                <w:sz w:val="20"/>
                <w:szCs w:val="20"/>
              </w:rPr>
              <w:t>82.00 [70.00, 100.75]</w:t>
            </w:r>
          </w:p>
        </w:tc>
        <w:tc>
          <w:tcPr>
            <w:tcW w:w="1314" w:type="dxa"/>
            <w:noWrap/>
            <w:hideMark/>
          </w:tcPr>
          <w:p w14:paraId="59A07942" w14:textId="77777777" w:rsidR="00D237F7" w:rsidRPr="00472FB6" w:rsidRDefault="00D237F7" w:rsidP="00D237F7">
            <w:pPr>
              <w:spacing w:line="480" w:lineRule="auto"/>
              <w:rPr>
                <w:sz w:val="20"/>
                <w:szCs w:val="20"/>
              </w:rPr>
            </w:pPr>
            <w:r w:rsidRPr="00472FB6">
              <w:rPr>
                <w:sz w:val="20"/>
                <w:szCs w:val="20"/>
              </w:rPr>
              <w:t>106.00 [85.00, 139.00]</w:t>
            </w:r>
          </w:p>
        </w:tc>
        <w:tc>
          <w:tcPr>
            <w:tcW w:w="964" w:type="dxa"/>
            <w:noWrap/>
            <w:hideMark/>
          </w:tcPr>
          <w:p w14:paraId="7C58CCBD"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75B360D9" w14:textId="77777777" w:rsidR="00D237F7" w:rsidRPr="00472FB6" w:rsidRDefault="00D237F7" w:rsidP="00D237F7">
            <w:pPr>
              <w:spacing w:line="480" w:lineRule="auto"/>
              <w:rPr>
                <w:sz w:val="20"/>
                <w:szCs w:val="20"/>
              </w:rPr>
            </w:pPr>
            <w:r w:rsidRPr="00472FB6">
              <w:rPr>
                <w:sz w:val="20"/>
                <w:szCs w:val="20"/>
              </w:rPr>
              <w:t>0.947</w:t>
            </w:r>
          </w:p>
        </w:tc>
        <w:tc>
          <w:tcPr>
            <w:tcW w:w="963" w:type="dxa"/>
            <w:noWrap/>
            <w:hideMark/>
          </w:tcPr>
          <w:p w14:paraId="7D975E23"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204DDEC6" w14:textId="77777777" w:rsidTr="00300AB7">
        <w:trPr>
          <w:trHeight w:val="320"/>
        </w:trPr>
        <w:tc>
          <w:tcPr>
            <w:tcW w:w="2299" w:type="dxa"/>
            <w:noWrap/>
            <w:hideMark/>
          </w:tcPr>
          <w:p w14:paraId="24B657F2" w14:textId="77777777" w:rsidR="00D237F7" w:rsidRPr="00472FB6" w:rsidRDefault="00D237F7" w:rsidP="00D237F7">
            <w:pPr>
              <w:spacing w:line="480" w:lineRule="auto"/>
              <w:rPr>
                <w:sz w:val="20"/>
                <w:szCs w:val="20"/>
              </w:rPr>
            </w:pPr>
            <w:r w:rsidRPr="00472FB6">
              <w:rPr>
                <w:sz w:val="20"/>
                <w:szCs w:val="20"/>
              </w:rPr>
              <w:t>eGFR (mean (SD))</w:t>
            </w:r>
          </w:p>
        </w:tc>
        <w:tc>
          <w:tcPr>
            <w:tcW w:w="1248" w:type="dxa"/>
            <w:noWrap/>
            <w:hideMark/>
          </w:tcPr>
          <w:p w14:paraId="0258B3E3" w14:textId="77777777" w:rsidR="00D237F7" w:rsidRPr="00472FB6" w:rsidRDefault="00D237F7" w:rsidP="00D237F7">
            <w:pPr>
              <w:spacing w:line="480" w:lineRule="auto"/>
              <w:rPr>
                <w:sz w:val="20"/>
                <w:szCs w:val="20"/>
              </w:rPr>
            </w:pPr>
            <w:r w:rsidRPr="00472FB6">
              <w:rPr>
                <w:sz w:val="20"/>
                <w:szCs w:val="20"/>
              </w:rPr>
              <w:t>65.57 (21.36)</w:t>
            </w:r>
          </w:p>
        </w:tc>
        <w:tc>
          <w:tcPr>
            <w:tcW w:w="1248" w:type="dxa"/>
            <w:noWrap/>
            <w:hideMark/>
          </w:tcPr>
          <w:p w14:paraId="1FF9BE32" w14:textId="77777777" w:rsidR="00D237F7" w:rsidRPr="00472FB6" w:rsidRDefault="00D237F7" w:rsidP="00D237F7">
            <w:pPr>
              <w:spacing w:line="480" w:lineRule="auto"/>
              <w:rPr>
                <w:sz w:val="20"/>
                <w:szCs w:val="20"/>
              </w:rPr>
            </w:pPr>
            <w:r w:rsidRPr="00472FB6">
              <w:rPr>
                <w:sz w:val="20"/>
                <w:szCs w:val="20"/>
              </w:rPr>
              <w:t>70.75 (18.85)</w:t>
            </w:r>
          </w:p>
        </w:tc>
        <w:tc>
          <w:tcPr>
            <w:tcW w:w="1314" w:type="dxa"/>
            <w:noWrap/>
            <w:hideMark/>
          </w:tcPr>
          <w:p w14:paraId="4B023685" w14:textId="77777777" w:rsidR="00D237F7" w:rsidRPr="00472FB6" w:rsidRDefault="00D237F7" w:rsidP="00D237F7">
            <w:pPr>
              <w:spacing w:line="480" w:lineRule="auto"/>
              <w:rPr>
                <w:sz w:val="20"/>
                <w:szCs w:val="20"/>
              </w:rPr>
            </w:pPr>
            <w:r w:rsidRPr="00472FB6">
              <w:rPr>
                <w:sz w:val="20"/>
                <w:szCs w:val="20"/>
              </w:rPr>
              <w:t>57.34 (22.54)</w:t>
            </w:r>
          </w:p>
        </w:tc>
        <w:tc>
          <w:tcPr>
            <w:tcW w:w="950" w:type="dxa"/>
            <w:noWrap/>
            <w:hideMark/>
          </w:tcPr>
          <w:p w14:paraId="2EF25932" w14:textId="77777777" w:rsidR="00D237F7" w:rsidRPr="00472FB6" w:rsidRDefault="00D237F7" w:rsidP="00D237F7">
            <w:pPr>
              <w:spacing w:line="480" w:lineRule="auto"/>
              <w:rPr>
                <w:sz w:val="20"/>
                <w:szCs w:val="20"/>
              </w:rPr>
            </w:pPr>
            <w:r w:rsidRPr="00472FB6">
              <w:rPr>
                <w:sz w:val="20"/>
                <w:szCs w:val="20"/>
              </w:rPr>
              <w:t>&lt;0.001</w:t>
            </w:r>
          </w:p>
        </w:tc>
        <w:tc>
          <w:tcPr>
            <w:tcW w:w="1055" w:type="dxa"/>
            <w:noWrap/>
            <w:hideMark/>
          </w:tcPr>
          <w:p w14:paraId="22549494" w14:textId="77777777" w:rsidR="00D237F7" w:rsidRPr="00472FB6" w:rsidRDefault="00D237F7" w:rsidP="00D237F7">
            <w:pPr>
              <w:spacing w:line="480" w:lineRule="auto"/>
              <w:rPr>
                <w:sz w:val="20"/>
                <w:szCs w:val="20"/>
              </w:rPr>
            </w:pPr>
            <w:r w:rsidRPr="00472FB6">
              <w:rPr>
                <w:sz w:val="20"/>
                <w:szCs w:val="20"/>
              </w:rPr>
              <w:t>69.47 (20.95)</w:t>
            </w:r>
          </w:p>
        </w:tc>
        <w:tc>
          <w:tcPr>
            <w:tcW w:w="1248" w:type="dxa"/>
            <w:noWrap/>
            <w:hideMark/>
          </w:tcPr>
          <w:p w14:paraId="21D4BB33" w14:textId="77777777" w:rsidR="00D237F7" w:rsidRPr="00472FB6" w:rsidRDefault="00D237F7" w:rsidP="00D237F7">
            <w:pPr>
              <w:spacing w:line="480" w:lineRule="auto"/>
              <w:rPr>
                <w:sz w:val="20"/>
                <w:szCs w:val="20"/>
              </w:rPr>
            </w:pPr>
            <w:r w:rsidRPr="00472FB6">
              <w:rPr>
                <w:sz w:val="20"/>
                <w:szCs w:val="20"/>
              </w:rPr>
              <w:t>74.15 (18.41)</w:t>
            </w:r>
          </w:p>
        </w:tc>
        <w:tc>
          <w:tcPr>
            <w:tcW w:w="1314" w:type="dxa"/>
            <w:noWrap/>
            <w:hideMark/>
          </w:tcPr>
          <w:p w14:paraId="791E474D" w14:textId="77777777" w:rsidR="00D237F7" w:rsidRPr="00472FB6" w:rsidRDefault="00D237F7" w:rsidP="00D237F7">
            <w:pPr>
              <w:spacing w:line="480" w:lineRule="auto"/>
              <w:rPr>
                <w:sz w:val="20"/>
                <w:szCs w:val="20"/>
              </w:rPr>
            </w:pPr>
            <w:r w:rsidRPr="00472FB6">
              <w:rPr>
                <w:sz w:val="20"/>
                <w:szCs w:val="20"/>
              </w:rPr>
              <w:t>57.74 (22.37)</w:t>
            </w:r>
          </w:p>
        </w:tc>
        <w:tc>
          <w:tcPr>
            <w:tcW w:w="964" w:type="dxa"/>
            <w:noWrap/>
            <w:hideMark/>
          </w:tcPr>
          <w:p w14:paraId="19A24285" w14:textId="77777777" w:rsidR="00D237F7" w:rsidRPr="00472FB6" w:rsidRDefault="00D237F7" w:rsidP="00D237F7">
            <w:pPr>
              <w:spacing w:line="480" w:lineRule="auto"/>
              <w:rPr>
                <w:sz w:val="20"/>
                <w:szCs w:val="20"/>
              </w:rPr>
            </w:pPr>
            <w:r w:rsidRPr="00472FB6">
              <w:rPr>
                <w:sz w:val="20"/>
                <w:szCs w:val="20"/>
              </w:rPr>
              <w:t>&lt;0.001</w:t>
            </w:r>
          </w:p>
        </w:tc>
        <w:tc>
          <w:tcPr>
            <w:tcW w:w="1347" w:type="dxa"/>
            <w:noWrap/>
            <w:hideMark/>
          </w:tcPr>
          <w:p w14:paraId="00DEB160" w14:textId="77777777" w:rsidR="00D237F7" w:rsidRPr="00472FB6" w:rsidRDefault="00D237F7" w:rsidP="00D237F7">
            <w:pPr>
              <w:spacing w:line="480" w:lineRule="auto"/>
              <w:rPr>
                <w:sz w:val="20"/>
                <w:szCs w:val="20"/>
              </w:rPr>
            </w:pPr>
            <w:r w:rsidRPr="00472FB6">
              <w:rPr>
                <w:sz w:val="20"/>
                <w:szCs w:val="20"/>
              </w:rPr>
              <w:t>0.866</w:t>
            </w:r>
          </w:p>
        </w:tc>
        <w:tc>
          <w:tcPr>
            <w:tcW w:w="963" w:type="dxa"/>
            <w:noWrap/>
            <w:hideMark/>
          </w:tcPr>
          <w:p w14:paraId="7A47672B" w14:textId="77777777" w:rsidR="00D237F7" w:rsidRPr="00472FB6" w:rsidRDefault="00D237F7" w:rsidP="00D237F7">
            <w:pPr>
              <w:spacing w:line="480" w:lineRule="auto"/>
              <w:rPr>
                <w:sz w:val="20"/>
                <w:szCs w:val="20"/>
              </w:rPr>
            </w:pPr>
            <w:r w:rsidRPr="00472FB6">
              <w:rPr>
                <w:sz w:val="20"/>
                <w:szCs w:val="20"/>
              </w:rPr>
              <w:t>0.002</w:t>
            </w:r>
          </w:p>
        </w:tc>
      </w:tr>
      <w:tr w:rsidR="00D237F7" w:rsidRPr="00472FB6" w14:paraId="2FBC7D2E" w14:textId="77777777" w:rsidTr="00300AB7">
        <w:trPr>
          <w:trHeight w:val="320"/>
        </w:trPr>
        <w:tc>
          <w:tcPr>
            <w:tcW w:w="2299" w:type="dxa"/>
            <w:noWrap/>
            <w:hideMark/>
          </w:tcPr>
          <w:p w14:paraId="66682493" w14:textId="77777777" w:rsidR="00D237F7" w:rsidRPr="00472FB6" w:rsidRDefault="00D237F7" w:rsidP="00D237F7">
            <w:pPr>
              <w:spacing w:line="480" w:lineRule="auto"/>
              <w:rPr>
                <w:sz w:val="20"/>
                <w:szCs w:val="20"/>
              </w:rPr>
            </w:pPr>
            <w:r w:rsidRPr="00472FB6">
              <w:rPr>
                <w:sz w:val="20"/>
                <w:szCs w:val="20"/>
              </w:rPr>
              <w:lastRenderedPageBreak/>
              <w:t>Peak CRP (median [IQR])</w:t>
            </w:r>
          </w:p>
        </w:tc>
        <w:tc>
          <w:tcPr>
            <w:tcW w:w="1248" w:type="dxa"/>
            <w:noWrap/>
            <w:hideMark/>
          </w:tcPr>
          <w:p w14:paraId="445002A7" w14:textId="77777777" w:rsidR="00D237F7" w:rsidRPr="00472FB6" w:rsidRDefault="00D237F7" w:rsidP="00D237F7">
            <w:pPr>
              <w:spacing w:line="480" w:lineRule="auto"/>
              <w:rPr>
                <w:sz w:val="20"/>
                <w:szCs w:val="20"/>
              </w:rPr>
            </w:pPr>
            <w:r w:rsidRPr="00472FB6">
              <w:rPr>
                <w:sz w:val="20"/>
                <w:szCs w:val="20"/>
              </w:rPr>
              <w:t>8.00 [3.00, 22.00]</w:t>
            </w:r>
          </w:p>
        </w:tc>
        <w:tc>
          <w:tcPr>
            <w:tcW w:w="1248" w:type="dxa"/>
            <w:noWrap/>
            <w:hideMark/>
          </w:tcPr>
          <w:p w14:paraId="4C82A60C" w14:textId="77777777" w:rsidR="00D237F7" w:rsidRPr="00472FB6" w:rsidRDefault="00D237F7" w:rsidP="00D237F7">
            <w:pPr>
              <w:spacing w:line="480" w:lineRule="auto"/>
              <w:rPr>
                <w:sz w:val="20"/>
                <w:szCs w:val="20"/>
              </w:rPr>
            </w:pPr>
            <w:r w:rsidRPr="00472FB6">
              <w:rPr>
                <w:sz w:val="20"/>
                <w:szCs w:val="20"/>
              </w:rPr>
              <w:t>6.00 [2.00, 19.00]</w:t>
            </w:r>
          </w:p>
        </w:tc>
        <w:tc>
          <w:tcPr>
            <w:tcW w:w="1314" w:type="dxa"/>
            <w:noWrap/>
            <w:hideMark/>
          </w:tcPr>
          <w:p w14:paraId="4B28EAFB" w14:textId="77777777" w:rsidR="00D237F7" w:rsidRPr="00472FB6" w:rsidRDefault="00D237F7" w:rsidP="00D237F7">
            <w:pPr>
              <w:spacing w:line="480" w:lineRule="auto"/>
              <w:rPr>
                <w:sz w:val="20"/>
                <w:szCs w:val="20"/>
              </w:rPr>
            </w:pPr>
            <w:r w:rsidRPr="00472FB6">
              <w:rPr>
                <w:sz w:val="20"/>
                <w:szCs w:val="20"/>
              </w:rPr>
              <w:t>10.00 [5.00, 27.75]</w:t>
            </w:r>
          </w:p>
        </w:tc>
        <w:tc>
          <w:tcPr>
            <w:tcW w:w="950" w:type="dxa"/>
            <w:noWrap/>
            <w:hideMark/>
          </w:tcPr>
          <w:p w14:paraId="7BCB8A1A" w14:textId="77777777" w:rsidR="00D237F7" w:rsidRPr="00472FB6" w:rsidRDefault="00D237F7" w:rsidP="00D237F7">
            <w:pPr>
              <w:spacing w:line="480" w:lineRule="auto"/>
              <w:rPr>
                <w:sz w:val="20"/>
                <w:szCs w:val="20"/>
              </w:rPr>
            </w:pPr>
            <w:r w:rsidRPr="00472FB6">
              <w:rPr>
                <w:sz w:val="20"/>
                <w:szCs w:val="20"/>
              </w:rPr>
              <w:t>0.004</w:t>
            </w:r>
          </w:p>
        </w:tc>
        <w:tc>
          <w:tcPr>
            <w:tcW w:w="1055" w:type="dxa"/>
            <w:noWrap/>
            <w:hideMark/>
          </w:tcPr>
          <w:p w14:paraId="4A7E0F5D" w14:textId="77777777" w:rsidR="00D237F7" w:rsidRPr="00472FB6" w:rsidRDefault="00D237F7" w:rsidP="00D237F7">
            <w:pPr>
              <w:spacing w:line="480" w:lineRule="auto"/>
              <w:rPr>
                <w:sz w:val="20"/>
                <w:szCs w:val="20"/>
              </w:rPr>
            </w:pPr>
            <w:r w:rsidRPr="00472FB6">
              <w:rPr>
                <w:sz w:val="20"/>
                <w:szCs w:val="20"/>
              </w:rPr>
              <w:t>5.00 [1.00, 11.00]</w:t>
            </w:r>
          </w:p>
        </w:tc>
        <w:tc>
          <w:tcPr>
            <w:tcW w:w="1248" w:type="dxa"/>
            <w:noWrap/>
            <w:hideMark/>
          </w:tcPr>
          <w:p w14:paraId="61204FCE" w14:textId="77777777" w:rsidR="00D237F7" w:rsidRPr="00472FB6" w:rsidRDefault="00D237F7" w:rsidP="00D237F7">
            <w:pPr>
              <w:spacing w:line="480" w:lineRule="auto"/>
              <w:rPr>
                <w:sz w:val="20"/>
                <w:szCs w:val="20"/>
              </w:rPr>
            </w:pPr>
            <w:r w:rsidRPr="00472FB6">
              <w:rPr>
                <w:sz w:val="20"/>
                <w:szCs w:val="20"/>
              </w:rPr>
              <w:t>5.00 [1.00, 8.00]</w:t>
            </w:r>
          </w:p>
        </w:tc>
        <w:tc>
          <w:tcPr>
            <w:tcW w:w="1314" w:type="dxa"/>
            <w:noWrap/>
            <w:hideMark/>
          </w:tcPr>
          <w:p w14:paraId="2FA276B1" w14:textId="77777777" w:rsidR="00D237F7" w:rsidRPr="00472FB6" w:rsidRDefault="00D237F7" w:rsidP="00D237F7">
            <w:pPr>
              <w:spacing w:line="480" w:lineRule="auto"/>
              <w:rPr>
                <w:sz w:val="20"/>
                <w:szCs w:val="20"/>
              </w:rPr>
            </w:pPr>
            <w:r w:rsidRPr="00472FB6">
              <w:rPr>
                <w:sz w:val="20"/>
                <w:szCs w:val="20"/>
              </w:rPr>
              <w:t>6.00 [1.00, 12.00]</w:t>
            </w:r>
          </w:p>
        </w:tc>
        <w:tc>
          <w:tcPr>
            <w:tcW w:w="964" w:type="dxa"/>
            <w:noWrap/>
            <w:hideMark/>
          </w:tcPr>
          <w:p w14:paraId="06B02A83" w14:textId="77777777" w:rsidR="00D237F7" w:rsidRPr="00472FB6" w:rsidRDefault="00D237F7" w:rsidP="00D237F7">
            <w:pPr>
              <w:spacing w:line="480" w:lineRule="auto"/>
              <w:rPr>
                <w:sz w:val="20"/>
                <w:szCs w:val="20"/>
              </w:rPr>
            </w:pPr>
            <w:r w:rsidRPr="00472FB6">
              <w:rPr>
                <w:sz w:val="20"/>
                <w:szCs w:val="20"/>
              </w:rPr>
              <w:t>0.195</w:t>
            </w:r>
          </w:p>
        </w:tc>
        <w:tc>
          <w:tcPr>
            <w:tcW w:w="1347" w:type="dxa"/>
            <w:noWrap/>
            <w:hideMark/>
          </w:tcPr>
          <w:p w14:paraId="2F5B9EA2"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68E18BC9"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7FB23C54" w14:textId="77777777" w:rsidTr="00300AB7">
        <w:trPr>
          <w:trHeight w:val="320"/>
        </w:trPr>
        <w:tc>
          <w:tcPr>
            <w:tcW w:w="2299" w:type="dxa"/>
            <w:noWrap/>
            <w:hideMark/>
          </w:tcPr>
          <w:p w14:paraId="6D1B1B69" w14:textId="77777777" w:rsidR="00D237F7" w:rsidRPr="00472FB6" w:rsidRDefault="00D237F7" w:rsidP="00D237F7">
            <w:pPr>
              <w:spacing w:line="480" w:lineRule="auto"/>
              <w:rPr>
                <w:b/>
                <w:bCs/>
                <w:sz w:val="20"/>
                <w:szCs w:val="20"/>
              </w:rPr>
            </w:pPr>
            <w:r w:rsidRPr="00472FB6">
              <w:rPr>
                <w:b/>
                <w:bCs/>
                <w:sz w:val="20"/>
                <w:szCs w:val="20"/>
              </w:rPr>
              <w:t>Microbiology Results</w:t>
            </w:r>
          </w:p>
        </w:tc>
        <w:tc>
          <w:tcPr>
            <w:tcW w:w="1248" w:type="dxa"/>
            <w:noWrap/>
            <w:hideMark/>
          </w:tcPr>
          <w:p w14:paraId="43F772D8"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6FDB14C"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4D876881"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5EC10A08"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EAAC7B3"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68BBDBFE"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09F3816F"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5DB930DA"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2493F782"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5B8B07A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E3D1299" w14:textId="77777777" w:rsidTr="00300AB7">
        <w:trPr>
          <w:trHeight w:val="320"/>
        </w:trPr>
        <w:tc>
          <w:tcPr>
            <w:tcW w:w="2299" w:type="dxa"/>
            <w:noWrap/>
            <w:hideMark/>
          </w:tcPr>
          <w:p w14:paraId="73C16377" w14:textId="77777777" w:rsidR="00D237F7" w:rsidRPr="00472FB6" w:rsidRDefault="00D237F7" w:rsidP="00D237F7">
            <w:pPr>
              <w:spacing w:line="480" w:lineRule="auto"/>
              <w:rPr>
                <w:sz w:val="20"/>
                <w:szCs w:val="20"/>
              </w:rPr>
            </w:pPr>
            <w:r w:rsidRPr="00472FB6">
              <w:rPr>
                <w:sz w:val="20"/>
                <w:szCs w:val="20"/>
              </w:rPr>
              <w:t>Positive Microbiology</w:t>
            </w:r>
          </w:p>
        </w:tc>
        <w:tc>
          <w:tcPr>
            <w:tcW w:w="1248" w:type="dxa"/>
            <w:noWrap/>
            <w:hideMark/>
          </w:tcPr>
          <w:p w14:paraId="5D11BD4C" w14:textId="77777777" w:rsidR="00D237F7" w:rsidRPr="00472FB6" w:rsidRDefault="00D237F7" w:rsidP="00D237F7">
            <w:pPr>
              <w:spacing w:line="480" w:lineRule="auto"/>
              <w:rPr>
                <w:sz w:val="20"/>
                <w:szCs w:val="20"/>
              </w:rPr>
            </w:pPr>
            <w:r w:rsidRPr="00472FB6">
              <w:rPr>
                <w:sz w:val="20"/>
                <w:szCs w:val="20"/>
              </w:rPr>
              <w:t>411 (65.0)</w:t>
            </w:r>
          </w:p>
        </w:tc>
        <w:tc>
          <w:tcPr>
            <w:tcW w:w="1248" w:type="dxa"/>
            <w:noWrap/>
            <w:hideMark/>
          </w:tcPr>
          <w:p w14:paraId="0C97EA33" w14:textId="77777777" w:rsidR="00D237F7" w:rsidRPr="00472FB6" w:rsidRDefault="00D237F7" w:rsidP="00D237F7">
            <w:pPr>
              <w:spacing w:line="480" w:lineRule="auto"/>
              <w:rPr>
                <w:sz w:val="20"/>
                <w:szCs w:val="20"/>
              </w:rPr>
            </w:pPr>
            <w:r w:rsidRPr="00472FB6">
              <w:rPr>
                <w:sz w:val="20"/>
                <w:szCs w:val="20"/>
              </w:rPr>
              <w:t>273 (70.4)</w:t>
            </w:r>
          </w:p>
        </w:tc>
        <w:tc>
          <w:tcPr>
            <w:tcW w:w="1314" w:type="dxa"/>
            <w:noWrap/>
            <w:hideMark/>
          </w:tcPr>
          <w:p w14:paraId="3B0054FC" w14:textId="77777777" w:rsidR="00D237F7" w:rsidRPr="00472FB6" w:rsidRDefault="00D237F7" w:rsidP="00D237F7">
            <w:pPr>
              <w:spacing w:line="480" w:lineRule="auto"/>
              <w:rPr>
                <w:sz w:val="20"/>
                <w:szCs w:val="20"/>
              </w:rPr>
            </w:pPr>
            <w:r w:rsidRPr="00472FB6">
              <w:rPr>
                <w:sz w:val="20"/>
                <w:szCs w:val="20"/>
              </w:rPr>
              <w:t>138 (56.6)</w:t>
            </w:r>
          </w:p>
        </w:tc>
        <w:tc>
          <w:tcPr>
            <w:tcW w:w="950" w:type="dxa"/>
            <w:noWrap/>
            <w:hideMark/>
          </w:tcPr>
          <w:p w14:paraId="16C912B4" w14:textId="77777777" w:rsidR="00D237F7" w:rsidRPr="00472FB6" w:rsidRDefault="00D237F7" w:rsidP="00D237F7">
            <w:pPr>
              <w:spacing w:line="480" w:lineRule="auto"/>
              <w:rPr>
                <w:sz w:val="20"/>
                <w:szCs w:val="20"/>
              </w:rPr>
            </w:pPr>
            <w:r w:rsidRPr="00472FB6">
              <w:rPr>
                <w:sz w:val="20"/>
                <w:szCs w:val="20"/>
              </w:rPr>
              <w:t>0.001</w:t>
            </w:r>
          </w:p>
        </w:tc>
        <w:tc>
          <w:tcPr>
            <w:tcW w:w="1055" w:type="dxa"/>
            <w:noWrap/>
            <w:hideMark/>
          </w:tcPr>
          <w:p w14:paraId="3ADF3DFC"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2159C809"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0C5BD2CC"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9B28133"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101357FF"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51239CA4"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0CACC9D8" w14:textId="77777777" w:rsidTr="00300AB7">
        <w:trPr>
          <w:trHeight w:val="320"/>
        </w:trPr>
        <w:tc>
          <w:tcPr>
            <w:tcW w:w="2299" w:type="dxa"/>
            <w:noWrap/>
            <w:hideMark/>
          </w:tcPr>
          <w:p w14:paraId="67FF5B4F" w14:textId="77777777" w:rsidR="00D237F7" w:rsidRPr="00472FB6" w:rsidRDefault="00D237F7" w:rsidP="00D237F7">
            <w:pPr>
              <w:spacing w:line="480" w:lineRule="auto"/>
              <w:rPr>
                <w:sz w:val="20"/>
                <w:szCs w:val="20"/>
              </w:rPr>
            </w:pPr>
            <w:r w:rsidRPr="00472FB6">
              <w:rPr>
                <w:sz w:val="20"/>
                <w:szCs w:val="20"/>
              </w:rPr>
              <w:t>Positive Blood Cultures</w:t>
            </w:r>
          </w:p>
        </w:tc>
        <w:tc>
          <w:tcPr>
            <w:tcW w:w="1248" w:type="dxa"/>
            <w:noWrap/>
            <w:hideMark/>
          </w:tcPr>
          <w:p w14:paraId="4A5EDCD6" w14:textId="77777777" w:rsidR="00D237F7" w:rsidRPr="00472FB6" w:rsidRDefault="00D237F7" w:rsidP="00D237F7">
            <w:pPr>
              <w:spacing w:line="480" w:lineRule="auto"/>
              <w:rPr>
                <w:sz w:val="20"/>
                <w:szCs w:val="20"/>
              </w:rPr>
            </w:pPr>
            <w:r w:rsidRPr="00472FB6">
              <w:rPr>
                <w:sz w:val="20"/>
                <w:szCs w:val="20"/>
              </w:rPr>
              <w:t>136 (21.5)</w:t>
            </w:r>
          </w:p>
        </w:tc>
        <w:tc>
          <w:tcPr>
            <w:tcW w:w="1248" w:type="dxa"/>
            <w:noWrap/>
            <w:hideMark/>
          </w:tcPr>
          <w:p w14:paraId="344AD03D" w14:textId="77777777" w:rsidR="00D237F7" w:rsidRPr="00472FB6" w:rsidRDefault="00D237F7" w:rsidP="00D237F7">
            <w:pPr>
              <w:spacing w:line="480" w:lineRule="auto"/>
              <w:rPr>
                <w:sz w:val="20"/>
                <w:szCs w:val="20"/>
              </w:rPr>
            </w:pPr>
            <w:r w:rsidRPr="00472FB6">
              <w:rPr>
                <w:sz w:val="20"/>
                <w:szCs w:val="20"/>
              </w:rPr>
              <w:t>100 (25.8)</w:t>
            </w:r>
          </w:p>
        </w:tc>
        <w:tc>
          <w:tcPr>
            <w:tcW w:w="1314" w:type="dxa"/>
            <w:noWrap/>
            <w:hideMark/>
          </w:tcPr>
          <w:p w14:paraId="35238D7A" w14:textId="77777777" w:rsidR="00D237F7" w:rsidRPr="00472FB6" w:rsidRDefault="00D237F7" w:rsidP="00D237F7">
            <w:pPr>
              <w:spacing w:line="480" w:lineRule="auto"/>
              <w:rPr>
                <w:sz w:val="20"/>
                <w:szCs w:val="20"/>
              </w:rPr>
            </w:pPr>
            <w:r w:rsidRPr="00472FB6">
              <w:rPr>
                <w:sz w:val="20"/>
                <w:szCs w:val="20"/>
              </w:rPr>
              <w:t>36 (14.8)</w:t>
            </w:r>
          </w:p>
        </w:tc>
        <w:tc>
          <w:tcPr>
            <w:tcW w:w="950" w:type="dxa"/>
            <w:noWrap/>
            <w:hideMark/>
          </w:tcPr>
          <w:p w14:paraId="2FF74894" w14:textId="77777777" w:rsidR="00D237F7" w:rsidRPr="00472FB6" w:rsidRDefault="00D237F7" w:rsidP="00D237F7">
            <w:pPr>
              <w:spacing w:line="480" w:lineRule="auto"/>
              <w:rPr>
                <w:sz w:val="20"/>
                <w:szCs w:val="20"/>
              </w:rPr>
            </w:pPr>
            <w:r w:rsidRPr="00472FB6">
              <w:rPr>
                <w:sz w:val="20"/>
                <w:szCs w:val="20"/>
              </w:rPr>
              <w:t>0.001</w:t>
            </w:r>
          </w:p>
        </w:tc>
        <w:tc>
          <w:tcPr>
            <w:tcW w:w="1055" w:type="dxa"/>
            <w:noWrap/>
            <w:hideMark/>
          </w:tcPr>
          <w:p w14:paraId="3CA825A4"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19B8D02F"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6217591D"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4C296A9"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81AA52B"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213F18F2"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1263BB1A" w14:textId="77777777" w:rsidTr="00300AB7">
        <w:trPr>
          <w:trHeight w:val="320"/>
        </w:trPr>
        <w:tc>
          <w:tcPr>
            <w:tcW w:w="2299" w:type="dxa"/>
            <w:noWrap/>
            <w:hideMark/>
          </w:tcPr>
          <w:p w14:paraId="5BC81359" w14:textId="77777777" w:rsidR="00D237F7" w:rsidRPr="00472FB6" w:rsidRDefault="00D237F7" w:rsidP="00D237F7">
            <w:pPr>
              <w:spacing w:line="480" w:lineRule="auto"/>
              <w:rPr>
                <w:sz w:val="20"/>
                <w:szCs w:val="20"/>
              </w:rPr>
            </w:pPr>
            <w:r w:rsidRPr="00472FB6">
              <w:rPr>
                <w:sz w:val="20"/>
                <w:szCs w:val="20"/>
              </w:rPr>
              <w:t>Positive Swab Cultures</w:t>
            </w:r>
          </w:p>
        </w:tc>
        <w:tc>
          <w:tcPr>
            <w:tcW w:w="1248" w:type="dxa"/>
            <w:noWrap/>
            <w:hideMark/>
          </w:tcPr>
          <w:p w14:paraId="259B19CC" w14:textId="77777777" w:rsidR="00D237F7" w:rsidRPr="00472FB6" w:rsidRDefault="00D237F7" w:rsidP="00D237F7">
            <w:pPr>
              <w:spacing w:line="480" w:lineRule="auto"/>
              <w:rPr>
                <w:sz w:val="20"/>
                <w:szCs w:val="20"/>
              </w:rPr>
            </w:pPr>
            <w:r w:rsidRPr="00472FB6">
              <w:rPr>
                <w:sz w:val="20"/>
                <w:szCs w:val="20"/>
              </w:rPr>
              <w:t>158 (25.0)</w:t>
            </w:r>
          </w:p>
        </w:tc>
        <w:tc>
          <w:tcPr>
            <w:tcW w:w="1248" w:type="dxa"/>
            <w:noWrap/>
            <w:hideMark/>
          </w:tcPr>
          <w:p w14:paraId="4A396021" w14:textId="77777777" w:rsidR="00D237F7" w:rsidRPr="00472FB6" w:rsidRDefault="00D237F7" w:rsidP="00D237F7">
            <w:pPr>
              <w:spacing w:line="480" w:lineRule="auto"/>
              <w:rPr>
                <w:sz w:val="20"/>
                <w:szCs w:val="20"/>
              </w:rPr>
            </w:pPr>
            <w:r w:rsidRPr="00472FB6">
              <w:rPr>
                <w:sz w:val="20"/>
                <w:szCs w:val="20"/>
              </w:rPr>
              <w:t>90 (23.2)</w:t>
            </w:r>
          </w:p>
        </w:tc>
        <w:tc>
          <w:tcPr>
            <w:tcW w:w="1314" w:type="dxa"/>
            <w:noWrap/>
            <w:hideMark/>
          </w:tcPr>
          <w:p w14:paraId="1629B499" w14:textId="77777777" w:rsidR="00D237F7" w:rsidRPr="00472FB6" w:rsidRDefault="00D237F7" w:rsidP="00D237F7">
            <w:pPr>
              <w:spacing w:line="480" w:lineRule="auto"/>
              <w:rPr>
                <w:sz w:val="20"/>
                <w:szCs w:val="20"/>
              </w:rPr>
            </w:pPr>
            <w:r w:rsidRPr="00472FB6">
              <w:rPr>
                <w:sz w:val="20"/>
                <w:szCs w:val="20"/>
              </w:rPr>
              <w:t>68 (27.9)</w:t>
            </w:r>
          </w:p>
        </w:tc>
        <w:tc>
          <w:tcPr>
            <w:tcW w:w="950" w:type="dxa"/>
            <w:noWrap/>
            <w:hideMark/>
          </w:tcPr>
          <w:p w14:paraId="5902068E" w14:textId="77777777" w:rsidR="00D237F7" w:rsidRPr="00472FB6" w:rsidRDefault="00D237F7" w:rsidP="00D237F7">
            <w:pPr>
              <w:spacing w:line="480" w:lineRule="auto"/>
              <w:rPr>
                <w:sz w:val="20"/>
                <w:szCs w:val="20"/>
              </w:rPr>
            </w:pPr>
            <w:r w:rsidRPr="00472FB6">
              <w:rPr>
                <w:sz w:val="20"/>
                <w:szCs w:val="20"/>
              </w:rPr>
              <w:t>0.22</w:t>
            </w:r>
          </w:p>
        </w:tc>
        <w:tc>
          <w:tcPr>
            <w:tcW w:w="1055" w:type="dxa"/>
            <w:noWrap/>
            <w:hideMark/>
          </w:tcPr>
          <w:p w14:paraId="3DC25F89"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64D7DE76"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487E50F3"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0F44C53"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720E206"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338BB9CD"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F1C5B71" w14:textId="77777777" w:rsidTr="00300AB7">
        <w:trPr>
          <w:trHeight w:val="320"/>
        </w:trPr>
        <w:tc>
          <w:tcPr>
            <w:tcW w:w="2299" w:type="dxa"/>
            <w:noWrap/>
            <w:hideMark/>
          </w:tcPr>
          <w:p w14:paraId="170D8ED1" w14:textId="77777777" w:rsidR="00D237F7" w:rsidRPr="00472FB6" w:rsidRDefault="00D237F7" w:rsidP="00D237F7">
            <w:pPr>
              <w:spacing w:line="480" w:lineRule="auto"/>
              <w:rPr>
                <w:sz w:val="20"/>
                <w:szCs w:val="20"/>
              </w:rPr>
            </w:pPr>
            <w:r w:rsidRPr="00472FB6">
              <w:rPr>
                <w:sz w:val="20"/>
                <w:szCs w:val="20"/>
              </w:rPr>
              <w:t>Positive Lead Cultures</w:t>
            </w:r>
          </w:p>
        </w:tc>
        <w:tc>
          <w:tcPr>
            <w:tcW w:w="1248" w:type="dxa"/>
            <w:noWrap/>
            <w:hideMark/>
          </w:tcPr>
          <w:p w14:paraId="7E2CAE81" w14:textId="77777777" w:rsidR="00D237F7" w:rsidRPr="00472FB6" w:rsidRDefault="00D237F7" w:rsidP="00D237F7">
            <w:pPr>
              <w:spacing w:line="480" w:lineRule="auto"/>
              <w:rPr>
                <w:sz w:val="20"/>
                <w:szCs w:val="20"/>
              </w:rPr>
            </w:pPr>
            <w:r w:rsidRPr="00472FB6">
              <w:rPr>
                <w:sz w:val="20"/>
                <w:szCs w:val="20"/>
              </w:rPr>
              <w:t>272 (43.0)</w:t>
            </w:r>
          </w:p>
        </w:tc>
        <w:tc>
          <w:tcPr>
            <w:tcW w:w="1248" w:type="dxa"/>
            <w:noWrap/>
            <w:hideMark/>
          </w:tcPr>
          <w:p w14:paraId="132F8F1D" w14:textId="77777777" w:rsidR="00D237F7" w:rsidRPr="00472FB6" w:rsidRDefault="00D237F7" w:rsidP="00D237F7">
            <w:pPr>
              <w:spacing w:line="480" w:lineRule="auto"/>
              <w:rPr>
                <w:sz w:val="20"/>
                <w:szCs w:val="20"/>
              </w:rPr>
            </w:pPr>
            <w:r w:rsidRPr="00472FB6">
              <w:rPr>
                <w:sz w:val="20"/>
                <w:szCs w:val="20"/>
              </w:rPr>
              <w:t>170 (43.8)</w:t>
            </w:r>
          </w:p>
        </w:tc>
        <w:tc>
          <w:tcPr>
            <w:tcW w:w="1314" w:type="dxa"/>
            <w:noWrap/>
            <w:hideMark/>
          </w:tcPr>
          <w:p w14:paraId="229215F1" w14:textId="77777777" w:rsidR="00D237F7" w:rsidRPr="00472FB6" w:rsidRDefault="00D237F7" w:rsidP="00D237F7">
            <w:pPr>
              <w:spacing w:line="480" w:lineRule="auto"/>
              <w:rPr>
                <w:sz w:val="20"/>
                <w:szCs w:val="20"/>
              </w:rPr>
            </w:pPr>
            <w:r w:rsidRPr="00472FB6">
              <w:rPr>
                <w:sz w:val="20"/>
                <w:szCs w:val="20"/>
              </w:rPr>
              <w:t>102 (41.8)</w:t>
            </w:r>
          </w:p>
        </w:tc>
        <w:tc>
          <w:tcPr>
            <w:tcW w:w="950" w:type="dxa"/>
            <w:noWrap/>
            <w:hideMark/>
          </w:tcPr>
          <w:p w14:paraId="59608030" w14:textId="77777777" w:rsidR="00D237F7" w:rsidRPr="00472FB6" w:rsidRDefault="00D237F7" w:rsidP="00D237F7">
            <w:pPr>
              <w:spacing w:line="480" w:lineRule="auto"/>
              <w:rPr>
                <w:sz w:val="20"/>
                <w:szCs w:val="20"/>
              </w:rPr>
            </w:pPr>
            <w:r w:rsidRPr="00472FB6">
              <w:rPr>
                <w:sz w:val="20"/>
                <w:szCs w:val="20"/>
              </w:rPr>
              <w:t>0.678</w:t>
            </w:r>
          </w:p>
        </w:tc>
        <w:tc>
          <w:tcPr>
            <w:tcW w:w="1055" w:type="dxa"/>
            <w:noWrap/>
            <w:hideMark/>
          </w:tcPr>
          <w:p w14:paraId="66228FC5" w14:textId="77777777" w:rsidR="00D237F7" w:rsidRPr="00472FB6" w:rsidRDefault="00D237F7" w:rsidP="00D237F7">
            <w:pPr>
              <w:spacing w:line="480" w:lineRule="auto"/>
              <w:rPr>
                <w:sz w:val="20"/>
                <w:szCs w:val="20"/>
              </w:rPr>
            </w:pPr>
            <w:r w:rsidRPr="00472FB6">
              <w:rPr>
                <w:sz w:val="20"/>
                <w:szCs w:val="20"/>
              </w:rPr>
              <w:t>-</w:t>
            </w:r>
          </w:p>
        </w:tc>
        <w:tc>
          <w:tcPr>
            <w:tcW w:w="1248" w:type="dxa"/>
            <w:noWrap/>
            <w:hideMark/>
          </w:tcPr>
          <w:p w14:paraId="56F26CB4" w14:textId="77777777" w:rsidR="00D237F7" w:rsidRPr="00472FB6" w:rsidRDefault="00D237F7" w:rsidP="00D237F7">
            <w:pPr>
              <w:spacing w:line="480" w:lineRule="auto"/>
              <w:rPr>
                <w:sz w:val="20"/>
                <w:szCs w:val="20"/>
              </w:rPr>
            </w:pPr>
            <w:r w:rsidRPr="00472FB6">
              <w:rPr>
                <w:sz w:val="20"/>
                <w:szCs w:val="20"/>
              </w:rPr>
              <w:t>-</w:t>
            </w:r>
          </w:p>
        </w:tc>
        <w:tc>
          <w:tcPr>
            <w:tcW w:w="1314" w:type="dxa"/>
            <w:noWrap/>
            <w:hideMark/>
          </w:tcPr>
          <w:p w14:paraId="2D412410" w14:textId="77777777" w:rsidR="00D237F7" w:rsidRPr="00472FB6" w:rsidRDefault="00D237F7" w:rsidP="00D237F7">
            <w:pPr>
              <w:spacing w:line="480" w:lineRule="auto"/>
              <w:rPr>
                <w:sz w:val="20"/>
                <w:szCs w:val="20"/>
              </w:rPr>
            </w:pPr>
            <w:r w:rsidRPr="00472FB6">
              <w:rPr>
                <w:sz w:val="20"/>
                <w:szCs w:val="20"/>
              </w:rPr>
              <w:t>-</w:t>
            </w:r>
          </w:p>
        </w:tc>
        <w:tc>
          <w:tcPr>
            <w:tcW w:w="964" w:type="dxa"/>
            <w:noWrap/>
            <w:hideMark/>
          </w:tcPr>
          <w:p w14:paraId="37113827" w14:textId="77777777" w:rsidR="00D237F7" w:rsidRPr="00472FB6" w:rsidRDefault="00D237F7" w:rsidP="00D237F7">
            <w:pPr>
              <w:spacing w:line="480" w:lineRule="auto"/>
              <w:rPr>
                <w:sz w:val="20"/>
                <w:szCs w:val="20"/>
              </w:rPr>
            </w:pPr>
            <w:r w:rsidRPr="00472FB6">
              <w:rPr>
                <w:sz w:val="20"/>
                <w:szCs w:val="20"/>
              </w:rPr>
              <w:t>-</w:t>
            </w:r>
          </w:p>
        </w:tc>
        <w:tc>
          <w:tcPr>
            <w:tcW w:w="1347" w:type="dxa"/>
            <w:noWrap/>
            <w:hideMark/>
          </w:tcPr>
          <w:p w14:paraId="2AA40ECE" w14:textId="77777777" w:rsidR="00D237F7" w:rsidRPr="00472FB6" w:rsidRDefault="00D237F7" w:rsidP="00D237F7">
            <w:pPr>
              <w:spacing w:line="480" w:lineRule="auto"/>
              <w:rPr>
                <w:sz w:val="20"/>
                <w:szCs w:val="20"/>
              </w:rPr>
            </w:pPr>
            <w:r w:rsidRPr="00472FB6">
              <w:rPr>
                <w:sz w:val="20"/>
                <w:szCs w:val="20"/>
              </w:rPr>
              <w:t>-</w:t>
            </w:r>
          </w:p>
        </w:tc>
        <w:tc>
          <w:tcPr>
            <w:tcW w:w="963" w:type="dxa"/>
            <w:noWrap/>
            <w:hideMark/>
          </w:tcPr>
          <w:p w14:paraId="72D8B81E"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2BA975A3" w14:textId="77777777" w:rsidTr="00300AB7">
        <w:trPr>
          <w:trHeight w:val="320"/>
        </w:trPr>
        <w:tc>
          <w:tcPr>
            <w:tcW w:w="2299" w:type="dxa"/>
            <w:noWrap/>
            <w:hideMark/>
          </w:tcPr>
          <w:p w14:paraId="7DED0AB0" w14:textId="77777777" w:rsidR="00D237F7" w:rsidRPr="00472FB6" w:rsidRDefault="00D237F7" w:rsidP="00D237F7">
            <w:pPr>
              <w:spacing w:line="480" w:lineRule="auto"/>
              <w:rPr>
                <w:b/>
                <w:bCs/>
                <w:sz w:val="20"/>
                <w:szCs w:val="20"/>
              </w:rPr>
            </w:pPr>
            <w:r w:rsidRPr="00472FB6">
              <w:rPr>
                <w:b/>
                <w:bCs/>
                <w:sz w:val="20"/>
                <w:szCs w:val="20"/>
              </w:rPr>
              <w:t>Previous Device Procedures</w:t>
            </w:r>
          </w:p>
        </w:tc>
        <w:tc>
          <w:tcPr>
            <w:tcW w:w="1248" w:type="dxa"/>
            <w:noWrap/>
            <w:hideMark/>
          </w:tcPr>
          <w:p w14:paraId="09BFFFE5"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5C8B4B5"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FC9464B"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079A6A1D"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49E59D39"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8CD6083"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49FC3C09"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6C97F2D1"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C4B3C0E"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D4BAFF1"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196A3C9" w14:textId="77777777" w:rsidTr="00300AB7">
        <w:trPr>
          <w:trHeight w:val="320"/>
        </w:trPr>
        <w:tc>
          <w:tcPr>
            <w:tcW w:w="2299" w:type="dxa"/>
            <w:noWrap/>
            <w:hideMark/>
          </w:tcPr>
          <w:p w14:paraId="1F12B3D3" w14:textId="77777777" w:rsidR="00D237F7" w:rsidRPr="00472FB6" w:rsidRDefault="00D237F7" w:rsidP="00D237F7">
            <w:pPr>
              <w:spacing w:line="480" w:lineRule="auto"/>
              <w:rPr>
                <w:sz w:val="20"/>
                <w:szCs w:val="20"/>
              </w:rPr>
            </w:pPr>
            <w:r w:rsidRPr="00472FB6">
              <w:rPr>
                <w:sz w:val="20"/>
                <w:szCs w:val="20"/>
              </w:rPr>
              <w:t>History of Previous Extraction</w:t>
            </w:r>
          </w:p>
        </w:tc>
        <w:tc>
          <w:tcPr>
            <w:tcW w:w="1248" w:type="dxa"/>
            <w:noWrap/>
            <w:hideMark/>
          </w:tcPr>
          <w:p w14:paraId="2B8975AD" w14:textId="77777777" w:rsidR="00D237F7" w:rsidRPr="00472FB6" w:rsidRDefault="00D237F7" w:rsidP="00D237F7">
            <w:pPr>
              <w:spacing w:line="480" w:lineRule="auto"/>
              <w:rPr>
                <w:sz w:val="20"/>
                <w:szCs w:val="20"/>
              </w:rPr>
            </w:pPr>
            <w:r w:rsidRPr="00472FB6">
              <w:rPr>
                <w:sz w:val="20"/>
                <w:szCs w:val="20"/>
              </w:rPr>
              <w:t>67 (10.6)</w:t>
            </w:r>
          </w:p>
        </w:tc>
        <w:tc>
          <w:tcPr>
            <w:tcW w:w="1248" w:type="dxa"/>
            <w:noWrap/>
            <w:hideMark/>
          </w:tcPr>
          <w:p w14:paraId="53744763" w14:textId="77777777" w:rsidR="00D237F7" w:rsidRPr="00472FB6" w:rsidRDefault="00D237F7" w:rsidP="00D237F7">
            <w:pPr>
              <w:spacing w:line="480" w:lineRule="auto"/>
              <w:rPr>
                <w:sz w:val="20"/>
                <w:szCs w:val="20"/>
              </w:rPr>
            </w:pPr>
            <w:r w:rsidRPr="00472FB6">
              <w:rPr>
                <w:sz w:val="20"/>
                <w:szCs w:val="20"/>
              </w:rPr>
              <w:t>41 (10.6)</w:t>
            </w:r>
          </w:p>
        </w:tc>
        <w:tc>
          <w:tcPr>
            <w:tcW w:w="1314" w:type="dxa"/>
            <w:noWrap/>
            <w:hideMark/>
          </w:tcPr>
          <w:p w14:paraId="2EE37D21" w14:textId="77777777" w:rsidR="00D237F7" w:rsidRPr="00472FB6" w:rsidRDefault="00D237F7" w:rsidP="00D237F7">
            <w:pPr>
              <w:spacing w:line="480" w:lineRule="auto"/>
              <w:rPr>
                <w:sz w:val="20"/>
                <w:szCs w:val="20"/>
              </w:rPr>
            </w:pPr>
            <w:r w:rsidRPr="00472FB6">
              <w:rPr>
                <w:sz w:val="20"/>
                <w:szCs w:val="20"/>
              </w:rPr>
              <w:t>26 (10.7)</w:t>
            </w:r>
          </w:p>
        </w:tc>
        <w:tc>
          <w:tcPr>
            <w:tcW w:w="950" w:type="dxa"/>
            <w:noWrap/>
            <w:hideMark/>
          </w:tcPr>
          <w:p w14:paraId="68441E7F" w14:textId="77777777" w:rsidR="00D237F7" w:rsidRPr="00472FB6" w:rsidRDefault="00D237F7" w:rsidP="00D237F7">
            <w:pPr>
              <w:spacing w:line="480" w:lineRule="auto"/>
              <w:rPr>
                <w:sz w:val="20"/>
                <w:szCs w:val="20"/>
              </w:rPr>
            </w:pPr>
            <w:r w:rsidRPr="00472FB6">
              <w:rPr>
                <w:sz w:val="20"/>
                <w:szCs w:val="20"/>
              </w:rPr>
              <w:t>1</w:t>
            </w:r>
          </w:p>
        </w:tc>
        <w:tc>
          <w:tcPr>
            <w:tcW w:w="1055" w:type="dxa"/>
            <w:noWrap/>
            <w:hideMark/>
          </w:tcPr>
          <w:p w14:paraId="1852E13B" w14:textId="77777777" w:rsidR="00D237F7" w:rsidRPr="00472FB6" w:rsidRDefault="00D237F7" w:rsidP="00D237F7">
            <w:pPr>
              <w:spacing w:line="480" w:lineRule="auto"/>
              <w:rPr>
                <w:sz w:val="20"/>
                <w:szCs w:val="20"/>
              </w:rPr>
            </w:pPr>
            <w:r w:rsidRPr="00472FB6">
              <w:rPr>
                <w:sz w:val="20"/>
                <w:szCs w:val="20"/>
              </w:rPr>
              <w:t>61 (11.8)</w:t>
            </w:r>
          </w:p>
        </w:tc>
        <w:tc>
          <w:tcPr>
            <w:tcW w:w="1248" w:type="dxa"/>
            <w:noWrap/>
            <w:hideMark/>
          </w:tcPr>
          <w:p w14:paraId="3E9747E9" w14:textId="77777777" w:rsidR="00D237F7" w:rsidRPr="00472FB6" w:rsidRDefault="00D237F7" w:rsidP="00D237F7">
            <w:pPr>
              <w:spacing w:line="480" w:lineRule="auto"/>
              <w:rPr>
                <w:sz w:val="20"/>
                <w:szCs w:val="20"/>
              </w:rPr>
            </w:pPr>
            <w:r w:rsidRPr="00472FB6">
              <w:rPr>
                <w:sz w:val="20"/>
                <w:szCs w:val="20"/>
              </w:rPr>
              <w:t>46 (12.4)</w:t>
            </w:r>
          </w:p>
        </w:tc>
        <w:tc>
          <w:tcPr>
            <w:tcW w:w="1314" w:type="dxa"/>
            <w:noWrap/>
            <w:hideMark/>
          </w:tcPr>
          <w:p w14:paraId="4CAE8751" w14:textId="77777777" w:rsidR="00D237F7" w:rsidRPr="00472FB6" w:rsidRDefault="00D237F7" w:rsidP="00D237F7">
            <w:pPr>
              <w:spacing w:line="480" w:lineRule="auto"/>
              <w:rPr>
                <w:sz w:val="20"/>
                <w:szCs w:val="20"/>
              </w:rPr>
            </w:pPr>
            <w:r w:rsidRPr="00472FB6">
              <w:rPr>
                <w:sz w:val="20"/>
                <w:szCs w:val="20"/>
              </w:rPr>
              <w:t>15 (10.1)</w:t>
            </w:r>
          </w:p>
        </w:tc>
        <w:tc>
          <w:tcPr>
            <w:tcW w:w="964" w:type="dxa"/>
            <w:noWrap/>
            <w:hideMark/>
          </w:tcPr>
          <w:p w14:paraId="5E8A07D0" w14:textId="77777777" w:rsidR="00D237F7" w:rsidRPr="00472FB6" w:rsidRDefault="00D237F7" w:rsidP="00D237F7">
            <w:pPr>
              <w:spacing w:line="480" w:lineRule="auto"/>
              <w:rPr>
                <w:sz w:val="20"/>
                <w:szCs w:val="20"/>
              </w:rPr>
            </w:pPr>
            <w:r w:rsidRPr="00472FB6">
              <w:rPr>
                <w:sz w:val="20"/>
                <w:szCs w:val="20"/>
              </w:rPr>
              <w:t>0.567</w:t>
            </w:r>
          </w:p>
        </w:tc>
        <w:tc>
          <w:tcPr>
            <w:tcW w:w="1347" w:type="dxa"/>
            <w:noWrap/>
            <w:hideMark/>
          </w:tcPr>
          <w:p w14:paraId="705AAB26" w14:textId="77777777" w:rsidR="00D237F7" w:rsidRPr="00472FB6" w:rsidRDefault="00D237F7" w:rsidP="00D237F7">
            <w:pPr>
              <w:spacing w:line="480" w:lineRule="auto"/>
              <w:rPr>
                <w:sz w:val="20"/>
                <w:szCs w:val="20"/>
              </w:rPr>
            </w:pPr>
            <w:r w:rsidRPr="00472FB6">
              <w:rPr>
                <w:sz w:val="20"/>
                <w:szCs w:val="20"/>
              </w:rPr>
              <w:t>1</w:t>
            </w:r>
          </w:p>
        </w:tc>
        <w:tc>
          <w:tcPr>
            <w:tcW w:w="963" w:type="dxa"/>
            <w:noWrap/>
            <w:hideMark/>
          </w:tcPr>
          <w:p w14:paraId="6164C2EB" w14:textId="77777777" w:rsidR="00D237F7" w:rsidRPr="00472FB6" w:rsidRDefault="00D237F7" w:rsidP="00D237F7">
            <w:pPr>
              <w:spacing w:line="480" w:lineRule="auto"/>
              <w:rPr>
                <w:sz w:val="20"/>
                <w:szCs w:val="20"/>
              </w:rPr>
            </w:pPr>
            <w:r w:rsidRPr="00472FB6">
              <w:rPr>
                <w:sz w:val="20"/>
                <w:szCs w:val="20"/>
              </w:rPr>
              <w:t>0.6</w:t>
            </w:r>
          </w:p>
        </w:tc>
      </w:tr>
      <w:tr w:rsidR="00D237F7" w:rsidRPr="00472FB6" w14:paraId="61A1F187" w14:textId="77777777" w:rsidTr="00300AB7">
        <w:trPr>
          <w:trHeight w:val="320"/>
        </w:trPr>
        <w:tc>
          <w:tcPr>
            <w:tcW w:w="2299" w:type="dxa"/>
            <w:noWrap/>
            <w:hideMark/>
          </w:tcPr>
          <w:p w14:paraId="3B163DDF" w14:textId="77777777" w:rsidR="00D237F7" w:rsidRPr="00472FB6" w:rsidRDefault="00D237F7" w:rsidP="00D237F7">
            <w:pPr>
              <w:spacing w:line="480" w:lineRule="auto"/>
              <w:rPr>
                <w:b/>
                <w:bCs/>
                <w:sz w:val="20"/>
                <w:szCs w:val="20"/>
              </w:rPr>
            </w:pPr>
            <w:r w:rsidRPr="00472FB6">
              <w:rPr>
                <w:b/>
                <w:bCs/>
                <w:sz w:val="20"/>
                <w:szCs w:val="20"/>
              </w:rPr>
              <w:t>No. of Previous Device Interventions</w:t>
            </w:r>
          </w:p>
        </w:tc>
        <w:tc>
          <w:tcPr>
            <w:tcW w:w="1248" w:type="dxa"/>
            <w:noWrap/>
            <w:hideMark/>
          </w:tcPr>
          <w:p w14:paraId="5F50648F"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2A2EA5E8"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A9F7498"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3248D7B7" w14:textId="77777777" w:rsidR="00D237F7" w:rsidRPr="00472FB6" w:rsidRDefault="00D237F7" w:rsidP="00D237F7">
            <w:pPr>
              <w:spacing w:line="480" w:lineRule="auto"/>
              <w:rPr>
                <w:sz w:val="20"/>
                <w:szCs w:val="20"/>
              </w:rPr>
            </w:pPr>
            <w:r w:rsidRPr="00472FB6">
              <w:rPr>
                <w:sz w:val="20"/>
                <w:szCs w:val="20"/>
              </w:rPr>
              <w:t>0.083</w:t>
            </w:r>
          </w:p>
        </w:tc>
        <w:tc>
          <w:tcPr>
            <w:tcW w:w="1055" w:type="dxa"/>
            <w:noWrap/>
            <w:hideMark/>
          </w:tcPr>
          <w:p w14:paraId="2F8861EC"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1E21576E"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0023CF63"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78D7B3D2" w14:textId="77777777" w:rsidR="00D237F7" w:rsidRPr="00472FB6" w:rsidRDefault="00D237F7" w:rsidP="00D237F7">
            <w:pPr>
              <w:spacing w:line="480" w:lineRule="auto"/>
              <w:rPr>
                <w:sz w:val="20"/>
                <w:szCs w:val="20"/>
              </w:rPr>
            </w:pPr>
            <w:r w:rsidRPr="00472FB6">
              <w:rPr>
                <w:sz w:val="20"/>
                <w:szCs w:val="20"/>
              </w:rPr>
              <w:t>0.313</w:t>
            </w:r>
          </w:p>
        </w:tc>
        <w:tc>
          <w:tcPr>
            <w:tcW w:w="1347" w:type="dxa"/>
            <w:noWrap/>
            <w:hideMark/>
          </w:tcPr>
          <w:p w14:paraId="061A7B9A"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41046BA2"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5729B341" w14:textId="77777777" w:rsidTr="00300AB7">
        <w:trPr>
          <w:trHeight w:val="320"/>
        </w:trPr>
        <w:tc>
          <w:tcPr>
            <w:tcW w:w="2299" w:type="dxa"/>
            <w:noWrap/>
            <w:hideMark/>
          </w:tcPr>
          <w:p w14:paraId="1CBBB36B" w14:textId="77777777" w:rsidR="00D237F7" w:rsidRPr="00472FB6" w:rsidRDefault="00D237F7" w:rsidP="00D237F7">
            <w:pPr>
              <w:spacing w:line="480" w:lineRule="auto"/>
              <w:rPr>
                <w:sz w:val="20"/>
                <w:szCs w:val="20"/>
              </w:rPr>
            </w:pPr>
            <w:r w:rsidRPr="00472FB6">
              <w:rPr>
                <w:sz w:val="20"/>
                <w:szCs w:val="20"/>
              </w:rPr>
              <w:t>0</w:t>
            </w:r>
          </w:p>
        </w:tc>
        <w:tc>
          <w:tcPr>
            <w:tcW w:w="1248" w:type="dxa"/>
            <w:noWrap/>
            <w:hideMark/>
          </w:tcPr>
          <w:p w14:paraId="67DECE82" w14:textId="77777777" w:rsidR="00D237F7" w:rsidRPr="00472FB6" w:rsidRDefault="00D237F7" w:rsidP="00D237F7">
            <w:pPr>
              <w:spacing w:line="480" w:lineRule="auto"/>
              <w:rPr>
                <w:sz w:val="20"/>
                <w:szCs w:val="20"/>
              </w:rPr>
            </w:pPr>
            <w:r w:rsidRPr="00472FB6">
              <w:rPr>
                <w:sz w:val="20"/>
                <w:szCs w:val="20"/>
              </w:rPr>
              <w:t>318 (50.3)</w:t>
            </w:r>
          </w:p>
        </w:tc>
        <w:tc>
          <w:tcPr>
            <w:tcW w:w="1248" w:type="dxa"/>
            <w:noWrap/>
            <w:hideMark/>
          </w:tcPr>
          <w:p w14:paraId="69A54BBB" w14:textId="77777777" w:rsidR="00D237F7" w:rsidRPr="00472FB6" w:rsidRDefault="00D237F7" w:rsidP="00D237F7">
            <w:pPr>
              <w:spacing w:line="480" w:lineRule="auto"/>
              <w:rPr>
                <w:sz w:val="20"/>
                <w:szCs w:val="20"/>
              </w:rPr>
            </w:pPr>
            <w:r w:rsidRPr="00472FB6">
              <w:rPr>
                <w:sz w:val="20"/>
                <w:szCs w:val="20"/>
              </w:rPr>
              <w:t>179 (46.1)</w:t>
            </w:r>
          </w:p>
        </w:tc>
        <w:tc>
          <w:tcPr>
            <w:tcW w:w="1314" w:type="dxa"/>
            <w:noWrap/>
            <w:hideMark/>
          </w:tcPr>
          <w:p w14:paraId="05574477" w14:textId="77777777" w:rsidR="00D237F7" w:rsidRPr="00472FB6" w:rsidRDefault="00D237F7" w:rsidP="00D237F7">
            <w:pPr>
              <w:spacing w:line="480" w:lineRule="auto"/>
              <w:rPr>
                <w:sz w:val="20"/>
                <w:szCs w:val="20"/>
              </w:rPr>
            </w:pPr>
            <w:r w:rsidRPr="00472FB6">
              <w:rPr>
                <w:sz w:val="20"/>
                <w:szCs w:val="20"/>
              </w:rPr>
              <w:t>139 (57.0)</w:t>
            </w:r>
          </w:p>
        </w:tc>
        <w:tc>
          <w:tcPr>
            <w:tcW w:w="950" w:type="dxa"/>
            <w:noWrap/>
            <w:hideMark/>
          </w:tcPr>
          <w:p w14:paraId="7FEA428C"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907F356" w14:textId="77777777" w:rsidR="00D237F7" w:rsidRPr="00472FB6" w:rsidRDefault="00D237F7" w:rsidP="00D237F7">
            <w:pPr>
              <w:spacing w:line="480" w:lineRule="auto"/>
              <w:rPr>
                <w:sz w:val="20"/>
                <w:szCs w:val="20"/>
              </w:rPr>
            </w:pPr>
            <w:r w:rsidRPr="00472FB6">
              <w:rPr>
                <w:sz w:val="20"/>
                <w:szCs w:val="20"/>
              </w:rPr>
              <w:t>156 (30.1)</w:t>
            </w:r>
          </w:p>
        </w:tc>
        <w:tc>
          <w:tcPr>
            <w:tcW w:w="1248" w:type="dxa"/>
            <w:noWrap/>
            <w:hideMark/>
          </w:tcPr>
          <w:p w14:paraId="210F1B76" w14:textId="77777777" w:rsidR="00D237F7" w:rsidRPr="00472FB6" w:rsidRDefault="00D237F7" w:rsidP="00D237F7">
            <w:pPr>
              <w:spacing w:line="480" w:lineRule="auto"/>
              <w:rPr>
                <w:sz w:val="20"/>
                <w:szCs w:val="20"/>
              </w:rPr>
            </w:pPr>
            <w:r w:rsidRPr="00472FB6">
              <w:rPr>
                <w:sz w:val="20"/>
                <w:szCs w:val="20"/>
              </w:rPr>
              <w:t>111 (30.0)</w:t>
            </w:r>
          </w:p>
        </w:tc>
        <w:tc>
          <w:tcPr>
            <w:tcW w:w="1314" w:type="dxa"/>
            <w:noWrap/>
            <w:hideMark/>
          </w:tcPr>
          <w:p w14:paraId="5B9D42F3" w14:textId="77777777" w:rsidR="00D237F7" w:rsidRPr="00472FB6" w:rsidRDefault="00D237F7" w:rsidP="00D237F7">
            <w:pPr>
              <w:spacing w:line="480" w:lineRule="auto"/>
              <w:rPr>
                <w:sz w:val="20"/>
                <w:szCs w:val="20"/>
              </w:rPr>
            </w:pPr>
            <w:r w:rsidRPr="00472FB6">
              <w:rPr>
                <w:sz w:val="20"/>
                <w:szCs w:val="20"/>
              </w:rPr>
              <w:t>45 (30.4)</w:t>
            </w:r>
          </w:p>
        </w:tc>
        <w:tc>
          <w:tcPr>
            <w:tcW w:w="964" w:type="dxa"/>
            <w:noWrap/>
            <w:hideMark/>
          </w:tcPr>
          <w:p w14:paraId="3B1E5040"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4F97747"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16191F8"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8129002" w14:textId="77777777" w:rsidTr="00300AB7">
        <w:trPr>
          <w:trHeight w:val="320"/>
        </w:trPr>
        <w:tc>
          <w:tcPr>
            <w:tcW w:w="2299" w:type="dxa"/>
            <w:noWrap/>
            <w:hideMark/>
          </w:tcPr>
          <w:p w14:paraId="75CEAE7C" w14:textId="77777777" w:rsidR="00D237F7" w:rsidRPr="00472FB6" w:rsidRDefault="00D237F7" w:rsidP="00D237F7">
            <w:pPr>
              <w:spacing w:line="480" w:lineRule="auto"/>
              <w:rPr>
                <w:sz w:val="20"/>
                <w:szCs w:val="20"/>
              </w:rPr>
            </w:pPr>
            <w:r w:rsidRPr="00472FB6">
              <w:rPr>
                <w:sz w:val="20"/>
                <w:szCs w:val="20"/>
              </w:rPr>
              <w:t>1</w:t>
            </w:r>
          </w:p>
        </w:tc>
        <w:tc>
          <w:tcPr>
            <w:tcW w:w="1248" w:type="dxa"/>
            <w:noWrap/>
            <w:hideMark/>
          </w:tcPr>
          <w:p w14:paraId="1508BE24" w14:textId="77777777" w:rsidR="00D237F7" w:rsidRPr="00472FB6" w:rsidRDefault="00D237F7" w:rsidP="00D237F7">
            <w:pPr>
              <w:spacing w:line="480" w:lineRule="auto"/>
              <w:rPr>
                <w:sz w:val="20"/>
                <w:szCs w:val="20"/>
              </w:rPr>
            </w:pPr>
            <w:r w:rsidRPr="00472FB6">
              <w:rPr>
                <w:sz w:val="20"/>
                <w:szCs w:val="20"/>
              </w:rPr>
              <w:t>145 (22.9)</w:t>
            </w:r>
          </w:p>
        </w:tc>
        <w:tc>
          <w:tcPr>
            <w:tcW w:w="1248" w:type="dxa"/>
            <w:noWrap/>
            <w:hideMark/>
          </w:tcPr>
          <w:p w14:paraId="0B731E8F" w14:textId="77777777" w:rsidR="00D237F7" w:rsidRPr="00472FB6" w:rsidRDefault="00D237F7" w:rsidP="00D237F7">
            <w:pPr>
              <w:spacing w:line="480" w:lineRule="auto"/>
              <w:rPr>
                <w:sz w:val="20"/>
                <w:szCs w:val="20"/>
              </w:rPr>
            </w:pPr>
            <w:r w:rsidRPr="00472FB6">
              <w:rPr>
                <w:sz w:val="20"/>
                <w:szCs w:val="20"/>
              </w:rPr>
              <w:t>94 (24.2)</w:t>
            </w:r>
          </w:p>
        </w:tc>
        <w:tc>
          <w:tcPr>
            <w:tcW w:w="1314" w:type="dxa"/>
            <w:noWrap/>
            <w:hideMark/>
          </w:tcPr>
          <w:p w14:paraId="5A67FF42" w14:textId="77777777" w:rsidR="00D237F7" w:rsidRPr="00472FB6" w:rsidRDefault="00D237F7" w:rsidP="00D237F7">
            <w:pPr>
              <w:spacing w:line="480" w:lineRule="auto"/>
              <w:rPr>
                <w:sz w:val="20"/>
                <w:szCs w:val="20"/>
              </w:rPr>
            </w:pPr>
            <w:r w:rsidRPr="00472FB6">
              <w:rPr>
                <w:sz w:val="20"/>
                <w:szCs w:val="20"/>
              </w:rPr>
              <w:t>51 (20.9)</w:t>
            </w:r>
          </w:p>
        </w:tc>
        <w:tc>
          <w:tcPr>
            <w:tcW w:w="950" w:type="dxa"/>
            <w:noWrap/>
            <w:hideMark/>
          </w:tcPr>
          <w:p w14:paraId="62B8605D"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655C45F" w14:textId="77777777" w:rsidR="00D237F7" w:rsidRPr="00472FB6" w:rsidRDefault="00D237F7" w:rsidP="00D237F7">
            <w:pPr>
              <w:spacing w:line="480" w:lineRule="auto"/>
              <w:rPr>
                <w:sz w:val="20"/>
                <w:szCs w:val="20"/>
              </w:rPr>
            </w:pPr>
            <w:r w:rsidRPr="00472FB6">
              <w:rPr>
                <w:sz w:val="20"/>
                <w:szCs w:val="20"/>
              </w:rPr>
              <w:t>207 (40.0)</w:t>
            </w:r>
          </w:p>
        </w:tc>
        <w:tc>
          <w:tcPr>
            <w:tcW w:w="1248" w:type="dxa"/>
            <w:noWrap/>
            <w:hideMark/>
          </w:tcPr>
          <w:p w14:paraId="335B62A1" w14:textId="77777777" w:rsidR="00D237F7" w:rsidRPr="00472FB6" w:rsidRDefault="00D237F7" w:rsidP="00D237F7">
            <w:pPr>
              <w:spacing w:line="480" w:lineRule="auto"/>
              <w:rPr>
                <w:sz w:val="20"/>
                <w:szCs w:val="20"/>
              </w:rPr>
            </w:pPr>
            <w:r w:rsidRPr="00472FB6">
              <w:rPr>
                <w:sz w:val="20"/>
                <w:szCs w:val="20"/>
              </w:rPr>
              <w:t>142 (38.4)</w:t>
            </w:r>
          </w:p>
        </w:tc>
        <w:tc>
          <w:tcPr>
            <w:tcW w:w="1314" w:type="dxa"/>
            <w:noWrap/>
            <w:hideMark/>
          </w:tcPr>
          <w:p w14:paraId="53E38677" w14:textId="77777777" w:rsidR="00D237F7" w:rsidRPr="00472FB6" w:rsidRDefault="00D237F7" w:rsidP="00D237F7">
            <w:pPr>
              <w:spacing w:line="480" w:lineRule="auto"/>
              <w:rPr>
                <w:sz w:val="20"/>
                <w:szCs w:val="20"/>
              </w:rPr>
            </w:pPr>
            <w:r w:rsidRPr="00472FB6">
              <w:rPr>
                <w:sz w:val="20"/>
                <w:szCs w:val="20"/>
              </w:rPr>
              <w:t>65 (43.9)</w:t>
            </w:r>
          </w:p>
        </w:tc>
        <w:tc>
          <w:tcPr>
            <w:tcW w:w="964" w:type="dxa"/>
            <w:noWrap/>
            <w:hideMark/>
          </w:tcPr>
          <w:p w14:paraId="5AAA641D"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5CF810E"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1496CBBB"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45E593DD" w14:textId="77777777" w:rsidTr="00300AB7">
        <w:trPr>
          <w:trHeight w:val="320"/>
        </w:trPr>
        <w:tc>
          <w:tcPr>
            <w:tcW w:w="2299" w:type="dxa"/>
            <w:noWrap/>
            <w:hideMark/>
          </w:tcPr>
          <w:p w14:paraId="7B2B9D13" w14:textId="77777777" w:rsidR="00D237F7" w:rsidRPr="00472FB6" w:rsidRDefault="00D237F7" w:rsidP="00D237F7">
            <w:pPr>
              <w:spacing w:line="480" w:lineRule="auto"/>
              <w:rPr>
                <w:sz w:val="20"/>
                <w:szCs w:val="20"/>
              </w:rPr>
            </w:pPr>
            <w:r w:rsidRPr="00472FB6">
              <w:rPr>
                <w:sz w:val="20"/>
                <w:szCs w:val="20"/>
              </w:rPr>
              <w:t>2</w:t>
            </w:r>
          </w:p>
        </w:tc>
        <w:tc>
          <w:tcPr>
            <w:tcW w:w="1248" w:type="dxa"/>
            <w:noWrap/>
            <w:hideMark/>
          </w:tcPr>
          <w:p w14:paraId="5335E7F3" w14:textId="77777777" w:rsidR="00D237F7" w:rsidRPr="00472FB6" w:rsidRDefault="00D237F7" w:rsidP="00D237F7">
            <w:pPr>
              <w:spacing w:line="480" w:lineRule="auto"/>
              <w:rPr>
                <w:sz w:val="20"/>
                <w:szCs w:val="20"/>
              </w:rPr>
            </w:pPr>
            <w:r w:rsidRPr="00472FB6">
              <w:rPr>
                <w:sz w:val="20"/>
                <w:szCs w:val="20"/>
              </w:rPr>
              <w:t>86 (13.6)</w:t>
            </w:r>
          </w:p>
        </w:tc>
        <w:tc>
          <w:tcPr>
            <w:tcW w:w="1248" w:type="dxa"/>
            <w:noWrap/>
            <w:hideMark/>
          </w:tcPr>
          <w:p w14:paraId="56102D78" w14:textId="77777777" w:rsidR="00D237F7" w:rsidRPr="00472FB6" w:rsidRDefault="00D237F7" w:rsidP="00D237F7">
            <w:pPr>
              <w:spacing w:line="480" w:lineRule="auto"/>
              <w:rPr>
                <w:sz w:val="20"/>
                <w:szCs w:val="20"/>
              </w:rPr>
            </w:pPr>
            <w:r w:rsidRPr="00472FB6">
              <w:rPr>
                <w:sz w:val="20"/>
                <w:szCs w:val="20"/>
              </w:rPr>
              <w:t>55 (14.2)</w:t>
            </w:r>
          </w:p>
        </w:tc>
        <w:tc>
          <w:tcPr>
            <w:tcW w:w="1314" w:type="dxa"/>
            <w:noWrap/>
            <w:hideMark/>
          </w:tcPr>
          <w:p w14:paraId="45AD266A" w14:textId="77777777" w:rsidR="00D237F7" w:rsidRPr="00472FB6" w:rsidRDefault="00D237F7" w:rsidP="00D237F7">
            <w:pPr>
              <w:spacing w:line="480" w:lineRule="auto"/>
              <w:rPr>
                <w:sz w:val="20"/>
                <w:szCs w:val="20"/>
              </w:rPr>
            </w:pPr>
            <w:r w:rsidRPr="00472FB6">
              <w:rPr>
                <w:sz w:val="20"/>
                <w:szCs w:val="20"/>
              </w:rPr>
              <w:t>31 (12.7)</w:t>
            </w:r>
          </w:p>
        </w:tc>
        <w:tc>
          <w:tcPr>
            <w:tcW w:w="950" w:type="dxa"/>
            <w:noWrap/>
            <w:hideMark/>
          </w:tcPr>
          <w:p w14:paraId="1EA797D6"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1E78B2BA" w14:textId="77777777" w:rsidR="00D237F7" w:rsidRPr="00472FB6" w:rsidRDefault="00D237F7" w:rsidP="00D237F7">
            <w:pPr>
              <w:spacing w:line="480" w:lineRule="auto"/>
              <w:rPr>
                <w:sz w:val="20"/>
                <w:szCs w:val="20"/>
              </w:rPr>
            </w:pPr>
            <w:r w:rsidRPr="00472FB6">
              <w:rPr>
                <w:sz w:val="20"/>
                <w:szCs w:val="20"/>
              </w:rPr>
              <w:t>84 (16.2)</w:t>
            </w:r>
          </w:p>
        </w:tc>
        <w:tc>
          <w:tcPr>
            <w:tcW w:w="1248" w:type="dxa"/>
            <w:noWrap/>
            <w:hideMark/>
          </w:tcPr>
          <w:p w14:paraId="176D5613" w14:textId="77777777" w:rsidR="00D237F7" w:rsidRPr="00472FB6" w:rsidRDefault="00D237F7" w:rsidP="00D237F7">
            <w:pPr>
              <w:spacing w:line="480" w:lineRule="auto"/>
              <w:rPr>
                <w:sz w:val="20"/>
                <w:szCs w:val="20"/>
              </w:rPr>
            </w:pPr>
            <w:r w:rsidRPr="00472FB6">
              <w:rPr>
                <w:sz w:val="20"/>
                <w:szCs w:val="20"/>
              </w:rPr>
              <w:t>57 (15.4)</w:t>
            </w:r>
          </w:p>
        </w:tc>
        <w:tc>
          <w:tcPr>
            <w:tcW w:w="1314" w:type="dxa"/>
            <w:noWrap/>
            <w:hideMark/>
          </w:tcPr>
          <w:p w14:paraId="588BDBD6" w14:textId="77777777" w:rsidR="00D237F7" w:rsidRPr="00472FB6" w:rsidRDefault="00D237F7" w:rsidP="00D237F7">
            <w:pPr>
              <w:spacing w:line="480" w:lineRule="auto"/>
              <w:rPr>
                <w:sz w:val="20"/>
                <w:szCs w:val="20"/>
              </w:rPr>
            </w:pPr>
            <w:r w:rsidRPr="00472FB6">
              <w:rPr>
                <w:sz w:val="20"/>
                <w:szCs w:val="20"/>
              </w:rPr>
              <w:t>27 (18.2)</w:t>
            </w:r>
          </w:p>
        </w:tc>
        <w:tc>
          <w:tcPr>
            <w:tcW w:w="964" w:type="dxa"/>
            <w:noWrap/>
            <w:hideMark/>
          </w:tcPr>
          <w:p w14:paraId="087D7EC8"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175708F"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216BF6BE"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4EC4BEAB" w14:textId="77777777" w:rsidTr="00300AB7">
        <w:trPr>
          <w:trHeight w:val="320"/>
        </w:trPr>
        <w:tc>
          <w:tcPr>
            <w:tcW w:w="2299" w:type="dxa"/>
            <w:noWrap/>
            <w:hideMark/>
          </w:tcPr>
          <w:p w14:paraId="13667202" w14:textId="77777777" w:rsidR="00D237F7" w:rsidRPr="00472FB6" w:rsidRDefault="00D237F7" w:rsidP="00D237F7">
            <w:pPr>
              <w:spacing w:line="480" w:lineRule="auto"/>
              <w:rPr>
                <w:sz w:val="20"/>
                <w:szCs w:val="20"/>
              </w:rPr>
            </w:pPr>
            <w:r w:rsidRPr="00472FB6">
              <w:rPr>
                <w:sz w:val="20"/>
                <w:szCs w:val="20"/>
              </w:rPr>
              <w:t>3 or more</w:t>
            </w:r>
          </w:p>
        </w:tc>
        <w:tc>
          <w:tcPr>
            <w:tcW w:w="1248" w:type="dxa"/>
            <w:noWrap/>
            <w:hideMark/>
          </w:tcPr>
          <w:p w14:paraId="5C307FB5" w14:textId="77777777" w:rsidR="00D237F7" w:rsidRPr="00472FB6" w:rsidRDefault="00D237F7" w:rsidP="00D237F7">
            <w:pPr>
              <w:spacing w:line="480" w:lineRule="auto"/>
              <w:rPr>
                <w:sz w:val="20"/>
                <w:szCs w:val="20"/>
              </w:rPr>
            </w:pPr>
            <w:r w:rsidRPr="00472FB6">
              <w:rPr>
                <w:sz w:val="20"/>
                <w:szCs w:val="20"/>
              </w:rPr>
              <w:t>83 (13.1)</w:t>
            </w:r>
          </w:p>
        </w:tc>
        <w:tc>
          <w:tcPr>
            <w:tcW w:w="1248" w:type="dxa"/>
            <w:noWrap/>
            <w:hideMark/>
          </w:tcPr>
          <w:p w14:paraId="4BA01972" w14:textId="77777777" w:rsidR="00D237F7" w:rsidRPr="00472FB6" w:rsidRDefault="00D237F7" w:rsidP="00D237F7">
            <w:pPr>
              <w:spacing w:line="480" w:lineRule="auto"/>
              <w:rPr>
                <w:sz w:val="20"/>
                <w:szCs w:val="20"/>
              </w:rPr>
            </w:pPr>
            <w:r w:rsidRPr="00472FB6">
              <w:rPr>
                <w:sz w:val="20"/>
                <w:szCs w:val="20"/>
              </w:rPr>
              <w:t>60 (15.4)</w:t>
            </w:r>
          </w:p>
        </w:tc>
        <w:tc>
          <w:tcPr>
            <w:tcW w:w="1314" w:type="dxa"/>
            <w:noWrap/>
            <w:hideMark/>
          </w:tcPr>
          <w:p w14:paraId="57FD0A52" w14:textId="77777777" w:rsidR="00D237F7" w:rsidRPr="00472FB6" w:rsidRDefault="00D237F7" w:rsidP="00D237F7">
            <w:pPr>
              <w:spacing w:line="480" w:lineRule="auto"/>
              <w:rPr>
                <w:sz w:val="20"/>
                <w:szCs w:val="20"/>
              </w:rPr>
            </w:pPr>
            <w:r w:rsidRPr="00472FB6">
              <w:rPr>
                <w:sz w:val="20"/>
                <w:szCs w:val="20"/>
              </w:rPr>
              <w:t>46 (18.9)</w:t>
            </w:r>
          </w:p>
        </w:tc>
        <w:tc>
          <w:tcPr>
            <w:tcW w:w="950" w:type="dxa"/>
            <w:noWrap/>
            <w:hideMark/>
          </w:tcPr>
          <w:p w14:paraId="2181D8D0"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0D67620E" w14:textId="77777777" w:rsidR="00D237F7" w:rsidRPr="00472FB6" w:rsidRDefault="00D237F7" w:rsidP="00D237F7">
            <w:pPr>
              <w:spacing w:line="480" w:lineRule="auto"/>
              <w:rPr>
                <w:sz w:val="20"/>
                <w:szCs w:val="20"/>
              </w:rPr>
            </w:pPr>
            <w:r w:rsidRPr="00472FB6">
              <w:rPr>
                <w:sz w:val="20"/>
                <w:szCs w:val="20"/>
              </w:rPr>
              <w:t>71 (12.7)</w:t>
            </w:r>
          </w:p>
        </w:tc>
        <w:tc>
          <w:tcPr>
            <w:tcW w:w="1248" w:type="dxa"/>
            <w:noWrap/>
            <w:hideMark/>
          </w:tcPr>
          <w:p w14:paraId="5229794B" w14:textId="77777777" w:rsidR="00D237F7" w:rsidRPr="00472FB6" w:rsidRDefault="00D237F7" w:rsidP="00D237F7">
            <w:pPr>
              <w:spacing w:line="480" w:lineRule="auto"/>
              <w:rPr>
                <w:sz w:val="20"/>
                <w:szCs w:val="20"/>
              </w:rPr>
            </w:pPr>
            <w:r w:rsidRPr="00472FB6">
              <w:rPr>
                <w:sz w:val="20"/>
                <w:szCs w:val="20"/>
              </w:rPr>
              <w:t>60 (16.2)</w:t>
            </w:r>
          </w:p>
        </w:tc>
        <w:tc>
          <w:tcPr>
            <w:tcW w:w="1314" w:type="dxa"/>
            <w:noWrap/>
            <w:hideMark/>
          </w:tcPr>
          <w:p w14:paraId="1C1F13A8" w14:textId="77777777" w:rsidR="00D237F7" w:rsidRPr="00472FB6" w:rsidRDefault="00D237F7" w:rsidP="00D237F7">
            <w:pPr>
              <w:spacing w:line="480" w:lineRule="auto"/>
              <w:rPr>
                <w:sz w:val="20"/>
                <w:szCs w:val="20"/>
              </w:rPr>
            </w:pPr>
            <w:r w:rsidRPr="00472FB6">
              <w:rPr>
                <w:sz w:val="20"/>
                <w:szCs w:val="20"/>
              </w:rPr>
              <w:t>11 (7.5)</w:t>
            </w:r>
          </w:p>
        </w:tc>
        <w:tc>
          <w:tcPr>
            <w:tcW w:w="964" w:type="dxa"/>
            <w:noWrap/>
            <w:hideMark/>
          </w:tcPr>
          <w:p w14:paraId="6F41CC99"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4A530F1B"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6F774CA8"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4DCF1057" w14:textId="77777777" w:rsidTr="00300AB7">
        <w:trPr>
          <w:trHeight w:val="320"/>
        </w:trPr>
        <w:tc>
          <w:tcPr>
            <w:tcW w:w="2299" w:type="dxa"/>
            <w:noWrap/>
            <w:hideMark/>
          </w:tcPr>
          <w:p w14:paraId="6CD386DA" w14:textId="77777777" w:rsidR="00D237F7" w:rsidRPr="00472FB6" w:rsidRDefault="00D237F7" w:rsidP="00D237F7">
            <w:pPr>
              <w:spacing w:line="480" w:lineRule="auto"/>
              <w:rPr>
                <w:b/>
                <w:bCs/>
                <w:sz w:val="20"/>
                <w:szCs w:val="20"/>
              </w:rPr>
            </w:pPr>
            <w:r w:rsidRPr="00472FB6">
              <w:rPr>
                <w:b/>
                <w:bCs/>
                <w:sz w:val="20"/>
                <w:szCs w:val="20"/>
              </w:rPr>
              <w:t>Extraction Tools*</w:t>
            </w:r>
          </w:p>
        </w:tc>
        <w:tc>
          <w:tcPr>
            <w:tcW w:w="1248" w:type="dxa"/>
            <w:noWrap/>
            <w:hideMark/>
          </w:tcPr>
          <w:p w14:paraId="09E94625"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534B11D"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17B7DCD"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5995FA43"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69AEBF8B"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6FF72437"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7354152"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5117E3FE"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1C927532"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9A6C48C"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0F43420" w14:textId="77777777" w:rsidTr="00300AB7">
        <w:trPr>
          <w:trHeight w:val="320"/>
        </w:trPr>
        <w:tc>
          <w:tcPr>
            <w:tcW w:w="2299" w:type="dxa"/>
            <w:noWrap/>
            <w:hideMark/>
          </w:tcPr>
          <w:p w14:paraId="1BB2BF83" w14:textId="77777777" w:rsidR="00D237F7" w:rsidRPr="00472FB6" w:rsidRDefault="00D237F7" w:rsidP="00D237F7">
            <w:pPr>
              <w:spacing w:line="480" w:lineRule="auto"/>
              <w:rPr>
                <w:sz w:val="20"/>
                <w:szCs w:val="20"/>
              </w:rPr>
            </w:pPr>
            <w:r w:rsidRPr="00472FB6">
              <w:rPr>
                <w:sz w:val="20"/>
                <w:szCs w:val="20"/>
              </w:rPr>
              <w:lastRenderedPageBreak/>
              <w:t>Manual Traction Only (%)</w:t>
            </w:r>
          </w:p>
        </w:tc>
        <w:tc>
          <w:tcPr>
            <w:tcW w:w="1248" w:type="dxa"/>
            <w:noWrap/>
            <w:hideMark/>
          </w:tcPr>
          <w:p w14:paraId="3369B944" w14:textId="77777777" w:rsidR="00D237F7" w:rsidRPr="00472FB6" w:rsidRDefault="00D237F7" w:rsidP="00D237F7">
            <w:pPr>
              <w:spacing w:line="480" w:lineRule="auto"/>
              <w:rPr>
                <w:sz w:val="20"/>
                <w:szCs w:val="20"/>
              </w:rPr>
            </w:pPr>
            <w:r w:rsidRPr="00472FB6">
              <w:rPr>
                <w:sz w:val="20"/>
                <w:szCs w:val="20"/>
              </w:rPr>
              <w:t>155 (24.5)</w:t>
            </w:r>
          </w:p>
        </w:tc>
        <w:tc>
          <w:tcPr>
            <w:tcW w:w="1248" w:type="dxa"/>
            <w:noWrap/>
            <w:hideMark/>
          </w:tcPr>
          <w:p w14:paraId="79F533C6" w14:textId="77777777" w:rsidR="00D237F7" w:rsidRPr="00472FB6" w:rsidRDefault="00D237F7" w:rsidP="00D237F7">
            <w:pPr>
              <w:spacing w:line="480" w:lineRule="auto"/>
              <w:rPr>
                <w:sz w:val="20"/>
                <w:szCs w:val="20"/>
              </w:rPr>
            </w:pPr>
            <w:r w:rsidRPr="00472FB6">
              <w:rPr>
                <w:sz w:val="20"/>
                <w:szCs w:val="20"/>
              </w:rPr>
              <w:t>93 (24.0)</w:t>
            </w:r>
          </w:p>
        </w:tc>
        <w:tc>
          <w:tcPr>
            <w:tcW w:w="1314" w:type="dxa"/>
            <w:noWrap/>
            <w:hideMark/>
          </w:tcPr>
          <w:p w14:paraId="4ED03D79" w14:textId="77777777" w:rsidR="00D237F7" w:rsidRPr="00472FB6" w:rsidRDefault="00D237F7" w:rsidP="00D237F7">
            <w:pPr>
              <w:spacing w:line="480" w:lineRule="auto"/>
              <w:rPr>
                <w:sz w:val="20"/>
                <w:szCs w:val="20"/>
              </w:rPr>
            </w:pPr>
            <w:r w:rsidRPr="00472FB6">
              <w:rPr>
                <w:sz w:val="20"/>
                <w:szCs w:val="20"/>
              </w:rPr>
              <w:t>62 (25.4)</w:t>
            </w:r>
          </w:p>
        </w:tc>
        <w:tc>
          <w:tcPr>
            <w:tcW w:w="950" w:type="dxa"/>
            <w:noWrap/>
            <w:hideMark/>
          </w:tcPr>
          <w:p w14:paraId="25D31F41" w14:textId="77777777" w:rsidR="00D237F7" w:rsidRPr="00472FB6" w:rsidRDefault="00D237F7" w:rsidP="00D237F7">
            <w:pPr>
              <w:spacing w:line="480" w:lineRule="auto"/>
              <w:rPr>
                <w:sz w:val="20"/>
                <w:szCs w:val="20"/>
              </w:rPr>
            </w:pPr>
            <w:r w:rsidRPr="00472FB6">
              <w:rPr>
                <w:sz w:val="20"/>
                <w:szCs w:val="20"/>
              </w:rPr>
              <w:t>0.753</w:t>
            </w:r>
          </w:p>
        </w:tc>
        <w:tc>
          <w:tcPr>
            <w:tcW w:w="1055" w:type="dxa"/>
            <w:noWrap/>
            <w:hideMark/>
          </w:tcPr>
          <w:p w14:paraId="2F62C15A" w14:textId="77777777" w:rsidR="00D237F7" w:rsidRPr="00472FB6" w:rsidRDefault="00D237F7" w:rsidP="00D237F7">
            <w:pPr>
              <w:spacing w:line="480" w:lineRule="auto"/>
              <w:rPr>
                <w:sz w:val="20"/>
                <w:szCs w:val="20"/>
              </w:rPr>
            </w:pPr>
            <w:r w:rsidRPr="00472FB6">
              <w:rPr>
                <w:sz w:val="20"/>
                <w:szCs w:val="20"/>
              </w:rPr>
              <w:t>93 (17.9)</w:t>
            </w:r>
          </w:p>
        </w:tc>
        <w:tc>
          <w:tcPr>
            <w:tcW w:w="1248" w:type="dxa"/>
            <w:noWrap/>
            <w:hideMark/>
          </w:tcPr>
          <w:p w14:paraId="7AA07122" w14:textId="77777777" w:rsidR="00D237F7" w:rsidRPr="00472FB6" w:rsidRDefault="00D237F7" w:rsidP="00D237F7">
            <w:pPr>
              <w:spacing w:line="480" w:lineRule="auto"/>
              <w:rPr>
                <w:sz w:val="20"/>
                <w:szCs w:val="20"/>
              </w:rPr>
            </w:pPr>
            <w:r w:rsidRPr="00472FB6">
              <w:rPr>
                <w:sz w:val="20"/>
                <w:szCs w:val="20"/>
              </w:rPr>
              <w:t>69 (18.6)</w:t>
            </w:r>
          </w:p>
        </w:tc>
        <w:tc>
          <w:tcPr>
            <w:tcW w:w="1314" w:type="dxa"/>
            <w:noWrap/>
            <w:hideMark/>
          </w:tcPr>
          <w:p w14:paraId="78212494" w14:textId="77777777" w:rsidR="00D237F7" w:rsidRPr="00472FB6" w:rsidRDefault="00D237F7" w:rsidP="00D237F7">
            <w:pPr>
              <w:spacing w:line="480" w:lineRule="auto"/>
              <w:rPr>
                <w:sz w:val="20"/>
                <w:szCs w:val="20"/>
              </w:rPr>
            </w:pPr>
            <w:r w:rsidRPr="00472FB6">
              <w:rPr>
                <w:sz w:val="20"/>
                <w:szCs w:val="20"/>
              </w:rPr>
              <w:t>24 (16.2)</w:t>
            </w:r>
          </w:p>
        </w:tc>
        <w:tc>
          <w:tcPr>
            <w:tcW w:w="964" w:type="dxa"/>
            <w:noWrap/>
            <w:hideMark/>
          </w:tcPr>
          <w:p w14:paraId="2A852C17" w14:textId="77777777" w:rsidR="00D237F7" w:rsidRPr="00472FB6" w:rsidRDefault="00D237F7" w:rsidP="00D237F7">
            <w:pPr>
              <w:spacing w:line="480" w:lineRule="auto"/>
              <w:rPr>
                <w:sz w:val="20"/>
                <w:szCs w:val="20"/>
              </w:rPr>
            </w:pPr>
            <w:r w:rsidRPr="00472FB6">
              <w:rPr>
                <w:sz w:val="20"/>
                <w:szCs w:val="20"/>
              </w:rPr>
              <w:t>0.609</w:t>
            </w:r>
          </w:p>
        </w:tc>
        <w:tc>
          <w:tcPr>
            <w:tcW w:w="1347" w:type="dxa"/>
            <w:noWrap/>
            <w:hideMark/>
          </w:tcPr>
          <w:p w14:paraId="51F93E9A" w14:textId="77777777" w:rsidR="00D237F7" w:rsidRPr="00472FB6" w:rsidRDefault="00D237F7" w:rsidP="00D237F7">
            <w:pPr>
              <w:spacing w:line="480" w:lineRule="auto"/>
              <w:rPr>
                <w:sz w:val="20"/>
                <w:szCs w:val="20"/>
              </w:rPr>
            </w:pPr>
            <w:r w:rsidRPr="00472FB6">
              <w:rPr>
                <w:sz w:val="20"/>
                <w:szCs w:val="20"/>
              </w:rPr>
              <w:t>0.581</w:t>
            </w:r>
          </w:p>
        </w:tc>
        <w:tc>
          <w:tcPr>
            <w:tcW w:w="963" w:type="dxa"/>
            <w:noWrap/>
            <w:hideMark/>
          </w:tcPr>
          <w:p w14:paraId="61E38863" w14:textId="77777777" w:rsidR="00D237F7" w:rsidRPr="00472FB6" w:rsidRDefault="00D237F7" w:rsidP="00D237F7">
            <w:pPr>
              <w:spacing w:line="480" w:lineRule="auto"/>
              <w:rPr>
                <w:sz w:val="20"/>
                <w:szCs w:val="20"/>
              </w:rPr>
            </w:pPr>
            <w:r w:rsidRPr="00472FB6">
              <w:rPr>
                <w:sz w:val="20"/>
                <w:szCs w:val="20"/>
              </w:rPr>
              <w:t>0.734</w:t>
            </w:r>
          </w:p>
        </w:tc>
      </w:tr>
      <w:tr w:rsidR="00D237F7" w:rsidRPr="00472FB6" w14:paraId="739EF412" w14:textId="77777777" w:rsidTr="00300AB7">
        <w:trPr>
          <w:trHeight w:val="320"/>
        </w:trPr>
        <w:tc>
          <w:tcPr>
            <w:tcW w:w="2299" w:type="dxa"/>
            <w:noWrap/>
            <w:hideMark/>
          </w:tcPr>
          <w:p w14:paraId="63809A9F" w14:textId="77777777" w:rsidR="00D237F7" w:rsidRPr="00472FB6" w:rsidRDefault="00D237F7" w:rsidP="00D237F7">
            <w:pPr>
              <w:spacing w:line="480" w:lineRule="auto"/>
              <w:rPr>
                <w:sz w:val="20"/>
                <w:szCs w:val="20"/>
              </w:rPr>
            </w:pPr>
            <w:r w:rsidRPr="00472FB6">
              <w:rPr>
                <w:sz w:val="20"/>
                <w:szCs w:val="20"/>
              </w:rPr>
              <w:t>Non-powered only (%)</w:t>
            </w:r>
          </w:p>
        </w:tc>
        <w:tc>
          <w:tcPr>
            <w:tcW w:w="1248" w:type="dxa"/>
            <w:noWrap/>
            <w:hideMark/>
          </w:tcPr>
          <w:p w14:paraId="57B8AE49" w14:textId="77777777" w:rsidR="00D237F7" w:rsidRPr="00472FB6" w:rsidRDefault="00D237F7" w:rsidP="00D237F7">
            <w:pPr>
              <w:spacing w:line="480" w:lineRule="auto"/>
              <w:rPr>
                <w:sz w:val="20"/>
                <w:szCs w:val="20"/>
              </w:rPr>
            </w:pPr>
            <w:r w:rsidRPr="00472FB6">
              <w:rPr>
                <w:sz w:val="20"/>
                <w:szCs w:val="20"/>
              </w:rPr>
              <w:t>128 (20.3)</w:t>
            </w:r>
          </w:p>
        </w:tc>
        <w:tc>
          <w:tcPr>
            <w:tcW w:w="1248" w:type="dxa"/>
            <w:noWrap/>
            <w:hideMark/>
          </w:tcPr>
          <w:p w14:paraId="63030F44" w14:textId="77777777" w:rsidR="00D237F7" w:rsidRPr="00472FB6" w:rsidRDefault="00D237F7" w:rsidP="00D237F7">
            <w:pPr>
              <w:spacing w:line="480" w:lineRule="auto"/>
              <w:rPr>
                <w:sz w:val="20"/>
                <w:szCs w:val="20"/>
              </w:rPr>
            </w:pPr>
            <w:r w:rsidRPr="00472FB6">
              <w:rPr>
                <w:sz w:val="20"/>
                <w:szCs w:val="20"/>
              </w:rPr>
              <w:t>69 (17.8)</w:t>
            </w:r>
          </w:p>
        </w:tc>
        <w:tc>
          <w:tcPr>
            <w:tcW w:w="1314" w:type="dxa"/>
            <w:noWrap/>
            <w:hideMark/>
          </w:tcPr>
          <w:p w14:paraId="076DA15D" w14:textId="77777777" w:rsidR="00D237F7" w:rsidRPr="00472FB6" w:rsidRDefault="00D237F7" w:rsidP="00D237F7">
            <w:pPr>
              <w:spacing w:line="480" w:lineRule="auto"/>
              <w:rPr>
                <w:sz w:val="20"/>
                <w:szCs w:val="20"/>
              </w:rPr>
            </w:pPr>
            <w:r w:rsidRPr="00472FB6">
              <w:rPr>
                <w:sz w:val="20"/>
                <w:szCs w:val="20"/>
              </w:rPr>
              <w:t>59 (24.2)</w:t>
            </w:r>
          </w:p>
        </w:tc>
        <w:tc>
          <w:tcPr>
            <w:tcW w:w="950" w:type="dxa"/>
            <w:noWrap/>
            <w:hideMark/>
          </w:tcPr>
          <w:p w14:paraId="13D4115A" w14:textId="77777777" w:rsidR="00D237F7" w:rsidRPr="00472FB6" w:rsidRDefault="00D237F7" w:rsidP="00D237F7">
            <w:pPr>
              <w:spacing w:line="480" w:lineRule="auto"/>
              <w:rPr>
                <w:sz w:val="20"/>
                <w:szCs w:val="20"/>
              </w:rPr>
            </w:pPr>
            <w:r w:rsidRPr="00472FB6">
              <w:rPr>
                <w:sz w:val="20"/>
                <w:szCs w:val="20"/>
              </w:rPr>
              <w:t>0.065</w:t>
            </w:r>
          </w:p>
        </w:tc>
        <w:tc>
          <w:tcPr>
            <w:tcW w:w="1055" w:type="dxa"/>
            <w:noWrap/>
            <w:hideMark/>
          </w:tcPr>
          <w:p w14:paraId="49AA75BF" w14:textId="77777777" w:rsidR="00D237F7" w:rsidRPr="00472FB6" w:rsidRDefault="00D237F7" w:rsidP="00D237F7">
            <w:pPr>
              <w:spacing w:line="480" w:lineRule="auto"/>
              <w:rPr>
                <w:sz w:val="20"/>
                <w:szCs w:val="20"/>
              </w:rPr>
            </w:pPr>
            <w:r w:rsidRPr="00472FB6">
              <w:rPr>
                <w:sz w:val="20"/>
                <w:szCs w:val="20"/>
              </w:rPr>
              <w:t>78 (15.0)</w:t>
            </w:r>
          </w:p>
        </w:tc>
        <w:tc>
          <w:tcPr>
            <w:tcW w:w="1248" w:type="dxa"/>
            <w:noWrap/>
            <w:hideMark/>
          </w:tcPr>
          <w:p w14:paraId="2B74083D" w14:textId="77777777" w:rsidR="00D237F7" w:rsidRPr="00472FB6" w:rsidRDefault="00D237F7" w:rsidP="00D237F7">
            <w:pPr>
              <w:spacing w:line="480" w:lineRule="auto"/>
              <w:rPr>
                <w:sz w:val="20"/>
                <w:szCs w:val="20"/>
              </w:rPr>
            </w:pPr>
            <w:r w:rsidRPr="00472FB6">
              <w:rPr>
                <w:sz w:val="20"/>
                <w:szCs w:val="20"/>
              </w:rPr>
              <w:t>47 (12.7)</w:t>
            </w:r>
          </w:p>
        </w:tc>
        <w:tc>
          <w:tcPr>
            <w:tcW w:w="1314" w:type="dxa"/>
            <w:noWrap/>
            <w:hideMark/>
          </w:tcPr>
          <w:p w14:paraId="1D6CDC90" w14:textId="77777777" w:rsidR="00D237F7" w:rsidRPr="00472FB6" w:rsidRDefault="00D237F7" w:rsidP="00D237F7">
            <w:pPr>
              <w:spacing w:line="480" w:lineRule="auto"/>
              <w:rPr>
                <w:sz w:val="20"/>
                <w:szCs w:val="20"/>
              </w:rPr>
            </w:pPr>
            <w:r w:rsidRPr="00472FB6">
              <w:rPr>
                <w:sz w:val="20"/>
                <w:szCs w:val="20"/>
              </w:rPr>
              <w:t>31 (20.9)</w:t>
            </w:r>
          </w:p>
        </w:tc>
        <w:tc>
          <w:tcPr>
            <w:tcW w:w="964" w:type="dxa"/>
            <w:noWrap/>
            <w:hideMark/>
          </w:tcPr>
          <w:p w14:paraId="74562FF7" w14:textId="77777777" w:rsidR="00D237F7" w:rsidRPr="00472FB6" w:rsidRDefault="00D237F7" w:rsidP="00D237F7">
            <w:pPr>
              <w:spacing w:line="480" w:lineRule="auto"/>
              <w:rPr>
                <w:sz w:val="20"/>
                <w:szCs w:val="20"/>
              </w:rPr>
            </w:pPr>
            <w:r w:rsidRPr="00472FB6">
              <w:rPr>
                <w:sz w:val="20"/>
                <w:szCs w:val="20"/>
              </w:rPr>
              <w:t>0.025</w:t>
            </w:r>
          </w:p>
        </w:tc>
        <w:tc>
          <w:tcPr>
            <w:tcW w:w="1347" w:type="dxa"/>
            <w:noWrap/>
            <w:hideMark/>
          </w:tcPr>
          <w:p w14:paraId="297B04A7" w14:textId="77777777" w:rsidR="00D237F7" w:rsidRPr="00472FB6" w:rsidRDefault="00D237F7" w:rsidP="00D237F7">
            <w:pPr>
              <w:spacing w:line="480" w:lineRule="auto"/>
              <w:rPr>
                <w:sz w:val="20"/>
                <w:szCs w:val="20"/>
              </w:rPr>
            </w:pPr>
            <w:r w:rsidRPr="00472FB6">
              <w:rPr>
                <w:sz w:val="20"/>
                <w:szCs w:val="20"/>
              </w:rPr>
              <w:t>0.539</w:t>
            </w:r>
          </w:p>
        </w:tc>
        <w:tc>
          <w:tcPr>
            <w:tcW w:w="963" w:type="dxa"/>
            <w:noWrap/>
            <w:hideMark/>
          </w:tcPr>
          <w:p w14:paraId="6F6E4020" w14:textId="77777777" w:rsidR="00D237F7" w:rsidRPr="00472FB6" w:rsidRDefault="00D237F7" w:rsidP="00D237F7">
            <w:pPr>
              <w:spacing w:line="480" w:lineRule="auto"/>
              <w:rPr>
                <w:sz w:val="20"/>
                <w:szCs w:val="20"/>
              </w:rPr>
            </w:pPr>
            <w:r w:rsidRPr="00472FB6">
              <w:rPr>
                <w:sz w:val="20"/>
                <w:szCs w:val="20"/>
              </w:rPr>
              <w:t>0.026</w:t>
            </w:r>
          </w:p>
        </w:tc>
      </w:tr>
      <w:tr w:rsidR="00D237F7" w:rsidRPr="00472FB6" w14:paraId="69524C95" w14:textId="77777777" w:rsidTr="00300AB7">
        <w:trPr>
          <w:trHeight w:val="320"/>
        </w:trPr>
        <w:tc>
          <w:tcPr>
            <w:tcW w:w="2299" w:type="dxa"/>
            <w:noWrap/>
            <w:hideMark/>
          </w:tcPr>
          <w:p w14:paraId="34065ED6" w14:textId="77777777" w:rsidR="00D237F7" w:rsidRPr="00472FB6" w:rsidRDefault="00D237F7" w:rsidP="00D237F7">
            <w:pPr>
              <w:spacing w:line="480" w:lineRule="auto"/>
              <w:rPr>
                <w:sz w:val="20"/>
                <w:szCs w:val="20"/>
              </w:rPr>
            </w:pPr>
            <w:r w:rsidRPr="00472FB6">
              <w:rPr>
                <w:sz w:val="20"/>
                <w:szCs w:val="20"/>
              </w:rPr>
              <w:t>Powered Only (%)</w:t>
            </w:r>
          </w:p>
        </w:tc>
        <w:tc>
          <w:tcPr>
            <w:tcW w:w="1248" w:type="dxa"/>
            <w:noWrap/>
            <w:hideMark/>
          </w:tcPr>
          <w:p w14:paraId="7370FACD" w14:textId="77777777" w:rsidR="00D237F7" w:rsidRPr="00472FB6" w:rsidRDefault="00D237F7" w:rsidP="00D237F7">
            <w:pPr>
              <w:spacing w:line="480" w:lineRule="auto"/>
              <w:rPr>
                <w:sz w:val="20"/>
                <w:szCs w:val="20"/>
              </w:rPr>
            </w:pPr>
            <w:r w:rsidRPr="00472FB6">
              <w:rPr>
                <w:sz w:val="20"/>
                <w:szCs w:val="20"/>
              </w:rPr>
              <w:t>62 (9.8)</w:t>
            </w:r>
          </w:p>
        </w:tc>
        <w:tc>
          <w:tcPr>
            <w:tcW w:w="1248" w:type="dxa"/>
            <w:noWrap/>
            <w:hideMark/>
          </w:tcPr>
          <w:p w14:paraId="50527A1D" w14:textId="77777777" w:rsidR="00D237F7" w:rsidRPr="00472FB6" w:rsidRDefault="00D237F7" w:rsidP="00D237F7">
            <w:pPr>
              <w:spacing w:line="480" w:lineRule="auto"/>
              <w:rPr>
                <w:sz w:val="20"/>
                <w:szCs w:val="20"/>
              </w:rPr>
            </w:pPr>
            <w:r w:rsidRPr="00472FB6">
              <w:rPr>
                <w:sz w:val="20"/>
                <w:szCs w:val="20"/>
              </w:rPr>
              <w:t>38 (9.8)</w:t>
            </w:r>
          </w:p>
        </w:tc>
        <w:tc>
          <w:tcPr>
            <w:tcW w:w="1314" w:type="dxa"/>
            <w:noWrap/>
            <w:hideMark/>
          </w:tcPr>
          <w:p w14:paraId="07239D41" w14:textId="77777777" w:rsidR="00D237F7" w:rsidRPr="00472FB6" w:rsidRDefault="00D237F7" w:rsidP="00D237F7">
            <w:pPr>
              <w:spacing w:line="480" w:lineRule="auto"/>
              <w:rPr>
                <w:sz w:val="20"/>
                <w:szCs w:val="20"/>
              </w:rPr>
            </w:pPr>
            <w:r w:rsidRPr="00472FB6">
              <w:rPr>
                <w:sz w:val="20"/>
                <w:szCs w:val="20"/>
              </w:rPr>
              <w:t>24 (9.8)</w:t>
            </w:r>
          </w:p>
        </w:tc>
        <w:tc>
          <w:tcPr>
            <w:tcW w:w="950" w:type="dxa"/>
            <w:noWrap/>
            <w:hideMark/>
          </w:tcPr>
          <w:p w14:paraId="7C547D9B" w14:textId="77777777" w:rsidR="00D237F7" w:rsidRPr="00472FB6" w:rsidRDefault="00D237F7" w:rsidP="00D237F7">
            <w:pPr>
              <w:spacing w:line="480" w:lineRule="auto"/>
              <w:rPr>
                <w:sz w:val="20"/>
                <w:szCs w:val="20"/>
              </w:rPr>
            </w:pPr>
            <w:r w:rsidRPr="00472FB6">
              <w:rPr>
                <w:sz w:val="20"/>
                <w:szCs w:val="20"/>
              </w:rPr>
              <w:t>1</w:t>
            </w:r>
          </w:p>
        </w:tc>
        <w:tc>
          <w:tcPr>
            <w:tcW w:w="1055" w:type="dxa"/>
            <w:noWrap/>
            <w:hideMark/>
          </w:tcPr>
          <w:p w14:paraId="5063AFF3" w14:textId="77777777" w:rsidR="00D237F7" w:rsidRPr="00472FB6" w:rsidRDefault="00D237F7" w:rsidP="00D237F7">
            <w:pPr>
              <w:spacing w:line="480" w:lineRule="auto"/>
              <w:rPr>
                <w:sz w:val="20"/>
                <w:szCs w:val="20"/>
              </w:rPr>
            </w:pPr>
            <w:r w:rsidRPr="00472FB6">
              <w:rPr>
                <w:sz w:val="20"/>
                <w:szCs w:val="20"/>
              </w:rPr>
              <w:t>57 (11.0)</w:t>
            </w:r>
          </w:p>
        </w:tc>
        <w:tc>
          <w:tcPr>
            <w:tcW w:w="1248" w:type="dxa"/>
            <w:noWrap/>
            <w:hideMark/>
          </w:tcPr>
          <w:p w14:paraId="1B61D4DF" w14:textId="77777777" w:rsidR="00D237F7" w:rsidRPr="00472FB6" w:rsidRDefault="00D237F7" w:rsidP="00D237F7">
            <w:pPr>
              <w:spacing w:line="480" w:lineRule="auto"/>
              <w:rPr>
                <w:sz w:val="20"/>
                <w:szCs w:val="20"/>
              </w:rPr>
            </w:pPr>
            <w:r w:rsidRPr="00472FB6">
              <w:rPr>
                <w:sz w:val="20"/>
                <w:szCs w:val="20"/>
              </w:rPr>
              <w:t>37 (10.0)</w:t>
            </w:r>
          </w:p>
        </w:tc>
        <w:tc>
          <w:tcPr>
            <w:tcW w:w="1314" w:type="dxa"/>
            <w:noWrap/>
            <w:hideMark/>
          </w:tcPr>
          <w:p w14:paraId="13302F74" w14:textId="77777777" w:rsidR="00D237F7" w:rsidRPr="00472FB6" w:rsidRDefault="00D237F7" w:rsidP="00D237F7">
            <w:pPr>
              <w:spacing w:line="480" w:lineRule="auto"/>
              <w:rPr>
                <w:sz w:val="20"/>
                <w:szCs w:val="20"/>
              </w:rPr>
            </w:pPr>
            <w:r w:rsidRPr="00472FB6">
              <w:rPr>
                <w:sz w:val="20"/>
                <w:szCs w:val="20"/>
              </w:rPr>
              <w:t>20 (13.5)</w:t>
            </w:r>
          </w:p>
        </w:tc>
        <w:tc>
          <w:tcPr>
            <w:tcW w:w="964" w:type="dxa"/>
            <w:noWrap/>
            <w:hideMark/>
          </w:tcPr>
          <w:p w14:paraId="3A9930B6" w14:textId="77777777" w:rsidR="00D237F7" w:rsidRPr="00472FB6" w:rsidRDefault="00D237F7" w:rsidP="00D237F7">
            <w:pPr>
              <w:spacing w:line="480" w:lineRule="auto"/>
              <w:rPr>
                <w:sz w:val="20"/>
                <w:szCs w:val="20"/>
              </w:rPr>
            </w:pPr>
            <w:r w:rsidRPr="00472FB6">
              <w:rPr>
                <w:sz w:val="20"/>
                <w:szCs w:val="20"/>
              </w:rPr>
              <w:t>0.313</w:t>
            </w:r>
          </w:p>
        </w:tc>
        <w:tc>
          <w:tcPr>
            <w:tcW w:w="1347" w:type="dxa"/>
            <w:noWrap/>
            <w:hideMark/>
          </w:tcPr>
          <w:p w14:paraId="21EE791B" w14:textId="77777777" w:rsidR="00D237F7" w:rsidRPr="00472FB6" w:rsidRDefault="00D237F7" w:rsidP="00D237F7">
            <w:pPr>
              <w:spacing w:line="480" w:lineRule="auto"/>
              <w:rPr>
                <w:sz w:val="20"/>
                <w:szCs w:val="20"/>
              </w:rPr>
            </w:pPr>
            <w:r w:rsidRPr="00472FB6">
              <w:rPr>
                <w:sz w:val="20"/>
                <w:szCs w:val="20"/>
              </w:rPr>
              <w:t>0.258</w:t>
            </w:r>
          </w:p>
        </w:tc>
        <w:tc>
          <w:tcPr>
            <w:tcW w:w="963" w:type="dxa"/>
            <w:noWrap/>
            <w:hideMark/>
          </w:tcPr>
          <w:p w14:paraId="54A8C31F" w14:textId="77777777" w:rsidR="00D237F7" w:rsidRPr="00472FB6" w:rsidRDefault="00D237F7" w:rsidP="00D237F7">
            <w:pPr>
              <w:spacing w:line="480" w:lineRule="auto"/>
              <w:rPr>
                <w:sz w:val="20"/>
                <w:szCs w:val="20"/>
              </w:rPr>
            </w:pPr>
            <w:r w:rsidRPr="00472FB6">
              <w:rPr>
                <w:sz w:val="20"/>
                <w:szCs w:val="20"/>
              </w:rPr>
              <w:t>0.212</w:t>
            </w:r>
          </w:p>
        </w:tc>
      </w:tr>
      <w:tr w:rsidR="00D237F7" w:rsidRPr="00472FB6" w14:paraId="4376D106" w14:textId="77777777" w:rsidTr="00300AB7">
        <w:trPr>
          <w:trHeight w:val="320"/>
        </w:trPr>
        <w:tc>
          <w:tcPr>
            <w:tcW w:w="2299" w:type="dxa"/>
            <w:noWrap/>
            <w:hideMark/>
          </w:tcPr>
          <w:p w14:paraId="1550E58B" w14:textId="77777777" w:rsidR="00D237F7" w:rsidRPr="00472FB6" w:rsidRDefault="00D237F7" w:rsidP="00D237F7">
            <w:pPr>
              <w:spacing w:line="480" w:lineRule="auto"/>
              <w:rPr>
                <w:sz w:val="20"/>
                <w:szCs w:val="20"/>
              </w:rPr>
            </w:pPr>
            <w:r w:rsidRPr="00472FB6">
              <w:rPr>
                <w:sz w:val="20"/>
                <w:szCs w:val="20"/>
              </w:rPr>
              <w:t>Powered and Non-Powered (%)</w:t>
            </w:r>
          </w:p>
        </w:tc>
        <w:tc>
          <w:tcPr>
            <w:tcW w:w="1248" w:type="dxa"/>
            <w:noWrap/>
            <w:hideMark/>
          </w:tcPr>
          <w:p w14:paraId="5B82D12C" w14:textId="77777777" w:rsidR="00D237F7" w:rsidRPr="00472FB6" w:rsidRDefault="00D237F7" w:rsidP="00D237F7">
            <w:pPr>
              <w:spacing w:line="480" w:lineRule="auto"/>
              <w:rPr>
                <w:sz w:val="20"/>
                <w:szCs w:val="20"/>
              </w:rPr>
            </w:pPr>
            <w:r w:rsidRPr="00472FB6">
              <w:rPr>
                <w:sz w:val="20"/>
                <w:szCs w:val="20"/>
              </w:rPr>
              <w:t>287 (45.4)</w:t>
            </w:r>
          </w:p>
        </w:tc>
        <w:tc>
          <w:tcPr>
            <w:tcW w:w="1248" w:type="dxa"/>
            <w:noWrap/>
            <w:hideMark/>
          </w:tcPr>
          <w:p w14:paraId="449F705B" w14:textId="77777777" w:rsidR="00D237F7" w:rsidRPr="00472FB6" w:rsidRDefault="00D237F7" w:rsidP="00D237F7">
            <w:pPr>
              <w:spacing w:line="480" w:lineRule="auto"/>
              <w:rPr>
                <w:sz w:val="20"/>
                <w:szCs w:val="20"/>
              </w:rPr>
            </w:pPr>
            <w:r w:rsidRPr="00472FB6">
              <w:rPr>
                <w:sz w:val="20"/>
                <w:szCs w:val="20"/>
              </w:rPr>
              <w:t>188 (48.5)</w:t>
            </w:r>
          </w:p>
        </w:tc>
        <w:tc>
          <w:tcPr>
            <w:tcW w:w="1314" w:type="dxa"/>
            <w:noWrap/>
            <w:hideMark/>
          </w:tcPr>
          <w:p w14:paraId="33A63810" w14:textId="77777777" w:rsidR="00D237F7" w:rsidRPr="00472FB6" w:rsidRDefault="00D237F7" w:rsidP="00D237F7">
            <w:pPr>
              <w:spacing w:line="480" w:lineRule="auto"/>
              <w:rPr>
                <w:sz w:val="20"/>
                <w:szCs w:val="20"/>
              </w:rPr>
            </w:pPr>
            <w:r w:rsidRPr="00472FB6">
              <w:rPr>
                <w:sz w:val="20"/>
                <w:szCs w:val="20"/>
              </w:rPr>
              <w:t>99 (40.6)</w:t>
            </w:r>
          </w:p>
        </w:tc>
        <w:tc>
          <w:tcPr>
            <w:tcW w:w="950" w:type="dxa"/>
            <w:noWrap/>
            <w:hideMark/>
          </w:tcPr>
          <w:p w14:paraId="0AC191F6" w14:textId="77777777" w:rsidR="00D237F7" w:rsidRPr="00472FB6" w:rsidRDefault="00D237F7" w:rsidP="00D237F7">
            <w:pPr>
              <w:spacing w:line="480" w:lineRule="auto"/>
              <w:rPr>
                <w:sz w:val="20"/>
                <w:szCs w:val="20"/>
              </w:rPr>
            </w:pPr>
            <w:r w:rsidRPr="00472FB6">
              <w:rPr>
                <w:sz w:val="20"/>
                <w:szCs w:val="20"/>
              </w:rPr>
              <w:t>0.064</w:t>
            </w:r>
          </w:p>
        </w:tc>
        <w:tc>
          <w:tcPr>
            <w:tcW w:w="1055" w:type="dxa"/>
            <w:noWrap/>
            <w:hideMark/>
          </w:tcPr>
          <w:p w14:paraId="3F093D2B" w14:textId="77777777" w:rsidR="00D237F7" w:rsidRPr="00472FB6" w:rsidRDefault="00D237F7" w:rsidP="00D237F7">
            <w:pPr>
              <w:spacing w:line="480" w:lineRule="auto"/>
              <w:rPr>
                <w:sz w:val="20"/>
                <w:szCs w:val="20"/>
              </w:rPr>
            </w:pPr>
            <w:r w:rsidRPr="00472FB6">
              <w:rPr>
                <w:sz w:val="20"/>
                <w:szCs w:val="20"/>
              </w:rPr>
              <w:t>220 (42.4)</w:t>
            </w:r>
          </w:p>
        </w:tc>
        <w:tc>
          <w:tcPr>
            <w:tcW w:w="1248" w:type="dxa"/>
            <w:noWrap/>
            <w:hideMark/>
          </w:tcPr>
          <w:p w14:paraId="607C7A4E" w14:textId="77777777" w:rsidR="00D237F7" w:rsidRPr="00472FB6" w:rsidRDefault="00D237F7" w:rsidP="00D237F7">
            <w:pPr>
              <w:spacing w:line="480" w:lineRule="auto"/>
              <w:rPr>
                <w:sz w:val="20"/>
                <w:szCs w:val="20"/>
              </w:rPr>
            </w:pPr>
            <w:r w:rsidRPr="00472FB6">
              <w:rPr>
                <w:sz w:val="20"/>
                <w:szCs w:val="20"/>
              </w:rPr>
              <w:t>162 (43.7)</w:t>
            </w:r>
          </w:p>
        </w:tc>
        <w:tc>
          <w:tcPr>
            <w:tcW w:w="1314" w:type="dxa"/>
            <w:noWrap/>
            <w:hideMark/>
          </w:tcPr>
          <w:p w14:paraId="226CDA74" w14:textId="77777777" w:rsidR="00D237F7" w:rsidRPr="00472FB6" w:rsidRDefault="00D237F7" w:rsidP="00D237F7">
            <w:pPr>
              <w:spacing w:line="480" w:lineRule="auto"/>
              <w:rPr>
                <w:sz w:val="20"/>
                <w:szCs w:val="20"/>
              </w:rPr>
            </w:pPr>
            <w:r w:rsidRPr="00472FB6">
              <w:rPr>
                <w:sz w:val="20"/>
                <w:szCs w:val="20"/>
              </w:rPr>
              <w:t>58 (39.2)</w:t>
            </w:r>
          </w:p>
        </w:tc>
        <w:tc>
          <w:tcPr>
            <w:tcW w:w="964" w:type="dxa"/>
            <w:noWrap/>
            <w:hideMark/>
          </w:tcPr>
          <w:p w14:paraId="45055EFE" w14:textId="77777777" w:rsidR="00D237F7" w:rsidRPr="00472FB6" w:rsidRDefault="00D237F7" w:rsidP="00D237F7">
            <w:pPr>
              <w:spacing w:line="480" w:lineRule="auto"/>
              <w:rPr>
                <w:sz w:val="20"/>
                <w:szCs w:val="20"/>
              </w:rPr>
            </w:pPr>
            <w:r w:rsidRPr="00472FB6">
              <w:rPr>
                <w:sz w:val="20"/>
                <w:szCs w:val="20"/>
              </w:rPr>
              <w:t>0.405</w:t>
            </w:r>
          </w:p>
        </w:tc>
        <w:tc>
          <w:tcPr>
            <w:tcW w:w="1347" w:type="dxa"/>
            <w:noWrap/>
            <w:hideMark/>
          </w:tcPr>
          <w:p w14:paraId="7A1A21B8" w14:textId="77777777" w:rsidR="00D237F7" w:rsidRPr="00472FB6" w:rsidRDefault="00D237F7" w:rsidP="00D237F7">
            <w:pPr>
              <w:spacing w:line="480" w:lineRule="auto"/>
              <w:rPr>
                <w:sz w:val="20"/>
                <w:szCs w:val="20"/>
              </w:rPr>
            </w:pPr>
            <w:r w:rsidRPr="00472FB6">
              <w:rPr>
                <w:sz w:val="20"/>
                <w:szCs w:val="20"/>
              </w:rPr>
              <w:t>0.737</w:t>
            </w:r>
          </w:p>
        </w:tc>
        <w:tc>
          <w:tcPr>
            <w:tcW w:w="963" w:type="dxa"/>
            <w:noWrap/>
            <w:hideMark/>
          </w:tcPr>
          <w:p w14:paraId="578C7BD0"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15ED6977" w14:textId="77777777" w:rsidTr="00300AB7">
        <w:trPr>
          <w:trHeight w:val="320"/>
        </w:trPr>
        <w:tc>
          <w:tcPr>
            <w:tcW w:w="2299" w:type="dxa"/>
            <w:noWrap/>
            <w:hideMark/>
          </w:tcPr>
          <w:p w14:paraId="403DB3B0" w14:textId="77777777" w:rsidR="00D237F7" w:rsidRPr="00472FB6" w:rsidRDefault="00D237F7" w:rsidP="00D237F7">
            <w:pPr>
              <w:spacing w:line="480" w:lineRule="auto"/>
              <w:rPr>
                <w:b/>
                <w:bCs/>
                <w:sz w:val="20"/>
                <w:szCs w:val="20"/>
              </w:rPr>
            </w:pPr>
            <w:r w:rsidRPr="00472FB6">
              <w:rPr>
                <w:b/>
                <w:bCs/>
                <w:sz w:val="20"/>
                <w:szCs w:val="20"/>
              </w:rPr>
              <w:t>Extraction Approach</w:t>
            </w:r>
          </w:p>
        </w:tc>
        <w:tc>
          <w:tcPr>
            <w:tcW w:w="1248" w:type="dxa"/>
            <w:noWrap/>
            <w:hideMark/>
          </w:tcPr>
          <w:p w14:paraId="1A233EFB"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533E711"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433466BE"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4C56729F"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2B78114F"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383CCB7B"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0F5707FA"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18D9B09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257DE6D"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2FFCF26F"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16ED55E4" w14:textId="77777777" w:rsidTr="00300AB7">
        <w:trPr>
          <w:trHeight w:val="320"/>
        </w:trPr>
        <w:tc>
          <w:tcPr>
            <w:tcW w:w="2299" w:type="dxa"/>
            <w:noWrap/>
            <w:hideMark/>
          </w:tcPr>
          <w:p w14:paraId="4FF3A53D" w14:textId="77777777" w:rsidR="00D237F7" w:rsidRPr="00472FB6" w:rsidRDefault="00D237F7" w:rsidP="00D237F7">
            <w:pPr>
              <w:spacing w:line="480" w:lineRule="auto"/>
              <w:rPr>
                <w:sz w:val="20"/>
                <w:szCs w:val="20"/>
              </w:rPr>
            </w:pPr>
            <w:r w:rsidRPr="00472FB6">
              <w:rPr>
                <w:sz w:val="20"/>
                <w:szCs w:val="20"/>
              </w:rPr>
              <w:t>Inferior Approach (%)</w:t>
            </w:r>
          </w:p>
        </w:tc>
        <w:tc>
          <w:tcPr>
            <w:tcW w:w="1248" w:type="dxa"/>
            <w:noWrap/>
            <w:hideMark/>
          </w:tcPr>
          <w:p w14:paraId="5116F90A" w14:textId="77777777" w:rsidR="00D237F7" w:rsidRPr="00472FB6" w:rsidRDefault="00D237F7" w:rsidP="00D237F7">
            <w:pPr>
              <w:spacing w:line="480" w:lineRule="auto"/>
              <w:rPr>
                <w:sz w:val="20"/>
                <w:szCs w:val="20"/>
              </w:rPr>
            </w:pPr>
            <w:r w:rsidRPr="00472FB6">
              <w:rPr>
                <w:sz w:val="20"/>
                <w:szCs w:val="20"/>
              </w:rPr>
              <w:t>67 (10.7)</w:t>
            </w:r>
          </w:p>
        </w:tc>
        <w:tc>
          <w:tcPr>
            <w:tcW w:w="1248" w:type="dxa"/>
            <w:noWrap/>
            <w:hideMark/>
          </w:tcPr>
          <w:p w14:paraId="795CD357" w14:textId="77777777" w:rsidR="00D237F7" w:rsidRPr="00472FB6" w:rsidRDefault="00D237F7" w:rsidP="00D237F7">
            <w:pPr>
              <w:spacing w:line="480" w:lineRule="auto"/>
              <w:rPr>
                <w:sz w:val="20"/>
                <w:szCs w:val="20"/>
              </w:rPr>
            </w:pPr>
            <w:r w:rsidRPr="00472FB6">
              <w:rPr>
                <w:sz w:val="20"/>
                <w:szCs w:val="20"/>
              </w:rPr>
              <w:t>48 (12.5)</w:t>
            </w:r>
          </w:p>
        </w:tc>
        <w:tc>
          <w:tcPr>
            <w:tcW w:w="1314" w:type="dxa"/>
            <w:noWrap/>
            <w:hideMark/>
          </w:tcPr>
          <w:p w14:paraId="7924A138" w14:textId="77777777" w:rsidR="00D237F7" w:rsidRPr="00472FB6" w:rsidRDefault="00D237F7" w:rsidP="00D237F7">
            <w:pPr>
              <w:spacing w:line="480" w:lineRule="auto"/>
              <w:rPr>
                <w:sz w:val="20"/>
                <w:szCs w:val="20"/>
              </w:rPr>
            </w:pPr>
            <w:r w:rsidRPr="00472FB6">
              <w:rPr>
                <w:sz w:val="20"/>
                <w:szCs w:val="20"/>
              </w:rPr>
              <w:t>19 (7.8)</w:t>
            </w:r>
          </w:p>
        </w:tc>
        <w:tc>
          <w:tcPr>
            <w:tcW w:w="950" w:type="dxa"/>
            <w:noWrap/>
            <w:hideMark/>
          </w:tcPr>
          <w:p w14:paraId="0D49E1D9" w14:textId="77777777" w:rsidR="00D237F7" w:rsidRPr="00472FB6" w:rsidRDefault="00D237F7" w:rsidP="00D237F7">
            <w:pPr>
              <w:spacing w:line="480" w:lineRule="auto"/>
              <w:rPr>
                <w:sz w:val="20"/>
                <w:szCs w:val="20"/>
              </w:rPr>
            </w:pPr>
            <w:r w:rsidRPr="00472FB6">
              <w:rPr>
                <w:sz w:val="20"/>
                <w:szCs w:val="20"/>
              </w:rPr>
              <w:t>0.085</w:t>
            </w:r>
          </w:p>
        </w:tc>
        <w:tc>
          <w:tcPr>
            <w:tcW w:w="1055" w:type="dxa"/>
            <w:noWrap/>
            <w:hideMark/>
          </w:tcPr>
          <w:p w14:paraId="666A0916" w14:textId="77777777" w:rsidR="00D237F7" w:rsidRPr="00472FB6" w:rsidRDefault="00D237F7" w:rsidP="00D237F7">
            <w:pPr>
              <w:spacing w:line="480" w:lineRule="auto"/>
              <w:rPr>
                <w:sz w:val="20"/>
                <w:szCs w:val="20"/>
              </w:rPr>
            </w:pPr>
            <w:r w:rsidRPr="00472FB6">
              <w:rPr>
                <w:sz w:val="20"/>
                <w:szCs w:val="20"/>
              </w:rPr>
              <w:t>50 (9.7)</w:t>
            </w:r>
          </w:p>
        </w:tc>
        <w:tc>
          <w:tcPr>
            <w:tcW w:w="1248" w:type="dxa"/>
            <w:noWrap/>
            <w:hideMark/>
          </w:tcPr>
          <w:p w14:paraId="0CEB873C" w14:textId="77777777" w:rsidR="00D237F7" w:rsidRPr="00472FB6" w:rsidRDefault="00D237F7" w:rsidP="00D237F7">
            <w:pPr>
              <w:spacing w:line="480" w:lineRule="auto"/>
              <w:rPr>
                <w:sz w:val="20"/>
                <w:szCs w:val="20"/>
              </w:rPr>
            </w:pPr>
            <w:r w:rsidRPr="00472FB6">
              <w:rPr>
                <w:sz w:val="20"/>
                <w:szCs w:val="20"/>
              </w:rPr>
              <w:t>44 (11.9)</w:t>
            </w:r>
          </w:p>
        </w:tc>
        <w:tc>
          <w:tcPr>
            <w:tcW w:w="1314" w:type="dxa"/>
            <w:noWrap/>
            <w:hideMark/>
          </w:tcPr>
          <w:p w14:paraId="42AFAE09" w14:textId="77777777" w:rsidR="00D237F7" w:rsidRPr="00472FB6" w:rsidRDefault="00D237F7" w:rsidP="00D237F7">
            <w:pPr>
              <w:spacing w:line="480" w:lineRule="auto"/>
              <w:rPr>
                <w:sz w:val="20"/>
                <w:szCs w:val="20"/>
              </w:rPr>
            </w:pPr>
            <w:r w:rsidRPr="00472FB6">
              <w:rPr>
                <w:sz w:val="20"/>
                <w:szCs w:val="20"/>
              </w:rPr>
              <w:t>6 (4.1)</w:t>
            </w:r>
          </w:p>
        </w:tc>
        <w:tc>
          <w:tcPr>
            <w:tcW w:w="964" w:type="dxa"/>
            <w:noWrap/>
            <w:hideMark/>
          </w:tcPr>
          <w:p w14:paraId="68B473AC" w14:textId="77777777" w:rsidR="00D237F7" w:rsidRPr="00472FB6" w:rsidRDefault="00D237F7" w:rsidP="00D237F7">
            <w:pPr>
              <w:spacing w:line="480" w:lineRule="auto"/>
              <w:rPr>
                <w:sz w:val="20"/>
                <w:szCs w:val="20"/>
              </w:rPr>
            </w:pPr>
            <w:r w:rsidRPr="00472FB6">
              <w:rPr>
                <w:sz w:val="20"/>
                <w:szCs w:val="20"/>
              </w:rPr>
              <w:t>0.01</w:t>
            </w:r>
          </w:p>
        </w:tc>
        <w:tc>
          <w:tcPr>
            <w:tcW w:w="1347" w:type="dxa"/>
            <w:noWrap/>
            <w:hideMark/>
          </w:tcPr>
          <w:p w14:paraId="6DC6769B" w14:textId="77777777" w:rsidR="00D237F7" w:rsidRPr="00472FB6" w:rsidRDefault="00D237F7" w:rsidP="00D237F7">
            <w:pPr>
              <w:spacing w:line="480" w:lineRule="auto"/>
              <w:rPr>
                <w:sz w:val="20"/>
                <w:szCs w:val="20"/>
              </w:rPr>
            </w:pPr>
            <w:r w:rsidRPr="00472FB6">
              <w:rPr>
                <w:sz w:val="20"/>
                <w:szCs w:val="20"/>
              </w:rPr>
              <w:t>0.21</w:t>
            </w:r>
          </w:p>
        </w:tc>
        <w:tc>
          <w:tcPr>
            <w:tcW w:w="963" w:type="dxa"/>
            <w:noWrap/>
            <w:hideMark/>
          </w:tcPr>
          <w:p w14:paraId="71C11270" w14:textId="77777777" w:rsidR="00D237F7" w:rsidRPr="00472FB6" w:rsidRDefault="00D237F7" w:rsidP="00D237F7">
            <w:pPr>
              <w:spacing w:line="480" w:lineRule="auto"/>
              <w:rPr>
                <w:sz w:val="20"/>
                <w:szCs w:val="20"/>
              </w:rPr>
            </w:pPr>
            <w:r w:rsidRPr="00472FB6">
              <w:rPr>
                <w:sz w:val="20"/>
                <w:szCs w:val="20"/>
              </w:rPr>
              <w:t>0.647</w:t>
            </w:r>
          </w:p>
        </w:tc>
      </w:tr>
      <w:tr w:rsidR="00D237F7" w:rsidRPr="00472FB6" w14:paraId="2BED7583" w14:textId="77777777" w:rsidTr="00300AB7">
        <w:trPr>
          <w:trHeight w:val="320"/>
        </w:trPr>
        <w:tc>
          <w:tcPr>
            <w:tcW w:w="2299" w:type="dxa"/>
            <w:noWrap/>
            <w:hideMark/>
          </w:tcPr>
          <w:p w14:paraId="2A04C167" w14:textId="77777777" w:rsidR="00D237F7" w:rsidRPr="00472FB6" w:rsidRDefault="00D237F7" w:rsidP="00D237F7">
            <w:pPr>
              <w:spacing w:line="480" w:lineRule="auto"/>
              <w:rPr>
                <w:sz w:val="20"/>
                <w:szCs w:val="20"/>
              </w:rPr>
            </w:pPr>
            <w:r w:rsidRPr="00472FB6">
              <w:rPr>
                <w:sz w:val="20"/>
                <w:szCs w:val="20"/>
              </w:rPr>
              <w:t>Primary Femoral Approach (%)</w:t>
            </w:r>
          </w:p>
        </w:tc>
        <w:tc>
          <w:tcPr>
            <w:tcW w:w="1248" w:type="dxa"/>
            <w:noWrap/>
            <w:hideMark/>
          </w:tcPr>
          <w:p w14:paraId="137C6164" w14:textId="77777777" w:rsidR="00D237F7" w:rsidRPr="00472FB6" w:rsidRDefault="00D237F7" w:rsidP="00D237F7">
            <w:pPr>
              <w:spacing w:line="480" w:lineRule="auto"/>
              <w:rPr>
                <w:sz w:val="20"/>
                <w:szCs w:val="20"/>
              </w:rPr>
            </w:pPr>
            <w:r w:rsidRPr="00472FB6">
              <w:rPr>
                <w:sz w:val="20"/>
                <w:szCs w:val="20"/>
              </w:rPr>
              <w:t>11 (1.7)</w:t>
            </w:r>
          </w:p>
        </w:tc>
        <w:tc>
          <w:tcPr>
            <w:tcW w:w="1248" w:type="dxa"/>
            <w:noWrap/>
            <w:hideMark/>
          </w:tcPr>
          <w:p w14:paraId="25B0EC0E" w14:textId="77777777" w:rsidR="00D237F7" w:rsidRPr="00472FB6" w:rsidRDefault="00D237F7" w:rsidP="00D237F7">
            <w:pPr>
              <w:spacing w:line="480" w:lineRule="auto"/>
              <w:rPr>
                <w:sz w:val="20"/>
                <w:szCs w:val="20"/>
              </w:rPr>
            </w:pPr>
            <w:r w:rsidRPr="00472FB6">
              <w:rPr>
                <w:sz w:val="20"/>
                <w:szCs w:val="20"/>
              </w:rPr>
              <w:t>7 (1.8)</w:t>
            </w:r>
          </w:p>
        </w:tc>
        <w:tc>
          <w:tcPr>
            <w:tcW w:w="1314" w:type="dxa"/>
            <w:noWrap/>
            <w:hideMark/>
          </w:tcPr>
          <w:p w14:paraId="0F5CADCE" w14:textId="77777777" w:rsidR="00D237F7" w:rsidRPr="00472FB6" w:rsidRDefault="00D237F7" w:rsidP="00D237F7">
            <w:pPr>
              <w:spacing w:line="480" w:lineRule="auto"/>
              <w:rPr>
                <w:sz w:val="20"/>
                <w:szCs w:val="20"/>
              </w:rPr>
            </w:pPr>
            <w:r w:rsidRPr="00472FB6">
              <w:rPr>
                <w:sz w:val="20"/>
                <w:szCs w:val="20"/>
              </w:rPr>
              <w:t>4 (1.6)</w:t>
            </w:r>
          </w:p>
        </w:tc>
        <w:tc>
          <w:tcPr>
            <w:tcW w:w="950" w:type="dxa"/>
            <w:noWrap/>
            <w:hideMark/>
          </w:tcPr>
          <w:p w14:paraId="71846DB5" w14:textId="77777777" w:rsidR="00D237F7" w:rsidRPr="00472FB6" w:rsidRDefault="00D237F7" w:rsidP="00D237F7">
            <w:pPr>
              <w:spacing w:line="480" w:lineRule="auto"/>
              <w:rPr>
                <w:sz w:val="20"/>
                <w:szCs w:val="20"/>
              </w:rPr>
            </w:pPr>
            <w:r w:rsidRPr="00472FB6">
              <w:rPr>
                <w:sz w:val="20"/>
                <w:szCs w:val="20"/>
              </w:rPr>
              <w:t>1</w:t>
            </w:r>
          </w:p>
        </w:tc>
        <w:tc>
          <w:tcPr>
            <w:tcW w:w="1055" w:type="dxa"/>
            <w:noWrap/>
            <w:hideMark/>
          </w:tcPr>
          <w:p w14:paraId="0071A99A" w14:textId="77777777" w:rsidR="00D237F7" w:rsidRPr="00472FB6" w:rsidRDefault="00D237F7" w:rsidP="00D237F7">
            <w:pPr>
              <w:spacing w:line="480" w:lineRule="auto"/>
              <w:rPr>
                <w:sz w:val="20"/>
                <w:szCs w:val="20"/>
              </w:rPr>
            </w:pPr>
            <w:r w:rsidRPr="00472FB6">
              <w:rPr>
                <w:sz w:val="20"/>
                <w:szCs w:val="20"/>
              </w:rPr>
              <w:t>3 (0.6)</w:t>
            </w:r>
          </w:p>
        </w:tc>
        <w:tc>
          <w:tcPr>
            <w:tcW w:w="1248" w:type="dxa"/>
            <w:noWrap/>
            <w:hideMark/>
          </w:tcPr>
          <w:p w14:paraId="23841B57" w14:textId="77777777" w:rsidR="00D237F7" w:rsidRPr="00472FB6" w:rsidRDefault="00D237F7" w:rsidP="00D237F7">
            <w:pPr>
              <w:spacing w:line="480" w:lineRule="auto"/>
              <w:rPr>
                <w:sz w:val="20"/>
                <w:szCs w:val="20"/>
              </w:rPr>
            </w:pPr>
            <w:r w:rsidRPr="00472FB6">
              <w:rPr>
                <w:sz w:val="20"/>
                <w:szCs w:val="20"/>
              </w:rPr>
              <w:t>3 (0.8)</w:t>
            </w:r>
          </w:p>
        </w:tc>
        <w:tc>
          <w:tcPr>
            <w:tcW w:w="1314" w:type="dxa"/>
            <w:noWrap/>
            <w:hideMark/>
          </w:tcPr>
          <w:p w14:paraId="1E199A65"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5744E61A" w14:textId="77777777" w:rsidR="00D237F7" w:rsidRPr="00472FB6" w:rsidRDefault="00D237F7" w:rsidP="00D237F7">
            <w:pPr>
              <w:spacing w:line="480" w:lineRule="auto"/>
              <w:rPr>
                <w:sz w:val="20"/>
                <w:szCs w:val="20"/>
              </w:rPr>
            </w:pPr>
            <w:r w:rsidRPr="00472FB6">
              <w:rPr>
                <w:sz w:val="20"/>
                <w:szCs w:val="20"/>
              </w:rPr>
              <w:t>0.647</w:t>
            </w:r>
          </w:p>
        </w:tc>
        <w:tc>
          <w:tcPr>
            <w:tcW w:w="1347" w:type="dxa"/>
            <w:noWrap/>
            <w:hideMark/>
          </w:tcPr>
          <w:p w14:paraId="093C47A2" w14:textId="77777777" w:rsidR="00D237F7" w:rsidRPr="00472FB6" w:rsidRDefault="00D237F7" w:rsidP="00D237F7">
            <w:pPr>
              <w:spacing w:line="480" w:lineRule="auto"/>
              <w:rPr>
                <w:sz w:val="20"/>
                <w:szCs w:val="20"/>
              </w:rPr>
            </w:pPr>
            <w:r w:rsidRPr="00472FB6">
              <w:rPr>
                <w:sz w:val="20"/>
                <w:szCs w:val="20"/>
              </w:rPr>
              <w:t>0.295</w:t>
            </w:r>
          </w:p>
        </w:tc>
        <w:tc>
          <w:tcPr>
            <w:tcW w:w="963" w:type="dxa"/>
            <w:noWrap/>
            <w:hideMark/>
          </w:tcPr>
          <w:p w14:paraId="6894B4EA" w14:textId="77777777" w:rsidR="00D237F7" w:rsidRPr="00472FB6" w:rsidRDefault="00D237F7" w:rsidP="00D237F7">
            <w:pPr>
              <w:spacing w:line="480" w:lineRule="auto"/>
              <w:rPr>
                <w:sz w:val="20"/>
                <w:szCs w:val="20"/>
              </w:rPr>
            </w:pPr>
            <w:r w:rsidRPr="00472FB6">
              <w:rPr>
                <w:sz w:val="20"/>
                <w:szCs w:val="20"/>
              </w:rPr>
              <w:t>0.127</w:t>
            </w:r>
          </w:p>
        </w:tc>
      </w:tr>
      <w:tr w:rsidR="00D237F7" w:rsidRPr="00472FB6" w14:paraId="7E496E5A" w14:textId="77777777" w:rsidTr="00300AB7">
        <w:trPr>
          <w:trHeight w:val="320"/>
        </w:trPr>
        <w:tc>
          <w:tcPr>
            <w:tcW w:w="2299" w:type="dxa"/>
            <w:noWrap/>
            <w:hideMark/>
          </w:tcPr>
          <w:p w14:paraId="4FC1E9C5" w14:textId="77777777" w:rsidR="00D237F7" w:rsidRPr="00472FB6" w:rsidRDefault="00D237F7" w:rsidP="00D237F7">
            <w:pPr>
              <w:spacing w:line="480" w:lineRule="auto"/>
              <w:rPr>
                <w:sz w:val="20"/>
                <w:szCs w:val="20"/>
              </w:rPr>
            </w:pPr>
            <w:r w:rsidRPr="00472FB6">
              <w:rPr>
                <w:sz w:val="20"/>
                <w:szCs w:val="20"/>
              </w:rPr>
              <w:t>Secondary Femoral Approach (%)</w:t>
            </w:r>
          </w:p>
        </w:tc>
        <w:tc>
          <w:tcPr>
            <w:tcW w:w="1248" w:type="dxa"/>
            <w:noWrap/>
            <w:hideMark/>
          </w:tcPr>
          <w:p w14:paraId="5D3219D5" w14:textId="77777777" w:rsidR="00D237F7" w:rsidRPr="00472FB6" w:rsidRDefault="00D237F7" w:rsidP="00D237F7">
            <w:pPr>
              <w:spacing w:line="480" w:lineRule="auto"/>
              <w:rPr>
                <w:sz w:val="20"/>
                <w:szCs w:val="20"/>
              </w:rPr>
            </w:pPr>
            <w:r w:rsidRPr="00472FB6">
              <w:rPr>
                <w:sz w:val="20"/>
                <w:szCs w:val="20"/>
              </w:rPr>
              <w:t>60 (9.5)</w:t>
            </w:r>
          </w:p>
        </w:tc>
        <w:tc>
          <w:tcPr>
            <w:tcW w:w="1248" w:type="dxa"/>
            <w:noWrap/>
            <w:hideMark/>
          </w:tcPr>
          <w:p w14:paraId="6615F677" w14:textId="77777777" w:rsidR="00D237F7" w:rsidRPr="00472FB6" w:rsidRDefault="00D237F7" w:rsidP="00D237F7">
            <w:pPr>
              <w:spacing w:line="480" w:lineRule="auto"/>
              <w:rPr>
                <w:sz w:val="20"/>
                <w:szCs w:val="20"/>
              </w:rPr>
            </w:pPr>
            <w:r w:rsidRPr="00472FB6">
              <w:rPr>
                <w:sz w:val="20"/>
                <w:szCs w:val="20"/>
              </w:rPr>
              <w:t>45 (11.7)</w:t>
            </w:r>
          </w:p>
        </w:tc>
        <w:tc>
          <w:tcPr>
            <w:tcW w:w="1314" w:type="dxa"/>
            <w:noWrap/>
            <w:hideMark/>
          </w:tcPr>
          <w:p w14:paraId="739D1742" w14:textId="77777777" w:rsidR="00D237F7" w:rsidRPr="00472FB6" w:rsidRDefault="00D237F7" w:rsidP="00D237F7">
            <w:pPr>
              <w:spacing w:line="480" w:lineRule="auto"/>
              <w:rPr>
                <w:sz w:val="20"/>
                <w:szCs w:val="20"/>
              </w:rPr>
            </w:pPr>
            <w:r w:rsidRPr="00472FB6">
              <w:rPr>
                <w:sz w:val="20"/>
                <w:szCs w:val="20"/>
              </w:rPr>
              <w:t>15 (6.1)</w:t>
            </w:r>
          </w:p>
        </w:tc>
        <w:tc>
          <w:tcPr>
            <w:tcW w:w="950" w:type="dxa"/>
            <w:noWrap/>
            <w:hideMark/>
          </w:tcPr>
          <w:p w14:paraId="6C922B9F" w14:textId="77777777" w:rsidR="00D237F7" w:rsidRPr="00472FB6" w:rsidRDefault="00D237F7" w:rsidP="00D237F7">
            <w:pPr>
              <w:spacing w:line="480" w:lineRule="auto"/>
              <w:rPr>
                <w:sz w:val="20"/>
                <w:szCs w:val="20"/>
              </w:rPr>
            </w:pPr>
            <w:r w:rsidRPr="00472FB6">
              <w:rPr>
                <w:sz w:val="20"/>
                <w:szCs w:val="20"/>
              </w:rPr>
              <w:t>0.03</w:t>
            </w:r>
          </w:p>
        </w:tc>
        <w:tc>
          <w:tcPr>
            <w:tcW w:w="1055" w:type="dxa"/>
            <w:noWrap/>
            <w:hideMark/>
          </w:tcPr>
          <w:p w14:paraId="3EA05B49" w14:textId="77777777" w:rsidR="00D237F7" w:rsidRPr="00472FB6" w:rsidRDefault="00D237F7" w:rsidP="00D237F7">
            <w:pPr>
              <w:spacing w:line="480" w:lineRule="auto"/>
              <w:rPr>
                <w:sz w:val="20"/>
                <w:szCs w:val="20"/>
              </w:rPr>
            </w:pPr>
            <w:r w:rsidRPr="00472FB6">
              <w:rPr>
                <w:sz w:val="20"/>
                <w:szCs w:val="20"/>
              </w:rPr>
              <w:t>49 (9.5)</w:t>
            </w:r>
          </w:p>
        </w:tc>
        <w:tc>
          <w:tcPr>
            <w:tcW w:w="1248" w:type="dxa"/>
            <w:noWrap/>
            <w:hideMark/>
          </w:tcPr>
          <w:p w14:paraId="28DAE859" w14:textId="77777777" w:rsidR="00D237F7" w:rsidRPr="00472FB6" w:rsidRDefault="00D237F7" w:rsidP="00D237F7">
            <w:pPr>
              <w:spacing w:line="480" w:lineRule="auto"/>
              <w:rPr>
                <w:sz w:val="20"/>
                <w:szCs w:val="20"/>
              </w:rPr>
            </w:pPr>
            <w:r w:rsidRPr="00472FB6">
              <w:rPr>
                <w:sz w:val="20"/>
                <w:szCs w:val="20"/>
              </w:rPr>
              <w:t>43 (11.6)</w:t>
            </w:r>
          </w:p>
        </w:tc>
        <w:tc>
          <w:tcPr>
            <w:tcW w:w="1314" w:type="dxa"/>
            <w:noWrap/>
            <w:hideMark/>
          </w:tcPr>
          <w:p w14:paraId="7110563A" w14:textId="77777777" w:rsidR="00D237F7" w:rsidRPr="00472FB6" w:rsidRDefault="00D237F7" w:rsidP="00D237F7">
            <w:pPr>
              <w:spacing w:line="480" w:lineRule="auto"/>
              <w:rPr>
                <w:sz w:val="20"/>
                <w:szCs w:val="20"/>
              </w:rPr>
            </w:pPr>
            <w:r w:rsidRPr="00472FB6">
              <w:rPr>
                <w:sz w:val="20"/>
                <w:szCs w:val="20"/>
              </w:rPr>
              <w:t>6 (4.1)</w:t>
            </w:r>
          </w:p>
        </w:tc>
        <w:tc>
          <w:tcPr>
            <w:tcW w:w="964" w:type="dxa"/>
            <w:noWrap/>
            <w:hideMark/>
          </w:tcPr>
          <w:p w14:paraId="1AC8DC3E" w14:textId="77777777" w:rsidR="00D237F7" w:rsidRPr="00472FB6" w:rsidRDefault="00D237F7" w:rsidP="00D237F7">
            <w:pPr>
              <w:spacing w:line="480" w:lineRule="auto"/>
              <w:rPr>
                <w:sz w:val="20"/>
                <w:szCs w:val="20"/>
              </w:rPr>
            </w:pPr>
            <w:r w:rsidRPr="00472FB6">
              <w:rPr>
                <w:sz w:val="20"/>
                <w:szCs w:val="20"/>
              </w:rPr>
              <w:t>0.013</w:t>
            </w:r>
          </w:p>
        </w:tc>
        <w:tc>
          <w:tcPr>
            <w:tcW w:w="1347" w:type="dxa"/>
            <w:noWrap/>
            <w:hideMark/>
          </w:tcPr>
          <w:p w14:paraId="26B60307" w14:textId="77777777" w:rsidR="00D237F7" w:rsidRPr="00472FB6" w:rsidRDefault="00D237F7" w:rsidP="00D237F7">
            <w:pPr>
              <w:spacing w:line="480" w:lineRule="auto"/>
              <w:rPr>
                <w:sz w:val="20"/>
                <w:szCs w:val="20"/>
              </w:rPr>
            </w:pPr>
            <w:r w:rsidRPr="00472FB6">
              <w:rPr>
                <w:sz w:val="20"/>
                <w:szCs w:val="20"/>
              </w:rPr>
              <w:t>0.509</w:t>
            </w:r>
          </w:p>
        </w:tc>
        <w:tc>
          <w:tcPr>
            <w:tcW w:w="963" w:type="dxa"/>
            <w:noWrap/>
            <w:hideMark/>
          </w:tcPr>
          <w:p w14:paraId="2F9EE87A" w14:textId="77777777" w:rsidR="00D237F7" w:rsidRPr="00472FB6" w:rsidRDefault="00D237F7" w:rsidP="00D237F7">
            <w:pPr>
              <w:spacing w:line="480" w:lineRule="auto"/>
              <w:rPr>
                <w:sz w:val="20"/>
                <w:szCs w:val="20"/>
              </w:rPr>
            </w:pPr>
            <w:r w:rsidRPr="00472FB6">
              <w:rPr>
                <w:sz w:val="20"/>
                <w:szCs w:val="20"/>
              </w:rPr>
              <w:t>1</w:t>
            </w:r>
          </w:p>
        </w:tc>
      </w:tr>
      <w:tr w:rsidR="00D237F7" w:rsidRPr="00472FB6" w14:paraId="36C54FC6" w14:textId="77777777" w:rsidTr="00300AB7">
        <w:trPr>
          <w:trHeight w:val="320"/>
        </w:trPr>
        <w:tc>
          <w:tcPr>
            <w:tcW w:w="2299" w:type="dxa"/>
            <w:noWrap/>
            <w:hideMark/>
          </w:tcPr>
          <w:p w14:paraId="621B7153" w14:textId="77777777" w:rsidR="00D237F7" w:rsidRPr="00472FB6" w:rsidRDefault="00D237F7" w:rsidP="00D237F7">
            <w:pPr>
              <w:spacing w:line="480" w:lineRule="auto"/>
              <w:rPr>
                <w:b/>
                <w:bCs/>
                <w:sz w:val="20"/>
                <w:szCs w:val="20"/>
              </w:rPr>
            </w:pPr>
            <w:r w:rsidRPr="00472FB6">
              <w:rPr>
                <w:b/>
                <w:bCs/>
                <w:sz w:val="20"/>
                <w:szCs w:val="20"/>
              </w:rPr>
              <w:t>Pacing during extraction</w:t>
            </w:r>
          </w:p>
        </w:tc>
        <w:tc>
          <w:tcPr>
            <w:tcW w:w="1248" w:type="dxa"/>
            <w:noWrap/>
            <w:hideMark/>
          </w:tcPr>
          <w:p w14:paraId="51D75617"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4D0EA17F"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4556699E"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1F1E9C21"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74586DA2"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7F72E346"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7585E558"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2CBC56FB"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5061B852"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4FE8F329"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57821FC2" w14:textId="77777777" w:rsidTr="00300AB7">
        <w:trPr>
          <w:trHeight w:val="320"/>
        </w:trPr>
        <w:tc>
          <w:tcPr>
            <w:tcW w:w="2299" w:type="dxa"/>
            <w:noWrap/>
            <w:hideMark/>
          </w:tcPr>
          <w:p w14:paraId="4A923DA4" w14:textId="77777777" w:rsidR="00D237F7" w:rsidRPr="00472FB6" w:rsidRDefault="00D237F7" w:rsidP="00D237F7">
            <w:pPr>
              <w:spacing w:line="480" w:lineRule="auto"/>
              <w:rPr>
                <w:sz w:val="20"/>
                <w:szCs w:val="20"/>
              </w:rPr>
            </w:pPr>
            <w:r w:rsidRPr="00472FB6">
              <w:rPr>
                <w:sz w:val="20"/>
                <w:szCs w:val="20"/>
              </w:rPr>
              <w:t>Temporary Pacing Wire (%)</w:t>
            </w:r>
          </w:p>
        </w:tc>
        <w:tc>
          <w:tcPr>
            <w:tcW w:w="1248" w:type="dxa"/>
            <w:noWrap/>
            <w:hideMark/>
          </w:tcPr>
          <w:p w14:paraId="675386D4" w14:textId="77777777" w:rsidR="00D237F7" w:rsidRPr="00472FB6" w:rsidRDefault="00D237F7" w:rsidP="00D237F7">
            <w:pPr>
              <w:spacing w:line="480" w:lineRule="auto"/>
              <w:rPr>
                <w:sz w:val="20"/>
                <w:szCs w:val="20"/>
              </w:rPr>
            </w:pPr>
            <w:r w:rsidRPr="00472FB6">
              <w:rPr>
                <w:sz w:val="20"/>
                <w:szCs w:val="20"/>
              </w:rPr>
              <w:t>200 (31.6)</w:t>
            </w:r>
          </w:p>
        </w:tc>
        <w:tc>
          <w:tcPr>
            <w:tcW w:w="1248" w:type="dxa"/>
            <w:noWrap/>
            <w:hideMark/>
          </w:tcPr>
          <w:p w14:paraId="0A687372" w14:textId="77777777" w:rsidR="00D237F7" w:rsidRPr="00472FB6" w:rsidRDefault="00D237F7" w:rsidP="00D237F7">
            <w:pPr>
              <w:spacing w:line="480" w:lineRule="auto"/>
              <w:rPr>
                <w:sz w:val="20"/>
                <w:szCs w:val="20"/>
              </w:rPr>
            </w:pPr>
            <w:r w:rsidRPr="00472FB6">
              <w:rPr>
                <w:sz w:val="20"/>
                <w:szCs w:val="20"/>
              </w:rPr>
              <w:t>126 (32.5)</w:t>
            </w:r>
          </w:p>
        </w:tc>
        <w:tc>
          <w:tcPr>
            <w:tcW w:w="1314" w:type="dxa"/>
            <w:noWrap/>
            <w:hideMark/>
          </w:tcPr>
          <w:p w14:paraId="64219CA0" w14:textId="77777777" w:rsidR="00D237F7" w:rsidRPr="00472FB6" w:rsidRDefault="00D237F7" w:rsidP="00D237F7">
            <w:pPr>
              <w:spacing w:line="480" w:lineRule="auto"/>
              <w:rPr>
                <w:sz w:val="20"/>
                <w:szCs w:val="20"/>
              </w:rPr>
            </w:pPr>
            <w:r w:rsidRPr="00472FB6">
              <w:rPr>
                <w:sz w:val="20"/>
                <w:szCs w:val="20"/>
              </w:rPr>
              <w:t>74 (30.3)</w:t>
            </w:r>
          </w:p>
        </w:tc>
        <w:tc>
          <w:tcPr>
            <w:tcW w:w="950" w:type="dxa"/>
            <w:noWrap/>
            <w:hideMark/>
          </w:tcPr>
          <w:p w14:paraId="78829983" w14:textId="77777777" w:rsidR="00D237F7" w:rsidRPr="00472FB6" w:rsidRDefault="00D237F7" w:rsidP="00D237F7">
            <w:pPr>
              <w:spacing w:line="480" w:lineRule="auto"/>
              <w:rPr>
                <w:sz w:val="20"/>
                <w:szCs w:val="20"/>
              </w:rPr>
            </w:pPr>
            <w:r w:rsidRPr="00472FB6">
              <w:rPr>
                <w:sz w:val="20"/>
                <w:szCs w:val="20"/>
              </w:rPr>
              <w:t>0.633</w:t>
            </w:r>
          </w:p>
        </w:tc>
        <w:tc>
          <w:tcPr>
            <w:tcW w:w="1055" w:type="dxa"/>
            <w:noWrap/>
            <w:hideMark/>
          </w:tcPr>
          <w:p w14:paraId="45482C4D" w14:textId="77777777" w:rsidR="00D237F7" w:rsidRPr="00472FB6" w:rsidRDefault="00D237F7" w:rsidP="00D237F7">
            <w:pPr>
              <w:spacing w:line="480" w:lineRule="auto"/>
              <w:rPr>
                <w:sz w:val="20"/>
                <w:szCs w:val="20"/>
              </w:rPr>
            </w:pPr>
            <w:r w:rsidRPr="00472FB6">
              <w:rPr>
                <w:sz w:val="20"/>
                <w:szCs w:val="20"/>
              </w:rPr>
              <w:t>68 (13.1)</w:t>
            </w:r>
          </w:p>
        </w:tc>
        <w:tc>
          <w:tcPr>
            <w:tcW w:w="1248" w:type="dxa"/>
            <w:noWrap/>
            <w:hideMark/>
          </w:tcPr>
          <w:p w14:paraId="7CD86D98" w14:textId="77777777" w:rsidR="00D237F7" w:rsidRPr="00472FB6" w:rsidRDefault="00D237F7" w:rsidP="00D237F7">
            <w:pPr>
              <w:spacing w:line="480" w:lineRule="auto"/>
              <w:rPr>
                <w:sz w:val="20"/>
                <w:szCs w:val="20"/>
              </w:rPr>
            </w:pPr>
            <w:r w:rsidRPr="00472FB6">
              <w:rPr>
                <w:sz w:val="20"/>
                <w:szCs w:val="20"/>
              </w:rPr>
              <w:t>50 (13.5)</w:t>
            </w:r>
          </w:p>
        </w:tc>
        <w:tc>
          <w:tcPr>
            <w:tcW w:w="1314" w:type="dxa"/>
            <w:noWrap/>
            <w:hideMark/>
          </w:tcPr>
          <w:p w14:paraId="15F16871" w14:textId="77777777" w:rsidR="00D237F7" w:rsidRPr="00472FB6" w:rsidRDefault="00D237F7" w:rsidP="00D237F7">
            <w:pPr>
              <w:spacing w:line="480" w:lineRule="auto"/>
              <w:rPr>
                <w:sz w:val="20"/>
                <w:szCs w:val="20"/>
              </w:rPr>
            </w:pPr>
            <w:r w:rsidRPr="00472FB6">
              <w:rPr>
                <w:sz w:val="20"/>
                <w:szCs w:val="20"/>
              </w:rPr>
              <w:t>18 (12.2)</w:t>
            </w:r>
          </w:p>
        </w:tc>
        <w:tc>
          <w:tcPr>
            <w:tcW w:w="964" w:type="dxa"/>
            <w:noWrap/>
            <w:hideMark/>
          </w:tcPr>
          <w:p w14:paraId="69407337" w14:textId="77777777" w:rsidR="00D237F7" w:rsidRPr="00472FB6" w:rsidRDefault="00D237F7" w:rsidP="00D237F7">
            <w:pPr>
              <w:spacing w:line="480" w:lineRule="auto"/>
              <w:rPr>
                <w:sz w:val="20"/>
                <w:szCs w:val="20"/>
              </w:rPr>
            </w:pPr>
            <w:r w:rsidRPr="00472FB6">
              <w:rPr>
                <w:sz w:val="20"/>
                <w:szCs w:val="20"/>
              </w:rPr>
              <w:t>0.797</w:t>
            </w:r>
          </w:p>
        </w:tc>
        <w:tc>
          <w:tcPr>
            <w:tcW w:w="1347" w:type="dxa"/>
            <w:noWrap/>
            <w:hideMark/>
          </w:tcPr>
          <w:p w14:paraId="6890FFB6" w14:textId="77777777" w:rsidR="00D237F7" w:rsidRPr="00472FB6" w:rsidRDefault="00D237F7" w:rsidP="00D237F7">
            <w:pPr>
              <w:spacing w:line="480" w:lineRule="auto"/>
              <w:rPr>
                <w:sz w:val="20"/>
                <w:szCs w:val="20"/>
              </w:rPr>
            </w:pPr>
            <w:r w:rsidRPr="00472FB6">
              <w:rPr>
                <w:sz w:val="20"/>
                <w:szCs w:val="20"/>
              </w:rPr>
              <w:t>&lt;0.001</w:t>
            </w:r>
          </w:p>
        </w:tc>
        <w:tc>
          <w:tcPr>
            <w:tcW w:w="963" w:type="dxa"/>
            <w:noWrap/>
            <w:hideMark/>
          </w:tcPr>
          <w:p w14:paraId="1DAED730" w14:textId="77777777" w:rsidR="00D237F7" w:rsidRPr="00472FB6" w:rsidRDefault="00D237F7" w:rsidP="00D237F7">
            <w:pPr>
              <w:spacing w:line="480" w:lineRule="auto"/>
              <w:rPr>
                <w:sz w:val="20"/>
                <w:szCs w:val="20"/>
              </w:rPr>
            </w:pPr>
            <w:r w:rsidRPr="00472FB6">
              <w:rPr>
                <w:sz w:val="20"/>
                <w:szCs w:val="20"/>
              </w:rPr>
              <w:t>&lt;0.001</w:t>
            </w:r>
          </w:p>
        </w:tc>
      </w:tr>
      <w:tr w:rsidR="00D237F7" w:rsidRPr="00472FB6" w14:paraId="2FC21299" w14:textId="77777777" w:rsidTr="00300AB7">
        <w:trPr>
          <w:trHeight w:val="320"/>
        </w:trPr>
        <w:tc>
          <w:tcPr>
            <w:tcW w:w="2299" w:type="dxa"/>
            <w:noWrap/>
            <w:hideMark/>
          </w:tcPr>
          <w:p w14:paraId="36092EB8" w14:textId="77777777" w:rsidR="00D237F7" w:rsidRPr="00472FB6" w:rsidRDefault="00D237F7" w:rsidP="00D237F7">
            <w:pPr>
              <w:spacing w:line="480" w:lineRule="auto"/>
              <w:rPr>
                <w:b/>
                <w:bCs/>
                <w:sz w:val="20"/>
                <w:szCs w:val="20"/>
              </w:rPr>
            </w:pPr>
            <w:r w:rsidRPr="00472FB6">
              <w:rPr>
                <w:b/>
                <w:bCs/>
                <w:sz w:val="20"/>
                <w:szCs w:val="20"/>
              </w:rPr>
              <w:t>Procedural Success*</w:t>
            </w:r>
          </w:p>
        </w:tc>
        <w:tc>
          <w:tcPr>
            <w:tcW w:w="1248" w:type="dxa"/>
            <w:noWrap/>
            <w:hideMark/>
          </w:tcPr>
          <w:p w14:paraId="19520923"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7B353158"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42B2EE8F"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6576CBDF"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197827BE"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319975EC"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674DA6AA"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28FFAFFC"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740F236C"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03CECE04"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75B0F4C2" w14:textId="77777777" w:rsidTr="00300AB7">
        <w:trPr>
          <w:trHeight w:val="320"/>
        </w:trPr>
        <w:tc>
          <w:tcPr>
            <w:tcW w:w="2299" w:type="dxa"/>
            <w:noWrap/>
            <w:hideMark/>
          </w:tcPr>
          <w:p w14:paraId="43503253" w14:textId="77777777" w:rsidR="00D237F7" w:rsidRPr="00472FB6" w:rsidRDefault="00D237F7" w:rsidP="00D237F7">
            <w:pPr>
              <w:spacing w:line="480" w:lineRule="auto"/>
              <w:rPr>
                <w:sz w:val="20"/>
                <w:szCs w:val="20"/>
              </w:rPr>
            </w:pPr>
            <w:r w:rsidRPr="00472FB6">
              <w:rPr>
                <w:sz w:val="20"/>
                <w:szCs w:val="20"/>
              </w:rPr>
              <w:t>Complete Remove</w:t>
            </w:r>
          </w:p>
        </w:tc>
        <w:tc>
          <w:tcPr>
            <w:tcW w:w="1248" w:type="dxa"/>
            <w:noWrap/>
            <w:hideMark/>
          </w:tcPr>
          <w:p w14:paraId="76A78393" w14:textId="77777777" w:rsidR="00D237F7" w:rsidRPr="00472FB6" w:rsidRDefault="00D237F7" w:rsidP="00D237F7">
            <w:pPr>
              <w:spacing w:line="480" w:lineRule="auto"/>
              <w:rPr>
                <w:sz w:val="20"/>
                <w:szCs w:val="20"/>
              </w:rPr>
            </w:pPr>
            <w:r w:rsidRPr="00472FB6">
              <w:rPr>
                <w:sz w:val="20"/>
                <w:szCs w:val="20"/>
              </w:rPr>
              <w:t>574 (90.8)</w:t>
            </w:r>
          </w:p>
        </w:tc>
        <w:tc>
          <w:tcPr>
            <w:tcW w:w="1248" w:type="dxa"/>
            <w:noWrap/>
            <w:hideMark/>
          </w:tcPr>
          <w:p w14:paraId="136F8E0C" w14:textId="77777777" w:rsidR="00D237F7" w:rsidRPr="00472FB6" w:rsidRDefault="00D237F7" w:rsidP="00D237F7">
            <w:pPr>
              <w:spacing w:line="480" w:lineRule="auto"/>
              <w:rPr>
                <w:sz w:val="20"/>
                <w:szCs w:val="20"/>
              </w:rPr>
            </w:pPr>
            <w:r w:rsidRPr="00472FB6">
              <w:rPr>
                <w:sz w:val="20"/>
                <w:szCs w:val="20"/>
              </w:rPr>
              <w:t>351 (90.5)</w:t>
            </w:r>
          </w:p>
        </w:tc>
        <w:tc>
          <w:tcPr>
            <w:tcW w:w="1314" w:type="dxa"/>
            <w:noWrap/>
            <w:hideMark/>
          </w:tcPr>
          <w:p w14:paraId="39A92EB6" w14:textId="77777777" w:rsidR="00D237F7" w:rsidRPr="00472FB6" w:rsidRDefault="00D237F7" w:rsidP="00D237F7">
            <w:pPr>
              <w:spacing w:line="480" w:lineRule="auto"/>
              <w:rPr>
                <w:sz w:val="20"/>
                <w:szCs w:val="20"/>
              </w:rPr>
            </w:pPr>
            <w:r w:rsidRPr="00472FB6">
              <w:rPr>
                <w:sz w:val="20"/>
                <w:szCs w:val="20"/>
              </w:rPr>
              <w:t>223 (91.4)</w:t>
            </w:r>
          </w:p>
        </w:tc>
        <w:tc>
          <w:tcPr>
            <w:tcW w:w="950" w:type="dxa"/>
            <w:noWrap/>
            <w:hideMark/>
          </w:tcPr>
          <w:p w14:paraId="2A71D97B" w14:textId="77777777" w:rsidR="00D237F7" w:rsidRPr="00472FB6" w:rsidRDefault="00D237F7" w:rsidP="00D237F7">
            <w:pPr>
              <w:spacing w:line="480" w:lineRule="auto"/>
              <w:rPr>
                <w:sz w:val="20"/>
                <w:szCs w:val="20"/>
              </w:rPr>
            </w:pPr>
            <w:r w:rsidRPr="00472FB6">
              <w:rPr>
                <w:sz w:val="20"/>
                <w:szCs w:val="20"/>
              </w:rPr>
              <w:t>0.801</w:t>
            </w:r>
          </w:p>
        </w:tc>
        <w:tc>
          <w:tcPr>
            <w:tcW w:w="1055" w:type="dxa"/>
            <w:noWrap/>
            <w:hideMark/>
          </w:tcPr>
          <w:p w14:paraId="6CB10398" w14:textId="77777777" w:rsidR="00D237F7" w:rsidRPr="00472FB6" w:rsidRDefault="00D237F7" w:rsidP="00D237F7">
            <w:pPr>
              <w:spacing w:line="480" w:lineRule="auto"/>
              <w:rPr>
                <w:sz w:val="20"/>
                <w:szCs w:val="20"/>
              </w:rPr>
            </w:pPr>
            <w:r w:rsidRPr="00472FB6">
              <w:rPr>
                <w:sz w:val="20"/>
                <w:szCs w:val="20"/>
              </w:rPr>
              <w:t>450 (86.7)</w:t>
            </w:r>
          </w:p>
        </w:tc>
        <w:tc>
          <w:tcPr>
            <w:tcW w:w="1248" w:type="dxa"/>
            <w:noWrap/>
            <w:hideMark/>
          </w:tcPr>
          <w:p w14:paraId="5DE3DC19" w14:textId="77777777" w:rsidR="00D237F7" w:rsidRPr="00472FB6" w:rsidRDefault="00D237F7" w:rsidP="00D237F7">
            <w:pPr>
              <w:spacing w:line="480" w:lineRule="auto"/>
              <w:rPr>
                <w:sz w:val="20"/>
                <w:szCs w:val="20"/>
              </w:rPr>
            </w:pPr>
            <w:r w:rsidRPr="00472FB6">
              <w:rPr>
                <w:sz w:val="20"/>
                <w:szCs w:val="20"/>
              </w:rPr>
              <w:t>326 (87.9)</w:t>
            </w:r>
          </w:p>
        </w:tc>
        <w:tc>
          <w:tcPr>
            <w:tcW w:w="1314" w:type="dxa"/>
            <w:noWrap/>
            <w:hideMark/>
          </w:tcPr>
          <w:p w14:paraId="097F8AEB" w14:textId="77777777" w:rsidR="00D237F7" w:rsidRPr="00472FB6" w:rsidRDefault="00D237F7" w:rsidP="00D237F7">
            <w:pPr>
              <w:spacing w:line="480" w:lineRule="auto"/>
              <w:rPr>
                <w:sz w:val="20"/>
                <w:szCs w:val="20"/>
              </w:rPr>
            </w:pPr>
            <w:r w:rsidRPr="00472FB6">
              <w:rPr>
                <w:sz w:val="20"/>
                <w:szCs w:val="20"/>
              </w:rPr>
              <w:t>124 (83.8)</w:t>
            </w:r>
          </w:p>
        </w:tc>
        <w:tc>
          <w:tcPr>
            <w:tcW w:w="964" w:type="dxa"/>
            <w:noWrap/>
            <w:hideMark/>
          </w:tcPr>
          <w:p w14:paraId="7D01190F" w14:textId="77777777" w:rsidR="00D237F7" w:rsidRPr="00472FB6" w:rsidRDefault="00D237F7" w:rsidP="00D237F7">
            <w:pPr>
              <w:spacing w:line="480" w:lineRule="auto"/>
              <w:rPr>
                <w:sz w:val="20"/>
                <w:szCs w:val="20"/>
              </w:rPr>
            </w:pPr>
            <w:r w:rsidRPr="00472FB6">
              <w:rPr>
                <w:sz w:val="20"/>
                <w:szCs w:val="20"/>
              </w:rPr>
              <w:t>0.274</w:t>
            </w:r>
          </w:p>
        </w:tc>
        <w:tc>
          <w:tcPr>
            <w:tcW w:w="1347" w:type="dxa"/>
            <w:noWrap/>
            <w:hideMark/>
          </w:tcPr>
          <w:p w14:paraId="2E2B3D6D" w14:textId="77777777" w:rsidR="00D237F7" w:rsidRPr="00472FB6" w:rsidRDefault="00D237F7" w:rsidP="00D237F7">
            <w:pPr>
              <w:spacing w:line="480" w:lineRule="auto"/>
              <w:rPr>
                <w:sz w:val="20"/>
                <w:szCs w:val="20"/>
              </w:rPr>
            </w:pPr>
            <w:r w:rsidRPr="00472FB6">
              <w:rPr>
                <w:sz w:val="20"/>
                <w:szCs w:val="20"/>
              </w:rPr>
              <w:t>0.004</w:t>
            </w:r>
          </w:p>
        </w:tc>
        <w:tc>
          <w:tcPr>
            <w:tcW w:w="963" w:type="dxa"/>
            <w:noWrap/>
            <w:hideMark/>
          </w:tcPr>
          <w:p w14:paraId="4BE04481" w14:textId="77777777" w:rsidR="00D237F7" w:rsidRPr="00472FB6" w:rsidRDefault="00D237F7" w:rsidP="00D237F7">
            <w:pPr>
              <w:spacing w:line="480" w:lineRule="auto"/>
              <w:rPr>
                <w:sz w:val="20"/>
                <w:szCs w:val="20"/>
              </w:rPr>
            </w:pPr>
            <w:r w:rsidRPr="00472FB6">
              <w:rPr>
                <w:sz w:val="20"/>
                <w:szCs w:val="20"/>
              </w:rPr>
              <w:t>0.001</w:t>
            </w:r>
          </w:p>
        </w:tc>
      </w:tr>
      <w:tr w:rsidR="00D237F7" w:rsidRPr="00472FB6" w14:paraId="03DD252E" w14:textId="77777777" w:rsidTr="00300AB7">
        <w:trPr>
          <w:trHeight w:val="320"/>
        </w:trPr>
        <w:tc>
          <w:tcPr>
            <w:tcW w:w="2299" w:type="dxa"/>
            <w:noWrap/>
            <w:hideMark/>
          </w:tcPr>
          <w:p w14:paraId="20AAA5E6" w14:textId="77777777" w:rsidR="00D237F7" w:rsidRPr="00472FB6" w:rsidRDefault="00D237F7" w:rsidP="00D237F7">
            <w:pPr>
              <w:spacing w:line="480" w:lineRule="auto"/>
              <w:rPr>
                <w:sz w:val="20"/>
                <w:szCs w:val="20"/>
              </w:rPr>
            </w:pPr>
            <w:r w:rsidRPr="00472FB6">
              <w:rPr>
                <w:sz w:val="20"/>
                <w:szCs w:val="20"/>
              </w:rPr>
              <w:t>Partial Removal</w:t>
            </w:r>
          </w:p>
        </w:tc>
        <w:tc>
          <w:tcPr>
            <w:tcW w:w="1248" w:type="dxa"/>
            <w:noWrap/>
            <w:hideMark/>
          </w:tcPr>
          <w:p w14:paraId="4DAB1FED" w14:textId="77777777" w:rsidR="00D237F7" w:rsidRPr="00472FB6" w:rsidRDefault="00D237F7" w:rsidP="00D237F7">
            <w:pPr>
              <w:spacing w:line="480" w:lineRule="auto"/>
              <w:rPr>
                <w:sz w:val="20"/>
                <w:szCs w:val="20"/>
              </w:rPr>
            </w:pPr>
            <w:r w:rsidRPr="00472FB6">
              <w:rPr>
                <w:sz w:val="20"/>
                <w:szCs w:val="20"/>
              </w:rPr>
              <w:t>52 (8.2)</w:t>
            </w:r>
          </w:p>
        </w:tc>
        <w:tc>
          <w:tcPr>
            <w:tcW w:w="1248" w:type="dxa"/>
            <w:noWrap/>
            <w:hideMark/>
          </w:tcPr>
          <w:p w14:paraId="38F4A9DB" w14:textId="77777777" w:rsidR="00D237F7" w:rsidRPr="00472FB6" w:rsidRDefault="00D237F7" w:rsidP="00D237F7">
            <w:pPr>
              <w:spacing w:line="480" w:lineRule="auto"/>
              <w:rPr>
                <w:sz w:val="20"/>
                <w:szCs w:val="20"/>
              </w:rPr>
            </w:pPr>
            <w:r w:rsidRPr="00472FB6">
              <w:rPr>
                <w:sz w:val="20"/>
                <w:szCs w:val="20"/>
              </w:rPr>
              <w:t>34 (8.8)</w:t>
            </w:r>
          </w:p>
        </w:tc>
        <w:tc>
          <w:tcPr>
            <w:tcW w:w="1314" w:type="dxa"/>
            <w:noWrap/>
            <w:hideMark/>
          </w:tcPr>
          <w:p w14:paraId="1D24F979" w14:textId="77777777" w:rsidR="00D237F7" w:rsidRPr="00472FB6" w:rsidRDefault="00D237F7" w:rsidP="00D237F7">
            <w:pPr>
              <w:spacing w:line="480" w:lineRule="auto"/>
              <w:rPr>
                <w:sz w:val="20"/>
                <w:szCs w:val="20"/>
              </w:rPr>
            </w:pPr>
            <w:r w:rsidRPr="00472FB6">
              <w:rPr>
                <w:sz w:val="20"/>
                <w:szCs w:val="20"/>
              </w:rPr>
              <w:t>18 (7.4)</w:t>
            </w:r>
          </w:p>
        </w:tc>
        <w:tc>
          <w:tcPr>
            <w:tcW w:w="950" w:type="dxa"/>
            <w:noWrap/>
            <w:hideMark/>
          </w:tcPr>
          <w:p w14:paraId="2E83524D" w14:textId="77777777" w:rsidR="00D237F7" w:rsidRPr="00472FB6" w:rsidRDefault="00D237F7" w:rsidP="00D237F7">
            <w:pPr>
              <w:spacing w:line="480" w:lineRule="auto"/>
              <w:rPr>
                <w:sz w:val="20"/>
                <w:szCs w:val="20"/>
              </w:rPr>
            </w:pPr>
            <w:r w:rsidRPr="00472FB6">
              <w:rPr>
                <w:sz w:val="20"/>
                <w:szCs w:val="20"/>
              </w:rPr>
              <w:t>0.639</w:t>
            </w:r>
          </w:p>
        </w:tc>
        <w:tc>
          <w:tcPr>
            <w:tcW w:w="1055" w:type="dxa"/>
            <w:noWrap/>
            <w:hideMark/>
          </w:tcPr>
          <w:p w14:paraId="7EF9286A" w14:textId="77777777" w:rsidR="00D237F7" w:rsidRPr="00472FB6" w:rsidRDefault="00D237F7" w:rsidP="00D237F7">
            <w:pPr>
              <w:spacing w:line="480" w:lineRule="auto"/>
              <w:rPr>
                <w:sz w:val="20"/>
                <w:szCs w:val="20"/>
              </w:rPr>
            </w:pPr>
            <w:r w:rsidRPr="00472FB6">
              <w:rPr>
                <w:sz w:val="20"/>
                <w:szCs w:val="20"/>
              </w:rPr>
              <w:t>63 (12.1)</w:t>
            </w:r>
          </w:p>
        </w:tc>
        <w:tc>
          <w:tcPr>
            <w:tcW w:w="1248" w:type="dxa"/>
            <w:noWrap/>
            <w:hideMark/>
          </w:tcPr>
          <w:p w14:paraId="37905F8C" w14:textId="77777777" w:rsidR="00D237F7" w:rsidRPr="00472FB6" w:rsidRDefault="00D237F7" w:rsidP="00D237F7">
            <w:pPr>
              <w:spacing w:line="480" w:lineRule="auto"/>
              <w:rPr>
                <w:sz w:val="20"/>
                <w:szCs w:val="20"/>
              </w:rPr>
            </w:pPr>
            <w:r w:rsidRPr="00472FB6">
              <w:rPr>
                <w:sz w:val="20"/>
                <w:szCs w:val="20"/>
              </w:rPr>
              <w:t>39 (10.5)</w:t>
            </w:r>
          </w:p>
        </w:tc>
        <w:tc>
          <w:tcPr>
            <w:tcW w:w="1314" w:type="dxa"/>
            <w:noWrap/>
            <w:hideMark/>
          </w:tcPr>
          <w:p w14:paraId="38AE4D36" w14:textId="77777777" w:rsidR="00D237F7" w:rsidRPr="00472FB6" w:rsidRDefault="00D237F7" w:rsidP="00D237F7">
            <w:pPr>
              <w:spacing w:line="480" w:lineRule="auto"/>
              <w:rPr>
                <w:sz w:val="20"/>
                <w:szCs w:val="20"/>
              </w:rPr>
            </w:pPr>
            <w:r w:rsidRPr="00472FB6">
              <w:rPr>
                <w:sz w:val="20"/>
                <w:szCs w:val="20"/>
              </w:rPr>
              <w:t>24 (16.2)</w:t>
            </w:r>
          </w:p>
        </w:tc>
        <w:tc>
          <w:tcPr>
            <w:tcW w:w="964" w:type="dxa"/>
            <w:noWrap/>
            <w:hideMark/>
          </w:tcPr>
          <w:p w14:paraId="11D4D1CF" w14:textId="77777777" w:rsidR="00D237F7" w:rsidRPr="00472FB6" w:rsidRDefault="00D237F7" w:rsidP="00D237F7">
            <w:pPr>
              <w:spacing w:line="480" w:lineRule="auto"/>
              <w:rPr>
                <w:sz w:val="20"/>
                <w:szCs w:val="20"/>
              </w:rPr>
            </w:pPr>
            <w:r w:rsidRPr="00472FB6">
              <w:rPr>
                <w:sz w:val="20"/>
                <w:szCs w:val="20"/>
              </w:rPr>
              <w:t>0.099</w:t>
            </w:r>
          </w:p>
        </w:tc>
        <w:tc>
          <w:tcPr>
            <w:tcW w:w="1347" w:type="dxa"/>
            <w:noWrap/>
            <w:hideMark/>
          </w:tcPr>
          <w:p w14:paraId="2C81A6BA" w14:textId="77777777" w:rsidR="00D237F7" w:rsidRPr="00472FB6" w:rsidRDefault="00D237F7" w:rsidP="00D237F7">
            <w:pPr>
              <w:spacing w:line="480" w:lineRule="auto"/>
              <w:rPr>
                <w:sz w:val="20"/>
                <w:szCs w:val="20"/>
              </w:rPr>
            </w:pPr>
            <w:r w:rsidRPr="00472FB6">
              <w:rPr>
                <w:sz w:val="20"/>
                <w:szCs w:val="20"/>
              </w:rPr>
              <w:t>0.023</w:t>
            </w:r>
          </w:p>
        </w:tc>
        <w:tc>
          <w:tcPr>
            <w:tcW w:w="963" w:type="dxa"/>
            <w:noWrap/>
            <w:hideMark/>
          </w:tcPr>
          <w:p w14:paraId="04E5EDB6" w14:textId="77777777" w:rsidR="00D237F7" w:rsidRPr="00472FB6" w:rsidRDefault="00D237F7" w:rsidP="00D237F7">
            <w:pPr>
              <w:spacing w:line="480" w:lineRule="auto"/>
              <w:rPr>
                <w:sz w:val="20"/>
                <w:szCs w:val="20"/>
              </w:rPr>
            </w:pPr>
            <w:r w:rsidRPr="00472FB6">
              <w:rPr>
                <w:sz w:val="20"/>
                <w:szCs w:val="20"/>
              </w:rPr>
              <w:t>0.068</w:t>
            </w:r>
          </w:p>
        </w:tc>
      </w:tr>
      <w:tr w:rsidR="00D237F7" w:rsidRPr="00472FB6" w14:paraId="4FEE7752" w14:textId="77777777" w:rsidTr="00300AB7">
        <w:trPr>
          <w:trHeight w:val="320"/>
        </w:trPr>
        <w:tc>
          <w:tcPr>
            <w:tcW w:w="2299" w:type="dxa"/>
            <w:noWrap/>
            <w:hideMark/>
          </w:tcPr>
          <w:p w14:paraId="55E802D1" w14:textId="77777777" w:rsidR="00D237F7" w:rsidRPr="00472FB6" w:rsidRDefault="00D237F7" w:rsidP="00D237F7">
            <w:pPr>
              <w:spacing w:line="480" w:lineRule="auto"/>
              <w:rPr>
                <w:sz w:val="20"/>
                <w:szCs w:val="20"/>
              </w:rPr>
            </w:pPr>
            <w:r w:rsidRPr="00472FB6">
              <w:rPr>
                <w:sz w:val="20"/>
                <w:szCs w:val="20"/>
              </w:rPr>
              <w:t>Clinical Failure</w:t>
            </w:r>
          </w:p>
        </w:tc>
        <w:tc>
          <w:tcPr>
            <w:tcW w:w="1248" w:type="dxa"/>
            <w:noWrap/>
            <w:hideMark/>
          </w:tcPr>
          <w:p w14:paraId="40C0F31A" w14:textId="77777777" w:rsidR="00D237F7" w:rsidRPr="00472FB6" w:rsidRDefault="00D237F7" w:rsidP="00D237F7">
            <w:pPr>
              <w:spacing w:line="480" w:lineRule="auto"/>
              <w:rPr>
                <w:sz w:val="20"/>
                <w:szCs w:val="20"/>
              </w:rPr>
            </w:pPr>
            <w:r w:rsidRPr="00472FB6">
              <w:rPr>
                <w:sz w:val="20"/>
                <w:szCs w:val="20"/>
              </w:rPr>
              <w:t>6 (0.9)</w:t>
            </w:r>
          </w:p>
        </w:tc>
        <w:tc>
          <w:tcPr>
            <w:tcW w:w="1248" w:type="dxa"/>
            <w:noWrap/>
            <w:hideMark/>
          </w:tcPr>
          <w:p w14:paraId="453B0ADB" w14:textId="77777777" w:rsidR="00D237F7" w:rsidRPr="00472FB6" w:rsidRDefault="00D237F7" w:rsidP="00D237F7">
            <w:pPr>
              <w:spacing w:line="480" w:lineRule="auto"/>
              <w:rPr>
                <w:sz w:val="20"/>
                <w:szCs w:val="20"/>
              </w:rPr>
            </w:pPr>
            <w:r w:rsidRPr="00472FB6">
              <w:rPr>
                <w:sz w:val="20"/>
                <w:szCs w:val="20"/>
              </w:rPr>
              <w:t>3 (0.8)</w:t>
            </w:r>
          </w:p>
        </w:tc>
        <w:tc>
          <w:tcPr>
            <w:tcW w:w="1314" w:type="dxa"/>
            <w:noWrap/>
            <w:hideMark/>
          </w:tcPr>
          <w:p w14:paraId="051C484E" w14:textId="77777777" w:rsidR="00D237F7" w:rsidRPr="00472FB6" w:rsidRDefault="00D237F7" w:rsidP="00D237F7">
            <w:pPr>
              <w:spacing w:line="480" w:lineRule="auto"/>
              <w:rPr>
                <w:sz w:val="20"/>
                <w:szCs w:val="20"/>
              </w:rPr>
            </w:pPr>
            <w:r w:rsidRPr="00472FB6">
              <w:rPr>
                <w:sz w:val="20"/>
                <w:szCs w:val="20"/>
              </w:rPr>
              <w:t>3 (1.2)</w:t>
            </w:r>
          </w:p>
        </w:tc>
        <w:tc>
          <w:tcPr>
            <w:tcW w:w="950" w:type="dxa"/>
            <w:noWrap/>
            <w:hideMark/>
          </w:tcPr>
          <w:p w14:paraId="290E9C86" w14:textId="77777777" w:rsidR="00D237F7" w:rsidRPr="00472FB6" w:rsidRDefault="00D237F7" w:rsidP="00D237F7">
            <w:pPr>
              <w:spacing w:line="480" w:lineRule="auto"/>
              <w:rPr>
                <w:sz w:val="20"/>
                <w:szCs w:val="20"/>
              </w:rPr>
            </w:pPr>
            <w:r w:rsidRPr="00472FB6">
              <w:rPr>
                <w:sz w:val="20"/>
                <w:szCs w:val="20"/>
              </w:rPr>
              <w:t>0.877</w:t>
            </w:r>
          </w:p>
        </w:tc>
        <w:tc>
          <w:tcPr>
            <w:tcW w:w="1055" w:type="dxa"/>
            <w:noWrap/>
            <w:hideMark/>
          </w:tcPr>
          <w:p w14:paraId="30977F65" w14:textId="77777777" w:rsidR="00D237F7" w:rsidRPr="00472FB6" w:rsidRDefault="00D237F7" w:rsidP="00D237F7">
            <w:pPr>
              <w:spacing w:line="480" w:lineRule="auto"/>
              <w:rPr>
                <w:sz w:val="20"/>
                <w:szCs w:val="20"/>
              </w:rPr>
            </w:pPr>
            <w:r w:rsidRPr="00472FB6">
              <w:rPr>
                <w:sz w:val="20"/>
                <w:szCs w:val="20"/>
              </w:rPr>
              <w:t>6 (1.2)</w:t>
            </w:r>
          </w:p>
        </w:tc>
        <w:tc>
          <w:tcPr>
            <w:tcW w:w="1248" w:type="dxa"/>
            <w:noWrap/>
            <w:hideMark/>
          </w:tcPr>
          <w:p w14:paraId="3EFF20CE" w14:textId="77777777" w:rsidR="00D237F7" w:rsidRPr="00472FB6" w:rsidRDefault="00D237F7" w:rsidP="00D237F7">
            <w:pPr>
              <w:spacing w:line="480" w:lineRule="auto"/>
              <w:rPr>
                <w:sz w:val="20"/>
                <w:szCs w:val="20"/>
              </w:rPr>
            </w:pPr>
            <w:r w:rsidRPr="00472FB6">
              <w:rPr>
                <w:sz w:val="20"/>
                <w:szCs w:val="20"/>
              </w:rPr>
              <w:t>6 (1.6)</w:t>
            </w:r>
          </w:p>
        </w:tc>
        <w:tc>
          <w:tcPr>
            <w:tcW w:w="1314" w:type="dxa"/>
            <w:noWrap/>
            <w:hideMark/>
          </w:tcPr>
          <w:p w14:paraId="5C9A53E1"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2790BECC" w14:textId="77777777" w:rsidR="00D237F7" w:rsidRPr="00472FB6" w:rsidRDefault="00D237F7" w:rsidP="00D237F7">
            <w:pPr>
              <w:spacing w:line="480" w:lineRule="auto"/>
              <w:rPr>
                <w:sz w:val="20"/>
                <w:szCs w:val="20"/>
              </w:rPr>
            </w:pPr>
            <w:r w:rsidRPr="00472FB6">
              <w:rPr>
                <w:sz w:val="20"/>
                <w:szCs w:val="20"/>
              </w:rPr>
              <w:t>0.271</w:t>
            </w:r>
          </w:p>
        </w:tc>
        <w:tc>
          <w:tcPr>
            <w:tcW w:w="1347" w:type="dxa"/>
            <w:noWrap/>
            <w:hideMark/>
          </w:tcPr>
          <w:p w14:paraId="76F46CB3" w14:textId="77777777" w:rsidR="00D237F7" w:rsidRPr="00472FB6" w:rsidRDefault="00D237F7" w:rsidP="00D237F7">
            <w:pPr>
              <w:spacing w:line="480" w:lineRule="auto"/>
              <w:rPr>
                <w:sz w:val="20"/>
                <w:szCs w:val="20"/>
              </w:rPr>
            </w:pPr>
            <w:r w:rsidRPr="00472FB6">
              <w:rPr>
                <w:sz w:val="20"/>
                <w:szCs w:val="20"/>
              </w:rPr>
              <w:t>0.449</w:t>
            </w:r>
          </w:p>
        </w:tc>
        <w:tc>
          <w:tcPr>
            <w:tcW w:w="963" w:type="dxa"/>
            <w:noWrap/>
            <w:hideMark/>
          </w:tcPr>
          <w:p w14:paraId="19FB1201" w14:textId="77777777" w:rsidR="00D237F7" w:rsidRPr="00472FB6" w:rsidRDefault="00D237F7" w:rsidP="00D237F7">
            <w:pPr>
              <w:spacing w:line="480" w:lineRule="auto"/>
              <w:rPr>
                <w:sz w:val="20"/>
                <w:szCs w:val="20"/>
              </w:rPr>
            </w:pPr>
            <w:r w:rsidRPr="00472FB6">
              <w:rPr>
                <w:sz w:val="20"/>
                <w:szCs w:val="20"/>
              </w:rPr>
              <w:t>0.959</w:t>
            </w:r>
          </w:p>
        </w:tc>
      </w:tr>
      <w:tr w:rsidR="00D237F7" w:rsidRPr="00472FB6" w14:paraId="29195CD8" w14:textId="77777777" w:rsidTr="00300AB7">
        <w:trPr>
          <w:trHeight w:val="320"/>
        </w:trPr>
        <w:tc>
          <w:tcPr>
            <w:tcW w:w="2299" w:type="dxa"/>
            <w:noWrap/>
            <w:hideMark/>
          </w:tcPr>
          <w:p w14:paraId="0A645F28" w14:textId="77777777" w:rsidR="00D237F7" w:rsidRPr="00472FB6" w:rsidRDefault="00D237F7" w:rsidP="00D237F7">
            <w:pPr>
              <w:spacing w:line="480" w:lineRule="auto"/>
              <w:rPr>
                <w:b/>
                <w:bCs/>
                <w:sz w:val="20"/>
                <w:szCs w:val="20"/>
              </w:rPr>
            </w:pPr>
            <w:r w:rsidRPr="00472FB6">
              <w:rPr>
                <w:b/>
                <w:bCs/>
                <w:sz w:val="20"/>
                <w:szCs w:val="20"/>
              </w:rPr>
              <w:lastRenderedPageBreak/>
              <w:t>Complications</w:t>
            </w:r>
          </w:p>
        </w:tc>
        <w:tc>
          <w:tcPr>
            <w:tcW w:w="1248" w:type="dxa"/>
            <w:noWrap/>
            <w:hideMark/>
          </w:tcPr>
          <w:p w14:paraId="47A33741"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5B8B9B84"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15DA0E2B" w14:textId="77777777" w:rsidR="00D237F7" w:rsidRPr="00472FB6" w:rsidRDefault="00D237F7" w:rsidP="00D237F7">
            <w:pPr>
              <w:spacing w:line="480" w:lineRule="auto"/>
              <w:rPr>
                <w:sz w:val="20"/>
                <w:szCs w:val="20"/>
              </w:rPr>
            </w:pPr>
            <w:r w:rsidRPr="00472FB6">
              <w:rPr>
                <w:sz w:val="20"/>
                <w:szCs w:val="20"/>
              </w:rPr>
              <w:t> </w:t>
            </w:r>
          </w:p>
        </w:tc>
        <w:tc>
          <w:tcPr>
            <w:tcW w:w="950" w:type="dxa"/>
            <w:noWrap/>
            <w:hideMark/>
          </w:tcPr>
          <w:p w14:paraId="695E3AB8" w14:textId="77777777" w:rsidR="00D237F7" w:rsidRPr="00472FB6" w:rsidRDefault="00D237F7" w:rsidP="00D237F7">
            <w:pPr>
              <w:spacing w:line="480" w:lineRule="auto"/>
              <w:rPr>
                <w:sz w:val="20"/>
                <w:szCs w:val="20"/>
              </w:rPr>
            </w:pPr>
            <w:r w:rsidRPr="00472FB6">
              <w:rPr>
                <w:sz w:val="20"/>
                <w:szCs w:val="20"/>
              </w:rPr>
              <w:t> </w:t>
            </w:r>
          </w:p>
        </w:tc>
        <w:tc>
          <w:tcPr>
            <w:tcW w:w="1055" w:type="dxa"/>
            <w:noWrap/>
            <w:hideMark/>
          </w:tcPr>
          <w:p w14:paraId="5EFFA066" w14:textId="77777777" w:rsidR="00D237F7" w:rsidRPr="00472FB6" w:rsidRDefault="00D237F7" w:rsidP="00D237F7">
            <w:pPr>
              <w:spacing w:line="480" w:lineRule="auto"/>
              <w:rPr>
                <w:sz w:val="20"/>
                <w:szCs w:val="20"/>
              </w:rPr>
            </w:pPr>
            <w:r w:rsidRPr="00472FB6">
              <w:rPr>
                <w:sz w:val="20"/>
                <w:szCs w:val="20"/>
              </w:rPr>
              <w:t> </w:t>
            </w:r>
          </w:p>
        </w:tc>
        <w:tc>
          <w:tcPr>
            <w:tcW w:w="1248" w:type="dxa"/>
            <w:noWrap/>
            <w:hideMark/>
          </w:tcPr>
          <w:p w14:paraId="0FB9570D" w14:textId="77777777" w:rsidR="00D237F7" w:rsidRPr="00472FB6" w:rsidRDefault="00D237F7" w:rsidP="00D237F7">
            <w:pPr>
              <w:spacing w:line="480" w:lineRule="auto"/>
              <w:rPr>
                <w:sz w:val="20"/>
                <w:szCs w:val="20"/>
              </w:rPr>
            </w:pPr>
            <w:r w:rsidRPr="00472FB6">
              <w:rPr>
                <w:sz w:val="20"/>
                <w:szCs w:val="20"/>
              </w:rPr>
              <w:t> </w:t>
            </w:r>
          </w:p>
        </w:tc>
        <w:tc>
          <w:tcPr>
            <w:tcW w:w="1314" w:type="dxa"/>
            <w:noWrap/>
            <w:hideMark/>
          </w:tcPr>
          <w:p w14:paraId="544D5A13" w14:textId="77777777" w:rsidR="00D237F7" w:rsidRPr="00472FB6" w:rsidRDefault="00D237F7" w:rsidP="00D237F7">
            <w:pPr>
              <w:spacing w:line="480" w:lineRule="auto"/>
              <w:rPr>
                <w:sz w:val="20"/>
                <w:szCs w:val="20"/>
              </w:rPr>
            </w:pPr>
            <w:r w:rsidRPr="00472FB6">
              <w:rPr>
                <w:sz w:val="20"/>
                <w:szCs w:val="20"/>
              </w:rPr>
              <w:t> </w:t>
            </w:r>
          </w:p>
        </w:tc>
        <w:tc>
          <w:tcPr>
            <w:tcW w:w="964" w:type="dxa"/>
            <w:noWrap/>
            <w:hideMark/>
          </w:tcPr>
          <w:p w14:paraId="36856844" w14:textId="77777777" w:rsidR="00D237F7" w:rsidRPr="00472FB6" w:rsidRDefault="00D237F7" w:rsidP="00D237F7">
            <w:pPr>
              <w:spacing w:line="480" w:lineRule="auto"/>
              <w:rPr>
                <w:sz w:val="20"/>
                <w:szCs w:val="20"/>
              </w:rPr>
            </w:pPr>
            <w:r w:rsidRPr="00472FB6">
              <w:rPr>
                <w:sz w:val="20"/>
                <w:szCs w:val="20"/>
              </w:rPr>
              <w:t> </w:t>
            </w:r>
          </w:p>
        </w:tc>
        <w:tc>
          <w:tcPr>
            <w:tcW w:w="1347" w:type="dxa"/>
            <w:noWrap/>
            <w:hideMark/>
          </w:tcPr>
          <w:p w14:paraId="36FDB89E" w14:textId="77777777" w:rsidR="00D237F7" w:rsidRPr="00472FB6" w:rsidRDefault="00D237F7" w:rsidP="00D237F7">
            <w:pPr>
              <w:spacing w:line="480" w:lineRule="auto"/>
              <w:rPr>
                <w:sz w:val="20"/>
                <w:szCs w:val="20"/>
              </w:rPr>
            </w:pPr>
            <w:r w:rsidRPr="00472FB6">
              <w:rPr>
                <w:sz w:val="20"/>
                <w:szCs w:val="20"/>
              </w:rPr>
              <w:t> </w:t>
            </w:r>
          </w:p>
        </w:tc>
        <w:tc>
          <w:tcPr>
            <w:tcW w:w="963" w:type="dxa"/>
            <w:noWrap/>
            <w:hideMark/>
          </w:tcPr>
          <w:p w14:paraId="3EA05CEA" w14:textId="77777777" w:rsidR="00D237F7" w:rsidRPr="00472FB6" w:rsidRDefault="00D237F7" w:rsidP="00D237F7">
            <w:pPr>
              <w:spacing w:line="480" w:lineRule="auto"/>
              <w:rPr>
                <w:sz w:val="20"/>
                <w:szCs w:val="20"/>
              </w:rPr>
            </w:pPr>
            <w:r w:rsidRPr="00472FB6">
              <w:rPr>
                <w:sz w:val="20"/>
                <w:szCs w:val="20"/>
              </w:rPr>
              <w:t> </w:t>
            </w:r>
          </w:p>
        </w:tc>
      </w:tr>
      <w:tr w:rsidR="00D237F7" w:rsidRPr="00472FB6" w14:paraId="63F5640A" w14:textId="77777777" w:rsidTr="00300AB7">
        <w:trPr>
          <w:trHeight w:val="320"/>
        </w:trPr>
        <w:tc>
          <w:tcPr>
            <w:tcW w:w="2299" w:type="dxa"/>
            <w:noWrap/>
            <w:hideMark/>
          </w:tcPr>
          <w:p w14:paraId="4D0B8A28" w14:textId="77777777" w:rsidR="00D237F7" w:rsidRPr="00472FB6" w:rsidRDefault="00D237F7" w:rsidP="00D237F7">
            <w:pPr>
              <w:spacing w:line="480" w:lineRule="auto"/>
              <w:rPr>
                <w:sz w:val="20"/>
                <w:szCs w:val="20"/>
              </w:rPr>
            </w:pPr>
            <w:r w:rsidRPr="00472FB6">
              <w:rPr>
                <w:sz w:val="20"/>
                <w:szCs w:val="20"/>
              </w:rPr>
              <w:t>All Minor Complications</w:t>
            </w:r>
          </w:p>
        </w:tc>
        <w:tc>
          <w:tcPr>
            <w:tcW w:w="1248" w:type="dxa"/>
            <w:noWrap/>
            <w:hideMark/>
          </w:tcPr>
          <w:p w14:paraId="4EC00981" w14:textId="77777777" w:rsidR="00D237F7" w:rsidRPr="00472FB6" w:rsidRDefault="00D237F7" w:rsidP="00D237F7">
            <w:pPr>
              <w:spacing w:line="480" w:lineRule="auto"/>
              <w:rPr>
                <w:sz w:val="20"/>
                <w:szCs w:val="20"/>
              </w:rPr>
            </w:pPr>
            <w:r w:rsidRPr="00472FB6">
              <w:rPr>
                <w:sz w:val="20"/>
                <w:szCs w:val="20"/>
              </w:rPr>
              <w:t>56 (8.9)</w:t>
            </w:r>
          </w:p>
        </w:tc>
        <w:tc>
          <w:tcPr>
            <w:tcW w:w="1248" w:type="dxa"/>
            <w:noWrap/>
            <w:hideMark/>
          </w:tcPr>
          <w:p w14:paraId="3839860F" w14:textId="77777777" w:rsidR="00D237F7" w:rsidRPr="00472FB6" w:rsidRDefault="00D237F7" w:rsidP="00D237F7">
            <w:pPr>
              <w:spacing w:line="480" w:lineRule="auto"/>
              <w:rPr>
                <w:sz w:val="20"/>
                <w:szCs w:val="20"/>
              </w:rPr>
            </w:pPr>
            <w:r w:rsidRPr="00472FB6">
              <w:rPr>
                <w:sz w:val="20"/>
                <w:szCs w:val="20"/>
              </w:rPr>
              <w:t>36 (9.3)</w:t>
            </w:r>
          </w:p>
        </w:tc>
        <w:tc>
          <w:tcPr>
            <w:tcW w:w="1314" w:type="dxa"/>
            <w:noWrap/>
            <w:hideMark/>
          </w:tcPr>
          <w:p w14:paraId="11D8D261" w14:textId="77777777" w:rsidR="00D237F7" w:rsidRPr="00472FB6" w:rsidRDefault="00D237F7" w:rsidP="00D237F7">
            <w:pPr>
              <w:spacing w:line="480" w:lineRule="auto"/>
              <w:rPr>
                <w:sz w:val="20"/>
                <w:szCs w:val="20"/>
              </w:rPr>
            </w:pPr>
            <w:r w:rsidRPr="00472FB6">
              <w:rPr>
                <w:sz w:val="20"/>
                <w:szCs w:val="20"/>
              </w:rPr>
              <w:t>20 (8.2)</w:t>
            </w:r>
          </w:p>
        </w:tc>
        <w:tc>
          <w:tcPr>
            <w:tcW w:w="950" w:type="dxa"/>
            <w:noWrap/>
            <w:hideMark/>
          </w:tcPr>
          <w:p w14:paraId="460BA06A" w14:textId="77777777" w:rsidR="00D237F7" w:rsidRPr="00472FB6" w:rsidRDefault="00D237F7" w:rsidP="00D237F7">
            <w:pPr>
              <w:spacing w:line="480" w:lineRule="auto"/>
              <w:rPr>
                <w:sz w:val="20"/>
                <w:szCs w:val="20"/>
              </w:rPr>
            </w:pPr>
            <w:r w:rsidRPr="00472FB6">
              <w:rPr>
                <w:sz w:val="20"/>
                <w:szCs w:val="20"/>
              </w:rPr>
              <w:t>0.747</w:t>
            </w:r>
          </w:p>
        </w:tc>
        <w:tc>
          <w:tcPr>
            <w:tcW w:w="1055" w:type="dxa"/>
            <w:noWrap/>
            <w:hideMark/>
          </w:tcPr>
          <w:p w14:paraId="4715DFCB" w14:textId="77777777" w:rsidR="00D237F7" w:rsidRPr="00472FB6" w:rsidRDefault="00D237F7" w:rsidP="00D237F7">
            <w:pPr>
              <w:spacing w:line="480" w:lineRule="auto"/>
              <w:rPr>
                <w:sz w:val="20"/>
                <w:szCs w:val="20"/>
              </w:rPr>
            </w:pPr>
            <w:r w:rsidRPr="00472FB6">
              <w:rPr>
                <w:sz w:val="20"/>
                <w:szCs w:val="20"/>
              </w:rPr>
              <w:t>43 (8.3)</w:t>
            </w:r>
          </w:p>
        </w:tc>
        <w:tc>
          <w:tcPr>
            <w:tcW w:w="1248" w:type="dxa"/>
            <w:noWrap/>
            <w:hideMark/>
          </w:tcPr>
          <w:p w14:paraId="2D374E0E" w14:textId="77777777" w:rsidR="00D237F7" w:rsidRPr="00472FB6" w:rsidRDefault="00D237F7" w:rsidP="00D237F7">
            <w:pPr>
              <w:spacing w:line="480" w:lineRule="auto"/>
              <w:rPr>
                <w:sz w:val="20"/>
                <w:szCs w:val="20"/>
              </w:rPr>
            </w:pPr>
            <w:r w:rsidRPr="00472FB6">
              <w:rPr>
                <w:sz w:val="20"/>
                <w:szCs w:val="20"/>
              </w:rPr>
              <w:t>34 (9.2)</w:t>
            </w:r>
          </w:p>
        </w:tc>
        <w:tc>
          <w:tcPr>
            <w:tcW w:w="1314" w:type="dxa"/>
            <w:noWrap/>
            <w:hideMark/>
          </w:tcPr>
          <w:p w14:paraId="3DBA4AB9" w14:textId="77777777" w:rsidR="00D237F7" w:rsidRPr="00472FB6" w:rsidRDefault="00D237F7" w:rsidP="00D237F7">
            <w:pPr>
              <w:spacing w:line="480" w:lineRule="auto"/>
              <w:rPr>
                <w:sz w:val="20"/>
                <w:szCs w:val="20"/>
              </w:rPr>
            </w:pPr>
            <w:r w:rsidRPr="00472FB6">
              <w:rPr>
                <w:sz w:val="20"/>
                <w:szCs w:val="20"/>
              </w:rPr>
              <w:t>9 (6.1)</w:t>
            </w:r>
          </w:p>
        </w:tc>
        <w:tc>
          <w:tcPr>
            <w:tcW w:w="964" w:type="dxa"/>
            <w:noWrap/>
            <w:hideMark/>
          </w:tcPr>
          <w:p w14:paraId="2ED17AAB" w14:textId="77777777" w:rsidR="00D237F7" w:rsidRPr="00472FB6" w:rsidRDefault="00D237F7" w:rsidP="00D237F7">
            <w:pPr>
              <w:spacing w:line="480" w:lineRule="auto"/>
              <w:rPr>
                <w:sz w:val="20"/>
                <w:szCs w:val="20"/>
              </w:rPr>
            </w:pPr>
            <w:r w:rsidRPr="00472FB6">
              <w:rPr>
                <w:sz w:val="20"/>
                <w:szCs w:val="20"/>
              </w:rPr>
              <w:t>0.33</w:t>
            </w:r>
          </w:p>
        </w:tc>
        <w:tc>
          <w:tcPr>
            <w:tcW w:w="1347" w:type="dxa"/>
            <w:noWrap/>
            <w:hideMark/>
          </w:tcPr>
          <w:p w14:paraId="355BB555" w14:textId="77777777" w:rsidR="00D237F7" w:rsidRPr="00472FB6" w:rsidRDefault="00D237F7" w:rsidP="00D237F7">
            <w:pPr>
              <w:spacing w:line="480" w:lineRule="auto"/>
              <w:rPr>
                <w:sz w:val="20"/>
                <w:szCs w:val="20"/>
              </w:rPr>
            </w:pPr>
            <w:r w:rsidRPr="00472FB6">
              <w:rPr>
                <w:sz w:val="20"/>
                <w:szCs w:val="20"/>
              </w:rPr>
              <w:t>0.564</w:t>
            </w:r>
          </w:p>
        </w:tc>
        <w:tc>
          <w:tcPr>
            <w:tcW w:w="963" w:type="dxa"/>
            <w:noWrap/>
            <w:hideMark/>
          </w:tcPr>
          <w:p w14:paraId="1A485519" w14:textId="77777777" w:rsidR="00D237F7" w:rsidRPr="00472FB6" w:rsidRDefault="00D237F7" w:rsidP="00D237F7">
            <w:pPr>
              <w:spacing w:line="480" w:lineRule="auto"/>
              <w:rPr>
                <w:sz w:val="20"/>
                <w:szCs w:val="20"/>
              </w:rPr>
            </w:pPr>
            <w:r w:rsidRPr="00472FB6">
              <w:rPr>
                <w:sz w:val="20"/>
                <w:szCs w:val="20"/>
              </w:rPr>
              <w:t>0.81</w:t>
            </w:r>
          </w:p>
        </w:tc>
      </w:tr>
      <w:tr w:rsidR="00D237F7" w:rsidRPr="00472FB6" w14:paraId="231E098F" w14:textId="77777777" w:rsidTr="00300AB7">
        <w:trPr>
          <w:trHeight w:val="320"/>
        </w:trPr>
        <w:tc>
          <w:tcPr>
            <w:tcW w:w="2299" w:type="dxa"/>
            <w:noWrap/>
            <w:hideMark/>
          </w:tcPr>
          <w:p w14:paraId="580BCA2B" w14:textId="77777777" w:rsidR="00D237F7" w:rsidRPr="00472FB6" w:rsidRDefault="00D237F7" w:rsidP="00D237F7">
            <w:pPr>
              <w:spacing w:line="480" w:lineRule="auto"/>
              <w:rPr>
                <w:sz w:val="20"/>
                <w:szCs w:val="20"/>
              </w:rPr>
            </w:pPr>
            <w:r w:rsidRPr="00472FB6">
              <w:rPr>
                <w:sz w:val="20"/>
                <w:szCs w:val="20"/>
              </w:rPr>
              <w:t>Total Major Complications</w:t>
            </w:r>
          </w:p>
        </w:tc>
        <w:tc>
          <w:tcPr>
            <w:tcW w:w="1248" w:type="dxa"/>
            <w:noWrap/>
            <w:hideMark/>
          </w:tcPr>
          <w:p w14:paraId="5757BB19" w14:textId="77777777" w:rsidR="00D237F7" w:rsidRPr="00472FB6" w:rsidRDefault="00D237F7" w:rsidP="00D237F7">
            <w:pPr>
              <w:spacing w:line="480" w:lineRule="auto"/>
              <w:rPr>
                <w:sz w:val="20"/>
                <w:szCs w:val="20"/>
              </w:rPr>
            </w:pPr>
            <w:r w:rsidRPr="00472FB6">
              <w:rPr>
                <w:sz w:val="20"/>
                <w:szCs w:val="20"/>
              </w:rPr>
              <w:t>14 (2.2)</w:t>
            </w:r>
          </w:p>
        </w:tc>
        <w:tc>
          <w:tcPr>
            <w:tcW w:w="1248" w:type="dxa"/>
            <w:noWrap/>
            <w:hideMark/>
          </w:tcPr>
          <w:p w14:paraId="5BB18200" w14:textId="77777777" w:rsidR="00D237F7" w:rsidRPr="00472FB6" w:rsidRDefault="00D237F7" w:rsidP="00D237F7">
            <w:pPr>
              <w:spacing w:line="480" w:lineRule="auto"/>
              <w:rPr>
                <w:sz w:val="20"/>
                <w:szCs w:val="20"/>
              </w:rPr>
            </w:pPr>
            <w:r w:rsidRPr="00472FB6">
              <w:rPr>
                <w:sz w:val="20"/>
                <w:szCs w:val="20"/>
              </w:rPr>
              <w:t>10 (2.6)</w:t>
            </w:r>
          </w:p>
        </w:tc>
        <w:tc>
          <w:tcPr>
            <w:tcW w:w="1314" w:type="dxa"/>
            <w:noWrap/>
            <w:hideMark/>
          </w:tcPr>
          <w:p w14:paraId="43D524A0" w14:textId="77777777" w:rsidR="00D237F7" w:rsidRPr="00472FB6" w:rsidRDefault="00D237F7" w:rsidP="00D237F7">
            <w:pPr>
              <w:spacing w:line="480" w:lineRule="auto"/>
              <w:rPr>
                <w:sz w:val="20"/>
                <w:szCs w:val="20"/>
              </w:rPr>
            </w:pPr>
            <w:r w:rsidRPr="00472FB6">
              <w:rPr>
                <w:sz w:val="20"/>
                <w:szCs w:val="20"/>
              </w:rPr>
              <w:t>4 (1.6)</w:t>
            </w:r>
          </w:p>
        </w:tc>
        <w:tc>
          <w:tcPr>
            <w:tcW w:w="950" w:type="dxa"/>
            <w:noWrap/>
            <w:hideMark/>
          </w:tcPr>
          <w:p w14:paraId="62EAD3CE" w14:textId="77777777" w:rsidR="00D237F7" w:rsidRPr="00472FB6" w:rsidRDefault="00D237F7" w:rsidP="00D237F7">
            <w:pPr>
              <w:spacing w:line="480" w:lineRule="auto"/>
              <w:rPr>
                <w:sz w:val="20"/>
                <w:szCs w:val="20"/>
              </w:rPr>
            </w:pPr>
            <w:r w:rsidRPr="00472FB6">
              <w:rPr>
                <w:sz w:val="20"/>
                <w:szCs w:val="20"/>
              </w:rPr>
              <w:t>0.615</w:t>
            </w:r>
          </w:p>
        </w:tc>
        <w:tc>
          <w:tcPr>
            <w:tcW w:w="1055" w:type="dxa"/>
            <w:noWrap/>
            <w:hideMark/>
          </w:tcPr>
          <w:p w14:paraId="65CC8330" w14:textId="77777777" w:rsidR="00D237F7" w:rsidRPr="00472FB6" w:rsidRDefault="00D237F7" w:rsidP="00D237F7">
            <w:pPr>
              <w:spacing w:line="480" w:lineRule="auto"/>
              <w:rPr>
                <w:sz w:val="20"/>
                <w:szCs w:val="20"/>
              </w:rPr>
            </w:pPr>
            <w:r w:rsidRPr="00472FB6">
              <w:rPr>
                <w:sz w:val="20"/>
                <w:szCs w:val="20"/>
              </w:rPr>
              <w:t>8 (1.5)</w:t>
            </w:r>
          </w:p>
        </w:tc>
        <w:tc>
          <w:tcPr>
            <w:tcW w:w="1248" w:type="dxa"/>
            <w:noWrap/>
            <w:hideMark/>
          </w:tcPr>
          <w:p w14:paraId="71D1C437" w14:textId="77777777" w:rsidR="00D237F7" w:rsidRPr="00472FB6" w:rsidRDefault="00D237F7" w:rsidP="00D237F7">
            <w:pPr>
              <w:spacing w:line="480" w:lineRule="auto"/>
              <w:rPr>
                <w:sz w:val="20"/>
                <w:szCs w:val="20"/>
              </w:rPr>
            </w:pPr>
            <w:r w:rsidRPr="00472FB6">
              <w:rPr>
                <w:sz w:val="20"/>
                <w:szCs w:val="20"/>
              </w:rPr>
              <w:t>8 (2.2)</w:t>
            </w:r>
          </w:p>
        </w:tc>
        <w:tc>
          <w:tcPr>
            <w:tcW w:w="1314" w:type="dxa"/>
            <w:noWrap/>
            <w:hideMark/>
          </w:tcPr>
          <w:p w14:paraId="176174E2" w14:textId="77777777" w:rsidR="00D237F7" w:rsidRPr="00472FB6" w:rsidRDefault="00D237F7" w:rsidP="00D237F7">
            <w:pPr>
              <w:spacing w:line="480" w:lineRule="auto"/>
              <w:rPr>
                <w:sz w:val="20"/>
                <w:szCs w:val="20"/>
              </w:rPr>
            </w:pPr>
            <w:r w:rsidRPr="00472FB6">
              <w:rPr>
                <w:sz w:val="20"/>
                <w:szCs w:val="20"/>
              </w:rPr>
              <w:t>0 (0.0)</w:t>
            </w:r>
          </w:p>
        </w:tc>
        <w:tc>
          <w:tcPr>
            <w:tcW w:w="964" w:type="dxa"/>
            <w:noWrap/>
            <w:hideMark/>
          </w:tcPr>
          <w:p w14:paraId="10CDC22B" w14:textId="77777777" w:rsidR="00D237F7" w:rsidRPr="00472FB6" w:rsidRDefault="00D237F7" w:rsidP="00D237F7">
            <w:pPr>
              <w:spacing w:line="480" w:lineRule="auto"/>
              <w:rPr>
                <w:sz w:val="20"/>
                <w:szCs w:val="20"/>
              </w:rPr>
            </w:pPr>
            <w:r w:rsidRPr="00472FB6">
              <w:rPr>
                <w:sz w:val="20"/>
                <w:szCs w:val="20"/>
              </w:rPr>
              <w:t>0.16</w:t>
            </w:r>
          </w:p>
        </w:tc>
        <w:tc>
          <w:tcPr>
            <w:tcW w:w="1347" w:type="dxa"/>
            <w:noWrap/>
            <w:hideMark/>
          </w:tcPr>
          <w:p w14:paraId="409EAAB6" w14:textId="77777777" w:rsidR="00D237F7" w:rsidRPr="00472FB6" w:rsidRDefault="00D237F7" w:rsidP="00D237F7">
            <w:pPr>
              <w:spacing w:line="480" w:lineRule="auto"/>
              <w:rPr>
                <w:sz w:val="20"/>
                <w:szCs w:val="20"/>
              </w:rPr>
            </w:pPr>
            <w:r w:rsidRPr="00472FB6">
              <w:rPr>
                <w:sz w:val="20"/>
                <w:szCs w:val="20"/>
              </w:rPr>
              <w:t>0.295</w:t>
            </w:r>
          </w:p>
        </w:tc>
        <w:tc>
          <w:tcPr>
            <w:tcW w:w="963" w:type="dxa"/>
            <w:noWrap/>
            <w:hideMark/>
          </w:tcPr>
          <w:p w14:paraId="2207DFB6" w14:textId="77777777" w:rsidR="00D237F7" w:rsidRPr="00472FB6" w:rsidRDefault="00D237F7" w:rsidP="00D237F7">
            <w:pPr>
              <w:spacing w:line="480" w:lineRule="auto"/>
              <w:rPr>
                <w:sz w:val="20"/>
                <w:szCs w:val="20"/>
              </w:rPr>
            </w:pPr>
            <w:r w:rsidRPr="00472FB6">
              <w:rPr>
                <w:sz w:val="20"/>
                <w:szCs w:val="20"/>
              </w:rPr>
              <w:t>0.539</w:t>
            </w:r>
          </w:p>
        </w:tc>
      </w:tr>
    </w:tbl>
    <w:p w14:paraId="52616E84" w14:textId="77777777" w:rsidR="00D237F7" w:rsidRDefault="00D237F7" w:rsidP="00D237F7">
      <w:pPr>
        <w:spacing w:line="480" w:lineRule="auto"/>
        <w:rPr>
          <w:sz w:val="20"/>
          <w:szCs w:val="20"/>
        </w:rPr>
      </w:pPr>
    </w:p>
    <w:p w14:paraId="7ED9A74C" w14:textId="77777777" w:rsidR="00D237F7" w:rsidRPr="00317641" w:rsidRDefault="00D237F7" w:rsidP="00D237F7">
      <w:pPr>
        <w:spacing w:line="480" w:lineRule="auto"/>
        <w:rPr>
          <w:rFonts w:cstheme="minorHAnsi"/>
          <w:b/>
          <w:bCs/>
          <w:sz w:val="22"/>
          <w:szCs w:val="22"/>
        </w:rPr>
      </w:pPr>
      <w:r w:rsidRPr="0095224B">
        <w:rPr>
          <w:rFonts w:cstheme="minorHAnsi"/>
          <w:color w:val="53565A"/>
          <w:sz w:val="22"/>
          <w:szCs w:val="22"/>
          <w:shd w:val="clear" w:color="auto" w:fill="FFFFFF"/>
        </w:rPr>
        <w:t>†</w:t>
      </w:r>
      <w:r w:rsidRPr="00317641">
        <w:rPr>
          <w:rFonts w:cstheme="minorHAnsi"/>
          <w:b/>
          <w:bCs/>
          <w:sz w:val="22"/>
          <w:szCs w:val="22"/>
        </w:rPr>
        <w:t xml:space="preserve">- the p value is a when comparing the alive and dead groups of each cohort </w:t>
      </w:r>
    </w:p>
    <w:p w14:paraId="7EF41DA5" w14:textId="77777777" w:rsidR="00D237F7" w:rsidRPr="00317641" w:rsidRDefault="00D237F7" w:rsidP="00D237F7">
      <w:pPr>
        <w:spacing w:line="480" w:lineRule="auto"/>
        <w:rPr>
          <w:rFonts w:cstheme="minorHAnsi"/>
          <w:b/>
          <w:bCs/>
          <w:sz w:val="22"/>
          <w:szCs w:val="22"/>
        </w:rPr>
      </w:pPr>
      <w:r w:rsidRPr="0095224B">
        <w:rPr>
          <w:rFonts w:cstheme="minorHAnsi"/>
          <w:color w:val="53565A"/>
          <w:sz w:val="22"/>
          <w:szCs w:val="22"/>
          <w:shd w:val="clear" w:color="auto" w:fill="FFFFFF"/>
        </w:rPr>
        <w:t>‡</w:t>
      </w:r>
      <w:r w:rsidRPr="00317641">
        <w:rPr>
          <w:rFonts w:cstheme="minorHAnsi"/>
          <w:b/>
          <w:bCs/>
          <w:sz w:val="22"/>
          <w:szCs w:val="22"/>
        </w:rPr>
        <w:t xml:space="preserve"> - the p value is when comparing the dead groups of the infection and non-infection cohorts</w:t>
      </w:r>
    </w:p>
    <w:p w14:paraId="762239B3" w14:textId="77777777" w:rsidR="00D237F7" w:rsidRDefault="00D237F7" w:rsidP="00D237F7">
      <w:pPr>
        <w:spacing w:line="480" w:lineRule="auto"/>
        <w:rPr>
          <w:rFonts w:cstheme="minorHAnsi"/>
          <w:b/>
          <w:bCs/>
          <w:sz w:val="22"/>
          <w:szCs w:val="22"/>
        </w:rPr>
      </w:pPr>
      <w:r w:rsidRPr="0095224B">
        <w:rPr>
          <w:rFonts w:cstheme="minorHAnsi"/>
          <w:color w:val="53565A"/>
          <w:sz w:val="22"/>
          <w:szCs w:val="22"/>
          <w:shd w:val="clear" w:color="auto" w:fill="FFFFFF"/>
        </w:rPr>
        <w:t>§</w:t>
      </w:r>
      <w:r w:rsidRPr="00317641">
        <w:rPr>
          <w:rFonts w:cstheme="minorHAnsi"/>
          <w:b/>
          <w:bCs/>
          <w:sz w:val="22"/>
          <w:szCs w:val="22"/>
        </w:rPr>
        <w:t xml:space="preserve"> - the p value is when comparing the total (i.e., dead and alive) infection and non-infection cohorts</w:t>
      </w:r>
    </w:p>
    <w:p w14:paraId="1A0C847C" w14:textId="77777777" w:rsidR="00D237F7" w:rsidRDefault="00D237F7" w:rsidP="00D237F7">
      <w:pPr>
        <w:spacing w:line="480" w:lineRule="auto"/>
        <w:rPr>
          <w:rFonts w:cstheme="minorHAnsi"/>
          <w:b/>
          <w:bCs/>
          <w:sz w:val="22"/>
          <w:szCs w:val="22"/>
        </w:rPr>
      </w:pPr>
      <w:r>
        <w:rPr>
          <w:rFonts w:cstheme="minorHAnsi"/>
          <w:b/>
          <w:bCs/>
          <w:sz w:val="22"/>
          <w:szCs w:val="22"/>
        </w:rPr>
        <w:t>* - these categories are mutually exclusive (</w:t>
      </w:r>
      <w:proofErr w:type="gramStart"/>
      <w:r>
        <w:rPr>
          <w:rFonts w:cstheme="minorHAnsi"/>
          <w:b/>
          <w:bCs/>
          <w:sz w:val="22"/>
          <w:szCs w:val="22"/>
        </w:rPr>
        <w:t>i.e.</w:t>
      </w:r>
      <w:proofErr w:type="gramEnd"/>
      <w:r>
        <w:rPr>
          <w:rFonts w:cstheme="minorHAnsi"/>
          <w:b/>
          <w:bCs/>
          <w:sz w:val="22"/>
          <w:szCs w:val="22"/>
        </w:rPr>
        <w:t xml:space="preserve"> the totals of these sub-categories represent 100% of the total in each subgroup)</w:t>
      </w:r>
    </w:p>
    <w:p w14:paraId="6D4357A5" w14:textId="77777777" w:rsidR="00D237F7" w:rsidRDefault="00D237F7" w:rsidP="00D237F7">
      <w:pPr>
        <w:spacing w:line="480" w:lineRule="auto"/>
        <w:rPr>
          <w:rFonts w:cstheme="minorHAnsi"/>
          <w:b/>
          <w:bCs/>
          <w:sz w:val="22"/>
          <w:szCs w:val="22"/>
        </w:rPr>
      </w:pPr>
    </w:p>
    <w:p w14:paraId="4B864389" w14:textId="77777777" w:rsidR="00D237F7" w:rsidRDefault="00D237F7" w:rsidP="00D237F7">
      <w:pPr>
        <w:spacing w:line="480" w:lineRule="auto"/>
        <w:rPr>
          <w:rFonts w:cstheme="minorHAnsi"/>
          <w:b/>
          <w:bCs/>
          <w:sz w:val="22"/>
          <w:szCs w:val="22"/>
        </w:rPr>
      </w:pPr>
    </w:p>
    <w:p w14:paraId="78D9BC80" w14:textId="77777777" w:rsidR="00D237F7" w:rsidRDefault="00D237F7" w:rsidP="00D237F7">
      <w:pPr>
        <w:spacing w:line="480" w:lineRule="auto"/>
        <w:rPr>
          <w:rFonts w:cstheme="minorHAnsi"/>
          <w:b/>
          <w:bCs/>
          <w:sz w:val="22"/>
          <w:szCs w:val="22"/>
        </w:rPr>
      </w:pPr>
    </w:p>
    <w:p w14:paraId="5421839E" w14:textId="77777777" w:rsidR="00D237F7" w:rsidRDefault="00D237F7" w:rsidP="00D237F7">
      <w:pPr>
        <w:spacing w:line="480" w:lineRule="auto"/>
        <w:rPr>
          <w:rFonts w:cstheme="minorHAnsi"/>
          <w:b/>
          <w:bCs/>
          <w:sz w:val="22"/>
          <w:szCs w:val="22"/>
        </w:rPr>
      </w:pPr>
    </w:p>
    <w:p w14:paraId="24C32DD3" w14:textId="77777777" w:rsidR="00D237F7" w:rsidRDefault="00D237F7" w:rsidP="00D237F7">
      <w:pPr>
        <w:spacing w:line="480" w:lineRule="auto"/>
        <w:rPr>
          <w:rFonts w:cstheme="minorHAnsi"/>
          <w:b/>
          <w:bCs/>
          <w:sz w:val="22"/>
          <w:szCs w:val="22"/>
        </w:rPr>
      </w:pPr>
    </w:p>
    <w:p w14:paraId="6EC1C0EE" w14:textId="77777777" w:rsidR="00D237F7" w:rsidRDefault="00D237F7" w:rsidP="00D237F7">
      <w:pPr>
        <w:spacing w:line="480" w:lineRule="auto"/>
        <w:rPr>
          <w:rFonts w:cstheme="minorHAnsi"/>
          <w:b/>
          <w:bCs/>
          <w:sz w:val="22"/>
          <w:szCs w:val="22"/>
        </w:rPr>
      </w:pPr>
      <w:r>
        <w:rPr>
          <w:rFonts w:cstheme="minorHAnsi"/>
          <w:b/>
          <w:bCs/>
          <w:sz w:val="22"/>
          <w:szCs w:val="22"/>
        </w:rPr>
        <w:br w:type="page"/>
      </w:r>
    </w:p>
    <w:p w14:paraId="1A135D07" w14:textId="77777777" w:rsidR="00D237F7" w:rsidRDefault="00D237F7" w:rsidP="00D237F7">
      <w:pPr>
        <w:spacing w:line="480" w:lineRule="auto"/>
        <w:rPr>
          <w:rFonts w:cstheme="minorHAnsi"/>
          <w:b/>
          <w:bCs/>
          <w:sz w:val="22"/>
          <w:szCs w:val="22"/>
        </w:rPr>
      </w:pPr>
      <w:r>
        <w:rPr>
          <w:rFonts w:cstheme="minorHAnsi"/>
          <w:b/>
          <w:bCs/>
          <w:sz w:val="22"/>
          <w:szCs w:val="22"/>
        </w:rPr>
        <w:lastRenderedPageBreak/>
        <w:t>Table S2</w:t>
      </w:r>
    </w:p>
    <w:p w14:paraId="73E4A50A" w14:textId="77777777" w:rsidR="00D237F7" w:rsidRDefault="00D237F7" w:rsidP="00D237F7">
      <w:pPr>
        <w:spacing w:line="480" w:lineRule="auto"/>
        <w:rPr>
          <w:rFonts w:cstheme="minorHAnsi"/>
          <w:b/>
          <w:bCs/>
          <w:sz w:val="22"/>
          <w:szCs w:val="22"/>
        </w:rPr>
      </w:pPr>
    </w:p>
    <w:tbl>
      <w:tblPr>
        <w:tblStyle w:val="TableGrid"/>
        <w:tblW w:w="0" w:type="auto"/>
        <w:tblLook w:val="04A0" w:firstRow="1" w:lastRow="0" w:firstColumn="1" w:lastColumn="0" w:noHBand="0" w:noVBand="1"/>
      </w:tblPr>
      <w:tblGrid>
        <w:gridCol w:w="6640"/>
        <w:gridCol w:w="1719"/>
        <w:gridCol w:w="841"/>
        <w:gridCol w:w="1732"/>
        <w:gridCol w:w="848"/>
      </w:tblGrid>
      <w:tr w:rsidR="00D237F7" w:rsidRPr="00F85116" w14:paraId="7B23D2EE" w14:textId="77777777" w:rsidTr="00300AB7">
        <w:trPr>
          <w:trHeight w:val="340"/>
        </w:trPr>
        <w:tc>
          <w:tcPr>
            <w:tcW w:w="6640" w:type="dxa"/>
            <w:noWrap/>
            <w:hideMark/>
          </w:tcPr>
          <w:p w14:paraId="259C661F"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2560" w:type="dxa"/>
            <w:gridSpan w:val="2"/>
            <w:noWrap/>
            <w:hideMark/>
          </w:tcPr>
          <w:p w14:paraId="7C0685E7"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Infection</w:t>
            </w:r>
            <w:r>
              <w:rPr>
                <w:rFonts w:cstheme="minorHAnsi"/>
                <w:b/>
                <w:bCs/>
                <w:sz w:val="20"/>
                <w:szCs w:val="20"/>
              </w:rPr>
              <w:t xml:space="preserve"> Group</w:t>
            </w:r>
          </w:p>
        </w:tc>
        <w:tc>
          <w:tcPr>
            <w:tcW w:w="2580" w:type="dxa"/>
            <w:gridSpan w:val="2"/>
            <w:noWrap/>
            <w:hideMark/>
          </w:tcPr>
          <w:p w14:paraId="214BFC89"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Non-Infection</w:t>
            </w:r>
            <w:r>
              <w:rPr>
                <w:rFonts w:cstheme="minorHAnsi"/>
                <w:b/>
                <w:bCs/>
                <w:sz w:val="20"/>
                <w:szCs w:val="20"/>
              </w:rPr>
              <w:t xml:space="preserve"> Group</w:t>
            </w:r>
          </w:p>
        </w:tc>
      </w:tr>
      <w:tr w:rsidR="00D237F7" w:rsidRPr="00F85116" w14:paraId="09D6743C" w14:textId="77777777" w:rsidTr="00300AB7">
        <w:trPr>
          <w:trHeight w:val="320"/>
        </w:trPr>
        <w:tc>
          <w:tcPr>
            <w:tcW w:w="6640" w:type="dxa"/>
            <w:vMerge w:val="restart"/>
            <w:noWrap/>
            <w:hideMark/>
          </w:tcPr>
          <w:p w14:paraId="285FF963"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c>
          <w:tcPr>
            <w:tcW w:w="1719" w:type="dxa"/>
            <w:vMerge w:val="restart"/>
            <w:noWrap/>
            <w:hideMark/>
          </w:tcPr>
          <w:p w14:paraId="04EF0770"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HR (CI)</w:t>
            </w:r>
          </w:p>
        </w:tc>
        <w:tc>
          <w:tcPr>
            <w:tcW w:w="841" w:type="dxa"/>
            <w:vMerge w:val="restart"/>
            <w:noWrap/>
            <w:hideMark/>
          </w:tcPr>
          <w:p w14:paraId="60FCF734"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p-value</w:t>
            </w:r>
          </w:p>
        </w:tc>
        <w:tc>
          <w:tcPr>
            <w:tcW w:w="1732" w:type="dxa"/>
            <w:vMerge w:val="restart"/>
            <w:noWrap/>
            <w:hideMark/>
          </w:tcPr>
          <w:p w14:paraId="63A46379"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HR (CI)</w:t>
            </w:r>
          </w:p>
        </w:tc>
        <w:tc>
          <w:tcPr>
            <w:tcW w:w="848" w:type="dxa"/>
            <w:vMerge w:val="restart"/>
            <w:noWrap/>
            <w:hideMark/>
          </w:tcPr>
          <w:p w14:paraId="34891424"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p-value</w:t>
            </w:r>
          </w:p>
        </w:tc>
      </w:tr>
      <w:tr w:rsidR="00D237F7" w:rsidRPr="00F85116" w14:paraId="36C9B65C" w14:textId="77777777" w:rsidTr="00300AB7">
        <w:trPr>
          <w:trHeight w:val="340"/>
        </w:trPr>
        <w:tc>
          <w:tcPr>
            <w:tcW w:w="6640" w:type="dxa"/>
            <w:vMerge/>
            <w:hideMark/>
          </w:tcPr>
          <w:p w14:paraId="0335DC65" w14:textId="77777777" w:rsidR="00D237F7" w:rsidRPr="00F85116" w:rsidRDefault="00D237F7" w:rsidP="00D237F7">
            <w:pPr>
              <w:spacing w:line="480" w:lineRule="auto"/>
              <w:rPr>
                <w:rFonts w:cstheme="minorHAnsi"/>
                <w:b/>
                <w:bCs/>
                <w:sz w:val="20"/>
                <w:szCs w:val="20"/>
              </w:rPr>
            </w:pPr>
          </w:p>
        </w:tc>
        <w:tc>
          <w:tcPr>
            <w:tcW w:w="1719" w:type="dxa"/>
            <w:vMerge/>
            <w:hideMark/>
          </w:tcPr>
          <w:p w14:paraId="4454C3D1" w14:textId="77777777" w:rsidR="00D237F7" w:rsidRPr="00F85116" w:rsidRDefault="00D237F7" w:rsidP="00D237F7">
            <w:pPr>
              <w:spacing w:line="480" w:lineRule="auto"/>
              <w:rPr>
                <w:rFonts w:cstheme="minorHAnsi"/>
                <w:b/>
                <w:bCs/>
                <w:sz w:val="20"/>
                <w:szCs w:val="20"/>
              </w:rPr>
            </w:pPr>
          </w:p>
        </w:tc>
        <w:tc>
          <w:tcPr>
            <w:tcW w:w="841" w:type="dxa"/>
            <w:vMerge/>
            <w:hideMark/>
          </w:tcPr>
          <w:p w14:paraId="02E8FA74" w14:textId="77777777" w:rsidR="00D237F7" w:rsidRPr="00F85116" w:rsidRDefault="00D237F7" w:rsidP="00D237F7">
            <w:pPr>
              <w:spacing w:line="480" w:lineRule="auto"/>
              <w:rPr>
                <w:rFonts w:cstheme="minorHAnsi"/>
                <w:b/>
                <w:bCs/>
                <w:sz w:val="20"/>
                <w:szCs w:val="20"/>
              </w:rPr>
            </w:pPr>
          </w:p>
        </w:tc>
        <w:tc>
          <w:tcPr>
            <w:tcW w:w="1732" w:type="dxa"/>
            <w:vMerge/>
            <w:hideMark/>
          </w:tcPr>
          <w:p w14:paraId="3EDCF03C" w14:textId="77777777" w:rsidR="00D237F7" w:rsidRPr="00F85116" w:rsidRDefault="00D237F7" w:rsidP="00D237F7">
            <w:pPr>
              <w:spacing w:line="480" w:lineRule="auto"/>
              <w:rPr>
                <w:rFonts w:cstheme="minorHAnsi"/>
                <w:b/>
                <w:bCs/>
                <w:sz w:val="20"/>
                <w:szCs w:val="20"/>
              </w:rPr>
            </w:pPr>
          </w:p>
        </w:tc>
        <w:tc>
          <w:tcPr>
            <w:tcW w:w="848" w:type="dxa"/>
            <w:vMerge/>
            <w:hideMark/>
          </w:tcPr>
          <w:p w14:paraId="3CF8FB33" w14:textId="77777777" w:rsidR="00D237F7" w:rsidRPr="00F85116" w:rsidRDefault="00D237F7" w:rsidP="00D237F7">
            <w:pPr>
              <w:spacing w:line="480" w:lineRule="auto"/>
              <w:rPr>
                <w:rFonts w:cstheme="minorHAnsi"/>
                <w:b/>
                <w:bCs/>
                <w:sz w:val="20"/>
                <w:szCs w:val="20"/>
              </w:rPr>
            </w:pPr>
          </w:p>
        </w:tc>
      </w:tr>
      <w:tr w:rsidR="00D237F7" w:rsidRPr="00F85116" w14:paraId="113DB92B" w14:textId="77777777" w:rsidTr="00300AB7">
        <w:trPr>
          <w:trHeight w:val="320"/>
        </w:trPr>
        <w:tc>
          <w:tcPr>
            <w:tcW w:w="6640" w:type="dxa"/>
            <w:noWrap/>
            <w:hideMark/>
          </w:tcPr>
          <w:p w14:paraId="7365B14C" w14:textId="77777777" w:rsidR="00D237F7" w:rsidRPr="00F85116" w:rsidRDefault="00D237F7" w:rsidP="00D237F7">
            <w:pPr>
              <w:spacing w:line="480" w:lineRule="auto"/>
              <w:rPr>
                <w:rFonts w:cstheme="minorHAnsi"/>
                <w:sz w:val="20"/>
                <w:szCs w:val="20"/>
              </w:rPr>
            </w:pPr>
            <w:r w:rsidRPr="00F85116">
              <w:rPr>
                <w:rFonts w:cstheme="minorHAnsi"/>
                <w:sz w:val="20"/>
                <w:szCs w:val="20"/>
              </w:rPr>
              <w:t>Explant Age in Years (per year)</w:t>
            </w:r>
          </w:p>
        </w:tc>
        <w:tc>
          <w:tcPr>
            <w:tcW w:w="1719" w:type="dxa"/>
            <w:noWrap/>
            <w:hideMark/>
          </w:tcPr>
          <w:p w14:paraId="1F4FB48F" w14:textId="77777777" w:rsidR="00D237F7" w:rsidRPr="00F85116" w:rsidRDefault="00D237F7" w:rsidP="00D237F7">
            <w:pPr>
              <w:spacing w:line="480" w:lineRule="auto"/>
              <w:rPr>
                <w:rFonts w:cstheme="minorHAnsi"/>
                <w:sz w:val="20"/>
                <w:szCs w:val="20"/>
              </w:rPr>
            </w:pPr>
            <w:r w:rsidRPr="00F85116">
              <w:rPr>
                <w:rFonts w:cstheme="minorHAnsi"/>
                <w:sz w:val="20"/>
                <w:szCs w:val="20"/>
              </w:rPr>
              <w:t>1.1 (1.1-1.1)</w:t>
            </w:r>
          </w:p>
        </w:tc>
        <w:tc>
          <w:tcPr>
            <w:tcW w:w="841" w:type="dxa"/>
            <w:noWrap/>
            <w:hideMark/>
          </w:tcPr>
          <w:p w14:paraId="4FCEA6D8"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45E37E97" w14:textId="77777777" w:rsidR="00D237F7" w:rsidRPr="00F85116" w:rsidRDefault="00D237F7" w:rsidP="00D237F7">
            <w:pPr>
              <w:spacing w:line="480" w:lineRule="auto"/>
              <w:rPr>
                <w:rFonts w:cstheme="minorHAnsi"/>
                <w:sz w:val="20"/>
                <w:szCs w:val="20"/>
              </w:rPr>
            </w:pPr>
            <w:r w:rsidRPr="00F85116">
              <w:rPr>
                <w:rFonts w:cstheme="minorHAnsi"/>
                <w:sz w:val="20"/>
                <w:szCs w:val="20"/>
              </w:rPr>
              <w:t>1.1 (1-1.1)</w:t>
            </w:r>
          </w:p>
        </w:tc>
        <w:tc>
          <w:tcPr>
            <w:tcW w:w="848" w:type="dxa"/>
            <w:noWrap/>
            <w:hideMark/>
          </w:tcPr>
          <w:p w14:paraId="437C43B1"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508B6EEE" w14:textId="77777777" w:rsidTr="00300AB7">
        <w:trPr>
          <w:trHeight w:val="320"/>
        </w:trPr>
        <w:tc>
          <w:tcPr>
            <w:tcW w:w="6640" w:type="dxa"/>
            <w:noWrap/>
            <w:hideMark/>
          </w:tcPr>
          <w:p w14:paraId="07F54E43" w14:textId="77777777" w:rsidR="00D237F7" w:rsidRPr="00F85116" w:rsidRDefault="00D237F7" w:rsidP="00D237F7">
            <w:pPr>
              <w:spacing w:line="480" w:lineRule="auto"/>
              <w:rPr>
                <w:rFonts w:cstheme="minorHAnsi"/>
                <w:sz w:val="20"/>
                <w:szCs w:val="20"/>
              </w:rPr>
            </w:pPr>
            <w:r w:rsidRPr="00F85116">
              <w:rPr>
                <w:rFonts w:cstheme="minorHAnsi"/>
                <w:sz w:val="20"/>
                <w:szCs w:val="20"/>
              </w:rPr>
              <w:t>Explant Age&gt;60 years (yes vs no)</w:t>
            </w:r>
          </w:p>
        </w:tc>
        <w:tc>
          <w:tcPr>
            <w:tcW w:w="1719" w:type="dxa"/>
            <w:noWrap/>
            <w:hideMark/>
          </w:tcPr>
          <w:p w14:paraId="68C8172F" w14:textId="77777777" w:rsidR="00D237F7" w:rsidRPr="00F85116" w:rsidRDefault="00D237F7" w:rsidP="00D237F7">
            <w:pPr>
              <w:spacing w:line="480" w:lineRule="auto"/>
              <w:rPr>
                <w:rFonts w:cstheme="minorHAnsi"/>
                <w:sz w:val="20"/>
                <w:szCs w:val="20"/>
              </w:rPr>
            </w:pPr>
            <w:r w:rsidRPr="00F85116">
              <w:rPr>
                <w:rFonts w:cstheme="minorHAnsi"/>
                <w:sz w:val="20"/>
                <w:szCs w:val="20"/>
              </w:rPr>
              <w:t>4.5 (2.9-6.8)</w:t>
            </w:r>
          </w:p>
        </w:tc>
        <w:tc>
          <w:tcPr>
            <w:tcW w:w="841" w:type="dxa"/>
            <w:noWrap/>
            <w:hideMark/>
          </w:tcPr>
          <w:p w14:paraId="5F2E64C7" w14:textId="77777777" w:rsidR="00D237F7" w:rsidRPr="00F85116" w:rsidRDefault="00D237F7" w:rsidP="00D237F7">
            <w:pPr>
              <w:spacing w:line="480" w:lineRule="auto"/>
              <w:rPr>
                <w:rFonts w:cstheme="minorHAnsi"/>
                <w:sz w:val="20"/>
                <w:szCs w:val="20"/>
              </w:rPr>
            </w:pPr>
            <w:r w:rsidRPr="00F85116">
              <w:rPr>
                <w:rFonts w:cstheme="minorHAnsi"/>
                <w:sz w:val="20"/>
                <w:szCs w:val="20"/>
              </w:rPr>
              <w:t>&lt;0.002</w:t>
            </w:r>
          </w:p>
        </w:tc>
        <w:tc>
          <w:tcPr>
            <w:tcW w:w="1732" w:type="dxa"/>
            <w:noWrap/>
            <w:hideMark/>
          </w:tcPr>
          <w:p w14:paraId="11DD060E" w14:textId="77777777" w:rsidR="00D237F7" w:rsidRPr="00F85116" w:rsidRDefault="00D237F7" w:rsidP="00D237F7">
            <w:pPr>
              <w:spacing w:line="480" w:lineRule="auto"/>
              <w:rPr>
                <w:rFonts w:cstheme="minorHAnsi"/>
                <w:sz w:val="20"/>
                <w:szCs w:val="20"/>
              </w:rPr>
            </w:pPr>
            <w:r w:rsidRPr="00F85116">
              <w:rPr>
                <w:rFonts w:cstheme="minorHAnsi"/>
                <w:sz w:val="20"/>
                <w:szCs w:val="20"/>
              </w:rPr>
              <w:t>2.9 (1.98-4.36)</w:t>
            </w:r>
          </w:p>
        </w:tc>
        <w:tc>
          <w:tcPr>
            <w:tcW w:w="848" w:type="dxa"/>
            <w:noWrap/>
            <w:hideMark/>
          </w:tcPr>
          <w:p w14:paraId="673DFFC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3EE7DDBA" w14:textId="77777777" w:rsidTr="00300AB7">
        <w:trPr>
          <w:trHeight w:val="320"/>
        </w:trPr>
        <w:tc>
          <w:tcPr>
            <w:tcW w:w="6640" w:type="dxa"/>
            <w:noWrap/>
            <w:hideMark/>
          </w:tcPr>
          <w:p w14:paraId="102B8C49" w14:textId="77777777" w:rsidR="00D237F7" w:rsidRPr="00F85116" w:rsidRDefault="00D237F7" w:rsidP="00D237F7">
            <w:pPr>
              <w:spacing w:line="480" w:lineRule="auto"/>
              <w:rPr>
                <w:rFonts w:cstheme="minorHAnsi"/>
                <w:sz w:val="20"/>
                <w:szCs w:val="20"/>
              </w:rPr>
            </w:pPr>
            <w:r w:rsidRPr="00F85116">
              <w:rPr>
                <w:rFonts w:cstheme="minorHAnsi"/>
                <w:sz w:val="20"/>
                <w:szCs w:val="20"/>
              </w:rPr>
              <w:t>Gender (male vs female)</w:t>
            </w:r>
          </w:p>
        </w:tc>
        <w:tc>
          <w:tcPr>
            <w:tcW w:w="1719" w:type="dxa"/>
            <w:noWrap/>
            <w:hideMark/>
          </w:tcPr>
          <w:p w14:paraId="71B18E9B" w14:textId="77777777" w:rsidR="00D237F7" w:rsidRPr="00F85116" w:rsidRDefault="00D237F7" w:rsidP="00D237F7">
            <w:pPr>
              <w:spacing w:line="480" w:lineRule="auto"/>
              <w:rPr>
                <w:rFonts w:cstheme="minorHAnsi"/>
                <w:sz w:val="20"/>
                <w:szCs w:val="20"/>
              </w:rPr>
            </w:pPr>
            <w:r w:rsidRPr="00F85116">
              <w:rPr>
                <w:rFonts w:cstheme="minorHAnsi"/>
                <w:sz w:val="20"/>
                <w:szCs w:val="20"/>
              </w:rPr>
              <w:t>1.6 (1.1-2.2)</w:t>
            </w:r>
          </w:p>
        </w:tc>
        <w:tc>
          <w:tcPr>
            <w:tcW w:w="841" w:type="dxa"/>
            <w:noWrap/>
            <w:hideMark/>
          </w:tcPr>
          <w:p w14:paraId="43B8B217" w14:textId="77777777" w:rsidR="00D237F7" w:rsidRPr="00F85116" w:rsidRDefault="00D237F7" w:rsidP="00D237F7">
            <w:pPr>
              <w:spacing w:line="480" w:lineRule="auto"/>
              <w:rPr>
                <w:rFonts w:cstheme="minorHAnsi"/>
                <w:sz w:val="20"/>
                <w:szCs w:val="20"/>
              </w:rPr>
            </w:pPr>
            <w:r w:rsidRPr="00F85116">
              <w:rPr>
                <w:rFonts w:cstheme="minorHAnsi"/>
                <w:sz w:val="20"/>
                <w:szCs w:val="20"/>
              </w:rPr>
              <w:t>0.0087</w:t>
            </w:r>
          </w:p>
        </w:tc>
        <w:tc>
          <w:tcPr>
            <w:tcW w:w="1732" w:type="dxa"/>
            <w:noWrap/>
            <w:hideMark/>
          </w:tcPr>
          <w:p w14:paraId="1F94F7D8" w14:textId="77777777" w:rsidR="00D237F7" w:rsidRPr="00F85116" w:rsidRDefault="00D237F7" w:rsidP="00D237F7">
            <w:pPr>
              <w:spacing w:line="480" w:lineRule="auto"/>
              <w:rPr>
                <w:rFonts w:cstheme="minorHAnsi"/>
                <w:sz w:val="20"/>
                <w:szCs w:val="20"/>
              </w:rPr>
            </w:pPr>
            <w:r w:rsidRPr="00F85116">
              <w:rPr>
                <w:rFonts w:cstheme="minorHAnsi"/>
                <w:sz w:val="20"/>
                <w:szCs w:val="20"/>
              </w:rPr>
              <w:t>1.5 (1-2.2)</w:t>
            </w:r>
          </w:p>
        </w:tc>
        <w:tc>
          <w:tcPr>
            <w:tcW w:w="848" w:type="dxa"/>
            <w:noWrap/>
            <w:hideMark/>
          </w:tcPr>
          <w:p w14:paraId="30F4EAFE" w14:textId="77777777" w:rsidR="00D237F7" w:rsidRPr="00F85116" w:rsidRDefault="00D237F7" w:rsidP="00D237F7">
            <w:pPr>
              <w:spacing w:line="480" w:lineRule="auto"/>
              <w:rPr>
                <w:rFonts w:cstheme="minorHAnsi"/>
                <w:sz w:val="20"/>
                <w:szCs w:val="20"/>
              </w:rPr>
            </w:pPr>
            <w:r w:rsidRPr="00F85116">
              <w:rPr>
                <w:rFonts w:cstheme="minorHAnsi"/>
                <w:sz w:val="20"/>
                <w:szCs w:val="20"/>
              </w:rPr>
              <w:t>0.031</w:t>
            </w:r>
          </w:p>
        </w:tc>
      </w:tr>
      <w:tr w:rsidR="00D237F7" w:rsidRPr="00F85116" w14:paraId="37D1896C" w14:textId="77777777" w:rsidTr="00300AB7">
        <w:trPr>
          <w:trHeight w:val="320"/>
        </w:trPr>
        <w:tc>
          <w:tcPr>
            <w:tcW w:w="6640" w:type="dxa"/>
            <w:noWrap/>
            <w:hideMark/>
          </w:tcPr>
          <w:p w14:paraId="6031FF09" w14:textId="77777777" w:rsidR="00D237F7" w:rsidRPr="00F85116" w:rsidRDefault="00D237F7" w:rsidP="00D237F7">
            <w:pPr>
              <w:spacing w:line="480" w:lineRule="auto"/>
              <w:rPr>
                <w:rFonts w:cstheme="minorHAnsi"/>
                <w:sz w:val="20"/>
                <w:szCs w:val="20"/>
              </w:rPr>
            </w:pPr>
            <w:r w:rsidRPr="00F85116">
              <w:rPr>
                <w:rFonts w:cstheme="minorHAnsi"/>
                <w:sz w:val="20"/>
                <w:szCs w:val="20"/>
              </w:rPr>
              <w:t>Dwell Time in Years (per additional year)</w:t>
            </w:r>
          </w:p>
        </w:tc>
        <w:tc>
          <w:tcPr>
            <w:tcW w:w="1719" w:type="dxa"/>
            <w:noWrap/>
            <w:hideMark/>
          </w:tcPr>
          <w:p w14:paraId="7911EDA2" w14:textId="77777777" w:rsidR="00D237F7" w:rsidRPr="00F85116" w:rsidRDefault="00D237F7" w:rsidP="00D237F7">
            <w:pPr>
              <w:spacing w:line="480" w:lineRule="auto"/>
              <w:rPr>
                <w:rFonts w:cstheme="minorHAnsi"/>
                <w:sz w:val="20"/>
                <w:szCs w:val="20"/>
              </w:rPr>
            </w:pPr>
            <w:r w:rsidRPr="00F85116">
              <w:rPr>
                <w:rFonts w:cstheme="minorHAnsi"/>
                <w:sz w:val="20"/>
                <w:szCs w:val="20"/>
              </w:rPr>
              <w:t>0.96 (0.94-0.98)</w:t>
            </w:r>
          </w:p>
        </w:tc>
        <w:tc>
          <w:tcPr>
            <w:tcW w:w="841" w:type="dxa"/>
            <w:noWrap/>
            <w:hideMark/>
          </w:tcPr>
          <w:p w14:paraId="3FD6593C"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1D2A3687" w14:textId="77777777" w:rsidR="00D237F7" w:rsidRPr="00F85116" w:rsidRDefault="00D237F7" w:rsidP="00D237F7">
            <w:pPr>
              <w:spacing w:line="480" w:lineRule="auto"/>
              <w:rPr>
                <w:rFonts w:cstheme="minorHAnsi"/>
                <w:sz w:val="20"/>
                <w:szCs w:val="20"/>
              </w:rPr>
            </w:pPr>
            <w:r w:rsidRPr="00F85116">
              <w:rPr>
                <w:rFonts w:cstheme="minorHAnsi"/>
                <w:sz w:val="20"/>
                <w:szCs w:val="20"/>
              </w:rPr>
              <w:t>0.98 (0.96-1)</w:t>
            </w:r>
          </w:p>
        </w:tc>
        <w:tc>
          <w:tcPr>
            <w:tcW w:w="848" w:type="dxa"/>
            <w:noWrap/>
            <w:hideMark/>
          </w:tcPr>
          <w:p w14:paraId="777AA9D0" w14:textId="77777777" w:rsidR="00D237F7" w:rsidRPr="00F85116" w:rsidRDefault="00D237F7" w:rsidP="00D237F7">
            <w:pPr>
              <w:spacing w:line="480" w:lineRule="auto"/>
              <w:rPr>
                <w:rFonts w:cstheme="minorHAnsi"/>
                <w:sz w:val="20"/>
                <w:szCs w:val="20"/>
              </w:rPr>
            </w:pPr>
            <w:r w:rsidRPr="00F85116">
              <w:rPr>
                <w:rFonts w:cstheme="minorHAnsi"/>
                <w:sz w:val="20"/>
                <w:szCs w:val="20"/>
              </w:rPr>
              <w:t>0.23</w:t>
            </w:r>
          </w:p>
        </w:tc>
      </w:tr>
      <w:tr w:rsidR="00D237F7" w:rsidRPr="00F85116" w14:paraId="76E9EB5E" w14:textId="77777777" w:rsidTr="00300AB7">
        <w:trPr>
          <w:trHeight w:val="320"/>
        </w:trPr>
        <w:tc>
          <w:tcPr>
            <w:tcW w:w="6640" w:type="dxa"/>
            <w:noWrap/>
            <w:hideMark/>
          </w:tcPr>
          <w:p w14:paraId="7C91CD9F"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Lead Type</w:t>
            </w:r>
          </w:p>
        </w:tc>
        <w:tc>
          <w:tcPr>
            <w:tcW w:w="1719" w:type="dxa"/>
            <w:noWrap/>
            <w:hideMark/>
          </w:tcPr>
          <w:p w14:paraId="008A415B"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52F9E572"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57E438C1"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69623075"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r>
      <w:tr w:rsidR="00D237F7" w:rsidRPr="00F85116" w14:paraId="405AC66E" w14:textId="77777777" w:rsidTr="00300AB7">
        <w:trPr>
          <w:trHeight w:val="320"/>
        </w:trPr>
        <w:tc>
          <w:tcPr>
            <w:tcW w:w="6640" w:type="dxa"/>
            <w:noWrap/>
            <w:hideMark/>
          </w:tcPr>
          <w:p w14:paraId="06F76073" w14:textId="77777777" w:rsidR="00D237F7" w:rsidRPr="00F85116" w:rsidRDefault="00D237F7" w:rsidP="00D237F7">
            <w:pPr>
              <w:spacing w:line="480" w:lineRule="auto"/>
              <w:rPr>
                <w:rFonts w:cstheme="minorHAnsi"/>
                <w:sz w:val="20"/>
                <w:szCs w:val="20"/>
              </w:rPr>
            </w:pPr>
            <w:r w:rsidRPr="00F85116">
              <w:rPr>
                <w:rFonts w:cstheme="minorHAnsi"/>
                <w:sz w:val="20"/>
                <w:szCs w:val="20"/>
              </w:rPr>
              <w:t>Dual Coil Defibrillator Leads (vs Single Coil)</w:t>
            </w:r>
          </w:p>
        </w:tc>
        <w:tc>
          <w:tcPr>
            <w:tcW w:w="1719" w:type="dxa"/>
            <w:noWrap/>
            <w:hideMark/>
          </w:tcPr>
          <w:p w14:paraId="5B3BD373" w14:textId="77777777" w:rsidR="00D237F7" w:rsidRPr="00F85116" w:rsidRDefault="00D237F7" w:rsidP="00D237F7">
            <w:pPr>
              <w:spacing w:line="480" w:lineRule="auto"/>
              <w:rPr>
                <w:rFonts w:cstheme="minorHAnsi"/>
                <w:sz w:val="20"/>
                <w:szCs w:val="20"/>
              </w:rPr>
            </w:pPr>
            <w:r w:rsidRPr="00F85116">
              <w:rPr>
                <w:rFonts w:cstheme="minorHAnsi"/>
                <w:sz w:val="20"/>
                <w:szCs w:val="20"/>
              </w:rPr>
              <w:t>1.2 (0.82-1.7)</w:t>
            </w:r>
          </w:p>
        </w:tc>
        <w:tc>
          <w:tcPr>
            <w:tcW w:w="841" w:type="dxa"/>
            <w:noWrap/>
            <w:hideMark/>
          </w:tcPr>
          <w:p w14:paraId="212BBB0C" w14:textId="77777777" w:rsidR="00D237F7" w:rsidRPr="00F85116" w:rsidRDefault="00D237F7" w:rsidP="00D237F7">
            <w:pPr>
              <w:spacing w:line="480" w:lineRule="auto"/>
              <w:rPr>
                <w:rFonts w:cstheme="minorHAnsi"/>
                <w:sz w:val="20"/>
                <w:szCs w:val="20"/>
              </w:rPr>
            </w:pPr>
            <w:r w:rsidRPr="00F85116">
              <w:rPr>
                <w:rFonts w:cstheme="minorHAnsi"/>
                <w:sz w:val="20"/>
                <w:szCs w:val="20"/>
              </w:rPr>
              <w:t>0.38</w:t>
            </w:r>
          </w:p>
        </w:tc>
        <w:tc>
          <w:tcPr>
            <w:tcW w:w="1732" w:type="dxa"/>
            <w:noWrap/>
            <w:hideMark/>
          </w:tcPr>
          <w:p w14:paraId="25B36DCA" w14:textId="77777777" w:rsidR="00D237F7" w:rsidRPr="00F85116" w:rsidRDefault="00D237F7" w:rsidP="00D237F7">
            <w:pPr>
              <w:spacing w:line="480" w:lineRule="auto"/>
              <w:rPr>
                <w:rFonts w:cstheme="minorHAnsi"/>
                <w:sz w:val="20"/>
                <w:szCs w:val="20"/>
              </w:rPr>
            </w:pPr>
            <w:r w:rsidRPr="00F85116">
              <w:rPr>
                <w:rFonts w:cstheme="minorHAnsi"/>
                <w:sz w:val="20"/>
                <w:szCs w:val="20"/>
              </w:rPr>
              <w:t>1.1 (0.67-1.6)</w:t>
            </w:r>
          </w:p>
        </w:tc>
        <w:tc>
          <w:tcPr>
            <w:tcW w:w="848" w:type="dxa"/>
            <w:noWrap/>
            <w:hideMark/>
          </w:tcPr>
          <w:p w14:paraId="6F879B39" w14:textId="77777777" w:rsidR="00D237F7" w:rsidRPr="00F85116" w:rsidRDefault="00D237F7" w:rsidP="00D237F7">
            <w:pPr>
              <w:spacing w:line="480" w:lineRule="auto"/>
              <w:rPr>
                <w:rFonts w:cstheme="minorHAnsi"/>
                <w:sz w:val="20"/>
                <w:szCs w:val="20"/>
              </w:rPr>
            </w:pPr>
            <w:r w:rsidRPr="00F85116">
              <w:rPr>
                <w:rFonts w:cstheme="minorHAnsi"/>
                <w:sz w:val="20"/>
                <w:szCs w:val="20"/>
              </w:rPr>
              <w:t>0.84</w:t>
            </w:r>
          </w:p>
        </w:tc>
      </w:tr>
      <w:tr w:rsidR="00D237F7" w:rsidRPr="00F85116" w14:paraId="75B85B26" w14:textId="77777777" w:rsidTr="00300AB7">
        <w:trPr>
          <w:trHeight w:val="320"/>
        </w:trPr>
        <w:tc>
          <w:tcPr>
            <w:tcW w:w="6640" w:type="dxa"/>
            <w:noWrap/>
            <w:hideMark/>
          </w:tcPr>
          <w:p w14:paraId="757B3303" w14:textId="77777777" w:rsidR="00D237F7" w:rsidRPr="00F85116" w:rsidRDefault="00D237F7" w:rsidP="00D237F7">
            <w:pPr>
              <w:spacing w:line="480" w:lineRule="auto"/>
              <w:rPr>
                <w:rFonts w:cstheme="minorHAnsi"/>
                <w:sz w:val="20"/>
                <w:szCs w:val="20"/>
              </w:rPr>
            </w:pPr>
            <w:r w:rsidRPr="00F85116">
              <w:rPr>
                <w:rFonts w:cstheme="minorHAnsi"/>
                <w:sz w:val="20"/>
                <w:szCs w:val="20"/>
              </w:rPr>
              <w:t>No. of LV leads (per additional LV lead)</w:t>
            </w:r>
          </w:p>
        </w:tc>
        <w:tc>
          <w:tcPr>
            <w:tcW w:w="1719" w:type="dxa"/>
            <w:noWrap/>
            <w:hideMark/>
          </w:tcPr>
          <w:p w14:paraId="1260FE1E" w14:textId="77777777" w:rsidR="00D237F7" w:rsidRPr="00F85116" w:rsidRDefault="00D237F7" w:rsidP="00D237F7">
            <w:pPr>
              <w:spacing w:line="480" w:lineRule="auto"/>
              <w:rPr>
                <w:rFonts w:cstheme="minorHAnsi"/>
                <w:sz w:val="20"/>
                <w:szCs w:val="20"/>
              </w:rPr>
            </w:pPr>
            <w:r w:rsidRPr="00F85116">
              <w:rPr>
                <w:rFonts w:cstheme="minorHAnsi"/>
                <w:sz w:val="20"/>
                <w:szCs w:val="20"/>
              </w:rPr>
              <w:t>1.6 (1.3-2.1)</w:t>
            </w:r>
          </w:p>
        </w:tc>
        <w:tc>
          <w:tcPr>
            <w:tcW w:w="841" w:type="dxa"/>
            <w:noWrap/>
            <w:hideMark/>
          </w:tcPr>
          <w:p w14:paraId="2E017A79"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09C448EE" w14:textId="77777777" w:rsidR="00D237F7" w:rsidRPr="00F85116" w:rsidRDefault="00D237F7" w:rsidP="00D237F7">
            <w:pPr>
              <w:spacing w:line="480" w:lineRule="auto"/>
              <w:rPr>
                <w:rFonts w:cstheme="minorHAnsi"/>
                <w:sz w:val="20"/>
                <w:szCs w:val="20"/>
              </w:rPr>
            </w:pPr>
            <w:r w:rsidRPr="00F85116">
              <w:rPr>
                <w:rFonts w:cstheme="minorHAnsi"/>
                <w:sz w:val="20"/>
                <w:szCs w:val="20"/>
              </w:rPr>
              <w:t>2.2 (1.5-3.1)</w:t>
            </w:r>
          </w:p>
        </w:tc>
        <w:tc>
          <w:tcPr>
            <w:tcW w:w="848" w:type="dxa"/>
            <w:noWrap/>
            <w:hideMark/>
          </w:tcPr>
          <w:p w14:paraId="4A2E8530"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4B1A503B" w14:textId="77777777" w:rsidTr="00300AB7">
        <w:trPr>
          <w:trHeight w:val="320"/>
        </w:trPr>
        <w:tc>
          <w:tcPr>
            <w:tcW w:w="6640" w:type="dxa"/>
            <w:noWrap/>
            <w:hideMark/>
          </w:tcPr>
          <w:p w14:paraId="3C8DC368" w14:textId="77777777" w:rsidR="00D237F7" w:rsidRPr="00F85116" w:rsidRDefault="00D237F7" w:rsidP="00D237F7">
            <w:pPr>
              <w:spacing w:line="480" w:lineRule="auto"/>
              <w:rPr>
                <w:rFonts w:cstheme="minorHAnsi"/>
                <w:sz w:val="20"/>
                <w:szCs w:val="20"/>
              </w:rPr>
            </w:pPr>
            <w:r w:rsidRPr="00F85116">
              <w:rPr>
                <w:rFonts w:cstheme="minorHAnsi"/>
                <w:sz w:val="20"/>
                <w:szCs w:val="20"/>
              </w:rPr>
              <w:t>Total Leads Extracted (per additional lead)</w:t>
            </w:r>
          </w:p>
        </w:tc>
        <w:tc>
          <w:tcPr>
            <w:tcW w:w="1719" w:type="dxa"/>
            <w:noWrap/>
            <w:hideMark/>
          </w:tcPr>
          <w:p w14:paraId="258E3756" w14:textId="77777777" w:rsidR="00D237F7" w:rsidRPr="00F85116" w:rsidRDefault="00D237F7" w:rsidP="00D237F7">
            <w:pPr>
              <w:spacing w:line="480" w:lineRule="auto"/>
              <w:rPr>
                <w:rFonts w:cstheme="minorHAnsi"/>
                <w:sz w:val="20"/>
                <w:szCs w:val="20"/>
              </w:rPr>
            </w:pPr>
            <w:r w:rsidRPr="00F85116">
              <w:rPr>
                <w:rFonts w:cstheme="minorHAnsi"/>
                <w:sz w:val="20"/>
                <w:szCs w:val="20"/>
              </w:rPr>
              <w:t>1.2 (1-1.3)</w:t>
            </w:r>
          </w:p>
        </w:tc>
        <w:tc>
          <w:tcPr>
            <w:tcW w:w="841" w:type="dxa"/>
            <w:noWrap/>
            <w:hideMark/>
          </w:tcPr>
          <w:p w14:paraId="5BEDADD1" w14:textId="77777777" w:rsidR="00D237F7" w:rsidRPr="00F85116" w:rsidRDefault="00D237F7" w:rsidP="00D237F7">
            <w:pPr>
              <w:spacing w:line="480" w:lineRule="auto"/>
              <w:rPr>
                <w:rFonts w:cstheme="minorHAnsi"/>
                <w:sz w:val="20"/>
                <w:szCs w:val="20"/>
              </w:rPr>
            </w:pPr>
            <w:r w:rsidRPr="00F85116">
              <w:rPr>
                <w:rFonts w:cstheme="minorHAnsi"/>
                <w:sz w:val="20"/>
                <w:szCs w:val="20"/>
              </w:rPr>
              <w:t>0.0082</w:t>
            </w:r>
          </w:p>
        </w:tc>
        <w:tc>
          <w:tcPr>
            <w:tcW w:w="1732" w:type="dxa"/>
            <w:noWrap/>
            <w:hideMark/>
          </w:tcPr>
          <w:p w14:paraId="48320105" w14:textId="77777777" w:rsidR="00D237F7" w:rsidRPr="00F85116" w:rsidRDefault="00D237F7" w:rsidP="00D237F7">
            <w:pPr>
              <w:spacing w:line="480" w:lineRule="auto"/>
              <w:rPr>
                <w:rFonts w:cstheme="minorHAnsi"/>
                <w:sz w:val="20"/>
                <w:szCs w:val="20"/>
              </w:rPr>
            </w:pPr>
            <w:r w:rsidRPr="00F85116">
              <w:rPr>
                <w:rFonts w:cstheme="minorHAnsi"/>
                <w:sz w:val="20"/>
                <w:szCs w:val="20"/>
              </w:rPr>
              <w:t>1.3 (1.1-1.5)</w:t>
            </w:r>
          </w:p>
        </w:tc>
        <w:tc>
          <w:tcPr>
            <w:tcW w:w="848" w:type="dxa"/>
            <w:noWrap/>
            <w:hideMark/>
          </w:tcPr>
          <w:p w14:paraId="415DEB57" w14:textId="77777777" w:rsidR="00D237F7" w:rsidRPr="00F85116" w:rsidRDefault="00D237F7" w:rsidP="00D237F7">
            <w:pPr>
              <w:spacing w:line="480" w:lineRule="auto"/>
              <w:rPr>
                <w:rFonts w:cstheme="minorHAnsi"/>
                <w:sz w:val="20"/>
                <w:szCs w:val="20"/>
              </w:rPr>
            </w:pPr>
            <w:r w:rsidRPr="00F85116">
              <w:rPr>
                <w:rFonts w:cstheme="minorHAnsi"/>
                <w:sz w:val="20"/>
                <w:szCs w:val="20"/>
              </w:rPr>
              <w:t>0.003</w:t>
            </w:r>
          </w:p>
        </w:tc>
      </w:tr>
      <w:tr w:rsidR="00D237F7" w:rsidRPr="00F85116" w14:paraId="2B8441F3" w14:textId="77777777" w:rsidTr="00300AB7">
        <w:trPr>
          <w:trHeight w:val="320"/>
        </w:trPr>
        <w:tc>
          <w:tcPr>
            <w:tcW w:w="6640" w:type="dxa"/>
            <w:noWrap/>
            <w:hideMark/>
          </w:tcPr>
          <w:p w14:paraId="4B84C94A"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Indication for CIED</w:t>
            </w:r>
          </w:p>
        </w:tc>
        <w:tc>
          <w:tcPr>
            <w:tcW w:w="1719" w:type="dxa"/>
            <w:noWrap/>
            <w:hideMark/>
          </w:tcPr>
          <w:p w14:paraId="402AFE44"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4C693D23"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7C5B37A9"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52734754"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055FD1BA" w14:textId="77777777" w:rsidTr="00300AB7">
        <w:trPr>
          <w:trHeight w:val="320"/>
        </w:trPr>
        <w:tc>
          <w:tcPr>
            <w:tcW w:w="6640" w:type="dxa"/>
            <w:noWrap/>
            <w:hideMark/>
          </w:tcPr>
          <w:p w14:paraId="0BE2D85A" w14:textId="77777777" w:rsidR="00D237F7" w:rsidRPr="00F85116" w:rsidRDefault="00D237F7" w:rsidP="00D237F7">
            <w:pPr>
              <w:spacing w:line="480" w:lineRule="auto"/>
              <w:rPr>
                <w:rFonts w:cstheme="minorHAnsi"/>
                <w:sz w:val="20"/>
                <w:szCs w:val="20"/>
              </w:rPr>
            </w:pPr>
            <w:r w:rsidRPr="00F85116">
              <w:rPr>
                <w:rFonts w:cstheme="minorHAnsi"/>
                <w:sz w:val="20"/>
                <w:szCs w:val="20"/>
              </w:rPr>
              <w:t>Primary Prevention (vs Secondary Prevention)</w:t>
            </w:r>
          </w:p>
        </w:tc>
        <w:tc>
          <w:tcPr>
            <w:tcW w:w="1719" w:type="dxa"/>
            <w:noWrap/>
            <w:hideMark/>
          </w:tcPr>
          <w:p w14:paraId="1892BCB4" w14:textId="77777777" w:rsidR="00D237F7" w:rsidRPr="00F85116" w:rsidRDefault="00D237F7" w:rsidP="00D237F7">
            <w:pPr>
              <w:spacing w:line="480" w:lineRule="auto"/>
              <w:rPr>
                <w:rFonts w:cstheme="minorHAnsi"/>
                <w:sz w:val="20"/>
                <w:szCs w:val="20"/>
              </w:rPr>
            </w:pPr>
            <w:r w:rsidRPr="00F85116">
              <w:rPr>
                <w:rFonts w:cstheme="minorHAnsi"/>
                <w:sz w:val="20"/>
                <w:szCs w:val="20"/>
              </w:rPr>
              <w:t>0.95 (0.52-1.7)</w:t>
            </w:r>
          </w:p>
        </w:tc>
        <w:tc>
          <w:tcPr>
            <w:tcW w:w="841" w:type="dxa"/>
            <w:noWrap/>
            <w:hideMark/>
          </w:tcPr>
          <w:p w14:paraId="505E0E38" w14:textId="77777777" w:rsidR="00D237F7" w:rsidRPr="00F85116" w:rsidRDefault="00D237F7" w:rsidP="00D237F7">
            <w:pPr>
              <w:spacing w:line="480" w:lineRule="auto"/>
              <w:rPr>
                <w:rFonts w:cstheme="minorHAnsi"/>
                <w:sz w:val="20"/>
                <w:szCs w:val="20"/>
              </w:rPr>
            </w:pPr>
            <w:r w:rsidRPr="00F85116">
              <w:rPr>
                <w:rFonts w:cstheme="minorHAnsi"/>
                <w:sz w:val="20"/>
                <w:szCs w:val="20"/>
              </w:rPr>
              <w:t>0.85</w:t>
            </w:r>
          </w:p>
        </w:tc>
        <w:tc>
          <w:tcPr>
            <w:tcW w:w="1732" w:type="dxa"/>
            <w:noWrap/>
            <w:hideMark/>
          </w:tcPr>
          <w:p w14:paraId="43546976" w14:textId="77777777" w:rsidR="00D237F7" w:rsidRPr="00F85116" w:rsidRDefault="00D237F7" w:rsidP="00D237F7">
            <w:pPr>
              <w:spacing w:line="480" w:lineRule="auto"/>
              <w:rPr>
                <w:rFonts w:cstheme="minorHAnsi"/>
                <w:sz w:val="20"/>
                <w:szCs w:val="20"/>
              </w:rPr>
            </w:pPr>
            <w:r w:rsidRPr="00F85116">
              <w:rPr>
                <w:rFonts w:cstheme="minorHAnsi"/>
                <w:sz w:val="20"/>
                <w:szCs w:val="20"/>
              </w:rPr>
              <w:t>1.08 (0.63-1.8)</w:t>
            </w:r>
          </w:p>
        </w:tc>
        <w:tc>
          <w:tcPr>
            <w:tcW w:w="848" w:type="dxa"/>
            <w:noWrap/>
            <w:hideMark/>
          </w:tcPr>
          <w:p w14:paraId="185EBC05" w14:textId="77777777" w:rsidR="00D237F7" w:rsidRPr="00F85116" w:rsidRDefault="00D237F7" w:rsidP="00D237F7">
            <w:pPr>
              <w:spacing w:line="480" w:lineRule="auto"/>
              <w:rPr>
                <w:rFonts w:cstheme="minorHAnsi"/>
                <w:sz w:val="20"/>
                <w:szCs w:val="20"/>
              </w:rPr>
            </w:pPr>
            <w:r w:rsidRPr="00F85116">
              <w:rPr>
                <w:rFonts w:cstheme="minorHAnsi"/>
                <w:sz w:val="20"/>
                <w:szCs w:val="20"/>
              </w:rPr>
              <w:t>0.79</w:t>
            </w:r>
          </w:p>
        </w:tc>
      </w:tr>
      <w:tr w:rsidR="00D237F7" w:rsidRPr="00F85116" w14:paraId="69814C90" w14:textId="77777777" w:rsidTr="00300AB7">
        <w:trPr>
          <w:trHeight w:val="320"/>
        </w:trPr>
        <w:tc>
          <w:tcPr>
            <w:tcW w:w="6640" w:type="dxa"/>
            <w:noWrap/>
            <w:hideMark/>
          </w:tcPr>
          <w:p w14:paraId="47FD921B" w14:textId="77777777" w:rsidR="00D237F7" w:rsidRPr="00F85116" w:rsidRDefault="00D237F7" w:rsidP="00D237F7">
            <w:pPr>
              <w:spacing w:line="480" w:lineRule="auto"/>
              <w:rPr>
                <w:rFonts w:cstheme="minorHAnsi"/>
                <w:sz w:val="20"/>
                <w:szCs w:val="20"/>
              </w:rPr>
            </w:pPr>
            <w:r w:rsidRPr="00F85116">
              <w:rPr>
                <w:rFonts w:cstheme="minorHAnsi"/>
                <w:sz w:val="20"/>
                <w:szCs w:val="20"/>
              </w:rPr>
              <w:t>Any Pacing Indication (yes vs no)</w:t>
            </w:r>
          </w:p>
        </w:tc>
        <w:tc>
          <w:tcPr>
            <w:tcW w:w="1719" w:type="dxa"/>
            <w:noWrap/>
            <w:hideMark/>
          </w:tcPr>
          <w:p w14:paraId="65DADEDD" w14:textId="77777777" w:rsidR="00D237F7" w:rsidRPr="00F85116" w:rsidRDefault="00D237F7" w:rsidP="00D237F7">
            <w:pPr>
              <w:spacing w:line="480" w:lineRule="auto"/>
              <w:rPr>
                <w:rFonts w:cstheme="minorHAnsi"/>
                <w:sz w:val="20"/>
                <w:szCs w:val="20"/>
              </w:rPr>
            </w:pPr>
            <w:r w:rsidRPr="00F85116">
              <w:rPr>
                <w:rFonts w:cstheme="minorHAnsi"/>
                <w:sz w:val="20"/>
                <w:szCs w:val="20"/>
              </w:rPr>
              <w:t>0.71 (0.55-0.91)</w:t>
            </w:r>
          </w:p>
        </w:tc>
        <w:tc>
          <w:tcPr>
            <w:tcW w:w="841" w:type="dxa"/>
            <w:noWrap/>
            <w:hideMark/>
          </w:tcPr>
          <w:p w14:paraId="18A4A1F3" w14:textId="77777777" w:rsidR="00D237F7" w:rsidRPr="00F85116" w:rsidRDefault="00D237F7" w:rsidP="00D237F7">
            <w:pPr>
              <w:spacing w:line="480" w:lineRule="auto"/>
              <w:rPr>
                <w:rFonts w:cstheme="minorHAnsi"/>
                <w:sz w:val="20"/>
                <w:szCs w:val="20"/>
              </w:rPr>
            </w:pPr>
            <w:r w:rsidRPr="00F85116">
              <w:rPr>
                <w:rFonts w:cstheme="minorHAnsi"/>
                <w:sz w:val="20"/>
                <w:szCs w:val="20"/>
              </w:rPr>
              <w:t>0.0071</w:t>
            </w:r>
          </w:p>
        </w:tc>
        <w:tc>
          <w:tcPr>
            <w:tcW w:w="1732" w:type="dxa"/>
            <w:noWrap/>
            <w:hideMark/>
          </w:tcPr>
          <w:p w14:paraId="7EE59CB3" w14:textId="77777777" w:rsidR="00D237F7" w:rsidRPr="00F85116" w:rsidRDefault="00D237F7" w:rsidP="00D237F7">
            <w:pPr>
              <w:spacing w:line="480" w:lineRule="auto"/>
              <w:rPr>
                <w:rFonts w:cstheme="minorHAnsi"/>
                <w:sz w:val="20"/>
                <w:szCs w:val="20"/>
              </w:rPr>
            </w:pPr>
            <w:r w:rsidRPr="00F85116">
              <w:rPr>
                <w:rFonts w:cstheme="minorHAnsi"/>
                <w:sz w:val="20"/>
                <w:szCs w:val="20"/>
              </w:rPr>
              <w:t>0.7 (0.49-0.98)</w:t>
            </w:r>
          </w:p>
        </w:tc>
        <w:tc>
          <w:tcPr>
            <w:tcW w:w="848" w:type="dxa"/>
            <w:noWrap/>
            <w:hideMark/>
          </w:tcPr>
          <w:p w14:paraId="49B96C6C" w14:textId="77777777" w:rsidR="00D237F7" w:rsidRPr="00F85116" w:rsidRDefault="00D237F7" w:rsidP="00D237F7">
            <w:pPr>
              <w:spacing w:line="480" w:lineRule="auto"/>
              <w:rPr>
                <w:rFonts w:cstheme="minorHAnsi"/>
                <w:sz w:val="20"/>
                <w:szCs w:val="20"/>
              </w:rPr>
            </w:pPr>
            <w:r w:rsidRPr="00F85116">
              <w:rPr>
                <w:rFonts w:cstheme="minorHAnsi"/>
                <w:sz w:val="20"/>
                <w:szCs w:val="20"/>
              </w:rPr>
              <w:t>0.038</w:t>
            </w:r>
          </w:p>
        </w:tc>
      </w:tr>
      <w:tr w:rsidR="00D237F7" w:rsidRPr="00F85116" w14:paraId="1C8C54EF" w14:textId="77777777" w:rsidTr="00300AB7">
        <w:trPr>
          <w:trHeight w:val="320"/>
        </w:trPr>
        <w:tc>
          <w:tcPr>
            <w:tcW w:w="6640" w:type="dxa"/>
            <w:noWrap/>
            <w:hideMark/>
          </w:tcPr>
          <w:p w14:paraId="20632EA5" w14:textId="77777777" w:rsidR="00D237F7" w:rsidRPr="00F85116" w:rsidRDefault="00D237F7" w:rsidP="00D237F7">
            <w:pPr>
              <w:spacing w:line="480" w:lineRule="auto"/>
              <w:rPr>
                <w:rFonts w:cstheme="minorHAnsi"/>
                <w:sz w:val="20"/>
                <w:szCs w:val="20"/>
              </w:rPr>
            </w:pPr>
            <w:r w:rsidRPr="00F85116">
              <w:rPr>
                <w:rFonts w:cstheme="minorHAnsi"/>
                <w:sz w:val="20"/>
                <w:szCs w:val="20"/>
              </w:rPr>
              <w:t>Any HF indication (yes vs no)</w:t>
            </w:r>
          </w:p>
        </w:tc>
        <w:tc>
          <w:tcPr>
            <w:tcW w:w="1719" w:type="dxa"/>
            <w:noWrap/>
            <w:hideMark/>
          </w:tcPr>
          <w:p w14:paraId="18012CDC" w14:textId="77777777" w:rsidR="00D237F7" w:rsidRPr="00F85116" w:rsidRDefault="00D237F7" w:rsidP="00D237F7">
            <w:pPr>
              <w:spacing w:line="480" w:lineRule="auto"/>
              <w:rPr>
                <w:rFonts w:cstheme="minorHAnsi"/>
                <w:sz w:val="20"/>
                <w:szCs w:val="20"/>
              </w:rPr>
            </w:pPr>
            <w:r w:rsidRPr="00F85116">
              <w:rPr>
                <w:rFonts w:cstheme="minorHAnsi"/>
                <w:sz w:val="20"/>
                <w:szCs w:val="20"/>
              </w:rPr>
              <w:t>2 (1.5-2.7)</w:t>
            </w:r>
          </w:p>
        </w:tc>
        <w:tc>
          <w:tcPr>
            <w:tcW w:w="841" w:type="dxa"/>
            <w:noWrap/>
            <w:hideMark/>
          </w:tcPr>
          <w:p w14:paraId="0022C141"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505C791C" w14:textId="77777777" w:rsidR="00D237F7" w:rsidRPr="00F85116" w:rsidRDefault="00D237F7" w:rsidP="00D237F7">
            <w:pPr>
              <w:spacing w:line="480" w:lineRule="auto"/>
              <w:rPr>
                <w:rFonts w:cstheme="minorHAnsi"/>
                <w:sz w:val="20"/>
                <w:szCs w:val="20"/>
              </w:rPr>
            </w:pPr>
            <w:r w:rsidRPr="00F85116">
              <w:rPr>
                <w:rFonts w:cstheme="minorHAnsi"/>
                <w:sz w:val="20"/>
                <w:szCs w:val="20"/>
              </w:rPr>
              <w:t>2.8 (2-3.9)</w:t>
            </w:r>
          </w:p>
        </w:tc>
        <w:tc>
          <w:tcPr>
            <w:tcW w:w="848" w:type="dxa"/>
            <w:noWrap/>
            <w:hideMark/>
          </w:tcPr>
          <w:p w14:paraId="069EFE3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691A2F05" w14:textId="77777777" w:rsidTr="00300AB7">
        <w:trPr>
          <w:trHeight w:val="320"/>
        </w:trPr>
        <w:tc>
          <w:tcPr>
            <w:tcW w:w="6640" w:type="dxa"/>
            <w:noWrap/>
            <w:hideMark/>
          </w:tcPr>
          <w:p w14:paraId="4EA32872"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Echocardiographic Findings</w:t>
            </w:r>
          </w:p>
        </w:tc>
        <w:tc>
          <w:tcPr>
            <w:tcW w:w="1719" w:type="dxa"/>
            <w:noWrap/>
            <w:hideMark/>
          </w:tcPr>
          <w:p w14:paraId="64536C29"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6F695D6C"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c>
          <w:tcPr>
            <w:tcW w:w="1732" w:type="dxa"/>
            <w:noWrap/>
            <w:hideMark/>
          </w:tcPr>
          <w:p w14:paraId="3831F417"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6F6DF9EF"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r>
      <w:tr w:rsidR="00D237F7" w:rsidRPr="00F85116" w14:paraId="240A2B20" w14:textId="77777777" w:rsidTr="00300AB7">
        <w:trPr>
          <w:trHeight w:val="320"/>
        </w:trPr>
        <w:tc>
          <w:tcPr>
            <w:tcW w:w="6640" w:type="dxa"/>
            <w:noWrap/>
            <w:hideMark/>
          </w:tcPr>
          <w:p w14:paraId="2C8AD3EB" w14:textId="77777777" w:rsidR="00D237F7" w:rsidRPr="00F85116" w:rsidRDefault="00D237F7" w:rsidP="00D237F7">
            <w:pPr>
              <w:spacing w:line="480" w:lineRule="auto"/>
              <w:rPr>
                <w:rFonts w:cstheme="minorHAnsi"/>
                <w:sz w:val="20"/>
                <w:szCs w:val="20"/>
              </w:rPr>
            </w:pPr>
            <w:r w:rsidRPr="00F85116">
              <w:rPr>
                <w:rFonts w:cstheme="minorHAnsi"/>
                <w:sz w:val="20"/>
                <w:szCs w:val="20"/>
              </w:rPr>
              <w:t>LVEF (per % increase)</w:t>
            </w:r>
          </w:p>
        </w:tc>
        <w:tc>
          <w:tcPr>
            <w:tcW w:w="1719" w:type="dxa"/>
            <w:noWrap/>
            <w:hideMark/>
          </w:tcPr>
          <w:p w14:paraId="64F0B6EF" w14:textId="77777777" w:rsidR="00D237F7" w:rsidRPr="00F85116" w:rsidRDefault="00D237F7" w:rsidP="00D237F7">
            <w:pPr>
              <w:spacing w:line="480" w:lineRule="auto"/>
              <w:rPr>
                <w:rFonts w:cstheme="minorHAnsi"/>
                <w:sz w:val="20"/>
                <w:szCs w:val="20"/>
              </w:rPr>
            </w:pPr>
            <w:r w:rsidRPr="00F85116">
              <w:rPr>
                <w:rFonts w:cstheme="minorHAnsi"/>
                <w:sz w:val="20"/>
                <w:szCs w:val="20"/>
              </w:rPr>
              <w:t>0.98 (0.97-0.99)</w:t>
            </w:r>
          </w:p>
        </w:tc>
        <w:tc>
          <w:tcPr>
            <w:tcW w:w="841" w:type="dxa"/>
            <w:noWrap/>
            <w:hideMark/>
          </w:tcPr>
          <w:p w14:paraId="01A6E37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7A720521" w14:textId="77777777" w:rsidR="00D237F7" w:rsidRPr="00F85116" w:rsidRDefault="00D237F7" w:rsidP="00D237F7">
            <w:pPr>
              <w:spacing w:line="480" w:lineRule="auto"/>
              <w:rPr>
                <w:rFonts w:cstheme="minorHAnsi"/>
                <w:sz w:val="20"/>
                <w:szCs w:val="20"/>
              </w:rPr>
            </w:pPr>
            <w:r w:rsidRPr="00F85116">
              <w:rPr>
                <w:rFonts w:cstheme="minorHAnsi"/>
                <w:sz w:val="20"/>
                <w:szCs w:val="20"/>
              </w:rPr>
              <w:t>0.95 (0.94-0.97)</w:t>
            </w:r>
          </w:p>
        </w:tc>
        <w:tc>
          <w:tcPr>
            <w:tcW w:w="848" w:type="dxa"/>
            <w:noWrap/>
            <w:hideMark/>
          </w:tcPr>
          <w:p w14:paraId="033BB137"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089A39FF" w14:textId="77777777" w:rsidTr="00300AB7">
        <w:trPr>
          <w:trHeight w:val="320"/>
        </w:trPr>
        <w:tc>
          <w:tcPr>
            <w:tcW w:w="6640" w:type="dxa"/>
            <w:noWrap/>
            <w:hideMark/>
          </w:tcPr>
          <w:p w14:paraId="3525418C" w14:textId="77777777" w:rsidR="00D237F7" w:rsidRPr="00F85116" w:rsidRDefault="00D237F7" w:rsidP="00D237F7">
            <w:pPr>
              <w:spacing w:line="480" w:lineRule="auto"/>
              <w:rPr>
                <w:rFonts w:cstheme="minorHAnsi"/>
                <w:sz w:val="20"/>
                <w:szCs w:val="20"/>
              </w:rPr>
            </w:pPr>
            <w:r w:rsidRPr="00F85116">
              <w:rPr>
                <w:rFonts w:cstheme="minorHAnsi"/>
                <w:sz w:val="20"/>
                <w:szCs w:val="20"/>
              </w:rPr>
              <w:t>Presence of Vegetation (yes vs no)</w:t>
            </w:r>
          </w:p>
        </w:tc>
        <w:tc>
          <w:tcPr>
            <w:tcW w:w="1719" w:type="dxa"/>
            <w:noWrap/>
            <w:hideMark/>
          </w:tcPr>
          <w:p w14:paraId="715056F2" w14:textId="77777777" w:rsidR="00D237F7" w:rsidRPr="00F85116" w:rsidRDefault="00D237F7" w:rsidP="00D237F7">
            <w:pPr>
              <w:spacing w:line="480" w:lineRule="auto"/>
              <w:rPr>
                <w:rFonts w:cstheme="minorHAnsi"/>
                <w:sz w:val="20"/>
                <w:szCs w:val="20"/>
              </w:rPr>
            </w:pPr>
            <w:r w:rsidRPr="00F85116">
              <w:rPr>
                <w:rFonts w:cstheme="minorHAnsi"/>
                <w:sz w:val="20"/>
                <w:szCs w:val="20"/>
              </w:rPr>
              <w:t>0.82 (0.54-1.3)</w:t>
            </w:r>
          </w:p>
        </w:tc>
        <w:tc>
          <w:tcPr>
            <w:tcW w:w="841" w:type="dxa"/>
            <w:noWrap/>
            <w:hideMark/>
          </w:tcPr>
          <w:p w14:paraId="32247FDF" w14:textId="77777777" w:rsidR="00D237F7" w:rsidRPr="00F85116" w:rsidRDefault="00D237F7" w:rsidP="00D237F7">
            <w:pPr>
              <w:spacing w:line="480" w:lineRule="auto"/>
              <w:rPr>
                <w:rFonts w:cstheme="minorHAnsi"/>
                <w:sz w:val="20"/>
                <w:szCs w:val="20"/>
              </w:rPr>
            </w:pPr>
            <w:r w:rsidRPr="00F85116">
              <w:rPr>
                <w:rFonts w:cstheme="minorHAnsi"/>
                <w:sz w:val="20"/>
                <w:szCs w:val="20"/>
              </w:rPr>
              <w:t>0.37</w:t>
            </w:r>
          </w:p>
        </w:tc>
        <w:tc>
          <w:tcPr>
            <w:tcW w:w="1732" w:type="dxa"/>
            <w:noWrap/>
            <w:hideMark/>
          </w:tcPr>
          <w:p w14:paraId="3D4A4E87"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66B35394"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17989CDD" w14:textId="77777777" w:rsidTr="00300AB7">
        <w:trPr>
          <w:trHeight w:val="320"/>
        </w:trPr>
        <w:tc>
          <w:tcPr>
            <w:tcW w:w="6640" w:type="dxa"/>
            <w:noWrap/>
            <w:hideMark/>
          </w:tcPr>
          <w:p w14:paraId="1FAFAE53" w14:textId="77777777" w:rsidR="00D237F7" w:rsidRPr="00F85116" w:rsidRDefault="00D237F7" w:rsidP="00D237F7">
            <w:pPr>
              <w:spacing w:line="480" w:lineRule="auto"/>
              <w:rPr>
                <w:rFonts w:cstheme="minorHAnsi"/>
                <w:sz w:val="20"/>
                <w:szCs w:val="20"/>
              </w:rPr>
            </w:pPr>
            <w:r w:rsidRPr="00F85116">
              <w:rPr>
                <w:rFonts w:cstheme="minorHAnsi"/>
                <w:sz w:val="20"/>
                <w:szCs w:val="20"/>
              </w:rPr>
              <w:lastRenderedPageBreak/>
              <w:t>Vegetation &gt;10mm (yes vs no)</w:t>
            </w:r>
          </w:p>
        </w:tc>
        <w:tc>
          <w:tcPr>
            <w:tcW w:w="1719" w:type="dxa"/>
            <w:noWrap/>
            <w:hideMark/>
          </w:tcPr>
          <w:p w14:paraId="31BF72F4" w14:textId="77777777" w:rsidR="00D237F7" w:rsidRPr="00F85116" w:rsidRDefault="00D237F7" w:rsidP="00D237F7">
            <w:pPr>
              <w:spacing w:line="480" w:lineRule="auto"/>
              <w:rPr>
                <w:rFonts w:cstheme="minorHAnsi"/>
                <w:sz w:val="20"/>
                <w:szCs w:val="20"/>
              </w:rPr>
            </w:pPr>
            <w:r w:rsidRPr="00F85116">
              <w:rPr>
                <w:rFonts w:cstheme="minorHAnsi"/>
                <w:sz w:val="20"/>
                <w:szCs w:val="20"/>
              </w:rPr>
              <w:t>0.49 (0.22-1.1)</w:t>
            </w:r>
          </w:p>
        </w:tc>
        <w:tc>
          <w:tcPr>
            <w:tcW w:w="841" w:type="dxa"/>
            <w:noWrap/>
            <w:hideMark/>
          </w:tcPr>
          <w:p w14:paraId="18A9DB73" w14:textId="77777777" w:rsidR="00D237F7" w:rsidRPr="00F85116" w:rsidRDefault="00D237F7" w:rsidP="00D237F7">
            <w:pPr>
              <w:spacing w:line="480" w:lineRule="auto"/>
              <w:rPr>
                <w:rFonts w:cstheme="minorHAnsi"/>
                <w:sz w:val="20"/>
                <w:szCs w:val="20"/>
              </w:rPr>
            </w:pPr>
            <w:r w:rsidRPr="00F85116">
              <w:rPr>
                <w:rFonts w:cstheme="minorHAnsi"/>
                <w:sz w:val="20"/>
                <w:szCs w:val="20"/>
              </w:rPr>
              <w:t>0.085</w:t>
            </w:r>
          </w:p>
        </w:tc>
        <w:tc>
          <w:tcPr>
            <w:tcW w:w="1732" w:type="dxa"/>
            <w:noWrap/>
            <w:hideMark/>
          </w:tcPr>
          <w:p w14:paraId="47549854"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1364A848"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769664F2" w14:textId="77777777" w:rsidTr="00300AB7">
        <w:trPr>
          <w:trHeight w:val="320"/>
        </w:trPr>
        <w:tc>
          <w:tcPr>
            <w:tcW w:w="6640" w:type="dxa"/>
            <w:noWrap/>
            <w:hideMark/>
          </w:tcPr>
          <w:p w14:paraId="54C6816E" w14:textId="77777777" w:rsidR="00D237F7" w:rsidRPr="00F85116" w:rsidRDefault="00D237F7" w:rsidP="00D237F7">
            <w:pPr>
              <w:spacing w:line="480" w:lineRule="auto"/>
              <w:rPr>
                <w:rFonts w:cstheme="minorHAnsi"/>
                <w:sz w:val="20"/>
                <w:szCs w:val="20"/>
              </w:rPr>
            </w:pPr>
            <w:r w:rsidRPr="00F85116">
              <w:rPr>
                <w:rFonts w:cstheme="minorHAnsi"/>
                <w:sz w:val="20"/>
                <w:szCs w:val="20"/>
              </w:rPr>
              <w:t>Pacing Lead Vegetation (yes vs no)</w:t>
            </w:r>
          </w:p>
        </w:tc>
        <w:tc>
          <w:tcPr>
            <w:tcW w:w="1719" w:type="dxa"/>
            <w:noWrap/>
            <w:hideMark/>
          </w:tcPr>
          <w:p w14:paraId="5E604D2C" w14:textId="77777777" w:rsidR="00D237F7" w:rsidRPr="00F85116" w:rsidRDefault="00D237F7" w:rsidP="00D237F7">
            <w:pPr>
              <w:spacing w:line="480" w:lineRule="auto"/>
              <w:rPr>
                <w:rFonts w:cstheme="minorHAnsi"/>
                <w:sz w:val="20"/>
                <w:szCs w:val="20"/>
              </w:rPr>
            </w:pPr>
            <w:r w:rsidRPr="00F85116">
              <w:rPr>
                <w:rFonts w:cstheme="minorHAnsi"/>
                <w:sz w:val="20"/>
                <w:szCs w:val="20"/>
              </w:rPr>
              <w:t>0.75 (0.46-1.2)</w:t>
            </w:r>
          </w:p>
        </w:tc>
        <w:tc>
          <w:tcPr>
            <w:tcW w:w="841" w:type="dxa"/>
            <w:noWrap/>
            <w:hideMark/>
          </w:tcPr>
          <w:p w14:paraId="2F7D86A0" w14:textId="77777777" w:rsidR="00D237F7" w:rsidRPr="00F85116" w:rsidRDefault="00D237F7" w:rsidP="00D237F7">
            <w:pPr>
              <w:spacing w:line="480" w:lineRule="auto"/>
              <w:rPr>
                <w:rFonts w:cstheme="minorHAnsi"/>
                <w:sz w:val="20"/>
                <w:szCs w:val="20"/>
              </w:rPr>
            </w:pPr>
            <w:r w:rsidRPr="00F85116">
              <w:rPr>
                <w:rFonts w:cstheme="minorHAnsi"/>
                <w:sz w:val="20"/>
                <w:szCs w:val="20"/>
              </w:rPr>
              <w:t>0.25</w:t>
            </w:r>
          </w:p>
        </w:tc>
        <w:tc>
          <w:tcPr>
            <w:tcW w:w="1732" w:type="dxa"/>
            <w:noWrap/>
            <w:hideMark/>
          </w:tcPr>
          <w:p w14:paraId="7DA26257"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59A3A8FA"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3B8BE411" w14:textId="77777777" w:rsidTr="00300AB7">
        <w:trPr>
          <w:trHeight w:val="320"/>
        </w:trPr>
        <w:tc>
          <w:tcPr>
            <w:tcW w:w="6640" w:type="dxa"/>
            <w:noWrap/>
            <w:hideMark/>
          </w:tcPr>
          <w:p w14:paraId="02AB87DC"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Microbiology Results</w:t>
            </w:r>
          </w:p>
        </w:tc>
        <w:tc>
          <w:tcPr>
            <w:tcW w:w="1719" w:type="dxa"/>
            <w:noWrap/>
            <w:hideMark/>
          </w:tcPr>
          <w:p w14:paraId="0987C4CA"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38951FE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4BF592F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2713BECF"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44CE0D7C" w14:textId="77777777" w:rsidTr="00300AB7">
        <w:trPr>
          <w:trHeight w:val="320"/>
        </w:trPr>
        <w:tc>
          <w:tcPr>
            <w:tcW w:w="6640" w:type="dxa"/>
            <w:noWrap/>
            <w:hideMark/>
          </w:tcPr>
          <w:p w14:paraId="00B923FD" w14:textId="77777777" w:rsidR="00D237F7" w:rsidRPr="00F85116" w:rsidRDefault="00D237F7" w:rsidP="00D237F7">
            <w:pPr>
              <w:spacing w:line="480" w:lineRule="auto"/>
              <w:rPr>
                <w:rFonts w:cstheme="minorHAnsi"/>
                <w:sz w:val="20"/>
                <w:szCs w:val="20"/>
              </w:rPr>
            </w:pPr>
            <w:r w:rsidRPr="00F85116">
              <w:rPr>
                <w:rFonts w:cstheme="minorHAnsi"/>
                <w:sz w:val="20"/>
                <w:szCs w:val="20"/>
              </w:rPr>
              <w:t>Positive Microbiology (yes vs no)</w:t>
            </w:r>
          </w:p>
        </w:tc>
        <w:tc>
          <w:tcPr>
            <w:tcW w:w="1719" w:type="dxa"/>
            <w:noWrap/>
            <w:hideMark/>
          </w:tcPr>
          <w:p w14:paraId="59A66325" w14:textId="77777777" w:rsidR="00D237F7" w:rsidRPr="00F85116" w:rsidRDefault="00D237F7" w:rsidP="00D237F7">
            <w:pPr>
              <w:spacing w:line="480" w:lineRule="auto"/>
              <w:rPr>
                <w:rFonts w:cstheme="minorHAnsi"/>
                <w:sz w:val="20"/>
                <w:szCs w:val="20"/>
              </w:rPr>
            </w:pPr>
            <w:r w:rsidRPr="00F85116">
              <w:rPr>
                <w:rFonts w:cstheme="minorHAnsi"/>
                <w:sz w:val="20"/>
                <w:szCs w:val="20"/>
              </w:rPr>
              <w:t>0.83 (0.65-1.1)</w:t>
            </w:r>
          </w:p>
        </w:tc>
        <w:tc>
          <w:tcPr>
            <w:tcW w:w="841" w:type="dxa"/>
            <w:noWrap/>
            <w:hideMark/>
          </w:tcPr>
          <w:p w14:paraId="5F367229" w14:textId="77777777" w:rsidR="00D237F7" w:rsidRPr="00F85116" w:rsidRDefault="00D237F7" w:rsidP="00D237F7">
            <w:pPr>
              <w:spacing w:line="480" w:lineRule="auto"/>
              <w:rPr>
                <w:rFonts w:cstheme="minorHAnsi"/>
                <w:sz w:val="20"/>
                <w:szCs w:val="20"/>
              </w:rPr>
            </w:pPr>
            <w:r w:rsidRPr="00F85116">
              <w:rPr>
                <w:rFonts w:cstheme="minorHAnsi"/>
                <w:sz w:val="20"/>
                <w:szCs w:val="20"/>
              </w:rPr>
              <w:t>0.16</w:t>
            </w:r>
          </w:p>
        </w:tc>
        <w:tc>
          <w:tcPr>
            <w:tcW w:w="1732" w:type="dxa"/>
            <w:noWrap/>
            <w:hideMark/>
          </w:tcPr>
          <w:p w14:paraId="46C66D87"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4564BDB1"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7A53897F" w14:textId="77777777" w:rsidTr="00300AB7">
        <w:trPr>
          <w:trHeight w:val="320"/>
        </w:trPr>
        <w:tc>
          <w:tcPr>
            <w:tcW w:w="6640" w:type="dxa"/>
            <w:noWrap/>
            <w:hideMark/>
          </w:tcPr>
          <w:p w14:paraId="2FE83440" w14:textId="77777777" w:rsidR="00D237F7" w:rsidRPr="00F85116" w:rsidRDefault="00D237F7" w:rsidP="00D237F7">
            <w:pPr>
              <w:spacing w:line="480" w:lineRule="auto"/>
              <w:rPr>
                <w:rFonts w:cstheme="minorHAnsi"/>
                <w:sz w:val="20"/>
                <w:szCs w:val="20"/>
              </w:rPr>
            </w:pPr>
            <w:r w:rsidRPr="00F85116">
              <w:rPr>
                <w:rFonts w:cstheme="minorHAnsi"/>
                <w:sz w:val="20"/>
                <w:szCs w:val="20"/>
              </w:rPr>
              <w:t>Positive Blood Cultures (yes vs no)</w:t>
            </w:r>
          </w:p>
        </w:tc>
        <w:tc>
          <w:tcPr>
            <w:tcW w:w="1719" w:type="dxa"/>
            <w:noWrap/>
            <w:hideMark/>
          </w:tcPr>
          <w:p w14:paraId="7A294BCB" w14:textId="77777777" w:rsidR="00D237F7" w:rsidRPr="00F85116" w:rsidRDefault="00D237F7" w:rsidP="00D237F7">
            <w:pPr>
              <w:spacing w:line="480" w:lineRule="auto"/>
              <w:rPr>
                <w:rFonts w:cstheme="minorHAnsi"/>
                <w:sz w:val="20"/>
                <w:szCs w:val="20"/>
              </w:rPr>
            </w:pPr>
            <w:r w:rsidRPr="00F85116">
              <w:rPr>
                <w:rFonts w:cstheme="minorHAnsi"/>
                <w:sz w:val="20"/>
                <w:szCs w:val="20"/>
              </w:rPr>
              <w:t>1.2 (0.87-1.8)</w:t>
            </w:r>
          </w:p>
        </w:tc>
        <w:tc>
          <w:tcPr>
            <w:tcW w:w="841" w:type="dxa"/>
            <w:noWrap/>
            <w:hideMark/>
          </w:tcPr>
          <w:p w14:paraId="1D4DB511" w14:textId="77777777" w:rsidR="00D237F7" w:rsidRPr="00F85116" w:rsidRDefault="00D237F7" w:rsidP="00D237F7">
            <w:pPr>
              <w:spacing w:line="480" w:lineRule="auto"/>
              <w:rPr>
                <w:rFonts w:cstheme="minorHAnsi"/>
                <w:sz w:val="20"/>
                <w:szCs w:val="20"/>
              </w:rPr>
            </w:pPr>
            <w:r w:rsidRPr="00F85116">
              <w:rPr>
                <w:rFonts w:cstheme="minorHAnsi"/>
                <w:sz w:val="20"/>
                <w:szCs w:val="20"/>
              </w:rPr>
              <w:t>0.23</w:t>
            </w:r>
          </w:p>
        </w:tc>
        <w:tc>
          <w:tcPr>
            <w:tcW w:w="1732" w:type="dxa"/>
            <w:noWrap/>
            <w:hideMark/>
          </w:tcPr>
          <w:p w14:paraId="49280CA4"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2079C3A6"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612B054E" w14:textId="77777777" w:rsidTr="00300AB7">
        <w:trPr>
          <w:trHeight w:val="320"/>
        </w:trPr>
        <w:tc>
          <w:tcPr>
            <w:tcW w:w="6640" w:type="dxa"/>
            <w:noWrap/>
            <w:hideMark/>
          </w:tcPr>
          <w:p w14:paraId="71CED74D" w14:textId="77777777" w:rsidR="00D237F7" w:rsidRPr="00F85116" w:rsidRDefault="00D237F7" w:rsidP="00D237F7">
            <w:pPr>
              <w:spacing w:line="480" w:lineRule="auto"/>
              <w:rPr>
                <w:rFonts w:cstheme="minorHAnsi"/>
                <w:sz w:val="20"/>
                <w:szCs w:val="20"/>
              </w:rPr>
            </w:pPr>
            <w:r w:rsidRPr="00F85116">
              <w:rPr>
                <w:rFonts w:cstheme="minorHAnsi"/>
                <w:sz w:val="20"/>
                <w:szCs w:val="20"/>
              </w:rPr>
              <w:t>Positive Swab Cultures (yes vs no)</w:t>
            </w:r>
          </w:p>
        </w:tc>
        <w:tc>
          <w:tcPr>
            <w:tcW w:w="1719" w:type="dxa"/>
            <w:noWrap/>
            <w:hideMark/>
          </w:tcPr>
          <w:p w14:paraId="2726A314" w14:textId="77777777" w:rsidR="00D237F7" w:rsidRPr="00F85116" w:rsidRDefault="00D237F7" w:rsidP="00D237F7">
            <w:pPr>
              <w:spacing w:line="480" w:lineRule="auto"/>
              <w:rPr>
                <w:rFonts w:cstheme="minorHAnsi"/>
                <w:sz w:val="20"/>
                <w:szCs w:val="20"/>
              </w:rPr>
            </w:pPr>
            <w:r w:rsidRPr="00F85116">
              <w:rPr>
                <w:rFonts w:cstheme="minorHAnsi"/>
                <w:sz w:val="20"/>
                <w:szCs w:val="20"/>
              </w:rPr>
              <w:t>1.2 (0.89-1.6)</w:t>
            </w:r>
          </w:p>
        </w:tc>
        <w:tc>
          <w:tcPr>
            <w:tcW w:w="841" w:type="dxa"/>
            <w:noWrap/>
            <w:hideMark/>
          </w:tcPr>
          <w:p w14:paraId="104B04B8" w14:textId="77777777" w:rsidR="00D237F7" w:rsidRPr="00F85116" w:rsidRDefault="00D237F7" w:rsidP="00D237F7">
            <w:pPr>
              <w:spacing w:line="480" w:lineRule="auto"/>
              <w:rPr>
                <w:rFonts w:cstheme="minorHAnsi"/>
                <w:sz w:val="20"/>
                <w:szCs w:val="20"/>
              </w:rPr>
            </w:pPr>
            <w:r w:rsidRPr="00F85116">
              <w:rPr>
                <w:rFonts w:cstheme="minorHAnsi"/>
                <w:sz w:val="20"/>
                <w:szCs w:val="20"/>
              </w:rPr>
              <w:t>0.24</w:t>
            </w:r>
          </w:p>
        </w:tc>
        <w:tc>
          <w:tcPr>
            <w:tcW w:w="1732" w:type="dxa"/>
            <w:noWrap/>
            <w:hideMark/>
          </w:tcPr>
          <w:p w14:paraId="2900C124"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1CFE41B2"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323CD199" w14:textId="77777777" w:rsidTr="00300AB7">
        <w:trPr>
          <w:trHeight w:val="320"/>
        </w:trPr>
        <w:tc>
          <w:tcPr>
            <w:tcW w:w="6640" w:type="dxa"/>
            <w:noWrap/>
            <w:hideMark/>
          </w:tcPr>
          <w:p w14:paraId="4A7771A7"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Indication for Extraction</w:t>
            </w:r>
          </w:p>
        </w:tc>
        <w:tc>
          <w:tcPr>
            <w:tcW w:w="1719" w:type="dxa"/>
            <w:noWrap/>
            <w:hideMark/>
          </w:tcPr>
          <w:p w14:paraId="634FF838"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0DF27368"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29422850"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6A113C22"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4FBCD309" w14:textId="77777777" w:rsidTr="00300AB7">
        <w:trPr>
          <w:trHeight w:val="320"/>
        </w:trPr>
        <w:tc>
          <w:tcPr>
            <w:tcW w:w="6640" w:type="dxa"/>
            <w:noWrap/>
            <w:hideMark/>
          </w:tcPr>
          <w:p w14:paraId="6241ADFA" w14:textId="77777777" w:rsidR="00D237F7" w:rsidRPr="00F85116" w:rsidRDefault="00D237F7" w:rsidP="00D237F7">
            <w:pPr>
              <w:spacing w:line="480" w:lineRule="auto"/>
              <w:rPr>
                <w:rFonts w:cstheme="minorHAnsi"/>
                <w:sz w:val="20"/>
                <w:szCs w:val="20"/>
              </w:rPr>
            </w:pPr>
            <w:r w:rsidRPr="00F85116">
              <w:rPr>
                <w:rFonts w:cstheme="minorHAnsi"/>
                <w:sz w:val="20"/>
                <w:szCs w:val="20"/>
              </w:rPr>
              <w:t>Any Infective Indication (yes vs no)</w:t>
            </w:r>
          </w:p>
        </w:tc>
        <w:tc>
          <w:tcPr>
            <w:tcW w:w="1719" w:type="dxa"/>
            <w:noWrap/>
            <w:hideMark/>
          </w:tcPr>
          <w:p w14:paraId="0CBC3008"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2A8B5F13"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3FCB3046"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7107B522"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2F06C391" w14:textId="77777777" w:rsidTr="00300AB7">
        <w:trPr>
          <w:trHeight w:val="320"/>
        </w:trPr>
        <w:tc>
          <w:tcPr>
            <w:tcW w:w="6640" w:type="dxa"/>
            <w:noWrap/>
            <w:hideMark/>
          </w:tcPr>
          <w:p w14:paraId="19F8D983" w14:textId="77777777" w:rsidR="00D237F7" w:rsidRPr="00F85116" w:rsidRDefault="00D237F7" w:rsidP="00D237F7">
            <w:pPr>
              <w:spacing w:line="480" w:lineRule="auto"/>
              <w:rPr>
                <w:rFonts w:cstheme="minorHAnsi"/>
                <w:sz w:val="20"/>
                <w:szCs w:val="20"/>
              </w:rPr>
            </w:pPr>
            <w:r w:rsidRPr="00F85116">
              <w:rPr>
                <w:rFonts w:cstheme="minorHAnsi"/>
                <w:sz w:val="20"/>
                <w:szCs w:val="20"/>
              </w:rPr>
              <w:t>Local Infection (yes vs no)</w:t>
            </w:r>
          </w:p>
        </w:tc>
        <w:tc>
          <w:tcPr>
            <w:tcW w:w="1719" w:type="dxa"/>
            <w:noWrap/>
            <w:hideMark/>
          </w:tcPr>
          <w:p w14:paraId="7ABD36E0" w14:textId="77777777" w:rsidR="00D237F7" w:rsidRPr="00F85116" w:rsidRDefault="00D237F7" w:rsidP="00D237F7">
            <w:pPr>
              <w:spacing w:line="480" w:lineRule="auto"/>
              <w:rPr>
                <w:rFonts w:cstheme="minorHAnsi"/>
                <w:sz w:val="20"/>
                <w:szCs w:val="20"/>
              </w:rPr>
            </w:pPr>
            <w:r w:rsidRPr="00F85116">
              <w:rPr>
                <w:rFonts w:cstheme="minorHAnsi"/>
                <w:sz w:val="20"/>
                <w:szCs w:val="20"/>
              </w:rPr>
              <w:t>1.1 (0.81-1.4)</w:t>
            </w:r>
          </w:p>
        </w:tc>
        <w:tc>
          <w:tcPr>
            <w:tcW w:w="841" w:type="dxa"/>
            <w:noWrap/>
            <w:hideMark/>
          </w:tcPr>
          <w:p w14:paraId="47EF29BC" w14:textId="77777777" w:rsidR="00D237F7" w:rsidRPr="00F85116" w:rsidRDefault="00D237F7" w:rsidP="00D237F7">
            <w:pPr>
              <w:spacing w:line="480" w:lineRule="auto"/>
              <w:rPr>
                <w:rFonts w:cstheme="minorHAnsi"/>
                <w:sz w:val="20"/>
                <w:szCs w:val="20"/>
              </w:rPr>
            </w:pPr>
            <w:r w:rsidRPr="00F85116">
              <w:rPr>
                <w:rFonts w:cstheme="minorHAnsi"/>
                <w:sz w:val="20"/>
                <w:szCs w:val="20"/>
              </w:rPr>
              <w:t>0.65</w:t>
            </w:r>
          </w:p>
        </w:tc>
        <w:tc>
          <w:tcPr>
            <w:tcW w:w="1732" w:type="dxa"/>
            <w:noWrap/>
            <w:hideMark/>
          </w:tcPr>
          <w:p w14:paraId="3D20DC9A"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30BBC87A"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2BEBE888" w14:textId="77777777" w:rsidTr="00300AB7">
        <w:trPr>
          <w:trHeight w:val="320"/>
        </w:trPr>
        <w:tc>
          <w:tcPr>
            <w:tcW w:w="6640" w:type="dxa"/>
            <w:noWrap/>
            <w:hideMark/>
          </w:tcPr>
          <w:p w14:paraId="318963F3" w14:textId="77777777" w:rsidR="00D237F7" w:rsidRPr="00F85116" w:rsidRDefault="00D237F7" w:rsidP="00D237F7">
            <w:pPr>
              <w:spacing w:line="480" w:lineRule="auto"/>
              <w:rPr>
                <w:rFonts w:cstheme="minorHAnsi"/>
                <w:sz w:val="20"/>
                <w:szCs w:val="20"/>
              </w:rPr>
            </w:pPr>
            <w:r w:rsidRPr="00F85116">
              <w:rPr>
                <w:rFonts w:cstheme="minorHAnsi"/>
                <w:sz w:val="20"/>
                <w:szCs w:val="20"/>
              </w:rPr>
              <w:t>Systemic Infection (yes vs no)</w:t>
            </w:r>
          </w:p>
        </w:tc>
        <w:tc>
          <w:tcPr>
            <w:tcW w:w="1719" w:type="dxa"/>
            <w:noWrap/>
            <w:hideMark/>
          </w:tcPr>
          <w:p w14:paraId="7ECC25AF" w14:textId="77777777" w:rsidR="00D237F7" w:rsidRPr="00F85116" w:rsidRDefault="00D237F7" w:rsidP="00D237F7">
            <w:pPr>
              <w:spacing w:line="480" w:lineRule="auto"/>
              <w:rPr>
                <w:rFonts w:cstheme="minorHAnsi"/>
                <w:sz w:val="20"/>
                <w:szCs w:val="20"/>
              </w:rPr>
            </w:pPr>
            <w:r w:rsidRPr="00F85116">
              <w:rPr>
                <w:rFonts w:cstheme="minorHAnsi"/>
                <w:sz w:val="20"/>
                <w:szCs w:val="20"/>
              </w:rPr>
              <w:t>0.94 (0.71-1.2)</w:t>
            </w:r>
          </w:p>
        </w:tc>
        <w:tc>
          <w:tcPr>
            <w:tcW w:w="841" w:type="dxa"/>
            <w:noWrap/>
            <w:hideMark/>
          </w:tcPr>
          <w:p w14:paraId="78CEA48E" w14:textId="77777777" w:rsidR="00D237F7" w:rsidRPr="00F85116" w:rsidRDefault="00D237F7" w:rsidP="00D237F7">
            <w:pPr>
              <w:spacing w:line="480" w:lineRule="auto"/>
              <w:rPr>
                <w:rFonts w:cstheme="minorHAnsi"/>
                <w:sz w:val="20"/>
                <w:szCs w:val="20"/>
              </w:rPr>
            </w:pPr>
            <w:r w:rsidRPr="00F85116">
              <w:rPr>
                <w:rFonts w:cstheme="minorHAnsi"/>
                <w:sz w:val="20"/>
                <w:szCs w:val="20"/>
              </w:rPr>
              <w:t>0.64</w:t>
            </w:r>
          </w:p>
        </w:tc>
        <w:tc>
          <w:tcPr>
            <w:tcW w:w="1732" w:type="dxa"/>
            <w:noWrap/>
            <w:hideMark/>
          </w:tcPr>
          <w:p w14:paraId="2A8BD0B3"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8" w:type="dxa"/>
            <w:noWrap/>
            <w:hideMark/>
          </w:tcPr>
          <w:p w14:paraId="50D23945"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r>
      <w:tr w:rsidR="00D237F7" w:rsidRPr="00F85116" w14:paraId="4607414F" w14:textId="77777777" w:rsidTr="00300AB7">
        <w:trPr>
          <w:trHeight w:val="320"/>
        </w:trPr>
        <w:tc>
          <w:tcPr>
            <w:tcW w:w="6640" w:type="dxa"/>
            <w:noWrap/>
            <w:hideMark/>
          </w:tcPr>
          <w:p w14:paraId="1444626E" w14:textId="77777777" w:rsidR="00D237F7" w:rsidRPr="00F85116" w:rsidRDefault="00D237F7" w:rsidP="00D237F7">
            <w:pPr>
              <w:spacing w:line="480" w:lineRule="auto"/>
              <w:rPr>
                <w:rFonts w:cstheme="minorHAnsi"/>
                <w:sz w:val="20"/>
                <w:szCs w:val="20"/>
              </w:rPr>
            </w:pPr>
            <w:r w:rsidRPr="00F85116">
              <w:rPr>
                <w:rFonts w:cstheme="minorHAnsi"/>
                <w:sz w:val="20"/>
                <w:szCs w:val="20"/>
              </w:rPr>
              <w:t>Non-Infective Indication</w:t>
            </w:r>
          </w:p>
        </w:tc>
        <w:tc>
          <w:tcPr>
            <w:tcW w:w="1719" w:type="dxa"/>
            <w:noWrap/>
            <w:hideMark/>
          </w:tcPr>
          <w:p w14:paraId="1E80D23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4F0CF03A"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3E68CB0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55415283"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21E95163" w14:textId="77777777" w:rsidTr="00300AB7">
        <w:trPr>
          <w:trHeight w:val="320"/>
        </w:trPr>
        <w:tc>
          <w:tcPr>
            <w:tcW w:w="6640" w:type="dxa"/>
            <w:noWrap/>
            <w:hideMark/>
          </w:tcPr>
          <w:p w14:paraId="1F6145BF" w14:textId="77777777" w:rsidR="00D237F7" w:rsidRPr="00F85116" w:rsidRDefault="00D237F7" w:rsidP="00D237F7">
            <w:pPr>
              <w:spacing w:line="480" w:lineRule="auto"/>
              <w:rPr>
                <w:rFonts w:cstheme="minorHAnsi"/>
                <w:sz w:val="20"/>
                <w:szCs w:val="20"/>
              </w:rPr>
            </w:pPr>
            <w:r w:rsidRPr="00F85116">
              <w:rPr>
                <w:rFonts w:cstheme="minorHAnsi"/>
                <w:sz w:val="20"/>
                <w:szCs w:val="20"/>
              </w:rPr>
              <w:t>Lead Dysfunction (yes vs no)</w:t>
            </w:r>
          </w:p>
        </w:tc>
        <w:tc>
          <w:tcPr>
            <w:tcW w:w="1719" w:type="dxa"/>
            <w:noWrap/>
            <w:hideMark/>
          </w:tcPr>
          <w:p w14:paraId="71BD8640"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0ED44B9A"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0164FA49" w14:textId="77777777" w:rsidR="00D237F7" w:rsidRPr="00F85116" w:rsidRDefault="00D237F7" w:rsidP="00D237F7">
            <w:pPr>
              <w:spacing w:line="480" w:lineRule="auto"/>
              <w:rPr>
                <w:rFonts w:cstheme="minorHAnsi"/>
                <w:sz w:val="20"/>
                <w:szCs w:val="20"/>
              </w:rPr>
            </w:pPr>
            <w:r w:rsidRPr="00F85116">
              <w:rPr>
                <w:rFonts w:cstheme="minorHAnsi"/>
                <w:sz w:val="20"/>
                <w:szCs w:val="20"/>
              </w:rPr>
              <w:t>1.1 (0.81-1.6)</w:t>
            </w:r>
          </w:p>
        </w:tc>
        <w:tc>
          <w:tcPr>
            <w:tcW w:w="848" w:type="dxa"/>
            <w:noWrap/>
            <w:hideMark/>
          </w:tcPr>
          <w:p w14:paraId="19E283DC" w14:textId="77777777" w:rsidR="00D237F7" w:rsidRPr="00F85116" w:rsidRDefault="00D237F7" w:rsidP="00D237F7">
            <w:pPr>
              <w:spacing w:line="480" w:lineRule="auto"/>
              <w:rPr>
                <w:rFonts w:cstheme="minorHAnsi"/>
                <w:sz w:val="20"/>
                <w:szCs w:val="20"/>
              </w:rPr>
            </w:pPr>
            <w:r w:rsidRPr="00F85116">
              <w:rPr>
                <w:rFonts w:cstheme="minorHAnsi"/>
                <w:sz w:val="20"/>
                <w:szCs w:val="20"/>
              </w:rPr>
              <w:t>0.44</w:t>
            </w:r>
          </w:p>
        </w:tc>
      </w:tr>
      <w:tr w:rsidR="00D237F7" w:rsidRPr="00F85116" w14:paraId="22F52C09" w14:textId="77777777" w:rsidTr="00300AB7">
        <w:trPr>
          <w:trHeight w:val="320"/>
        </w:trPr>
        <w:tc>
          <w:tcPr>
            <w:tcW w:w="6640" w:type="dxa"/>
            <w:noWrap/>
            <w:hideMark/>
          </w:tcPr>
          <w:p w14:paraId="0EE4065E" w14:textId="77777777" w:rsidR="00D237F7" w:rsidRPr="00F85116" w:rsidRDefault="00D237F7" w:rsidP="00D237F7">
            <w:pPr>
              <w:spacing w:line="480" w:lineRule="auto"/>
              <w:rPr>
                <w:rFonts w:cstheme="minorHAnsi"/>
                <w:sz w:val="20"/>
                <w:szCs w:val="20"/>
              </w:rPr>
            </w:pPr>
            <w:r w:rsidRPr="00F85116">
              <w:rPr>
                <w:rFonts w:cstheme="minorHAnsi"/>
                <w:sz w:val="20"/>
                <w:szCs w:val="20"/>
              </w:rPr>
              <w:t>Functional Lead (yes vs no)</w:t>
            </w:r>
          </w:p>
        </w:tc>
        <w:tc>
          <w:tcPr>
            <w:tcW w:w="1719" w:type="dxa"/>
            <w:noWrap/>
            <w:hideMark/>
          </w:tcPr>
          <w:p w14:paraId="5CD4F33D"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70845E5C"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2124E6DC" w14:textId="77777777" w:rsidR="00D237F7" w:rsidRPr="00F85116" w:rsidRDefault="00D237F7" w:rsidP="00D237F7">
            <w:pPr>
              <w:spacing w:line="480" w:lineRule="auto"/>
              <w:rPr>
                <w:rFonts w:cstheme="minorHAnsi"/>
                <w:sz w:val="20"/>
                <w:szCs w:val="20"/>
              </w:rPr>
            </w:pPr>
            <w:r w:rsidRPr="00F85116">
              <w:rPr>
                <w:rFonts w:cstheme="minorHAnsi"/>
                <w:sz w:val="20"/>
                <w:szCs w:val="20"/>
              </w:rPr>
              <w:t>0.61 (0.29-1.3)</w:t>
            </w:r>
          </w:p>
        </w:tc>
        <w:tc>
          <w:tcPr>
            <w:tcW w:w="848" w:type="dxa"/>
            <w:noWrap/>
            <w:hideMark/>
          </w:tcPr>
          <w:p w14:paraId="1FB94E15" w14:textId="77777777" w:rsidR="00D237F7" w:rsidRPr="00F85116" w:rsidRDefault="00D237F7" w:rsidP="00D237F7">
            <w:pPr>
              <w:spacing w:line="480" w:lineRule="auto"/>
              <w:rPr>
                <w:rFonts w:cstheme="minorHAnsi"/>
                <w:sz w:val="20"/>
                <w:szCs w:val="20"/>
              </w:rPr>
            </w:pPr>
            <w:r w:rsidRPr="00F85116">
              <w:rPr>
                <w:rFonts w:cstheme="minorHAnsi"/>
                <w:sz w:val="20"/>
                <w:szCs w:val="20"/>
              </w:rPr>
              <w:t>0.2</w:t>
            </w:r>
          </w:p>
        </w:tc>
      </w:tr>
      <w:tr w:rsidR="00D237F7" w:rsidRPr="00F85116" w14:paraId="12BECB8D" w14:textId="77777777" w:rsidTr="00300AB7">
        <w:trPr>
          <w:trHeight w:val="320"/>
        </w:trPr>
        <w:tc>
          <w:tcPr>
            <w:tcW w:w="6640" w:type="dxa"/>
            <w:noWrap/>
            <w:hideMark/>
          </w:tcPr>
          <w:p w14:paraId="32A715C9" w14:textId="77777777" w:rsidR="00D237F7" w:rsidRPr="00F85116" w:rsidRDefault="00D237F7" w:rsidP="00D237F7">
            <w:pPr>
              <w:spacing w:line="480" w:lineRule="auto"/>
              <w:rPr>
                <w:rFonts w:cstheme="minorHAnsi"/>
                <w:sz w:val="20"/>
                <w:szCs w:val="20"/>
              </w:rPr>
            </w:pPr>
            <w:r w:rsidRPr="00F85116">
              <w:rPr>
                <w:rFonts w:cstheme="minorHAnsi"/>
                <w:sz w:val="20"/>
                <w:szCs w:val="20"/>
              </w:rPr>
              <w:t>Lead Complication (yes vs no)</w:t>
            </w:r>
          </w:p>
        </w:tc>
        <w:tc>
          <w:tcPr>
            <w:tcW w:w="1719" w:type="dxa"/>
            <w:noWrap/>
            <w:hideMark/>
          </w:tcPr>
          <w:p w14:paraId="4EFB828E"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21CC66D1"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3991229D" w14:textId="77777777" w:rsidR="00D237F7" w:rsidRPr="00F85116" w:rsidRDefault="00D237F7" w:rsidP="00D237F7">
            <w:pPr>
              <w:spacing w:line="480" w:lineRule="auto"/>
              <w:rPr>
                <w:rFonts w:cstheme="minorHAnsi"/>
                <w:sz w:val="20"/>
                <w:szCs w:val="20"/>
              </w:rPr>
            </w:pPr>
            <w:r w:rsidRPr="00F85116">
              <w:rPr>
                <w:rFonts w:cstheme="minorHAnsi"/>
                <w:sz w:val="20"/>
                <w:szCs w:val="20"/>
              </w:rPr>
              <w:t>1.3 (0.83-1.9)</w:t>
            </w:r>
          </w:p>
        </w:tc>
        <w:tc>
          <w:tcPr>
            <w:tcW w:w="848" w:type="dxa"/>
            <w:noWrap/>
            <w:hideMark/>
          </w:tcPr>
          <w:p w14:paraId="0FE9ADD7" w14:textId="77777777" w:rsidR="00D237F7" w:rsidRPr="00F85116" w:rsidRDefault="00D237F7" w:rsidP="00D237F7">
            <w:pPr>
              <w:spacing w:line="480" w:lineRule="auto"/>
              <w:rPr>
                <w:rFonts w:cstheme="minorHAnsi"/>
                <w:sz w:val="20"/>
                <w:szCs w:val="20"/>
              </w:rPr>
            </w:pPr>
            <w:r w:rsidRPr="00F85116">
              <w:rPr>
                <w:rFonts w:cstheme="minorHAnsi"/>
                <w:sz w:val="20"/>
                <w:szCs w:val="20"/>
              </w:rPr>
              <w:t>0.26</w:t>
            </w:r>
          </w:p>
        </w:tc>
      </w:tr>
      <w:tr w:rsidR="00D237F7" w:rsidRPr="00F85116" w14:paraId="1420193D" w14:textId="77777777" w:rsidTr="00300AB7">
        <w:trPr>
          <w:trHeight w:val="320"/>
        </w:trPr>
        <w:tc>
          <w:tcPr>
            <w:tcW w:w="6640" w:type="dxa"/>
            <w:noWrap/>
            <w:hideMark/>
          </w:tcPr>
          <w:p w14:paraId="3C93ADC6" w14:textId="77777777" w:rsidR="00D237F7" w:rsidRPr="00F85116" w:rsidRDefault="00D237F7" w:rsidP="00D237F7">
            <w:pPr>
              <w:spacing w:line="480" w:lineRule="auto"/>
              <w:rPr>
                <w:rFonts w:cstheme="minorHAnsi"/>
                <w:sz w:val="20"/>
                <w:szCs w:val="20"/>
              </w:rPr>
            </w:pPr>
            <w:r w:rsidRPr="00F85116">
              <w:rPr>
                <w:rFonts w:cstheme="minorHAnsi"/>
                <w:sz w:val="20"/>
                <w:szCs w:val="20"/>
              </w:rPr>
              <w:t>Lead Access (yes vs no)</w:t>
            </w:r>
          </w:p>
        </w:tc>
        <w:tc>
          <w:tcPr>
            <w:tcW w:w="1719" w:type="dxa"/>
            <w:noWrap/>
            <w:hideMark/>
          </w:tcPr>
          <w:p w14:paraId="087E5EB3"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73039D5D"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6CB8FCA8" w14:textId="77777777" w:rsidR="00D237F7" w:rsidRPr="00F85116" w:rsidRDefault="00D237F7" w:rsidP="00D237F7">
            <w:pPr>
              <w:spacing w:line="480" w:lineRule="auto"/>
              <w:rPr>
                <w:rFonts w:cstheme="minorHAnsi"/>
                <w:sz w:val="20"/>
                <w:szCs w:val="20"/>
              </w:rPr>
            </w:pPr>
            <w:r w:rsidRPr="00F85116">
              <w:rPr>
                <w:rFonts w:cstheme="minorHAnsi"/>
                <w:sz w:val="20"/>
                <w:szCs w:val="20"/>
              </w:rPr>
              <w:t>1.4 (0.81-2.3)</w:t>
            </w:r>
          </w:p>
        </w:tc>
        <w:tc>
          <w:tcPr>
            <w:tcW w:w="848" w:type="dxa"/>
            <w:noWrap/>
            <w:hideMark/>
          </w:tcPr>
          <w:p w14:paraId="0FC1AD40" w14:textId="77777777" w:rsidR="00D237F7" w:rsidRPr="00F85116" w:rsidRDefault="00D237F7" w:rsidP="00D237F7">
            <w:pPr>
              <w:spacing w:line="480" w:lineRule="auto"/>
              <w:rPr>
                <w:rFonts w:cstheme="minorHAnsi"/>
                <w:sz w:val="20"/>
                <w:szCs w:val="20"/>
              </w:rPr>
            </w:pPr>
            <w:r w:rsidRPr="00F85116">
              <w:rPr>
                <w:rFonts w:cstheme="minorHAnsi"/>
                <w:sz w:val="20"/>
                <w:szCs w:val="20"/>
              </w:rPr>
              <w:t>0.24</w:t>
            </w:r>
          </w:p>
        </w:tc>
      </w:tr>
      <w:tr w:rsidR="00D237F7" w:rsidRPr="00F85116" w14:paraId="38468FC9" w14:textId="77777777" w:rsidTr="00300AB7">
        <w:trPr>
          <w:trHeight w:val="320"/>
        </w:trPr>
        <w:tc>
          <w:tcPr>
            <w:tcW w:w="6640" w:type="dxa"/>
            <w:noWrap/>
            <w:hideMark/>
          </w:tcPr>
          <w:p w14:paraId="2E74FA59" w14:textId="77777777" w:rsidR="00D237F7" w:rsidRPr="00F85116" w:rsidRDefault="00D237F7" w:rsidP="00D237F7">
            <w:pPr>
              <w:spacing w:line="480" w:lineRule="auto"/>
              <w:rPr>
                <w:rFonts w:cstheme="minorHAnsi"/>
                <w:sz w:val="20"/>
                <w:szCs w:val="20"/>
              </w:rPr>
            </w:pPr>
            <w:r w:rsidRPr="00F85116">
              <w:rPr>
                <w:rFonts w:cstheme="minorHAnsi"/>
                <w:sz w:val="20"/>
                <w:szCs w:val="20"/>
              </w:rPr>
              <w:t>Lead Pain (yes vs no)</w:t>
            </w:r>
          </w:p>
        </w:tc>
        <w:tc>
          <w:tcPr>
            <w:tcW w:w="1719" w:type="dxa"/>
            <w:noWrap/>
            <w:hideMark/>
          </w:tcPr>
          <w:p w14:paraId="58B50338"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334961D9"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213B87E4" w14:textId="77777777" w:rsidR="00D237F7" w:rsidRPr="00F85116" w:rsidRDefault="00D237F7" w:rsidP="00D237F7">
            <w:pPr>
              <w:spacing w:line="480" w:lineRule="auto"/>
              <w:rPr>
                <w:rFonts w:cstheme="minorHAnsi"/>
                <w:sz w:val="20"/>
                <w:szCs w:val="20"/>
              </w:rPr>
            </w:pPr>
            <w:r w:rsidRPr="00F85116">
              <w:rPr>
                <w:rFonts w:cstheme="minorHAnsi"/>
                <w:sz w:val="20"/>
                <w:szCs w:val="20"/>
              </w:rPr>
              <w:t>1.1e-07 (0-Inf)</w:t>
            </w:r>
          </w:p>
        </w:tc>
        <w:tc>
          <w:tcPr>
            <w:tcW w:w="848" w:type="dxa"/>
            <w:noWrap/>
            <w:hideMark/>
          </w:tcPr>
          <w:p w14:paraId="03D9094D" w14:textId="77777777" w:rsidR="00D237F7" w:rsidRPr="00F85116" w:rsidRDefault="00D237F7" w:rsidP="00D237F7">
            <w:pPr>
              <w:spacing w:line="480" w:lineRule="auto"/>
              <w:rPr>
                <w:rFonts w:cstheme="minorHAnsi"/>
                <w:sz w:val="20"/>
                <w:szCs w:val="20"/>
              </w:rPr>
            </w:pPr>
            <w:r w:rsidRPr="00F85116">
              <w:rPr>
                <w:rFonts w:cstheme="minorHAnsi"/>
                <w:sz w:val="20"/>
                <w:szCs w:val="20"/>
              </w:rPr>
              <w:t>0.99</w:t>
            </w:r>
          </w:p>
        </w:tc>
      </w:tr>
      <w:tr w:rsidR="00D237F7" w:rsidRPr="00F85116" w14:paraId="72DFD0F7" w14:textId="77777777" w:rsidTr="00300AB7">
        <w:trPr>
          <w:trHeight w:val="320"/>
        </w:trPr>
        <w:tc>
          <w:tcPr>
            <w:tcW w:w="6640" w:type="dxa"/>
            <w:noWrap/>
            <w:hideMark/>
          </w:tcPr>
          <w:p w14:paraId="0606F06F" w14:textId="77777777" w:rsidR="00D237F7" w:rsidRPr="00F85116" w:rsidRDefault="00D237F7" w:rsidP="00D237F7">
            <w:pPr>
              <w:spacing w:line="480" w:lineRule="auto"/>
              <w:rPr>
                <w:rFonts w:cstheme="minorHAnsi"/>
                <w:sz w:val="20"/>
                <w:szCs w:val="20"/>
              </w:rPr>
            </w:pPr>
            <w:r w:rsidRPr="00F85116">
              <w:rPr>
                <w:rFonts w:cstheme="minorHAnsi"/>
                <w:sz w:val="20"/>
                <w:szCs w:val="20"/>
              </w:rPr>
              <w:t>Other indication (yes vs no)</w:t>
            </w:r>
          </w:p>
        </w:tc>
        <w:tc>
          <w:tcPr>
            <w:tcW w:w="1719" w:type="dxa"/>
            <w:noWrap/>
            <w:hideMark/>
          </w:tcPr>
          <w:p w14:paraId="534280B4"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841" w:type="dxa"/>
            <w:noWrap/>
            <w:hideMark/>
          </w:tcPr>
          <w:p w14:paraId="395063F0" w14:textId="77777777" w:rsidR="00D237F7" w:rsidRPr="00F85116" w:rsidRDefault="00D237F7" w:rsidP="00D237F7">
            <w:pPr>
              <w:spacing w:line="480" w:lineRule="auto"/>
              <w:rPr>
                <w:rFonts w:cstheme="minorHAnsi"/>
                <w:sz w:val="20"/>
                <w:szCs w:val="20"/>
              </w:rPr>
            </w:pPr>
            <w:r w:rsidRPr="00F85116">
              <w:rPr>
                <w:rFonts w:cstheme="minorHAnsi"/>
                <w:sz w:val="20"/>
                <w:szCs w:val="20"/>
              </w:rPr>
              <w:t>-</w:t>
            </w:r>
          </w:p>
        </w:tc>
        <w:tc>
          <w:tcPr>
            <w:tcW w:w="1732" w:type="dxa"/>
            <w:noWrap/>
            <w:hideMark/>
          </w:tcPr>
          <w:p w14:paraId="5C16D344" w14:textId="77777777" w:rsidR="00D237F7" w:rsidRPr="00F85116" w:rsidRDefault="00D237F7" w:rsidP="00D237F7">
            <w:pPr>
              <w:spacing w:line="480" w:lineRule="auto"/>
              <w:rPr>
                <w:rFonts w:cstheme="minorHAnsi"/>
                <w:sz w:val="20"/>
                <w:szCs w:val="20"/>
              </w:rPr>
            </w:pPr>
            <w:r w:rsidRPr="00F85116">
              <w:rPr>
                <w:rFonts w:cstheme="minorHAnsi"/>
                <w:sz w:val="20"/>
                <w:szCs w:val="20"/>
              </w:rPr>
              <w:t>1.2 (0.79-1.8)</w:t>
            </w:r>
          </w:p>
        </w:tc>
        <w:tc>
          <w:tcPr>
            <w:tcW w:w="848" w:type="dxa"/>
            <w:noWrap/>
            <w:hideMark/>
          </w:tcPr>
          <w:p w14:paraId="72B3B2D0" w14:textId="77777777" w:rsidR="00D237F7" w:rsidRPr="00F85116" w:rsidRDefault="00D237F7" w:rsidP="00D237F7">
            <w:pPr>
              <w:spacing w:line="480" w:lineRule="auto"/>
              <w:rPr>
                <w:rFonts w:cstheme="minorHAnsi"/>
                <w:sz w:val="20"/>
                <w:szCs w:val="20"/>
              </w:rPr>
            </w:pPr>
            <w:r w:rsidRPr="00F85116">
              <w:rPr>
                <w:rFonts w:cstheme="minorHAnsi"/>
                <w:sz w:val="20"/>
                <w:szCs w:val="20"/>
              </w:rPr>
              <w:t>0.41</w:t>
            </w:r>
          </w:p>
        </w:tc>
      </w:tr>
      <w:tr w:rsidR="00D237F7" w:rsidRPr="00F85116" w14:paraId="0A0C18A7" w14:textId="77777777" w:rsidTr="00300AB7">
        <w:trPr>
          <w:trHeight w:val="320"/>
        </w:trPr>
        <w:tc>
          <w:tcPr>
            <w:tcW w:w="6640" w:type="dxa"/>
            <w:noWrap/>
            <w:hideMark/>
          </w:tcPr>
          <w:p w14:paraId="0F609A3B"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Co-Morbidities</w:t>
            </w:r>
          </w:p>
        </w:tc>
        <w:tc>
          <w:tcPr>
            <w:tcW w:w="1719" w:type="dxa"/>
            <w:noWrap/>
            <w:hideMark/>
          </w:tcPr>
          <w:p w14:paraId="08097EB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6F4EC53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3BF09231"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17253918"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5B50B679" w14:textId="77777777" w:rsidTr="00300AB7">
        <w:trPr>
          <w:trHeight w:val="320"/>
        </w:trPr>
        <w:tc>
          <w:tcPr>
            <w:tcW w:w="6640" w:type="dxa"/>
            <w:noWrap/>
            <w:hideMark/>
          </w:tcPr>
          <w:p w14:paraId="0D1A645C" w14:textId="77777777" w:rsidR="00D237F7" w:rsidRPr="00F85116" w:rsidRDefault="00D237F7" w:rsidP="00D237F7">
            <w:pPr>
              <w:spacing w:line="480" w:lineRule="auto"/>
              <w:rPr>
                <w:rFonts w:cstheme="minorHAnsi"/>
                <w:sz w:val="20"/>
                <w:szCs w:val="20"/>
              </w:rPr>
            </w:pPr>
            <w:r w:rsidRPr="00F85116">
              <w:rPr>
                <w:rFonts w:cstheme="minorHAnsi"/>
                <w:sz w:val="20"/>
                <w:szCs w:val="20"/>
              </w:rPr>
              <w:t>Ischaemic Heart Disease (yes vs no)</w:t>
            </w:r>
          </w:p>
        </w:tc>
        <w:tc>
          <w:tcPr>
            <w:tcW w:w="1719" w:type="dxa"/>
            <w:noWrap/>
            <w:hideMark/>
          </w:tcPr>
          <w:p w14:paraId="4888DEE9" w14:textId="77777777" w:rsidR="00D237F7" w:rsidRPr="00F85116" w:rsidRDefault="00D237F7" w:rsidP="00D237F7">
            <w:pPr>
              <w:spacing w:line="480" w:lineRule="auto"/>
              <w:rPr>
                <w:rFonts w:cstheme="minorHAnsi"/>
                <w:sz w:val="20"/>
                <w:szCs w:val="20"/>
              </w:rPr>
            </w:pPr>
            <w:r w:rsidRPr="00F85116">
              <w:rPr>
                <w:rFonts w:cstheme="minorHAnsi"/>
                <w:sz w:val="20"/>
                <w:szCs w:val="20"/>
              </w:rPr>
              <w:t>1.9 (1.4-2.4)</w:t>
            </w:r>
          </w:p>
        </w:tc>
        <w:tc>
          <w:tcPr>
            <w:tcW w:w="841" w:type="dxa"/>
            <w:noWrap/>
            <w:hideMark/>
          </w:tcPr>
          <w:p w14:paraId="45DC610B"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3283B904" w14:textId="77777777" w:rsidR="00D237F7" w:rsidRPr="00F85116" w:rsidRDefault="00D237F7" w:rsidP="00D237F7">
            <w:pPr>
              <w:spacing w:line="480" w:lineRule="auto"/>
              <w:rPr>
                <w:rFonts w:cstheme="minorHAnsi"/>
                <w:sz w:val="20"/>
                <w:szCs w:val="20"/>
              </w:rPr>
            </w:pPr>
            <w:r w:rsidRPr="00F85116">
              <w:rPr>
                <w:rFonts w:cstheme="minorHAnsi"/>
                <w:sz w:val="20"/>
                <w:szCs w:val="20"/>
              </w:rPr>
              <w:t>2.7 (2-3.8)</w:t>
            </w:r>
          </w:p>
        </w:tc>
        <w:tc>
          <w:tcPr>
            <w:tcW w:w="848" w:type="dxa"/>
            <w:noWrap/>
            <w:hideMark/>
          </w:tcPr>
          <w:p w14:paraId="025D9604"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02FF959C" w14:textId="77777777" w:rsidTr="00300AB7">
        <w:trPr>
          <w:trHeight w:val="320"/>
        </w:trPr>
        <w:tc>
          <w:tcPr>
            <w:tcW w:w="6640" w:type="dxa"/>
            <w:noWrap/>
            <w:hideMark/>
          </w:tcPr>
          <w:p w14:paraId="42752171" w14:textId="77777777" w:rsidR="00D237F7" w:rsidRPr="00F85116" w:rsidRDefault="00D237F7" w:rsidP="00D237F7">
            <w:pPr>
              <w:spacing w:line="480" w:lineRule="auto"/>
              <w:rPr>
                <w:rFonts w:cstheme="minorHAnsi"/>
                <w:sz w:val="20"/>
                <w:szCs w:val="20"/>
              </w:rPr>
            </w:pPr>
            <w:r w:rsidRPr="00F85116">
              <w:rPr>
                <w:rFonts w:cstheme="minorHAnsi"/>
                <w:sz w:val="20"/>
                <w:szCs w:val="20"/>
              </w:rPr>
              <w:t>CABG (yes vs no)</w:t>
            </w:r>
          </w:p>
        </w:tc>
        <w:tc>
          <w:tcPr>
            <w:tcW w:w="1719" w:type="dxa"/>
            <w:noWrap/>
            <w:hideMark/>
          </w:tcPr>
          <w:p w14:paraId="2290C298" w14:textId="77777777" w:rsidR="00D237F7" w:rsidRPr="00F85116" w:rsidRDefault="00D237F7" w:rsidP="00D237F7">
            <w:pPr>
              <w:spacing w:line="480" w:lineRule="auto"/>
              <w:rPr>
                <w:rFonts w:cstheme="minorHAnsi"/>
                <w:sz w:val="20"/>
                <w:szCs w:val="20"/>
              </w:rPr>
            </w:pPr>
            <w:r w:rsidRPr="00F85116">
              <w:rPr>
                <w:rFonts w:cstheme="minorHAnsi"/>
                <w:sz w:val="20"/>
                <w:szCs w:val="20"/>
              </w:rPr>
              <w:t>1.6 (1.2-2.2)</w:t>
            </w:r>
          </w:p>
        </w:tc>
        <w:tc>
          <w:tcPr>
            <w:tcW w:w="841" w:type="dxa"/>
            <w:noWrap/>
            <w:hideMark/>
          </w:tcPr>
          <w:p w14:paraId="26861331" w14:textId="77777777" w:rsidR="00D237F7" w:rsidRPr="00F85116" w:rsidRDefault="00D237F7" w:rsidP="00D237F7">
            <w:pPr>
              <w:spacing w:line="480" w:lineRule="auto"/>
              <w:rPr>
                <w:rFonts w:cstheme="minorHAnsi"/>
                <w:sz w:val="20"/>
                <w:szCs w:val="20"/>
              </w:rPr>
            </w:pPr>
            <w:r w:rsidRPr="00F85116">
              <w:rPr>
                <w:rFonts w:cstheme="minorHAnsi"/>
                <w:sz w:val="20"/>
                <w:szCs w:val="20"/>
              </w:rPr>
              <w:t>0.0046</w:t>
            </w:r>
          </w:p>
        </w:tc>
        <w:tc>
          <w:tcPr>
            <w:tcW w:w="1732" w:type="dxa"/>
            <w:noWrap/>
            <w:hideMark/>
          </w:tcPr>
          <w:p w14:paraId="009B0DB4" w14:textId="77777777" w:rsidR="00D237F7" w:rsidRPr="00F85116" w:rsidRDefault="00D237F7" w:rsidP="00D237F7">
            <w:pPr>
              <w:spacing w:line="480" w:lineRule="auto"/>
              <w:rPr>
                <w:rFonts w:cstheme="minorHAnsi"/>
                <w:sz w:val="20"/>
                <w:szCs w:val="20"/>
              </w:rPr>
            </w:pPr>
            <w:r w:rsidRPr="00F85116">
              <w:rPr>
                <w:rFonts w:cstheme="minorHAnsi"/>
                <w:sz w:val="20"/>
                <w:szCs w:val="20"/>
              </w:rPr>
              <w:t>2.5 (1.6-3.7)</w:t>
            </w:r>
          </w:p>
        </w:tc>
        <w:tc>
          <w:tcPr>
            <w:tcW w:w="848" w:type="dxa"/>
            <w:noWrap/>
            <w:hideMark/>
          </w:tcPr>
          <w:p w14:paraId="57697021"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6E0AC004" w14:textId="77777777" w:rsidTr="00300AB7">
        <w:trPr>
          <w:trHeight w:val="320"/>
        </w:trPr>
        <w:tc>
          <w:tcPr>
            <w:tcW w:w="6640" w:type="dxa"/>
            <w:noWrap/>
            <w:hideMark/>
          </w:tcPr>
          <w:p w14:paraId="221B24AA" w14:textId="77777777" w:rsidR="00D237F7" w:rsidRPr="00F85116" w:rsidRDefault="00D237F7" w:rsidP="00D237F7">
            <w:pPr>
              <w:spacing w:line="480" w:lineRule="auto"/>
              <w:rPr>
                <w:rFonts w:cstheme="minorHAnsi"/>
                <w:sz w:val="20"/>
                <w:szCs w:val="20"/>
              </w:rPr>
            </w:pPr>
            <w:r w:rsidRPr="00F85116">
              <w:rPr>
                <w:rFonts w:cstheme="minorHAnsi"/>
                <w:sz w:val="20"/>
                <w:szCs w:val="20"/>
              </w:rPr>
              <w:lastRenderedPageBreak/>
              <w:t>Valve Disease (yes vs no)</w:t>
            </w:r>
          </w:p>
        </w:tc>
        <w:tc>
          <w:tcPr>
            <w:tcW w:w="1719" w:type="dxa"/>
            <w:noWrap/>
            <w:hideMark/>
          </w:tcPr>
          <w:p w14:paraId="065A60EF" w14:textId="77777777" w:rsidR="00D237F7" w:rsidRPr="00F85116" w:rsidRDefault="00D237F7" w:rsidP="00D237F7">
            <w:pPr>
              <w:spacing w:line="480" w:lineRule="auto"/>
              <w:rPr>
                <w:rFonts w:cstheme="minorHAnsi"/>
                <w:sz w:val="20"/>
                <w:szCs w:val="20"/>
              </w:rPr>
            </w:pPr>
            <w:r w:rsidRPr="00F85116">
              <w:rPr>
                <w:rFonts w:cstheme="minorHAnsi"/>
                <w:sz w:val="20"/>
                <w:szCs w:val="20"/>
              </w:rPr>
              <w:t>1.6 (1.1-2.3)</w:t>
            </w:r>
          </w:p>
        </w:tc>
        <w:tc>
          <w:tcPr>
            <w:tcW w:w="841" w:type="dxa"/>
            <w:noWrap/>
            <w:hideMark/>
          </w:tcPr>
          <w:p w14:paraId="54456CC4" w14:textId="77777777" w:rsidR="00D237F7" w:rsidRPr="00F85116" w:rsidRDefault="00D237F7" w:rsidP="00D237F7">
            <w:pPr>
              <w:spacing w:line="480" w:lineRule="auto"/>
              <w:rPr>
                <w:rFonts w:cstheme="minorHAnsi"/>
                <w:sz w:val="20"/>
                <w:szCs w:val="20"/>
              </w:rPr>
            </w:pPr>
            <w:r w:rsidRPr="00F85116">
              <w:rPr>
                <w:rFonts w:cstheme="minorHAnsi"/>
                <w:sz w:val="20"/>
                <w:szCs w:val="20"/>
              </w:rPr>
              <w:t>0.016</w:t>
            </w:r>
          </w:p>
        </w:tc>
        <w:tc>
          <w:tcPr>
            <w:tcW w:w="1732" w:type="dxa"/>
            <w:noWrap/>
            <w:hideMark/>
          </w:tcPr>
          <w:p w14:paraId="066A8109" w14:textId="77777777" w:rsidR="00D237F7" w:rsidRPr="00F85116" w:rsidRDefault="00D237F7" w:rsidP="00D237F7">
            <w:pPr>
              <w:spacing w:line="480" w:lineRule="auto"/>
              <w:rPr>
                <w:rFonts w:cstheme="minorHAnsi"/>
                <w:sz w:val="20"/>
                <w:szCs w:val="20"/>
              </w:rPr>
            </w:pPr>
            <w:r w:rsidRPr="00F85116">
              <w:rPr>
                <w:rFonts w:cstheme="minorHAnsi"/>
                <w:sz w:val="20"/>
                <w:szCs w:val="20"/>
              </w:rPr>
              <w:t>2.3 (1.4-3.7)</w:t>
            </w:r>
          </w:p>
        </w:tc>
        <w:tc>
          <w:tcPr>
            <w:tcW w:w="848" w:type="dxa"/>
            <w:noWrap/>
            <w:hideMark/>
          </w:tcPr>
          <w:p w14:paraId="3EE4E3FA"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09A24800" w14:textId="77777777" w:rsidTr="00300AB7">
        <w:trPr>
          <w:trHeight w:val="320"/>
        </w:trPr>
        <w:tc>
          <w:tcPr>
            <w:tcW w:w="6640" w:type="dxa"/>
            <w:noWrap/>
            <w:hideMark/>
          </w:tcPr>
          <w:p w14:paraId="2D753D42" w14:textId="77777777" w:rsidR="00D237F7" w:rsidRPr="00F85116" w:rsidRDefault="00D237F7" w:rsidP="00D237F7">
            <w:pPr>
              <w:spacing w:line="480" w:lineRule="auto"/>
              <w:rPr>
                <w:rFonts w:cstheme="minorHAnsi"/>
                <w:sz w:val="20"/>
                <w:szCs w:val="20"/>
              </w:rPr>
            </w:pPr>
            <w:r w:rsidRPr="00F85116">
              <w:rPr>
                <w:rFonts w:cstheme="minorHAnsi"/>
                <w:sz w:val="20"/>
                <w:szCs w:val="20"/>
              </w:rPr>
              <w:t>Heart Failure (yes vs no)</w:t>
            </w:r>
          </w:p>
        </w:tc>
        <w:tc>
          <w:tcPr>
            <w:tcW w:w="1719" w:type="dxa"/>
            <w:noWrap/>
            <w:hideMark/>
          </w:tcPr>
          <w:p w14:paraId="05BBE4B9" w14:textId="77777777" w:rsidR="00D237F7" w:rsidRPr="00F85116" w:rsidRDefault="00D237F7" w:rsidP="00D237F7">
            <w:pPr>
              <w:spacing w:line="480" w:lineRule="auto"/>
              <w:rPr>
                <w:rFonts w:cstheme="minorHAnsi"/>
                <w:sz w:val="20"/>
                <w:szCs w:val="20"/>
              </w:rPr>
            </w:pPr>
            <w:r w:rsidRPr="00F85116">
              <w:rPr>
                <w:rFonts w:cstheme="minorHAnsi"/>
                <w:sz w:val="20"/>
                <w:szCs w:val="20"/>
              </w:rPr>
              <w:t>2.4 (1.8-3.1)</w:t>
            </w:r>
          </w:p>
        </w:tc>
        <w:tc>
          <w:tcPr>
            <w:tcW w:w="841" w:type="dxa"/>
            <w:noWrap/>
            <w:hideMark/>
          </w:tcPr>
          <w:p w14:paraId="14423539"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4B007F08" w14:textId="77777777" w:rsidR="00D237F7" w:rsidRPr="00F85116" w:rsidRDefault="00D237F7" w:rsidP="00D237F7">
            <w:pPr>
              <w:spacing w:line="480" w:lineRule="auto"/>
              <w:rPr>
                <w:rFonts w:cstheme="minorHAnsi"/>
                <w:sz w:val="20"/>
                <w:szCs w:val="20"/>
              </w:rPr>
            </w:pPr>
            <w:r w:rsidRPr="00F85116">
              <w:rPr>
                <w:rFonts w:cstheme="minorHAnsi"/>
                <w:sz w:val="20"/>
                <w:szCs w:val="20"/>
              </w:rPr>
              <w:t>3.3 (2.4-4.7)</w:t>
            </w:r>
          </w:p>
        </w:tc>
        <w:tc>
          <w:tcPr>
            <w:tcW w:w="848" w:type="dxa"/>
            <w:noWrap/>
            <w:hideMark/>
          </w:tcPr>
          <w:p w14:paraId="6D164001"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04ADE05F" w14:textId="77777777" w:rsidTr="00300AB7">
        <w:trPr>
          <w:trHeight w:val="320"/>
        </w:trPr>
        <w:tc>
          <w:tcPr>
            <w:tcW w:w="6640" w:type="dxa"/>
            <w:noWrap/>
            <w:hideMark/>
          </w:tcPr>
          <w:p w14:paraId="31B0CF30" w14:textId="77777777" w:rsidR="00D237F7" w:rsidRPr="00F85116" w:rsidRDefault="00D237F7" w:rsidP="00D237F7">
            <w:pPr>
              <w:spacing w:line="480" w:lineRule="auto"/>
              <w:rPr>
                <w:rFonts w:cstheme="minorHAnsi"/>
                <w:sz w:val="20"/>
                <w:szCs w:val="20"/>
              </w:rPr>
            </w:pPr>
            <w:r w:rsidRPr="00F85116">
              <w:rPr>
                <w:rFonts w:cstheme="minorHAnsi"/>
                <w:sz w:val="20"/>
                <w:szCs w:val="20"/>
              </w:rPr>
              <w:t>Diabetes Mellitus (yes vs no)</w:t>
            </w:r>
          </w:p>
        </w:tc>
        <w:tc>
          <w:tcPr>
            <w:tcW w:w="1719" w:type="dxa"/>
            <w:noWrap/>
            <w:hideMark/>
          </w:tcPr>
          <w:p w14:paraId="67093E33" w14:textId="77777777" w:rsidR="00D237F7" w:rsidRPr="00F85116" w:rsidRDefault="00D237F7" w:rsidP="00D237F7">
            <w:pPr>
              <w:spacing w:line="480" w:lineRule="auto"/>
              <w:rPr>
                <w:rFonts w:cstheme="minorHAnsi"/>
                <w:sz w:val="20"/>
                <w:szCs w:val="20"/>
              </w:rPr>
            </w:pPr>
            <w:r w:rsidRPr="00F85116">
              <w:rPr>
                <w:rFonts w:cstheme="minorHAnsi"/>
                <w:sz w:val="20"/>
                <w:szCs w:val="20"/>
              </w:rPr>
              <w:t>1.5 (1.1-2.1)</w:t>
            </w:r>
          </w:p>
        </w:tc>
        <w:tc>
          <w:tcPr>
            <w:tcW w:w="841" w:type="dxa"/>
            <w:noWrap/>
            <w:hideMark/>
          </w:tcPr>
          <w:p w14:paraId="68A41B98" w14:textId="77777777" w:rsidR="00D237F7" w:rsidRPr="00F85116" w:rsidRDefault="00D237F7" w:rsidP="00D237F7">
            <w:pPr>
              <w:spacing w:line="480" w:lineRule="auto"/>
              <w:rPr>
                <w:rFonts w:cstheme="minorHAnsi"/>
                <w:sz w:val="20"/>
                <w:szCs w:val="20"/>
              </w:rPr>
            </w:pPr>
            <w:r w:rsidRPr="00F85116">
              <w:rPr>
                <w:rFonts w:cstheme="minorHAnsi"/>
                <w:sz w:val="20"/>
                <w:szCs w:val="20"/>
              </w:rPr>
              <w:t>0.012</w:t>
            </w:r>
          </w:p>
        </w:tc>
        <w:tc>
          <w:tcPr>
            <w:tcW w:w="1732" w:type="dxa"/>
            <w:noWrap/>
            <w:hideMark/>
          </w:tcPr>
          <w:p w14:paraId="7AC373BA" w14:textId="77777777" w:rsidR="00D237F7" w:rsidRPr="00F85116" w:rsidRDefault="00D237F7" w:rsidP="00D237F7">
            <w:pPr>
              <w:spacing w:line="480" w:lineRule="auto"/>
              <w:rPr>
                <w:rFonts w:cstheme="minorHAnsi"/>
                <w:sz w:val="20"/>
                <w:szCs w:val="20"/>
              </w:rPr>
            </w:pPr>
            <w:r w:rsidRPr="00F85116">
              <w:rPr>
                <w:rFonts w:cstheme="minorHAnsi"/>
                <w:sz w:val="20"/>
                <w:szCs w:val="20"/>
              </w:rPr>
              <w:t>1.8 (1.2-2.8)</w:t>
            </w:r>
          </w:p>
        </w:tc>
        <w:tc>
          <w:tcPr>
            <w:tcW w:w="848" w:type="dxa"/>
            <w:noWrap/>
            <w:hideMark/>
          </w:tcPr>
          <w:p w14:paraId="373B9AC9" w14:textId="77777777" w:rsidR="00D237F7" w:rsidRPr="00F85116" w:rsidRDefault="00D237F7" w:rsidP="00D237F7">
            <w:pPr>
              <w:spacing w:line="480" w:lineRule="auto"/>
              <w:rPr>
                <w:rFonts w:cstheme="minorHAnsi"/>
                <w:sz w:val="20"/>
                <w:szCs w:val="20"/>
              </w:rPr>
            </w:pPr>
            <w:r w:rsidRPr="00F85116">
              <w:rPr>
                <w:rFonts w:cstheme="minorHAnsi"/>
                <w:sz w:val="20"/>
                <w:szCs w:val="20"/>
              </w:rPr>
              <w:t>0.0094</w:t>
            </w:r>
          </w:p>
        </w:tc>
      </w:tr>
      <w:tr w:rsidR="00D237F7" w:rsidRPr="00F85116" w14:paraId="7494A21A" w14:textId="77777777" w:rsidTr="00300AB7">
        <w:trPr>
          <w:trHeight w:val="320"/>
        </w:trPr>
        <w:tc>
          <w:tcPr>
            <w:tcW w:w="6640" w:type="dxa"/>
            <w:noWrap/>
            <w:hideMark/>
          </w:tcPr>
          <w:p w14:paraId="1D855DB4" w14:textId="77777777" w:rsidR="00D237F7" w:rsidRPr="00F85116" w:rsidRDefault="00D237F7" w:rsidP="00D237F7">
            <w:pPr>
              <w:spacing w:line="480" w:lineRule="auto"/>
              <w:rPr>
                <w:rFonts w:cstheme="minorHAnsi"/>
                <w:sz w:val="20"/>
                <w:szCs w:val="20"/>
              </w:rPr>
            </w:pPr>
            <w:r w:rsidRPr="00F85116">
              <w:rPr>
                <w:rFonts w:cstheme="minorHAnsi"/>
                <w:sz w:val="20"/>
                <w:szCs w:val="20"/>
              </w:rPr>
              <w:t>Hypertension (yes vs no)</w:t>
            </w:r>
          </w:p>
        </w:tc>
        <w:tc>
          <w:tcPr>
            <w:tcW w:w="1719" w:type="dxa"/>
            <w:noWrap/>
            <w:hideMark/>
          </w:tcPr>
          <w:p w14:paraId="206876EB" w14:textId="77777777" w:rsidR="00D237F7" w:rsidRPr="00F85116" w:rsidRDefault="00D237F7" w:rsidP="00D237F7">
            <w:pPr>
              <w:spacing w:line="480" w:lineRule="auto"/>
              <w:rPr>
                <w:rFonts w:cstheme="minorHAnsi"/>
                <w:sz w:val="20"/>
                <w:szCs w:val="20"/>
              </w:rPr>
            </w:pPr>
            <w:r w:rsidRPr="00F85116">
              <w:rPr>
                <w:rFonts w:cstheme="minorHAnsi"/>
                <w:sz w:val="20"/>
                <w:szCs w:val="20"/>
              </w:rPr>
              <w:t>1.8 (1.4-2.4)</w:t>
            </w:r>
          </w:p>
        </w:tc>
        <w:tc>
          <w:tcPr>
            <w:tcW w:w="841" w:type="dxa"/>
            <w:noWrap/>
            <w:hideMark/>
          </w:tcPr>
          <w:p w14:paraId="62A6D582"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3559C8A6" w14:textId="77777777" w:rsidR="00D237F7" w:rsidRPr="00F85116" w:rsidRDefault="00D237F7" w:rsidP="00D237F7">
            <w:pPr>
              <w:spacing w:line="480" w:lineRule="auto"/>
              <w:rPr>
                <w:rFonts w:cstheme="minorHAnsi"/>
                <w:sz w:val="20"/>
                <w:szCs w:val="20"/>
              </w:rPr>
            </w:pPr>
            <w:r w:rsidRPr="00F85116">
              <w:rPr>
                <w:rFonts w:cstheme="minorHAnsi"/>
                <w:sz w:val="20"/>
                <w:szCs w:val="20"/>
              </w:rPr>
              <w:t>1.7 (1.3-2.4)</w:t>
            </w:r>
          </w:p>
        </w:tc>
        <w:tc>
          <w:tcPr>
            <w:tcW w:w="848" w:type="dxa"/>
            <w:noWrap/>
            <w:hideMark/>
          </w:tcPr>
          <w:p w14:paraId="50735BC6" w14:textId="77777777" w:rsidR="00D237F7" w:rsidRPr="00F85116" w:rsidRDefault="00D237F7" w:rsidP="00D237F7">
            <w:pPr>
              <w:spacing w:line="480" w:lineRule="auto"/>
              <w:rPr>
                <w:rFonts w:cstheme="minorHAnsi"/>
                <w:sz w:val="20"/>
                <w:szCs w:val="20"/>
              </w:rPr>
            </w:pPr>
            <w:r w:rsidRPr="00F85116">
              <w:rPr>
                <w:rFonts w:cstheme="minorHAnsi"/>
                <w:sz w:val="20"/>
                <w:szCs w:val="20"/>
              </w:rPr>
              <w:t>0.001</w:t>
            </w:r>
          </w:p>
        </w:tc>
      </w:tr>
      <w:tr w:rsidR="00D237F7" w:rsidRPr="00F85116" w14:paraId="21FC3AFB" w14:textId="77777777" w:rsidTr="00300AB7">
        <w:trPr>
          <w:trHeight w:val="320"/>
        </w:trPr>
        <w:tc>
          <w:tcPr>
            <w:tcW w:w="6640" w:type="dxa"/>
            <w:noWrap/>
            <w:hideMark/>
          </w:tcPr>
          <w:p w14:paraId="051BC439" w14:textId="77777777" w:rsidR="00D237F7" w:rsidRPr="00F85116" w:rsidRDefault="00D237F7" w:rsidP="00D237F7">
            <w:pPr>
              <w:spacing w:line="480" w:lineRule="auto"/>
              <w:rPr>
                <w:rFonts w:cstheme="minorHAnsi"/>
                <w:sz w:val="20"/>
                <w:szCs w:val="20"/>
              </w:rPr>
            </w:pPr>
            <w:r w:rsidRPr="00F85116">
              <w:rPr>
                <w:rFonts w:cstheme="minorHAnsi"/>
                <w:sz w:val="20"/>
                <w:szCs w:val="20"/>
              </w:rPr>
              <w:t>Peripheral Vascular Disease (yes vs no)</w:t>
            </w:r>
          </w:p>
        </w:tc>
        <w:tc>
          <w:tcPr>
            <w:tcW w:w="1719" w:type="dxa"/>
            <w:noWrap/>
            <w:hideMark/>
          </w:tcPr>
          <w:p w14:paraId="15436D17" w14:textId="77777777" w:rsidR="00D237F7" w:rsidRPr="00F85116" w:rsidRDefault="00D237F7" w:rsidP="00D237F7">
            <w:pPr>
              <w:spacing w:line="480" w:lineRule="auto"/>
              <w:rPr>
                <w:rFonts w:cstheme="minorHAnsi"/>
                <w:sz w:val="20"/>
                <w:szCs w:val="20"/>
              </w:rPr>
            </w:pPr>
            <w:r w:rsidRPr="00F85116">
              <w:rPr>
                <w:rFonts w:cstheme="minorHAnsi"/>
                <w:sz w:val="20"/>
                <w:szCs w:val="20"/>
              </w:rPr>
              <w:t>1.6 (0.91-2.8)</w:t>
            </w:r>
          </w:p>
        </w:tc>
        <w:tc>
          <w:tcPr>
            <w:tcW w:w="841" w:type="dxa"/>
            <w:noWrap/>
            <w:hideMark/>
          </w:tcPr>
          <w:p w14:paraId="56BCCF8A" w14:textId="77777777" w:rsidR="00D237F7" w:rsidRPr="00F85116" w:rsidRDefault="00D237F7" w:rsidP="00D237F7">
            <w:pPr>
              <w:spacing w:line="480" w:lineRule="auto"/>
              <w:rPr>
                <w:rFonts w:cstheme="minorHAnsi"/>
                <w:sz w:val="20"/>
                <w:szCs w:val="20"/>
              </w:rPr>
            </w:pPr>
            <w:r w:rsidRPr="00F85116">
              <w:rPr>
                <w:rFonts w:cstheme="minorHAnsi"/>
                <w:sz w:val="20"/>
                <w:szCs w:val="20"/>
              </w:rPr>
              <w:t>0.1</w:t>
            </w:r>
          </w:p>
        </w:tc>
        <w:tc>
          <w:tcPr>
            <w:tcW w:w="1732" w:type="dxa"/>
            <w:noWrap/>
            <w:hideMark/>
          </w:tcPr>
          <w:p w14:paraId="2472C637" w14:textId="77777777" w:rsidR="00D237F7" w:rsidRPr="00F85116" w:rsidRDefault="00D237F7" w:rsidP="00D237F7">
            <w:pPr>
              <w:spacing w:line="480" w:lineRule="auto"/>
              <w:rPr>
                <w:rFonts w:cstheme="minorHAnsi"/>
                <w:sz w:val="20"/>
                <w:szCs w:val="20"/>
              </w:rPr>
            </w:pPr>
            <w:r w:rsidRPr="00F85116">
              <w:rPr>
                <w:rFonts w:cstheme="minorHAnsi"/>
                <w:sz w:val="20"/>
                <w:szCs w:val="20"/>
              </w:rPr>
              <w:t>4.1 (2.2-7.7)</w:t>
            </w:r>
          </w:p>
        </w:tc>
        <w:tc>
          <w:tcPr>
            <w:tcW w:w="848" w:type="dxa"/>
            <w:noWrap/>
            <w:hideMark/>
          </w:tcPr>
          <w:p w14:paraId="622AE0BA"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15F418B3" w14:textId="77777777" w:rsidTr="00300AB7">
        <w:trPr>
          <w:trHeight w:val="320"/>
        </w:trPr>
        <w:tc>
          <w:tcPr>
            <w:tcW w:w="6640" w:type="dxa"/>
            <w:noWrap/>
            <w:hideMark/>
          </w:tcPr>
          <w:p w14:paraId="646F68E0" w14:textId="77777777" w:rsidR="00D237F7" w:rsidRPr="00F85116" w:rsidRDefault="00D237F7" w:rsidP="00D237F7">
            <w:pPr>
              <w:spacing w:line="480" w:lineRule="auto"/>
              <w:rPr>
                <w:rFonts w:cstheme="minorHAnsi"/>
                <w:sz w:val="20"/>
                <w:szCs w:val="20"/>
              </w:rPr>
            </w:pPr>
            <w:r w:rsidRPr="00F85116">
              <w:rPr>
                <w:rFonts w:cstheme="minorHAnsi"/>
                <w:sz w:val="20"/>
                <w:szCs w:val="20"/>
              </w:rPr>
              <w:t>Stroke (yes vs no)</w:t>
            </w:r>
          </w:p>
        </w:tc>
        <w:tc>
          <w:tcPr>
            <w:tcW w:w="1719" w:type="dxa"/>
            <w:noWrap/>
            <w:hideMark/>
          </w:tcPr>
          <w:p w14:paraId="21175456" w14:textId="77777777" w:rsidR="00D237F7" w:rsidRPr="00F85116" w:rsidRDefault="00D237F7" w:rsidP="00D237F7">
            <w:pPr>
              <w:spacing w:line="480" w:lineRule="auto"/>
              <w:rPr>
                <w:rFonts w:cstheme="minorHAnsi"/>
                <w:sz w:val="20"/>
                <w:szCs w:val="20"/>
              </w:rPr>
            </w:pPr>
            <w:r w:rsidRPr="00F85116">
              <w:rPr>
                <w:rFonts w:cstheme="minorHAnsi"/>
                <w:sz w:val="20"/>
                <w:szCs w:val="20"/>
              </w:rPr>
              <w:t>1.6 (1-2.4)</w:t>
            </w:r>
          </w:p>
        </w:tc>
        <w:tc>
          <w:tcPr>
            <w:tcW w:w="841" w:type="dxa"/>
            <w:noWrap/>
            <w:hideMark/>
          </w:tcPr>
          <w:p w14:paraId="170B1D7E" w14:textId="77777777" w:rsidR="00D237F7" w:rsidRPr="00F85116" w:rsidRDefault="00D237F7" w:rsidP="00D237F7">
            <w:pPr>
              <w:spacing w:line="480" w:lineRule="auto"/>
              <w:rPr>
                <w:rFonts w:cstheme="minorHAnsi"/>
                <w:sz w:val="20"/>
                <w:szCs w:val="20"/>
              </w:rPr>
            </w:pPr>
            <w:r w:rsidRPr="00F85116">
              <w:rPr>
                <w:rFonts w:cstheme="minorHAnsi"/>
                <w:sz w:val="20"/>
                <w:szCs w:val="20"/>
              </w:rPr>
              <w:t>0.03</w:t>
            </w:r>
          </w:p>
        </w:tc>
        <w:tc>
          <w:tcPr>
            <w:tcW w:w="1732" w:type="dxa"/>
            <w:noWrap/>
            <w:hideMark/>
          </w:tcPr>
          <w:p w14:paraId="207731BC" w14:textId="77777777" w:rsidR="00D237F7" w:rsidRPr="00F85116" w:rsidRDefault="00D237F7" w:rsidP="00D237F7">
            <w:pPr>
              <w:spacing w:line="480" w:lineRule="auto"/>
              <w:rPr>
                <w:rFonts w:cstheme="minorHAnsi"/>
                <w:sz w:val="20"/>
                <w:szCs w:val="20"/>
              </w:rPr>
            </w:pPr>
            <w:r w:rsidRPr="00F85116">
              <w:rPr>
                <w:rFonts w:cstheme="minorHAnsi"/>
                <w:sz w:val="20"/>
                <w:szCs w:val="20"/>
              </w:rPr>
              <w:t>2.4 (1.4-4.3)</w:t>
            </w:r>
          </w:p>
        </w:tc>
        <w:tc>
          <w:tcPr>
            <w:tcW w:w="848" w:type="dxa"/>
            <w:noWrap/>
            <w:hideMark/>
          </w:tcPr>
          <w:p w14:paraId="17BBAD4D" w14:textId="77777777" w:rsidR="00D237F7" w:rsidRPr="00F85116" w:rsidRDefault="00D237F7" w:rsidP="00D237F7">
            <w:pPr>
              <w:spacing w:line="480" w:lineRule="auto"/>
              <w:rPr>
                <w:rFonts w:cstheme="minorHAnsi"/>
                <w:sz w:val="20"/>
                <w:szCs w:val="20"/>
              </w:rPr>
            </w:pPr>
            <w:r w:rsidRPr="00F85116">
              <w:rPr>
                <w:rFonts w:cstheme="minorHAnsi"/>
                <w:sz w:val="20"/>
                <w:szCs w:val="20"/>
              </w:rPr>
              <w:t>0.0017</w:t>
            </w:r>
          </w:p>
        </w:tc>
      </w:tr>
      <w:tr w:rsidR="00D237F7" w:rsidRPr="00F85116" w14:paraId="5D142E1C" w14:textId="77777777" w:rsidTr="00300AB7">
        <w:trPr>
          <w:trHeight w:val="320"/>
        </w:trPr>
        <w:tc>
          <w:tcPr>
            <w:tcW w:w="6640" w:type="dxa"/>
            <w:noWrap/>
            <w:hideMark/>
          </w:tcPr>
          <w:p w14:paraId="50644792" w14:textId="77777777" w:rsidR="00D237F7" w:rsidRPr="00F85116" w:rsidRDefault="00D237F7" w:rsidP="00D237F7">
            <w:pPr>
              <w:spacing w:line="480" w:lineRule="auto"/>
              <w:rPr>
                <w:rFonts w:cstheme="minorHAnsi"/>
                <w:sz w:val="20"/>
                <w:szCs w:val="20"/>
              </w:rPr>
            </w:pPr>
            <w:r w:rsidRPr="00F85116">
              <w:rPr>
                <w:rFonts w:cstheme="minorHAnsi"/>
                <w:sz w:val="20"/>
                <w:szCs w:val="20"/>
              </w:rPr>
              <w:t>Chronic Respiratory Disease (yes vs no)</w:t>
            </w:r>
          </w:p>
        </w:tc>
        <w:tc>
          <w:tcPr>
            <w:tcW w:w="1719" w:type="dxa"/>
            <w:noWrap/>
            <w:hideMark/>
          </w:tcPr>
          <w:p w14:paraId="321A7CE3" w14:textId="77777777" w:rsidR="00D237F7" w:rsidRPr="00F85116" w:rsidRDefault="00D237F7" w:rsidP="00D237F7">
            <w:pPr>
              <w:spacing w:line="480" w:lineRule="auto"/>
              <w:rPr>
                <w:rFonts w:cstheme="minorHAnsi"/>
                <w:sz w:val="20"/>
                <w:szCs w:val="20"/>
              </w:rPr>
            </w:pPr>
            <w:r w:rsidRPr="00F85116">
              <w:rPr>
                <w:rFonts w:cstheme="minorHAnsi"/>
                <w:sz w:val="20"/>
                <w:szCs w:val="20"/>
              </w:rPr>
              <w:t>2 (1.4-3)</w:t>
            </w:r>
          </w:p>
        </w:tc>
        <w:tc>
          <w:tcPr>
            <w:tcW w:w="841" w:type="dxa"/>
            <w:noWrap/>
            <w:hideMark/>
          </w:tcPr>
          <w:p w14:paraId="3D35E9E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585C24A7" w14:textId="77777777" w:rsidR="00D237F7" w:rsidRPr="00F85116" w:rsidRDefault="00D237F7" w:rsidP="00D237F7">
            <w:pPr>
              <w:spacing w:line="480" w:lineRule="auto"/>
              <w:rPr>
                <w:rFonts w:cstheme="minorHAnsi"/>
                <w:sz w:val="20"/>
                <w:szCs w:val="20"/>
              </w:rPr>
            </w:pPr>
            <w:r w:rsidRPr="00F85116">
              <w:rPr>
                <w:rFonts w:cstheme="minorHAnsi"/>
                <w:sz w:val="20"/>
                <w:szCs w:val="20"/>
              </w:rPr>
              <w:t>1.4 (0.94-2.2)</w:t>
            </w:r>
          </w:p>
        </w:tc>
        <w:tc>
          <w:tcPr>
            <w:tcW w:w="848" w:type="dxa"/>
            <w:noWrap/>
            <w:hideMark/>
          </w:tcPr>
          <w:p w14:paraId="61F708A9" w14:textId="77777777" w:rsidR="00D237F7" w:rsidRPr="00F85116" w:rsidRDefault="00D237F7" w:rsidP="00D237F7">
            <w:pPr>
              <w:spacing w:line="480" w:lineRule="auto"/>
              <w:rPr>
                <w:rFonts w:cstheme="minorHAnsi"/>
                <w:sz w:val="20"/>
                <w:szCs w:val="20"/>
              </w:rPr>
            </w:pPr>
            <w:r w:rsidRPr="00F85116">
              <w:rPr>
                <w:rFonts w:cstheme="minorHAnsi"/>
                <w:sz w:val="20"/>
                <w:szCs w:val="20"/>
              </w:rPr>
              <w:t>0.095</w:t>
            </w:r>
          </w:p>
        </w:tc>
      </w:tr>
      <w:tr w:rsidR="00D237F7" w:rsidRPr="00F85116" w14:paraId="0B21EE42" w14:textId="77777777" w:rsidTr="00300AB7">
        <w:trPr>
          <w:trHeight w:val="320"/>
        </w:trPr>
        <w:tc>
          <w:tcPr>
            <w:tcW w:w="6640" w:type="dxa"/>
            <w:noWrap/>
            <w:hideMark/>
          </w:tcPr>
          <w:p w14:paraId="6A39C588" w14:textId="77777777" w:rsidR="00D237F7" w:rsidRPr="00F85116" w:rsidRDefault="00D237F7" w:rsidP="00D237F7">
            <w:pPr>
              <w:spacing w:line="480" w:lineRule="auto"/>
              <w:rPr>
                <w:rFonts w:cstheme="minorHAnsi"/>
                <w:sz w:val="20"/>
                <w:szCs w:val="20"/>
              </w:rPr>
            </w:pPr>
            <w:r w:rsidRPr="00F85116">
              <w:rPr>
                <w:rFonts w:cstheme="minorHAnsi"/>
                <w:sz w:val="20"/>
                <w:szCs w:val="20"/>
              </w:rPr>
              <w:t>Chronic Kidney Disease (yes vs no)</w:t>
            </w:r>
          </w:p>
        </w:tc>
        <w:tc>
          <w:tcPr>
            <w:tcW w:w="1719" w:type="dxa"/>
            <w:noWrap/>
            <w:hideMark/>
          </w:tcPr>
          <w:p w14:paraId="455BD8AF" w14:textId="77777777" w:rsidR="00D237F7" w:rsidRPr="00F85116" w:rsidRDefault="00D237F7" w:rsidP="00D237F7">
            <w:pPr>
              <w:spacing w:line="480" w:lineRule="auto"/>
              <w:rPr>
                <w:rFonts w:cstheme="minorHAnsi"/>
                <w:sz w:val="20"/>
                <w:szCs w:val="20"/>
              </w:rPr>
            </w:pPr>
            <w:r w:rsidRPr="00F85116">
              <w:rPr>
                <w:rFonts w:cstheme="minorHAnsi"/>
                <w:sz w:val="20"/>
                <w:szCs w:val="20"/>
              </w:rPr>
              <w:t>2.9 (2.2-3.9)</w:t>
            </w:r>
          </w:p>
        </w:tc>
        <w:tc>
          <w:tcPr>
            <w:tcW w:w="841" w:type="dxa"/>
            <w:noWrap/>
            <w:hideMark/>
          </w:tcPr>
          <w:p w14:paraId="6F948916"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305C1731" w14:textId="77777777" w:rsidR="00D237F7" w:rsidRPr="00F85116" w:rsidRDefault="00D237F7" w:rsidP="00D237F7">
            <w:pPr>
              <w:spacing w:line="480" w:lineRule="auto"/>
              <w:rPr>
                <w:rFonts w:cstheme="minorHAnsi"/>
                <w:sz w:val="20"/>
                <w:szCs w:val="20"/>
              </w:rPr>
            </w:pPr>
            <w:r w:rsidRPr="00F85116">
              <w:rPr>
                <w:rFonts w:cstheme="minorHAnsi"/>
                <w:sz w:val="20"/>
                <w:szCs w:val="20"/>
              </w:rPr>
              <w:t>3.5 (2.4-5.1)</w:t>
            </w:r>
          </w:p>
        </w:tc>
        <w:tc>
          <w:tcPr>
            <w:tcW w:w="848" w:type="dxa"/>
            <w:noWrap/>
            <w:hideMark/>
          </w:tcPr>
          <w:p w14:paraId="57F27290"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76ED419E" w14:textId="77777777" w:rsidTr="00300AB7">
        <w:trPr>
          <w:trHeight w:val="320"/>
        </w:trPr>
        <w:tc>
          <w:tcPr>
            <w:tcW w:w="6640" w:type="dxa"/>
            <w:noWrap/>
            <w:hideMark/>
          </w:tcPr>
          <w:p w14:paraId="2FBE1BB1" w14:textId="77777777" w:rsidR="00D237F7" w:rsidRPr="00F85116" w:rsidRDefault="00D237F7" w:rsidP="00D237F7">
            <w:pPr>
              <w:spacing w:line="480" w:lineRule="auto"/>
              <w:rPr>
                <w:rFonts w:cstheme="minorHAnsi"/>
                <w:sz w:val="20"/>
                <w:szCs w:val="20"/>
              </w:rPr>
            </w:pPr>
            <w:r w:rsidRPr="00F85116">
              <w:rPr>
                <w:rFonts w:cstheme="minorHAnsi"/>
                <w:sz w:val="20"/>
                <w:szCs w:val="20"/>
              </w:rPr>
              <w:t>Total Number of co-morbidities (yes vs no)</w:t>
            </w:r>
          </w:p>
        </w:tc>
        <w:tc>
          <w:tcPr>
            <w:tcW w:w="1719" w:type="dxa"/>
            <w:noWrap/>
            <w:hideMark/>
          </w:tcPr>
          <w:p w14:paraId="2B39143E" w14:textId="77777777" w:rsidR="00D237F7" w:rsidRPr="00F85116" w:rsidRDefault="00D237F7" w:rsidP="00D237F7">
            <w:pPr>
              <w:spacing w:line="480" w:lineRule="auto"/>
              <w:rPr>
                <w:rFonts w:cstheme="minorHAnsi"/>
                <w:sz w:val="20"/>
                <w:szCs w:val="20"/>
              </w:rPr>
            </w:pPr>
            <w:r w:rsidRPr="00F85116">
              <w:rPr>
                <w:rFonts w:cstheme="minorHAnsi"/>
                <w:sz w:val="20"/>
                <w:szCs w:val="20"/>
              </w:rPr>
              <w:t>1.3 (1.2-1.4)</w:t>
            </w:r>
          </w:p>
        </w:tc>
        <w:tc>
          <w:tcPr>
            <w:tcW w:w="841" w:type="dxa"/>
            <w:noWrap/>
            <w:hideMark/>
          </w:tcPr>
          <w:p w14:paraId="47CA582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38A5A564" w14:textId="77777777" w:rsidR="00D237F7" w:rsidRPr="00F85116" w:rsidRDefault="00D237F7" w:rsidP="00D237F7">
            <w:pPr>
              <w:spacing w:line="480" w:lineRule="auto"/>
              <w:rPr>
                <w:rFonts w:cstheme="minorHAnsi"/>
                <w:sz w:val="20"/>
                <w:szCs w:val="20"/>
              </w:rPr>
            </w:pPr>
            <w:r w:rsidRPr="00F85116">
              <w:rPr>
                <w:rFonts w:cstheme="minorHAnsi"/>
                <w:sz w:val="20"/>
                <w:szCs w:val="20"/>
              </w:rPr>
              <w:t>1.5 (1.4-1.7)</w:t>
            </w:r>
          </w:p>
        </w:tc>
        <w:tc>
          <w:tcPr>
            <w:tcW w:w="848" w:type="dxa"/>
            <w:noWrap/>
            <w:hideMark/>
          </w:tcPr>
          <w:p w14:paraId="45C6CE83"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0262A68D" w14:textId="77777777" w:rsidTr="00300AB7">
        <w:trPr>
          <w:trHeight w:val="320"/>
        </w:trPr>
        <w:tc>
          <w:tcPr>
            <w:tcW w:w="6640" w:type="dxa"/>
            <w:noWrap/>
            <w:hideMark/>
          </w:tcPr>
          <w:p w14:paraId="06FB35ED"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Pre extraction biochemistry</w:t>
            </w:r>
          </w:p>
        </w:tc>
        <w:tc>
          <w:tcPr>
            <w:tcW w:w="1719" w:type="dxa"/>
            <w:noWrap/>
            <w:hideMark/>
          </w:tcPr>
          <w:p w14:paraId="6E506B62"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1E3487D7"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c>
          <w:tcPr>
            <w:tcW w:w="1732" w:type="dxa"/>
            <w:noWrap/>
            <w:hideMark/>
          </w:tcPr>
          <w:p w14:paraId="604BF2AF"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5CAA0A86"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r>
      <w:tr w:rsidR="00D237F7" w:rsidRPr="00F85116" w14:paraId="5C5110E4" w14:textId="77777777" w:rsidTr="00300AB7">
        <w:trPr>
          <w:trHeight w:val="320"/>
        </w:trPr>
        <w:tc>
          <w:tcPr>
            <w:tcW w:w="6640" w:type="dxa"/>
            <w:noWrap/>
            <w:hideMark/>
          </w:tcPr>
          <w:p w14:paraId="1D9C29F8" w14:textId="77777777" w:rsidR="00D237F7" w:rsidRPr="00F85116" w:rsidRDefault="00D237F7" w:rsidP="00D237F7">
            <w:pPr>
              <w:spacing w:line="480" w:lineRule="auto"/>
              <w:rPr>
                <w:rFonts w:cstheme="minorHAnsi"/>
                <w:sz w:val="20"/>
                <w:szCs w:val="20"/>
              </w:rPr>
            </w:pPr>
            <w:r w:rsidRPr="00F85116">
              <w:rPr>
                <w:rFonts w:cstheme="minorHAnsi"/>
                <w:sz w:val="20"/>
                <w:szCs w:val="20"/>
              </w:rPr>
              <w:t>Creatinine Level (per 10mg/dL increase)</w:t>
            </w:r>
          </w:p>
        </w:tc>
        <w:tc>
          <w:tcPr>
            <w:tcW w:w="1719" w:type="dxa"/>
            <w:noWrap/>
            <w:hideMark/>
          </w:tcPr>
          <w:p w14:paraId="0B02D229" w14:textId="77777777" w:rsidR="00D237F7" w:rsidRPr="00F85116" w:rsidRDefault="00D237F7" w:rsidP="00D237F7">
            <w:pPr>
              <w:spacing w:line="480" w:lineRule="auto"/>
              <w:rPr>
                <w:rFonts w:cstheme="minorHAnsi"/>
                <w:sz w:val="20"/>
                <w:szCs w:val="20"/>
              </w:rPr>
            </w:pPr>
            <w:r w:rsidRPr="00F85116">
              <w:rPr>
                <w:rFonts w:cstheme="minorHAnsi"/>
                <w:sz w:val="20"/>
                <w:szCs w:val="20"/>
              </w:rPr>
              <w:t>1.08 (1.1-1.1)</w:t>
            </w:r>
          </w:p>
        </w:tc>
        <w:tc>
          <w:tcPr>
            <w:tcW w:w="841" w:type="dxa"/>
            <w:noWrap/>
            <w:hideMark/>
          </w:tcPr>
          <w:p w14:paraId="064528D1"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263B9D10" w14:textId="77777777" w:rsidR="00D237F7" w:rsidRPr="00F85116" w:rsidRDefault="00D237F7" w:rsidP="00D237F7">
            <w:pPr>
              <w:spacing w:line="480" w:lineRule="auto"/>
              <w:rPr>
                <w:rFonts w:cstheme="minorHAnsi"/>
                <w:sz w:val="20"/>
                <w:szCs w:val="20"/>
              </w:rPr>
            </w:pPr>
            <w:r w:rsidRPr="00F85116">
              <w:rPr>
                <w:rFonts w:cstheme="minorHAnsi"/>
                <w:sz w:val="20"/>
                <w:szCs w:val="20"/>
              </w:rPr>
              <w:t>1.09 (1.07-1.11)</w:t>
            </w:r>
          </w:p>
        </w:tc>
        <w:tc>
          <w:tcPr>
            <w:tcW w:w="848" w:type="dxa"/>
            <w:noWrap/>
            <w:hideMark/>
          </w:tcPr>
          <w:p w14:paraId="58053F0F"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3E7435F3" w14:textId="77777777" w:rsidTr="00300AB7">
        <w:trPr>
          <w:trHeight w:val="320"/>
        </w:trPr>
        <w:tc>
          <w:tcPr>
            <w:tcW w:w="6640" w:type="dxa"/>
            <w:noWrap/>
            <w:hideMark/>
          </w:tcPr>
          <w:p w14:paraId="2D01F0FE" w14:textId="77777777" w:rsidR="00D237F7" w:rsidRPr="00F85116" w:rsidRDefault="00D237F7" w:rsidP="00D237F7">
            <w:pPr>
              <w:spacing w:line="480" w:lineRule="auto"/>
              <w:rPr>
                <w:rFonts w:cstheme="minorHAnsi"/>
                <w:sz w:val="20"/>
                <w:szCs w:val="20"/>
              </w:rPr>
            </w:pPr>
            <w:r w:rsidRPr="00F85116">
              <w:rPr>
                <w:rFonts w:cstheme="minorHAnsi"/>
                <w:sz w:val="20"/>
                <w:szCs w:val="20"/>
              </w:rPr>
              <w:t>eGFR (per increase in ml/min/1.73m2)</w:t>
            </w:r>
          </w:p>
        </w:tc>
        <w:tc>
          <w:tcPr>
            <w:tcW w:w="1719" w:type="dxa"/>
            <w:noWrap/>
            <w:hideMark/>
          </w:tcPr>
          <w:p w14:paraId="3E8704E8" w14:textId="77777777" w:rsidR="00D237F7" w:rsidRPr="00F85116" w:rsidRDefault="00D237F7" w:rsidP="00D237F7">
            <w:pPr>
              <w:spacing w:line="480" w:lineRule="auto"/>
              <w:rPr>
                <w:rFonts w:cstheme="minorHAnsi"/>
                <w:sz w:val="20"/>
                <w:szCs w:val="20"/>
              </w:rPr>
            </w:pPr>
            <w:r w:rsidRPr="00F85116">
              <w:rPr>
                <w:rFonts w:cstheme="minorHAnsi"/>
                <w:sz w:val="20"/>
                <w:szCs w:val="20"/>
              </w:rPr>
              <w:t>0.98 (0.97-0.98)</w:t>
            </w:r>
          </w:p>
        </w:tc>
        <w:tc>
          <w:tcPr>
            <w:tcW w:w="841" w:type="dxa"/>
            <w:noWrap/>
            <w:hideMark/>
          </w:tcPr>
          <w:p w14:paraId="5CD420CE"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50FB6796" w14:textId="77777777" w:rsidR="00D237F7" w:rsidRPr="00F85116" w:rsidRDefault="00D237F7" w:rsidP="00D237F7">
            <w:pPr>
              <w:spacing w:line="480" w:lineRule="auto"/>
              <w:rPr>
                <w:rFonts w:cstheme="minorHAnsi"/>
                <w:sz w:val="20"/>
                <w:szCs w:val="20"/>
              </w:rPr>
            </w:pPr>
            <w:r w:rsidRPr="00F85116">
              <w:rPr>
                <w:rFonts w:cstheme="minorHAnsi"/>
                <w:sz w:val="20"/>
                <w:szCs w:val="20"/>
              </w:rPr>
              <w:t>0.98 (0.97-0.98)</w:t>
            </w:r>
          </w:p>
        </w:tc>
        <w:tc>
          <w:tcPr>
            <w:tcW w:w="848" w:type="dxa"/>
            <w:noWrap/>
            <w:hideMark/>
          </w:tcPr>
          <w:p w14:paraId="57C1BCC8"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r>
      <w:tr w:rsidR="00D237F7" w:rsidRPr="00F85116" w14:paraId="264B22FF" w14:textId="77777777" w:rsidTr="00300AB7">
        <w:trPr>
          <w:trHeight w:val="320"/>
        </w:trPr>
        <w:tc>
          <w:tcPr>
            <w:tcW w:w="6640" w:type="dxa"/>
            <w:noWrap/>
            <w:hideMark/>
          </w:tcPr>
          <w:p w14:paraId="0B467755" w14:textId="77777777" w:rsidR="00D237F7" w:rsidRPr="00F85116" w:rsidRDefault="00D237F7" w:rsidP="00D237F7">
            <w:pPr>
              <w:spacing w:line="480" w:lineRule="auto"/>
              <w:rPr>
                <w:rFonts w:cstheme="minorHAnsi"/>
                <w:sz w:val="20"/>
                <w:szCs w:val="20"/>
              </w:rPr>
            </w:pPr>
            <w:r w:rsidRPr="00F85116">
              <w:rPr>
                <w:rFonts w:cstheme="minorHAnsi"/>
                <w:sz w:val="20"/>
                <w:szCs w:val="20"/>
              </w:rPr>
              <w:t>Peak CRP (per increase in mg/dL)</w:t>
            </w:r>
          </w:p>
        </w:tc>
        <w:tc>
          <w:tcPr>
            <w:tcW w:w="1719" w:type="dxa"/>
            <w:noWrap/>
            <w:hideMark/>
          </w:tcPr>
          <w:p w14:paraId="295CB95E" w14:textId="77777777" w:rsidR="00D237F7" w:rsidRPr="00F85116" w:rsidRDefault="00D237F7" w:rsidP="00D237F7">
            <w:pPr>
              <w:spacing w:line="480" w:lineRule="auto"/>
              <w:rPr>
                <w:rFonts w:cstheme="minorHAnsi"/>
                <w:sz w:val="20"/>
                <w:szCs w:val="20"/>
              </w:rPr>
            </w:pPr>
            <w:r>
              <w:rPr>
                <w:rFonts w:cstheme="minorHAnsi"/>
                <w:sz w:val="20"/>
                <w:szCs w:val="20"/>
              </w:rPr>
              <w:t>1 (1.002-1.007)</w:t>
            </w:r>
          </w:p>
        </w:tc>
        <w:tc>
          <w:tcPr>
            <w:tcW w:w="841" w:type="dxa"/>
            <w:noWrap/>
            <w:hideMark/>
          </w:tcPr>
          <w:p w14:paraId="65401B8B" w14:textId="77777777" w:rsidR="00D237F7" w:rsidRPr="00F85116" w:rsidRDefault="00D237F7" w:rsidP="00D237F7">
            <w:pPr>
              <w:spacing w:line="480" w:lineRule="auto"/>
              <w:rPr>
                <w:rFonts w:cstheme="minorHAnsi"/>
                <w:sz w:val="20"/>
                <w:szCs w:val="20"/>
              </w:rPr>
            </w:pPr>
            <w:r w:rsidRPr="00F85116">
              <w:rPr>
                <w:rFonts w:cstheme="minorHAnsi"/>
                <w:sz w:val="20"/>
                <w:szCs w:val="20"/>
              </w:rPr>
              <w:t>&lt;0.001</w:t>
            </w:r>
          </w:p>
        </w:tc>
        <w:tc>
          <w:tcPr>
            <w:tcW w:w="1732" w:type="dxa"/>
            <w:noWrap/>
            <w:hideMark/>
          </w:tcPr>
          <w:p w14:paraId="676D9FE0" w14:textId="77777777" w:rsidR="00D237F7" w:rsidRPr="00F85116" w:rsidRDefault="00D237F7" w:rsidP="00D237F7">
            <w:pPr>
              <w:spacing w:line="480" w:lineRule="auto"/>
              <w:rPr>
                <w:rFonts w:cstheme="minorHAnsi"/>
                <w:sz w:val="20"/>
                <w:szCs w:val="20"/>
              </w:rPr>
            </w:pPr>
            <w:r w:rsidRPr="00F85116">
              <w:rPr>
                <w:rFonts w:cstheme="minorHAnsi"/>
                <w:sz w:val="20"/>
                <w:szCs w:val="20"/>
              </w:rPr>
              <w:t>1 (</w:t>
            </w:r>
            <w:r>
              <w:rPr>
                <w:rFonts w:cstheme="minorHAnsi"/>
                <w:sz w:val="20"/>
                <w:szCs w:val="20"/>
              </w:rPr>
              <w:t>0.996-1.008</w:t>
            </w:r>
            <w:r w:rsidRPr="00F85116">
              <w:rPr>
                <w:rFonts w:cstheme="minorHAnsi"/>
                <w:sz w:val="20"/>
                <w:szCs w:val="20"/>
              </w:rPr>
              <w:t>)</w:t>
            </w:r>
          </w:p>
        </w:tc>
        <w:tc>
          <w:tcPr>
            <w:tcW w:w="848" w:type="dxa"/>
            <w:noWrap/>
            <w:hideMark/>
          </w:tcPr>
          <w:p w14:paraId="739B424B" w14:textId="77777777" w:rsidR="00D237F7" w:rsidRPr="00F85116" w:rsidRDefault="00D237F7" w:rsidP="00D237F7">
            <w:pPr>
              <w:spacing w:line="480" w:lineRule="auto"/>
              <w:rPr>
                <w:rFonts w:cstheme="minorHAnsi"/>
                <w:sz w:val="20"/>
                <w:szCs w:val="20"/>
              </w:rPr>
            </w:pPr>
            <w:r w:rsidRPr="00F85116">
              <w:rPr>
                <w:rFonts w:cstheme="minorHAnsi"/>
                <w:sz w:val="20"/>
                <w:szCs w:val="20"/>
              </w:rPr>
              <w:t>0.53</w:t>
            </w:r>
          </w:p>
        </w:tc>
      </w:tr>
      <w:tr w:rsidR="00D237F7" w:rsidRPr="00F85116" w14:paraId="36E9E803" w14:textId="77777777" w:rsidTr="00300AB7">
        <w:trPr>
          <w:trHeight w:val="320"/>
        </w:trPr>
        <w:tc>
          <w:tcPr>
            <w:tcW w:w="6640" w:type="dxa"/>
            <w:noWrap/>
            <w:hideMark/>
          </w:tcPr>
          <w:p w14:paraId="2B8A4BE8"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Extraction Technique</w:t>
            </w:r>
          </w:p>
        </w:tc>
        <w:tc>
          <w:tcPr>
            <w:tcW w:w="1719" w:type="dxa"/>
            <w:noWrap/>
            <w:hideMark/>
          </w:tcPr>
          <w:p w14:paraId="738ED0C1"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48EB754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0BFECD5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4917F39F"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 </w:t>
            </w:r>
          </w:p>
        </w:tc>
      </w:tr>
      <w:tr w:rsidR="00D237F7" w:rsidRPr="00F85116" w14:paraId="25CCF156" w14:textId="77777777" w:rsidTr="00300AB7">
        <w:trPr>
          <w:trHeight w:val="320"/>
        </w:trPr>
        <w:tc>
          <w:tcPr>
            <w:tcW w:w="6640" w:type="dxa"/>
            <w:noWrap/>
            <w:hideMark/>
          </w:tcPr>
          <w:p w14:paraId="46769F58" w14:textId="77777777" w:rsidR="00D237F7" w:rsidRPr="00F85116" w:rsidRDefault="00D237F7" w:rsidP="00D237F7">
            <w:pPr>
              <w:spacing w:line="480" w:lineRule="auto"/>
              <w:rPr>
                <w:rFonts w:cstheme="minorHAnsi"/>
                <w:sz w:val="20"/>
                <w:szCs w:val="20"/>
              </w:rPr>
            </w:pPr>
            <w:r w:rsidRPr="00F85116">
              <w:rPr>
                <w:rFonts w:cstheme="minorHAnsi"/>
                <w:sz w:val="20"/>
                <w:szCs w:val="20"/>
              </w:rPr>
              <w:t>Manual Traction Only (yes vs no)</w:t>
            </w:r>
          </w:p>
        </w:tc>
        <w:tc>
          <w:tcPr>
            <w:tcW w:w="1719" w:type="dxa"/>
            <w:noWrap/>
            <w:hideMark/>
          </w:tcPr>
          <w:p w14:paraId="4FCBCE28" w14:textId="77777777" w:rsidR="00D237F7" w:rsidRPr="00F85116" w:rsidRDefault="00D237F7" w:rsidP="00D237F7">
            <w:pPr>
              <w:spacing w:line="480" w:lineRule="auto"/>
              <w:rPr>
                <w:rFonts w:cstheme="minorHAnsi"/>
                <w:sz w:val="20"/>
                <w:szCs w:val="20"/>
              </w:rPr>
            </w:pPr>
            <w:r w:rsidRPr="00F85116">
              <w:rPr>
                <w:rFonts w:cstheme="minorHAnsi"/>
                <w:sz w:val="20"/>
                <w:szCs w:val="20"/>
              </w:rPr>
              <w:t>1.1 (0.8-1.5)</w:t>
            </w:r>
          </w:p>
        </w:tc>
        <w:tc>
          <w:tcPr>
            <w:tcW w:w="841" w:type="dxa"/>
            <w:noWrap/>
            <w:hideMark/>
          </w:tcPr>
          <w:p w14:paraId="58B0B08B" w14:textId="77777777" w:rsidR="00D237F7" w:rsidRPr="00F85116" w:rsidRDefault="00D237F7" w:rsidP="00D237F7">
            <w:pPr>
              <w:spacing w:line="480" w:lineRule="auto"/>
              <w:rPr>
                <w:rFonts w:cstheme="minorHAnsi"/>
                <w:sz w:val="20"/>
                <w:szCs w:val="20"/>
              </w:rPr>
            </w:pPr>
            <w:r w:rsidRPr="00F85116">
              <w:rPr>
                <w:rFonts w:cstheme="minorHAnsi"/>
                <w:sz w:val="20"/>
                <w:szCs w:val="20"/>
              </w:rPr>
              <w:t>0.55</w:t>
            </w:r>
          </w:p>
        </w:tc>
        <w:tc>
          <w:tcPr>
            <w:tcW w:w="1732" w:type="dxa"/>
            <w:noWrap/>
            <w:hideMark/>
          </w:tcPr>
          <w:p w14:paraId="0D71A070" w14:textId="77777777" w:rsidR="00D237F7" w:rsidRPr="00F85116" w:rsidRDefault="00D237F7" w:rsidP="00D237F7">
            <w:pPr>
              <w:spacing w:line="480" w:lineRule="auto"/>
              <w:rPr>
                <w:rFonts w:cstheme="minorHAnsi"/>
                <w:sz w:val="20"/>
                <w:szCs w:val="20"/>
              </w:rPr>
            </w:pPr>
            <w:r w:rsidRPr="00F85116">
              <w:rPr>
                <w:rFonts w:cstheme="minorHAnsi"/>
                <w:sz w:val="20"/>
                <w:szCs w:val="20"/>
              </w:rPr>
              <w:t>0.88 (0.57-1.4)</w:t>
            </w:r>
          </w:p>
        </w:tc>
        <w:tc>
          <w:tcPr>
            <w:tcW w:w="848" w:type="dxa"/>
            <w:noWrap/>
            <w:hideMark/>
          </w:tcPr>
          <w:p w14:paraId="5B24974B" w14:textId="77777777" w:rsidR="00D237F7" w:rsidRPr="00F85116" w:rsidRDefault="00D237F7" w:rsidP="00D237F7">
            <w:pPr>
              <w:spacing w:line="480" w:lineRule="auto"/>
              <w:rPr>
                <w:rFonts w:cstheme="minorHAnsi"/>
                <w:sz w:val="20"/>
                <w:szCs w:val="20"/>
              </w:rPr>
            </w:pPr>
            <w:r w:rsidRPr="00F85116">
              <w:rPr>
                <w:rFonts w:cstheme="minorHAnsi"/>
                <w:sz w:val="20"/>
                <w:szCs w:val="20"/>
              </w:rPr>
              <w:t>0.57</w:t>
            </w:r>
          </w:p>
        </w:tc>
      </w:tr>
      <w:tr w:rsidR="00D237F7" w:rsidRPr="00F85116" w14:paraId="60270AD9" w14:textId="77777777" w:rsidTr="00300AB7">
        <w:trPr>
          <w:trHeight w:val="320"/>
        </w:trPr>
        <w:tc>
          <w:tcPr>
            <w:tcW w:w="6640" w:type="dxa"/>
            <w:noWrap/>
            <w:hideMark/>
          </w:tcPr>
          <w:p w14:paraId="425348F5" w14:textId="77777777" w:rsidR="00D237F7" w:rsidRPr="00F85116" w:rsidRDefault="00D237F7" w:rsidP="00D237F7">
            <w:pPr>
              <w:spacing w:line="480" w:lineRule="auto"/>
              <w:rPr>
                <w:rFonts w:cstheme="minorHAnsi"/>
                <w:sz w:val="20"/>
                <w:szCs w:val="20"/>
              </w:rPr>
            </w:pPr>
            <w:r w:rsidRPr="00F85116">
              <w:rPr>
                <w:rFonts w:cstheme="minorHAnsi"/>
                <w:sz w:val="20"/>
                <w:szCs w:val="20"/>
              </w:rPr>
              <w:t>Non-powered only (vs powered)</w:t>
            </w:r>
          </w:p>
        </w:tc>
        <w:tc>
          <w:tcPr>
            <w:tcW w:w="1719" w:type="dxa"/>
            <w:noWrap/>
            <w:hideMark/>
          </w:tcPr>
          <w:p w14:paraId="1022BB3E" w14:textId="77777777" w:rsidR="00D237F7" w:rsidRPr="00F85116" w:rsidRDefault="00D237F7" w:rsidP="00D237F7">
            <w:pPr>
              <w:spacing w:line="480" w:lineRule="auto"/>
              <w:rPr>
                <w:rFonts w:cstheme="minorHAnsi"/>
                <w:sz w:val="20"/>
                <w:szCs w:val="20"/>
              </w:rPr>
            </w:pPr>
            <w:r w:rsidRPr="00F85116">
              <w:rPr>
                <w:rFonts w:cstheme="minorHAnsi"/>
                <w:sz w:val="20"/>
                <w:szCs w:val="20"/>
              </w:rPr>
              <w:t>1.2 (0.72-1.9)</w:t>
            </w:r>
          </w:p>
        </w:tc>
        <w:tc>
          <w:tcPr>
            <w:tcW w:w="841" w:type="dxa"/>
            <w:noWrap/>
            <w:hideMark/>
          </w:tcPr>
          <w:p w14:paraId="1F760401" w14:textId="77777777" w:rsidR="00D237F7" w:rsidRPr="00F85116" w:rsidRDefault="00D237F7" w:rsidP="00D237F7">
            <w:pPr>
              <w:spacing w:line="480" w:lineRule="auto"/>
              <w:rPr>
                <w:rFonts w:cstheme="minorHAnsi"/>
                <w:sz w:val="20"/>
                <w:szCs w:val="20"/>
              </w:rPr>
            </w:pPr>
            <w:r w:rsidRPr="00F85116">
              <w:rPr>
                <w:rFonts w:cstheme="minorHAnsi"/>
                <w:sz w:val="20"/>
                <w:szCs w:val="20"/>
              </w:rPr>
              <w:t>0.56</w:t>
            </w:r>
          </w:p>
        </w:tc>
        <w:tc>
          <w:tcPr>
            <w:tcW w:w="1732" w:type="dxa"/>
            <w:noWrap/>
            <w:hideMark/>
          </w:tcPr>
          <w:p w14:paraId="0D8462F9" w14:textId="77777777" w:rsidR="00D237F7" w:rsidRPr="00F85116" w:rsidRDefault="00D237F7" w:rsidP="00D237F7">
            <w:pPr>
              <w:spacing w:line="480" w:lineRule="auto"/>
              <w:rPr>
                <w:rFonts w:cstheme="minorHAnsi"/>
                <w:sz w:val="20"/>
                <w:szCs w:val="20"/>
              </w:rPr>
            </w:pPr>
            <w:r w:rsidRPr="00F85116">
              <w:rPr>
                <w:rFonts w:cstheme="minorHAnsi"/>
                <w:sz w:val="20"/>
                <w:szCs w:val="20"/>
              </w:rPr>
              <w:t>1.01 (0.57-1.8)</w:t>
            </w:r>
          </w:p>
        </w:tc>
        <w:tc>
          <w:tcPr>
            <w:tcW w:w="848" w:type="dxa"/>
            <w:noWrap/>
            <w:hideMark/>
          </w:tcPr>
          <w:p w14:paraId="2AD59E4F" w14:textId="77777777" w:rsidR="00D237F7" w:rsidRPr="00F85116" w:rsidRDefault="00D237F7" w:rsidP="00D237F7">
            <w:pPr>
              <w:spacing w:line="480" w:lineRule="auto"/>
              <w:rPr>
                <w:rFonts w:cstheme="minorHAnsi"/>
                <w:sz w:val="20"/>
                <w:szCs w:val="20"/>
              </w:rPr>
            </w:pPr>
            <w:r w:rsidRPr="00F85116">
              <w:rPr>
                <w:rFonts w:cstheme="minorHAnsi"/>
                <w:sz w:val="20"/>
                <w:szCs w:val="20"/>
              </w:rPr>
              <w:t>0.98</w:t>
            </w:r>
          </w:p>
        </w:tc>
      </w:tr>
      <w:tr w:rsidR="00D237F7" w:rsidRPr="00F85116" w14:paraId="01292ACD" w14:textId="77777777" w:rsidTr="00300AB7">
        <w:trPr>
          <w:trHeight w:val="320"/>
        </w:trPr>
        <w:tc>
          <w:tcPr>
            <w:tcW w:w="6640" w:type="dxa"/>
            <w:noWrap/>
            <w:hideMark/>
          </w:tcPr>
          <w:p w14:paraId="54D811FB" w14:textId="77777777" w:rsidR="00D237F7" w:rsidRPr="00F85116" w:rsidRDefault="00D237F7" w:rsidP="00D237F7">
            <w:pPr>
              <w:spacing w:line="480" w:lineRule="auto"/>
              <w:rPr>
                <w:rFonts w:cstheme="minorHAnsi"/>
                <w:sz w:val="20"/>
                <w:szCs w:val="20"/>
              </w:rPr>
            </w:pPr>
            <w:r w:rsidRPr="00F85116">
              <w:rPr>
                <w:rFonts w:cstheme="minorHAnsi"/>
                <w:sz w:val="20"/>
                <w:szCs w:val="20"/>
              </w:rPr>
              <w:t>Powered and Non-Powered (vs manual traction only)</w:t>
            </w:r>
          </w:p>
        </w:tc>
        <w:tc>
          <w:tcPr>
            <w:tcW w:w="1719" w:type="dxa"/>
            <w:noWrap/>
            <w:hideMark/>
          </w:tcPr>
          <w:p w14:paraId="00369A49" w14:textId="77777777" w:rsidR="00D237F7" w:rsidRPr="00F85116" w:rsidRDefault="00D237F7" w:rsidP="00D237F7">
            <w:pPr>
              <w:spacing w:line="480" w:lineRule="auto"/>
              <w:rPr>
                <w:rFonts w:cstheme="minorHAnsi"/>
                <w:sz w:val="20"/>
                <w:szCs w:val="20"/>
              </w:rPr>
            </w:pPr>
            <w:r w:rsidRPr="00F85116">
              <w:rPr>
                <w:rFonts w:cstheme="minorHAnsi"/>
                <w:sz w:val="20"/>
                <w:szCs w:val="20"/>
              </w:rPr>
              <w:t>0.9 (0.54-1.4)</w:t>
            </w:r>
          </w:p>
        </w:tc>
        <w:tc>
          <w:tcPr>
            <w:tcW w:w="841" w:type="dxa"/>
            <w:noWrap/>
            <w:hideMark/>
          </w:tcPr>
          <w:p w14:paraId="49C99CAA" w14:textId="77777777" w:rsidR="00D237F7" w:rsidRPr="00F85116" w:rsidRDefault="00D237F7" w:rsidP="00D237F7">
            <w:pPr>
              <w:spacing w:line="480" w:lineRule="auto"/>
              <w:rPr>
                <w:rFonts w:cstheme="minorHAnsi"/>
                <w:sz w:val="20"/>
                <w:szCs w:val="20"/>
              </w:rPr>
            </w:pPr>
            <w:r w:rsidRPr="00F85116">
              <w:rPr>
                <w:rFonts w:cstheme="minorHAnsi"/>
                <w:sz w:val="20"/>
                <w:szCs w:val="20"/>
              </w:rPr>
              <w:t>0.56</w:t>
            </w:r>
          </w:p>
        </w:tc>
        <w:tc>
          <w:tcPr>
            <w:tcW w:w="1732" w:type="dxa"/>
            <w:noWrap/>
            <w:hideMark/>
          </w:tcPr>
          <w:p w14:paraId="568BFDCD" w14:textId="77777777" w:rsidR="00D237F7" w:rsidRPr="00F85116" w:rsidRDefault="00D237F7" w:rsidP="00D237F7">
            <w:pPr>
              <w:spacing w:line="480" w:lineRule="auto"/>
              <w:rPr>
                <w:rFonts w:cstheme="minorHAnsi"/>
                <w:sz w:val="20"/>
                <w:szCs w:val="20"/>
              </w:rPr>
            </w:pPr>
            <w:r w:rsidRPr="00F85116">
              <w:rPr>
                <w:rFonts w:cstheme="minorHAnsi"/>
                <w:sz w:val="20"/>
                <w:szCs w:val="20"/>
              </w:rPr>
              <w:t>0.92 (0.61-1.4)</w:t>
            </w:r>
          </w:p>
        </w:tc>
        <w:tc>
          <w:tcPr>
            <w:tcW w:w="848" w:type="dxa"/>
            <w:noWrap/>
            <w:hideMark/>
          </w:tcPr>
          <w:p w14:paraId="539473BE" w14:textId="77777777" w:rsidR="00D237F7" w:rsidRPr="00F85116" w:rsidRDefault="00D237F7" w:rsidP="00D237F7">
            <w:pPr>
              <w:spacing w:line="480" w:lineRule="auto"/>
              <w:rPr>
                <w:rFonts w:cstheme="minorHAnsi"/>
                <w:sz w:val="20"/>
                <w:szCs w:val="20"/>
              </w:rPr>
            </w:pPr>
            <w:r w:rsidRPr="00F85116">
              <w:rPr>
                <w:rFonts w:cstheme="minorHAnsi"/>
                <w:sz w:val="20"/>
                <w:szCs w:val="20"/>
              </w:rPr>
              <w:t>0.71</w:t>
            </w:r>
          </w:p>
        </w:tc>
      </w:tr>
      <w:tr w:rsidR="00D237F7" w:rsidRPr="00F85116" w14:paraId="1C3ED8D3" w14:textId="77777777" w:rsidTr="00300AB7">
        <w:trPr>
          <w:trHeight w:val="320"/>
        </w:trPr>
        <w:tc>
          <w:tcPr>
            <w:tcW w:w="6640" w:type="dxa"/>
            <w:noWrap/>
            <w:hideMark/>
          </w:tcPr>
          <w:p w14:paraId="235BA7BB" w14:textId="77777777" w:rsidR="00D237F7" w:rsidRPr="00F85116" w:rsidRDefault="00D237F7" w:rsidP="00D237F7">
            <w:pPr>
              <w:spacing w:line="480" w:lineRule="auto"/>
              <w:rPr>
                <w:rFonts w:cstheme="minorHAnsi"/>
                <w:sz w:val="20"/>
                <w:szCs w:val="20"/>
              </w:rPr>
            </w:pPr>
            <w:r w:rsidRPr="00F85116">
              <w:rPr>
                <w:rFonts w:cstheme="minorHAnsi"/>
                <w:sz w:val="20"/>
                <w:szCs w:val="20"/>
              </w:rPr>
              <w:t>Inferior Approach (vs superior approach)</w:t>
            </w:r>
          </w:p>
        </w:tc>
        <w:tc>
          <w:tcPr>
            <w:tcW w:w="1719" w:type="dxa"/>
            <w:noWrap/>
            <w:hideMark/>
          </w:tcPr>
          <w:p w14:paraId="0E3E7FB0" w14:textId="77777777" w:rsidR="00D237F7" w:rsidRPr="00F85116" w:rsidRDefault="00D237F7" w:rsidP="00D237F7">
            <w:pPr>
              <w:spacing w:line="480" w:lineRule="auto"/>
              <w:rPr>
                <w:rFonts w:cstheme="minorHAnsi"/>
                <w:sz w:val="20"/>
                <w:szCs w:val="20"/>
              </w:rPr>
            </w:pPr>
            <w:r w:rsidRPr="00F85116">
              <w:rPr>
                <w:rFonts w:cstheme="minorHAnsi"/>
                <w:sz w:val="20"/>
                <w:szCs w:val="20"/>
              </w:rPr>
              <w:t>1.1 (0.66-1.7)</w:t>
            </w:r>
          </w:p>
        </w:tc>
        <w:tc>
          <w:tcPr>
            <w:tcW w:w="841" w:type="dxa"/>
            <w:noWrap/>
            <w:hideMark/>
          </w:tcPr>
          <w:p w14:paraId="0EB53E3F" w14:textId="77777777" w:rsidR="00D237F7" w:rsidRPr="00F85116" w:rsidRDefault="00D237F7" w:rsidP="00D237F7">
            <w:pPr>
              <w:spacing w:line="480" w:lineRule="auto"/>
              <w:rPr>
                <w:rFonts w:cstheme="minorHAnsi"/>
                <w:sz w:val="20"/>
                <w:szCs w:val="20"/>
              </w:rPr>
            </w:pPr>
            <w:r w:rsidRPr="00F85116">
              <w:rPr>
                <w:rFonts w:cstheme="minorHAnsi"/>
                <w:sz w:val="20"/>
                <w:szCs w:val="20"/>
              </w:rPr>
              <w:t>0.82</w:t>
            </w:r>
          </w:p>
        </w:tc>
        <w:tc>
          <w:tcPr>
            <w:tcW w:w="1732" w:type="dxa"/>
            <w:noWrap/>
            <w:hideMark/>
          </w:tcPr>
          <w:p w14:paraId="5A21B4AA" w14:textId="77777777" w:rsidR="00D237F7" w:rsidRPr="00F85116" w:rsidRDefault="00D237F7" w:rsidP="00D237F7">
            <w:pPr>
              <w:spacing w:line="480" w:lineRule="auto"/>
              <w:rPr>
                <w:rFonts w:cstheme="minorHAnsi"/>
                <w:sz w:val="20"/>
                <w:szCs w:val="20"/>
              </w:rPr>
            </w:pPr>
            <w:r w:rsidRPr="00F85116">
              <w:rPr>
                <w:rFonts w:cstheme="minorHAnsi"/>
                <w:sz w:val="20"/>
                <w:szCs w:val="20"/>
              </w:rPr>
              <w:t>0.62 (0.27-1.4)</w:t>
            </w:r>
          </w:p>
        </w:tc>
        <w:tc>
          <w:tcPr>
            <w:tcW w:w="848" w:type="dxa"/>
            <w:noWrap/>
            <w:hideMark/>
          </w:tcPr>
          <w:p w14:paraId="5A1CC1AC" w14:textId="77777777" w:rsidR="00D237F7" w:rsidRPr="00F85116" w:rsidRDefault="00D237F7" w:rsidP="00D237F7">
            <w:pPr>
              <w:spacing w:line="480" w:lineRule="auto"/>
              <w:rPr>
                <w:rFonts w:cstheme="minorHAnsi"/>
                <w:sz w:val="20"/>
                <w:szCs w:val="20"/>
              </w:rPr>
            </w:pPr>
            <w:r w:rsidRPr="00F85116">
              <w:rPr>
                <w:rFonts w:cstheme="minorHAnsi"/>
                <w:sz w:val="20"/>
                <w:szCs w:val="20"/>
              </w:rPr>
              <w:t>0.26</w:t>
            </w:r>
          </w:p>
        </w:tc>
      </w:tr>
      <w:tr w:rsidR="00D237F7" w:rsidRPr="00F85116" w14:paraId="5AA56E09" w14:textId="77777777" w:rsidTr="00300AB7">
        <w:trPr>
          <w:trHeight w:val="320"/>
        </w:trPr>
        <w:tc>
          <w:tcPr>
            <w:tcW w:w="6640" w:type="dxa"/>
            <w:noWrap/>
            <w:hideMark/>
          </w:tcPr>
          <w:p w14:paraId="3210DB5D" w14:textId="77777777" w:rsidR="00D237F7" w:rsidRPr="00F85116" w:rsidRDefault="00D237F7" w:rsidP="00D237F7">
            <w:pPr>
              <w:spacing w:line="480" w:lineRule="auto"/>
              <w:rPr>
                <w:rFonts w:cstheme="minorHAnsi"/>
                <w:sz w:val="20"/>
                <w:szCs w:val="20"/>
              </w:rPr>
            </w:pPr>
            <w:r w:rsidRPr="00F85116">
              <w:rPr>
                <w:rFonts w:cstheme="minorHAnsi"/>
                <w:sz w:val="20"/>
                <w:szCs w:val="20"/>
              </w:rPr>
              <w:t>Secondary Femoral Approach (vs primary femoral approach)</w:t>
            </w:r>
          </w:p>
        </w:tc>
        <w:tc>
          <w:tcPr>
            <w:tcW w:w="1719" w:type="dxa"/>
            <w:noWrap/>
            <w:hideMark/>
          </w:tcPr>
          <w:p w14:paraId="4BBC47EA" w14:textId="77777777" w:rsidR="00D237F7" w:rsidRPr="00F85116" w:rsidRDefault="00D237F7" w:rsidP="00D237F7">
            <w:pPr>
              <w:spacing w:line="480" w:lineRule="auto"/>
              <w:rPr>
                <w:rFonts w:cstheme="minorHAnsi"/>
                <w:sz w:val="20"/>
                <w:szCs w:val="20"/>
              </w:rPr>
            </w:pPr>
            <w:r w:rsidRPr="00F85116">
              <w:rPr>
                <w:rFonts w:cstheme="minorHAnsi"/>
                <w:sz w:val="20"/>
                <w:szCs w:val="20"/>
              </w:rPr>
              <w:t>1.1 (0.34-3.3</w:t>
            </w:r>
          </w:p>
        </w:tc>
        <w:tc>
          <w:tcPr>
            <w:tcW w:w="841" w:type="dxa"/>
            <w:noWrap/>
            <w:hideMark/>
          </w:tcPr>
          <w:p w14:paraId="111FC0A4" w14:textId="77777777" w:rsidR="00D237F7" w:rsidRPr="00F85116" w:rsidRDefault="00D237F7" w:rsidP="00D237F7">
            <w:pPr>
              <w:spacing w:line="480" w:lineRule="auto"/>
              <w:rPr>
                <w:rFonts w:cstheme="minorHAnsi"/>
                <w:sz w:val="20"/>
                <w:szCs w:val="20"/>
              </w:rPr>
            </w:pPr>
            <w:r w:rsidRPr="00F85116">
              <w:rPr>
                <w:rFonts w:cstheme="minorHAnsi"/>
                <w:sz w:val="20"/>
                <w:szCs w:val="20"/>
              </w:rPr>
              <w:t>0.91</w:t>
            </w:r>
          </w:p>
        </w:tc>
        <w:tc>
          <w:tcPr>
            <w:tcW w:w="1732" w:type="dxa"/>
            <w:noWrap/>
            <w:hideMark/>
          </w:tcPr>
          <w:p w14:paraId="0A2E04E2" w14:textId="77777777" w:rsidR="00D237F7" w:rsidRPr="00F85116" w:rsidRDefault="00D237F7" w:rsidP="00D237F7">
            <w:pPr>
              <w:spacing w:line="480" w:lineRule="auto"/>
              <w:rPr>
                <w:rFonts w:cstheme="minorHAnsi"/>
                <w:sz w:val="20"/>
                <w:szCs w:val="20"/>
              </w:rPr>
            </w:pPr>
            <w:r w:rsidRPr="00F85116">
              <w:rPr>
                <w:rFonts w:cstheme="minorHAnsi"/>
                <w:sz w:val="20"/>
                <w:szCs w:val="20"/>
              </w:rPr>
              <w:t>2.6e-04 (0-Inf)</w:t>
            </w:r>
          </w:p>
        </w:tc>
        <w:tc>
          <w:tcPr>
            <w:tcW w:w="848" w:type="dxa"/>
            <w:noWrap/>
            <w:hideMark/>
          </w:tcPr>
          <w:p w14:paraId="227E1983" w14:textId="77777777" w:rsidR="00D237F7" w:rsidRPr="00F85116" w:rsidRDefault="00D237F7" w:rsidP="00D237F7">
            <w:pPr>
              <w:spacing w:line="480" w:lineRule="auto"/>
              <w:rPr>
                <w:rFonts w:cstheme="minorHAnsi"/>
                <w:sz w:val="20"/>
                <w:szCs w:val="20"/>
              </w:rPr>
            </w:pPr>
            <w:r w:rsidRPr="00F85116">
              <w:rPr>
                <w:rFonts w:cstheme="minorHAnsi"/>
                <w:sz w:val="20"/>
                <w:szCs w:val="20"/>
              </w:rPr>
              <w:t>1</w:t>
            </w:r>
          </w:p>
        </w:tc>
      </w:tr>
      <w:tr w:rsidR="00D237F7" w:rsidRPr="00F85116" w14:paraId="7C8F65FB" w14:textId="77777777" w:rsidTr="00300AB7">
        <w:trPr>
          <w:trHeight w:val="320"/>
        </w:trPr>
        <w:tc>
          <w:tcPr>
            <w:tcW w:w="6640" w:type="dxa"/>
            <w:noWrap/>
            <w:hideMark/>
          </w:tcPr>
          <w:p w14:paraId="177B38FF" w14:textId="77777777" w:rsidR="00D237F7" w:rsidRPr="00F85116" w:rsidRDefault="00D237F7" w:rsidP="00D237F7">
            <w:pPr>
              <w:spacing w:line="480" w:lineRule="auto"/>
              <w:rPr>
                <w:rFonts w:cstheme="minorHAnsi"/>
                <w:sz w:val="20"/>
                <w:szCs w:val="20"/>
              </w:rPr>
            </w:pPr>
            <w:r w:rsidRPr="00F85116">
              <w:rPr>
                <w:rFonts w:cstheme="minorHAnsi"/>
                <w:sz w:val="20"/>
                <w:szCs w:val="20"/>
              </w:rPr>
              <w:t>Surgical Extraction (yes vs no)</w:t>
            </w:r>
          </w:p>
        </w:tc>
        <w:tc>
          <w:tcPr>
            <w:tcW w:w="1719" w:type="dxa"/>
            <w:noWrap/>
            <w:hideMark/>
          </w:tcPr>
          <w:p w14:paraId="6D464D6D" w14:textId="77777777" w:rsidR="00D237F7" w:rsidRPr="00F85116" w:rsidRDefault="00D237F7" w:rsidP="00D237F7">
            <w:pPr>
              <w:spacing w:line="480" w:lineRule="auto"/>
              <w:rPr>
                <w:rFonts w:cstheme="minorHAnsi"/>
                <w:sz w:val="20"/>
                <w:szCs w:val="20"/>
              </w:rPr>
            </w:pPr>
            <w:r w:rsidRPr="00F85116">
              <w:rPr>
                <w:rFonts w:cstheme="minorHAnsi"/>
                <w:sz w:val="20"/>
                <w:szCs w:val="20"/>
              </w:rPr>
              <w:t>0.6 (0.25-1.5)</w:t>
            </w:r>
          </w:p>
        </w:tc>
        <w:tc>
          <w:tcPr>
            <w:tcW w:w="841" w:type="dxa"/>
            <w:noWrap/>
            <w:hideMark/>
          </w:tcPr>
          <w:p w14:paraId="3D1530AE" w14:textId="77777777" w:rsidR="00D237F7" w:rsidRPr="00F85116" w:rsidRDefault="00D237F7" w:rsidP="00D237F7">
            <w:pPr>
              <w:spacing w:line="480" w:lineRule="auto"/>
              <w:rPr>
                <w:rFonts w:cstheme="minorHAnsi"/>
                <w:sz w:val="20"/>
                <w:szCs w:val="20"/>
              </w:rPr>
            </w:pPr>
            <w:r w:rsidRPr="00F85116">
              <w:rPr>
                <w:rFonts w:cstheme="minorHAnsi"/>
                <w:sz w:val="20"/>
                <w:szCs w:val="20"/>
              </w:rPr>
              <w:t>0.28</w:t>
            </w:r>
          </w:p>
        </w:tc>
        <w:tc>
          <w:tcPr>
            <w:tcW w:w="1732" w:type="dxa"/>
            <w:noWrap/>
            <w:hideMark/>
          </w:tcPr>
          <w:p w14:paraId="70F95435" w14:textId="77777777" w:rsidR="00D237F7" w:rsidRPr="00F85116" w:rsidRDefault="00D237F7" w:rsidP="00D237F7">
            <w:pPr>
              <w:spacing w:line="480" w:lineRule="auto"/>
              <w:rPr>
                <w:rFonts w:cstheme="minorHAnsi"/>
                <w:sz w:val="20"/>
                <w:szCs w:val="20"/>
              </w:rPr>
            </w:pPr>
            <w:r w:rsidRPr="00F85116">
              <w:rPr>
                <w:rFonts w:cstheme="minorHAnsi"/>
                <w:sz w:val="20"/>
                <w:szCs w:val="20"/>
              </w:rPr>
              <w:t>1.1e-07 (0-Inf)</w:t>
            </w:r>
          </w:p>
        </w:tc>
        <w:tc>
          <w:tcPr>
            <w:tcW w:w="848" w:type="dxa"/>
            <w:noWrap/>
            <w:hideMark/>
          </w:tcPr>
          <w:p w14:paraId="28205CA8" w14:textId="77777777" w:rsidR="00D237F7" w:rsidRPr="00F85116" w:rsidRDefault="00D237F7" w:rsidP="00D237F7">
            <w:pPr>
              <w:spacing w:line="480" w:lineRule="auto"/>
              <w:rPr>
                <w:rFonts w:cstheme="minorHAnsi"/>
                <w:sz w:val="20"/>
                <w:szCs w:val="20"/>
              </w:rPr>
            </w:pPr>
            <w:r w:rsidRPr="00F85116">
              <w:rPr>
                <w:rFonts w:cstheme="minorHAnsi"/>
                <w:sz w:val="20"/>
                <w:szCs w:val="20"/>
              </w:rPr>
              <w:t>0.99</w:t>
            </w:r>
          </w:p>
        </w:tc>
      </w:tr>
      <w:tr w:rsidR="00D237F7" w:rsidRPr="00F85116" w14:paraId="23C87C7E" w14:textId="77777777" w:rsidTr="00300AB7">
        <w:trPr>
          <w:trHeight w:val="320"/>
        </w:trPr>
        <w:tc>
          <w:tcPr>
            <w:tcW w:w="6640" w:type="dxa"/>
            <w:noWrap/>
            <w:hideMark/>
          </w:tcPr>
          <w:p w14:paraId="24483CEE"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lastRenderedPageBreak/>
              <w:t>Pacing during extraction</w:t>
            </w:r>
          </w:p>
        </w:tc>
        <w:tc>
          <w:tcPr>
            <w:tcW w:w="1719" w:type="dxa"/>
            <w:noWrap/>
            <w:hideMark/>
          </w:tcPr>
          <w:p w14:paraId="02563BEC"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41458ED2"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2484F013"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1AFAD4F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56391F24" w14:textId="77777777" w:rsidTr="00300AB7">
        <w:trPr>
          <w:trHeight w:val="320"/>
        </w:trPr>
        <w:tc>
          <w:tcPr>
            <w:tcW w:w="6640" w:type="dxa"/>
            <w:noWrap/>
            <w:hideMark/>
          </w:tcPr>
          <w:p w14:paraId="5D5CBE2C" w14:textId="77777777" w:rsidR="00D237F7" w:rsidRPr="00F85116" w:rsidRDefault="00D237F7" w:rsidP="00D237F7">
            <w:pPr>
              <w:spacing w:line="480" w:lineRule="auto"/>
              <w:rPr>
                <w:rFonts w:cstheme="minorHAnsi"/>
                <w:sz w:val="20"/>
                <w:szCs w:val="20"/>
              </w:rPr>
            </w:pPr>
            <w:r w:rsidRPr="00F85116">
              <w:rPr>
                <w:rFonts w:cstheme="minorHAnsi"/>
                <w:sz w:val="20"/>
                <w:szCs w:val="20"/>
              </w:rPr>
              <w:t>Temporary Pacing Wire (yes vs no)</w:t>
            </w:r>
          </w:p>
        </w:tc>
        <w:tc>
          <w:tcPr>
            <w:tcW w:w="1719" w:type="dxa"/>
            <w:noWrap/>
            <w:hideMark/>
          </w:tcPr>
          <w:p w14:paraId="49F87400" w14:textId="77777777" w:rsidR="00D237F7" w:rsidRPr="00F85116" w:rsidRDefault="00D237F7" w:rsidP="00D237F7">
            <w:pPr>
              <w:spacing w:line="480" w:lineRule="auto"/>
              <w:rPr>
                <w:rFonts w:cstheme="minorHAnsi"/>
                <w:sz w:val="20"/>
                <w:szCs w:val="20"/>
              </w:rPr>
            </w:pPr>
            <w:r w:rsidRPr="00F85116">
              <w:rPr>
                <w:rFonts w:cstheme="minorHAnsi"/>
                <w:sz w:val="20"/>
                <w:szCs w:val="20"/>
              </w:rPr>
              <w:t>1.1 (0.81-1.4)</w:t>
            </w:r>
          </w:p>
        </w:tc>
        <w:tc>
          <w:tcPr>
            <w:tcW w:w="841" w:type="dxa"/>
            <w:noWrap/>
            <w:hideMark/>
          </w:tcPr>
          <w:p w14:paraId="5B8711EB" w14:textId="77777777" w:rsidR="00D237F7" w:rsidRPr="00F85116" w:rsidRDefault="00D237F7" w:rsidP="00D237F7">
            <w:pPr>
              <w:spacing w:line="480" w:lineRule="auto"/>
              <w:rPr>
                <w:rFonts w:cstheme="minorHAnsi"/>
                <w:sz w:val="20"/>
                <w:szCs w:val="20"/>
              </w:rPr>
            </w:pPr>
            <w:r w:rsidRPr="00F85116">
              <w:rPr>
                <w:rFonts w:cstheme="minorHAnsi"/>
                <w:sz w:val="20"/>
                <w:szCs w:val="20"/>
              </w:rPr>
              <w:t>0.68</w:t>
            </w:r>
          </w:p>
        </w:tc>
        <w:tc>
          <w:tcPr>
            <w:tcW w:w="1732" w:type="dxa"/>
            <w:noWrap/>
            <w:hideMark/>
          </w:tcPr>
          <w:p w14:paraId="67C7501E" w14:textId="77777777" w:rsidR="00D237F7" w:rsidRPr="00F85116" w:rsidRDefault="00D237F7" w:rsidP="00D237F7">
            <w:pPr>
              <w:spacing w:line="480" w:lineRule="auto"/>
              <w:rPr>
                <w:rFonts w:cstheme="minorHAnsi"/>
                <w:sz w:val="20"/>
                <w:szCs w:val="20"/>
              </w:rPr>
            </w:pPr>
            <w:r w:rsidRPr="00F85116">
              <w:rPr>
                <w:rFonts w:cstheme="minorHAnsi"/>
                <w:sz w:val="20"/>
                <w:szCs w:val="20"/>
              </w:rPr>
              <w:t>1 (0.61-1.6)</w:t>
            </w:r>
          </w:p>
        </w:tc>
        <w:tc>
          <w:tcPr>
            <w:tcW w:w="848" w:type="dxa"/>
            <w:noWrap/>
            <w:hideMark/>
          </w:tcPr>
          <w:p w14:paraId="64597061" w14:textId="77777777" w:rsidR="00D237F7" w:rsidRPr="00F85116" w:rsidRDefault="00D237F7" w:rsidP="00D237F7">
            <w:pPr>
              <w:spacing w:line="480" w:lineRule="auto"/>
              <w:rPr>
                <w:rFonts w:cstheme="minorHAnsi"/>
                <w:sz w:val="20"/>
                <w:szCs w:val="20"/>
              </w:rPr>
            </w:pPr>
            <w:r w:rsidRPr="00F85116">
              <w:rPr>
                <w:rFonts w:cstheme="minorHAnsi"/>
                <w:sz w:val="20"/>
                <w:szCs w:val="20"/>
              </w:rPr>
              <w:t>1</w:t>
            </w:r>
          </w:p>
        </w:tc>
      </w:tr>
      <w:tr w:rsidR="00D237F7" w:rsidRPr="00F85116" w14:paraId="3856FE24" w14:textId="77777777" w:rsidTr="00300AB7">
        <w:trPr>
          <w:trHeight w:val="320"/>
        </w:trPr>
        <w:tc>
          <w:tcPr>
            <w:tcW w:w="6640" w:type="dxa"/>
            <w:noWrap/>
            <w:hideMark/>
          </w:tcPr>
          <w:p w14:paraId="686C831D" w14:textId="77777777" w:rsidR="00D237F7" w:rsidRPr="00F85116" w:rsidRDefault="00D237F7" w:rsidP="00D237F7">
            <w:pPr>
              <w:spacing w:line="480" w:lineRule="auto"/>
              <w:rPr>
                <w:rFonts w:cstheme="minorHAnsi"/>
                <w:sz w:val="20"/>
                <w:szCs w:val="20"/>
              </w:rPr>
            </w:pPr>
            <w:r w:rsidRPr="00F85116">
              <w:rPr>
                <w:rFonts w:cstheme="minorHAnsi"/>
                <w:sz w:val="20"/>
                <w:szCs w:val="20"/>
              </w:rPr>
              <w:t>External Pacing (yes vs no)</w:t>
            </w:r>
          </w:p>
        </w:tc>
        <w:tc>
          <w:tcPr>
            <w:tcW w:w="1719" w:type="dxa"/>
            <w:noWrap/>
            <w:hideMark/>
          </w:tcPr>
          <w:p w14:paraId="25EEE3FA" w14:textId="77777777" w:rsidR="00D237F7" w:rsidRPr="00F85116" w:rsidRDefault="00D237F7" w:rsidP="00D237F7">
            <w:pPr>
              <w:spacing w:line="480" w:lineRule="auto"/>
              <w:rPr>
                <w:rFonts w:cstheme="minorHAnsi"/>
                <w:sz w:val="20"/>
                <w:szCs w:val="20"/>
              </w:rPr>
            </w:pPr>
            <w:r w:rsidRPr="00F85116">
              <w:rPr>
                <w:rFonts w:cstheme="minorHAnsi"/>
                <w:sz w:val="20"/>
                <w:szCs w:val="20"/>
              </w:rPr>
              <w:t>1.4 (1-2)</w:t>
            </w:r>
          </w:p>
        </w:tc>
        <w:tc>
          <w:tcPr>
            <w:tcW w:w="841" w:type="dxa"/>
            <w:noWrap/>
            <w:hideMark/>
          </w:tcPr>
          <w:p w14:paraId="58ACABA3" w14:textId="77777777" w:rsidR="00D237F7" w:rsidRPr="00F85116" w:rsidRDefault="00D237F7" w:rsidP="00D237F7">
            <w:pPr>
              <w:spacing w:line="480" w:lineRule="auto"/>
              <w:rPr>
                <w:rFonts w:cstheme="minorHAnsi"/>
                <w:sz w:val="20"/>
                <w:szCs w:val="20"/>
              </w:rPr>
            </w:pPr>
            <w:r w:rsidRPr="00F85116">
              <w:rPr>
                <w:rFonts w:cstheme="minorHAnsi"/>
                <w:sz w:val="20"/>
                <w:szCs w:val="20"/>
              </w:rPr>
              <w:t>0.049</w:t>
            </w:r>
          </w:p>
        </w:tc>
        <w:tc>
          <w:tcPr>
            <w:tcW w:w="1732" w:type="dxa"/>
            <w:noWrap/>
            <w:hideMark/>
          </w:tcPr>
          <w:p w14:paraId="7341606E" w14:textId="77777777" w:rsidR="00D237F7" w:rsidRPr="00F85116" w:rsidRDefault="00D237F7" w:rsidP="00D237F7">
            <w:pPr>
              <w:spacing w:line="480" w:lineRule="auto"/>
              <w:rPr>
                <w:rFonts w:cstheme="minorHAnsi"/>
                <w:sz w:val="20"/>
                <w:szCs w:val="20"/>
              </w:rPr>
            </w:pPr>
            <w:r w:rsidRPr="00F85116">
              <w:rPr>
                <w:rFonts w:cstheme="minorHAnsi"/>
                <w:sz w:val="20"/>
                <w:szCs w:val="20"/>
              </w:rPr>
              <w:t>1 (0.41-2.4)</w:t>
            </w:r>
          </w:p>
        </w:tc>
        <w:tc>
          <w:tcPr>
            <w:tcW w:w="848" w:type="dxa"/>
            <w:noWrap/>
            <w:hideMark/>
          </w:tcPr>
          <w:p w14:paraId="2E1D6275" w14:textId="77777777" w:rsidR="00D237F7" w:rsidRPr="00F85116" w:rsidRDefault="00D237F7" w:rsidP="00D237F7">
            <w:pPr>
              <w:spacing w:line="480" w:lineRule="auto"/>
              <w:rPr>
                <w:rFonts w:cstheme="minorHAnsi"/>
                <w:sz w:val="20"/>
                <w:szCs w:val="20"/>
              </w:rPr>
            </w:pPr>
            <w:r w:rsidRPr="00F85116">
              <w:rPr>
                <w:rFonts w:cstheme="minorHAnsi"/>
                <w:sz w:val="20"/>
                <w:szCs w:val="20"/>
              </w:rPr>
              <w:t>1</w:t>
            </w:r>
          </w:p>
        </w:tc>
      </w:tr>
      <w:tr w:rsidR="00D237F7" w:rsidRPr="00F85116" w14:paraId="204F80C0" w14:textId="77777777" w:rsidTr="00300AB7">
        <w:trPr>
          <w:trHeight w:val="320"/>
        </w:trPr>
        <w:tc>
          <w:tcPr>
            <w:tcW w:w="6640" w:type="dxa"/>
            <w:noWrap/>
            <w:hideMark/>
          </w:tcPr>
          <w:p w14:paraId="7C608A89"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Procedural Success</w:t>
            </w:r>
          </w:p>
        </w:tc>
        <w:tc>
          <w:tcPr>
            <w:tcW w:w="1719" w:type="dxa"/>
            <w:noWrap/>
            <w:hideMark/>
          </w:tcPr>
          <w:p w14:paraId="1EAF9359"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50B46E42"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34F6CB4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7AE0E21E"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11F4AF67" w14:textId="77777777" w:rsidTr="00300AB7">
        <w:trPr>
          <w:trHeight w:val="320"/>
        </w:trPr>
        <w:tc>
          <w:tcPr>
            <w:tcW w:w="6640" w:type="dxa"/>
            <w:noWrap/>
            <w:hideMark/>
          </w:tcPr>
          <w:p w14:paraId="250B164D" w14:textId="77777777" w:rsidR="00D237F7" w:rsidRPr="00F85116" w:rsidRDefault="00D237F7" w:rsidP="00D237F7">
            <w:pPr>
              <w:spacing w:line="480" w:lineRule="auto"/>
              <w:rPr>
                <w:rFonts w:cstheme="minorHAnsi"/>
                <w:sz w:val="20"/>
                <w:szCs w:val="20"/>
              </w:rPr>
            </w:pPr>
            <w:r w:rsidRPr="00F85116">
              <w:rPr>
                <w:rFonts w:cstheme="minorHAnsi"/>
                <w:sz w:val="20"/>
                <w:szCs w:val="20"/>
              </w:rPr>
              <w:t>Complete Remove (yes vs no)</w:t>
            </w:r>
          </w:p>
        </w:tc>
        <w:tc>
          <w:tcPr>
            <w:tcW w:w="1719" w:type="dxa"/>
            <w:noWrap/>
            <w:hideMark/>
          </w:tcPr>
          <w:p w14:paraId="35634591" w14:textId="77777777" w:rsidR="00D237F7" w:rsidRPr="00F85116" w:rsidRDefault="00D237F7" w:rsidP="00D237F7">
            <w:pPr>
              <w:spacing w:line="480" w:lineRule="auto"/>
              <w:rPr>
                <w:rFonts w:cstheme="minorHAnsi"/>
                <w:sz w:val="20"/>
                <w:szCs w:val="20"/>
              </w:rPr>
            </w:pPr>
            <w:r w:rsidRPr="00F85116">
              <w:rPr>
                <w:rFonts w:cstheme="minorHAnsi"/>
                <w:sz w:val="20"/>
                <w:szCs w:val="20"/>
              </w:rPr>
              <w:t>1.1 (0.7-1.7)</w:t>
            </w:r>
          </w:p>
        </w:tc>
        <w:tc>
          <w:tcPr>
            <w:tcW w:w="841" w:type="dxa"/>
            <w:noWrap/>
            <w:hideMark/>
          </w:tcPr>
          <w:p w14:paraId="3C708AFE" w14:textId="77777777" w:rsidR="00D237F7" w:rsidRPr="00F85116" w:rsidRDefault="00D237F7" w:rsidP="00D237F7">
            <w:pPr>
              <w:spacing w:line="480" w:lineRule="auto"/>
              <w:rPr>
                <w:rFonts w:cstheme="minorHAnsi"/>
                <w:sz w:val="20"/>
                <w:szCs w:val="20"/>
              </w:rPr>
            </w:pPr>
            <w:r w:rsidRPr="00F85116">
              <w:rPr>
                <w:rFonts w:cstheme="minorHAnsi"/>
                <w:sz w:val="20"/>
                <w:szCs w:val="20"/>
              </w:rPr>
              <w:t>0.74</w:t>
            </w:r>
          </w:p>
        </w:tc>
        <w:tc>
          <w:tcPr>
            <w:tcW w:w="1732" w:type="dxa"/>
            <w:noWrap/>
            <w:hideMark/>
          </w:tcPr>
          <w:p w14:paraId="4490F868" w14:textId="77777777" w:rsidR="00D237F7" w:rsidRPr="00F85116" w:rsidRDefault="00D237F7" w:rsidP="00D237F7">
            <w:pPr>
              <w:spacing w:line="480" w:lineRule="auto"/>
              <w:rPr>
                <w:rFonts w:cstheme="minorHAnsi"/>
                <w:sz w:val="20"/>
                <w:szCs w:val="20"/>
              </w:rPr>
            </w:pPr>
            <w:r w:rsidRPr="00F85116">
              <w:rPr>
                <w:rFonts w:cstheme="minorHAnsi"/>
                <w:sz w:val="20"/>
                <w:szCs w:val="20"/>
              </w:rPr>
              <w:t>0.93 (0.62-1.4)</w:t>
            </w:r>
          </w:p>
        </w:tc>
        <w:tc>
          <w:tcPr>
            <w:tcW w:w="848" w:type="dxa"/>
            <w:noWrap/>
            <w:hideMark/>
          </w:tcPr>
          <w:p w14:paraId="08968839" w14:textId="77777777" w:rsidR="00D237F7" w:rsidRPr="00F85116" w:rsidRDefault="00D237F7" w:rsidP="00D237F7">
            <w:pPr>
              <w:spacing w:line="480" w:lineRule="auto"/>
              <w:rPr>
                <w:rFonts w:cstheme="minorHAnsi"/>
                <w:sz w:val="20"/>
                <w:szCs w:val="20"/>
              </w:rPr>
            </w:pPr>
            <w:r w:rsidRPr="00F85116">
              <w:rPr>
                <w:rFonts w:cstheme="minorHAnsi"/>
                <w:sz w:val="20"/>
                <w:szCs w:val="20"/>
              </w:rPr>
              <w:t>0.72</w:t>
            </w:r>
          </w:p>
        </w:tc>
      </w:tr>
      <w:tr w:rsidR="00D237F7" w:rsidRPr="00F85116" w14:paraId="0F672FBA" w14:textId="77777777" w:rsidTr="00300AB7">
        <w:trPr>
          <w:trHeight w:val="320"/>
        </w:trPr>
        <w:tc>
          <w:tcPr>
            <w:tcW w:w="6640" w:type="dxa"/>
            <w:noWrap/>
            <w:hideMark/>
          </w:tcPr>
          <w:p w14:paraId="72F9BAD6" w14:textId="77777777" w:rsidR="00D237F7" w:rsidRPr="00F85116" w:rsidRDefault="00D237F7" w:rsidP="00D237F7">
            <w:pPr>
              <w:spacing w:line="480" w:lineRule="auto"/>
              <w:rPr>
                <w:rFonts w:cstheme="minorHAnsi"/>
                <w:sz w:val="20"/>
                <w:szCs w:val="20"/>
              </w:rPr>
            </w:pPr>
            <w:r w:rsidRPr="00F85116">
              <w:rPr>
                <w:rFonts w:cstheme="minorHAnsi"/>
                <w:sz w:val="20"/>
                <w:szCs w:val="20"/>
              </w:rPr>
              <w:t>Partial Removal (vs complete removal)</w:t>
            </w:r>
          </w:p>
        </w:tc>
        <w:tc>
          <w:tcPr>
            <w:tcW w:w="1719" w:type="dxa"/>
            <w:noWrap/>
            <w:hideMark/>
          </w:tcPr>
          <w:p w14:paraId="71819B53" w14:textId="77777777" w:rsidR="00D237F7" w:rsidRPr="00F85116" w:rsidRDefault="00D237F7" w:rsidP="00D237F7">
            <w:pPr>
              <w:spacing w:line="480" w:lineRule="auto"/>
              <w:rPr>
                <w:rFonts w:cstheme="minorHAnsi"/>
                <w:sz w:val="20"/>
                <w:szCs w:val="20"/>
              </w:rPr>
            </w:pPr>
            <w:r w:rsidRPr="00F85116">
              <w:rPr>
                <w:rFonts w:cstheme="minorHAnsi"/>
                <w:sz w:val="20"/>
                <w:szCs w:val="20"/>
              </w:rPr>
              <w:t>0.94 (0.6-1.5)</w:t>
            </w:r>
          </w:p>
        </w:tc>
        <w:tc>
          <w:tcPr>
            <w:tcW w:w="841" w:type="dxa"/>
            <w:noWrap/>
            <w:hideMark/>
          </w:tcPr>
          <w:p w14:paraId="1430BB76" w14:textId="77777777" w:rsidR="00D237F7" w:rsidRPr="00F85116" w:rsidRDefault="00D237F7" w:rsidP="00D237F7">
            <w:pPr>
              <w:spacing w:line="480" w:lineRule="auto"/>
              <w:rPr>
                <w:rFonts w:cstheme="minorHAnsi"/>
                <w:sz w:val="20"/>
                <w:szCs w:val="20"/>
              </w:rPr>
            </w:pPr>
            <w:r w:rsidRPr="00F85116">
              <w:rPr>
                <w:rFonts w:cstheme="minorHAnsi"/>
                <w:sz w:val="20"/>
                <w:szCs w:val="20"/>
              </w:rPr>
              <w:t>0.8</w:t>
            </w:r>
          </w:p>
        </w:tc>
        <w:tc>
          <w:tcPr>
            <w:tcW w:w="1732" w:type="dxa"/>
            <w:noWrap/>
            <w:hideMark/>
          </w:tcPr>
          <w:p w14:paraId="2C945E88" w14:textId="77777777" w:rsidR="00D237F7" w:rsidRPr="00F85116" w:rsidRDefault="00D237F7" w:rsidP="00D237F7">
            <w:pPr>
              <w:spacing w:line="480" w:lineRule="auto"/>
              <w:rPr>
                <w:rFonts w:cstheme="minorHAnsi"/>
                <w:sz w:val="20"/>
                <w:szCs w:val="20"/>
              </w:rPr>
            </w:pPr>
            <w:r w:rsidRPr="00F85116">
              <w:rPr>
                <w:rFonts w:cstheme="minorHAnsi"/>
                <w:sz w:val="20"/>
                <w:szCs w:val="20"/>
              </w:rPr>
              <w:t>1.28 (0.83-2)</w:t>
            </w:r>
          </w:p>
        </w:tc>
        <w:tc>
          <w:tcPr>
            <w:tcW w:w="848" w:type="dxa"/>
            <w:noWrap/>
            <w:hideMark/>
          </w:tcPr>
          <w:p w14:paraId="52FB57E1" w14:textId="77777777" w:rsidR="00D237F7" w:rsidRPr="00F85116" w:rsidRDefault="00D237F7" w:rsidP="00D237F7">
            <w:pPr>
              <w:spacing w:line="480" w:lineRule="auto"/>
              <w:rPr>
                <w:rFonts w:cstheme="minorHAnsi"/>
                <w:sz w:val="20"/>
                <w:szCs w:val="20"/>
              </w:rPr>
            </w:pPr>
            <w:r w:rsidRPr="00F85116">
              <w:rPr>
                <w:rFonts w:cstheme="minorHAnsi"/>
                <w:sz w:val="20"/>
                <w:szCs w:val="20"/>
              </w:rPr>
              <w:t>0.27</w:t>
            </w:r>
          </w:p>
        </w:tc>
      </w:tr>
      <w:tr w:rsidR="00D237F7" w:rsidRPr="00F85116" w14:paraId="4B6D090E" w14:textId="77777777" w:rsidTr="00300AB7">
        <w:trPr>
          <w:trHeight w:val="320"/>
        </w:trPr>
        <w:tc>
          <w:tcPr>
            <w:tcW w:w="6640" w:type="dxa"/>
            <w:noWrap/>
            <w:hideMark/>
          </w:tcPr>
          <w:p w14:paraId="049EB602" w14:textId="77777777" w:rsidR="00D237F7" w:rsidRPr="00F85116" w:rsidRDefault="00D237F7" w:rsidP="00D237F7">
            <w:pPr>
              <w:spacing w:line="480" w:lineRule="auto"/>
              <w:rPr>
                <w:rFonts w:cstheme="minorHAnsi"/>
                <w:sz w:val="20"/>
                <w:szCs w:val="20"/>
              </w:rPr>
            </w:pPr>
            <w:r w:rsidRPr="00F85116">
              <w:rPr>
                <w:rFonts w:cstheme="minorHAnsi"/>
                <w:sz w:val="20"/>
                <w:szCs w:val="20"/>
              </w:rPr>
              <w:t>Clinical Failure (yes vs no)</w:t>
            </w:r>
          </w:p>
        </w:tc>
        <w:tc>
          <w:tcPr>
            <w:tcW w:w="1719" w:type="dxa"/>
            <w:noWrap/>
            <w:hideMark/>
          </w:tcPr>
          <w:p w14:paraId="57B9307C" w14:textId="77777777" w:rsidR="00D237F7" w:rsidRPr="00F85116" w:rsidRDefault="00D237F7" w:rsidP="00D237F7">
            <w:pPr>
              <w:spacing w:line="480" w:lineRule="auto"/>
              <w:rPr>
                <w:rFonts w:cstheme="minorHAnsi"/>
                <w:sz w:val="20"/>
                <w:szCs w:val="20"/>
              </w:rPr>
            </w:pPr>
            <w:r w:rsidRPr="00F85116">
              <w:rPr>
                <w:rFonts w:cstheme="minorHAnsi"/>
                <w:sz w:val="20"/>
                <w:szCs w:val="20"/>
              </w:rPr>
              <w:t>0.86 (0.27-2.7)</w:t>
            </w:r>
          </w:p>
        </w:tc>
        <w:tc>
          <w:tcPr>
            <w:tcW w:w="841" w:type="dxa"/>
            <w:noWrap/>
            <w:hideMark/>
          </w:tcPr>
          <w:p w14:paraId="7685E301" w14:textId="77777777" w:rsidR="00D237F7" w:rsidRPr="00F85116" w:rsidRDefault="00D237F7" w:rsidP="00D237F7">
            <w:pPr>
              <w:spacing w:line="480" w:lineRule="auto"/>
              <w:rPr>
                <w:rFonts w:cstheme="minorHAnsi"/>
                <w:sz w:val="20"/>
                <w:szCs w:val="20"/>
              </w:rPr>
            </w:pPr>
            <w:r w:rsidRPr="00F85116">
              <w:rPr>
                <w:rFonts w:cstheme="minorHAnsi"/>
                <w:sz w:val="20"/>
                <w:szCs w:val="20"/>
              </w:rPr>
              <w:t>0.79</w:t>
            </w:r>
          </w:p>
        </w:tc>
        <w:tc>
          <w:tcPr>
            <w:tcW w:w="1732" w:type="dxa"/>
            <w:noWrap/>
            <w:hideMark/>
          </w:tcPr>
          <w:p w14:paraId="09629507" w14:textId="77777777" w:rsidR="00D237F7" w:rsidRPr="00F85116" w:rsidRDefault="00D237F7" w:rsidP="00D237F7">
            <w:pPr>
              <w:spacing w:line="480" w:lineRule="auto"/>
              <w:rPr>
                <w:rFonts w:cstheme="minorHAnsi"/>
                <w:sz w:val="20"/>
                <w:szCs w:val="20"/>
              </w:rPr>
            </w:pPr>
            <w:r w:rsidRPr="00F85116">
              <w:rPr>
                <w:rFonts w:cstheme="minorHAnsi"/>
                <w:sz w:val="20"/>
                <w:szCs w:val="20"/>
              </w:rPr>
              <w:t>1.1e-07 (0-Inf)</w:t>
            </w:r>
          </w:p>
        </w:tc>
        <w:tc>
          <w:tcPr>
            <w:tcW w:w="848" w:type="dxa"/>
            <w:noWrap/>
            <w:hideMark/>
          </w:tcPr>
          <w:p w14:paraId="25FBE42B" w14:textId="77777777" w:rsidR="00D237F7" w:rsidRPr="00F85116" w:rsidRDefault="00D237F7" w:rsidP="00D237F7">
            <w:pPr>
              <w:spacing w:line="480" w:lineRule="auto"/>
              <w:rPr>
                <w:rFonts w:cstheme="minorHAnsi"/>
                <w:sz w:val="20"/>
                <w:szCs w:val="20"/>
              </w:rPr>
            </w:pPr>
            <w:r w:rsidRPr="00F85116">
              <w:rPr>
                <w:rFonts w:cstheme="minorHAnsi"/>
                <w:sz w:val="20"/>
                <w:szCs w:val="20"/>
              </w:rPr>
              <w:t>0.99</w:t>
            </w:r>
          </w:p>
        </w:tc>
      </w:tr>
      <w:tr w:rsidR="00D237F7" w:rsidRPr="00F85116" w14:paraId="521C8C96" w14:textId="77777777" w:rsidTr="00300AB7">
        <w:trPr>
          <w:trHeight w:val="320"/>
        </w:trPr>
        <w:tc>
          <w:tcPr>
            <w:tcW w:w="6640" w:type="dxa"/>
            <w:noWrap/>
            <w:hideMark/>
          </w:tcPr>
          <w:p w14:paraId="31014A35" w14:textId="77777777" w:rsidR="00D237F7" w:rsidRPr="00F85116" w:rsidRDefault="00D237F7" w:rsidP="00D237F7">
            <w:pPr>
              <w:spacing w:line="480" w:lineRule="auto"/>
              <w:rPr>
                <w:rFonts w:cstheme="minorHAnsi"/>
                <w:sz w:val="20"/>
                <w:szCs w:val="20"/>
              </w:rPr>
            </w:pPr>
            <w:r w:rsidRPr="00F85116">
              <w:rPr>
                <w:rFonts w:cstheme="minorHAnsi"/>
                <w:sz w:val="20"/>
                <w:szCs w:val="20"/>
              </w:rPr>
              <w:t>All Minor Complications (vs no complications)</w:t>
            </w:r>
          </w:p>
        </w:tc>
        <w:tc>
          <w:tcPr>
            <w:tcW w:w="1719" w:type="dxa"/>
            <w:noWrap/>
            <w:hideMark/>
          </w:tcPr>
          <w:p w14:paraId="1988B137" w14:textId="77777777" w:rsidR="00D237F7" w:rsidRPr="00F85116" w:rsidRDefault="00D237F7" w:rsidP="00D237F7">
            <w:pPr>
              <w:spacing w:line="480" w:lineRule="auto"/>
              <w:rPr>
                <w:rFonts w:cstheme="minorHAnsi"/>
                <w:sz w:val="20"/>
                <w:szCs w:val="20"/>
              </w:rPr>
            </w:pPr>
            <w:r w:rsidRPr="00F85116">
              <w:rPr>
                <w:rFonts w:cstheme="minorHAnsi"/>
                <w:sz w:val="20"/>
                <w:szCs w:val="20"/>
              </w:rPr>
              <w:t>1.3 (0.82-2.1)</w:t>
            </w:r>
          </w:p>
        </w:tc>
        <w:tc>
          <w:tcPr>
            <w:tcW w:w="841" w:type="dxa"/>
            <w:noWrap/>
            <w:hideMark/>
          </w:tcPr>
          <w:p w14:paraId="2C035C47" w14:textId="77777777" w:rsidR="00D237F7" w:rsidRPr="00F85116" w:rsidRDefault="00D237F7" w:rsidP="00D237F7">
            <w:pPr>
              <w:spacing w:line="480" w:lineRule="auto"/>
              <w:rPr>
                <w:rFonts w:cstheme="minorHAnsi"/>
                <w:sz w:val="20"/>
                <w:szCs w:val="20"/>
              </w:rPr>
            </w:pPr>
            <w:r w:rsidRPr="00F85116">
              <w:rPr>
                <w:rFonts w:cstheme="minorHAnsi"/>
                <w:sz w:val="20"/>
                <w:szCs w:val="20"/>
              </w:rPr>
              <w:t>0.26</w:t>
            </w:r>
          </w:p>
        </w:tc>
        <w:tc>
          <w:tcPr>
            <w:tcW w:w="1732" w:type="dxa"/>
            <w:noWrap/>
            <w:hideMark/>
          </w:tcPr>
          <w:p w14:paraId="17F7ECB5" w14:textId="77777777" w:rsidR="00D237F7" w:rsidRPr="00F85116" w:rsidRDefault="00D237F7" w:rsidP="00D237F7">
            <w:pPr>
              <w:spacing w:line="480" w:lineRule="auto"/>
              <w:rPr>
                <w:rFonts w:cstheme="minorHAnsi"/>
                <w:sz w:val="20"/>
                <w:szCs w:val="20"/>
              </w:rPr>
            </w:pPr>
            <w:r w:rsidRPr="00F85116">
              <w:rPr>
                <w:rFonts w:cstheme="minorHAnsi"/>
                <w:sz w:val="20"/>
                <w:szCs w:val="20"/>
              </w:rPr>
              <w:t>0.98 (0.5-1.9)</w:t>
            </w:r>
          </w:p>
        </w:tc>
        <w:tc>
          <w:tcPr>
            <w:tcW w:w="848" w:type="dxa"/>
            <w:noWrap/>
            <w:hideMark/>
          </w:tcPr>
          <w:p w14:paraId="1D409839" w14:textId="77777777" w:rsidR="00D237F7" w:rsidRPr="00F85116" w:rsidRDefault="00D237F7" w:rsidP="00D237F7">
            <w:pPr>
              <w:spacing w:line="480" w:lineRule="auto"/>
              <w:rPr>
                <w:rFonts w:cstheme="minorHAnsi"/>
                <w:sz w:val="20"/>
                <w:szCs w:val="20"/>
              </w:rPr>
            </w:pPr>
            <w:r w:rsidRPr="00F85116">
              <w:rPr>
                <w:rFonts w:cstheme="minorHAnsi"/>
                <w:sz w:val="20"/>
                <w:szCs w:val="20"/>
              </w:rPr>
              <w:t>0.96</w:t>
            </w:r>
          </w:p>
        </w:tc>
      </w:tr>
      <w:tr w:rsidR="00D237F7" w:rsidRPr="00F85116" w14:paraId="6C483104" w14:textId="77777777" w:rsidTr="00300AB7">
        <w:trPr>
          <w:trHeight w:val="320"/>
        </w:trPr>
        <w:tc>
          <w:tcPr>
            <w:tcW w:w="6640" w:type="dxa"/>
            <w:noWrap/>
            <w:hideMark/>
          </w:tcPr>
          <w:p w14:paraId="2C4A3414" w14:textId="77777777" w:rsidR="00D237F7" w:rsidRPr="00F85116" w:rsidRDefault="00D237F7" w:rsidP="00D237F7">
            <w:pPr>
              <w:spacing w:line="480" w:lineRule="auto"/>
              <w:rPr>
                <w:rFonts w:cstheme="minorHAnsi"/>
                <w:sz w:val="20"/>
                <w:szCs w:val="20"/>
              </w:rPr>
            </w:pPr>
            <w:r w:rsidRPr="00F85116">
              <w:rPr>
                <w:rFonts w:cstheme="minorHAnsi"/>
                <w:sz w:val="20"/>
                <w:szCs w:val="20"/>
              </w:rPr>
              <w:t>Total Major Complications (vs no complications)</w:t>
            </w:r>
          </w:p>
        </w:tc>
        <w:tc>
          <w:tcPr>
            <w:tcW w:w="1719" w:type="dxa"/>
            <w:noWrap/>
            <w:hideMark/>
          </w:tcPr>
          <w:p w14:paraId="35BCB816" w14:textId="77777777" w:rsidR="00D237F7" w:rsidRPr="00F85116" w:rsidRDefault="00D237F7" w:rsidP="00D237F7">
            <w:pPr>
              <w:spacing w:line="480" w:lineRule="auto"/>
              <w:rPr>
                <w:rFonts w:cstheme="minorHAnsi"/>
                <w:sz w:val="20"/>
                <w:szCs w:val="20"/>
              </w:rPr>
            </w:pPr>
            <w:r w:rsidRPr="00F85116">
              <w:rPr>
                <w:rFonts w:cstheme="minorHAnsi"/>
                <w:sz w:val="20"/>
                <w:szCs w:val="20"/>
              </w:rPr>
              <w:t>0.94 (0.35-2.5)</w:t>
            </w:r>
          </w:p>
        </w:tc>
        <w:tc>
          <w:tcPr>
            <w:tcW w:w="841" w:type="dxa"/>
            <w:noWrap/>
            <w:hideMark/>
          </w:tcPr>
          <w:p w14:paraId="23EEEF26" w14:textId="77777777" w:rsidR="00D237F7" w:rsidRPr="00F85116" w:rsidRDefault="00D237F7" w:rsidP="00D237F7">
            <w:pPr>
              <w:spacing w:line="480" w:lineRule="auto"/>
              <w:rPr>
                <w:rFonts w:cstheme="minorHAnsi"/>
                <w:sz w:val="20"/>
                <w:szCs w:val="20"/>
              </w:rPr>
            </w:pPr>
            <w:r w:rsidRPr="00F85116">
              <w:rPr>
                <w:rFonts w:cstheme="minorHAnsi"/>
                <w:sz w:val="20"/>
                <w:szCs w:val="20"/>
              </w:rPr>
              <w:t>0.9</w:t>
            </w:r>
          </w:p>
        </w:tc>
        <w:tc>
          <w:tcPr>
            <w:tcW w:w="1732" w:type="dxa"/>
            <w:noWrap/>
            <w:hideMark/>
          </w:tcPr>
          <w:p w14:paraId="20593F67" w14:textId="77777777" w:rsidR="00D237F7" w:rsidRPr="00F85116" w:rsidRDefault="00D237F7" w:rsidP="00D237F7">
            <w:pPr>
              <w:spacing w:line="480" w:lineRule="auto"/>
              <w:rPr>
                <w:rFonts w:cstheme="minorHAnsi"/>
                <w:sz w:val="20"/>
                <w:szCs w:val="20"/>
              </w:rPr>
            </w:pPr>
            <w:r w:rsidRPr="00F85116">
              <w:rPr>
                <w:rFonts w:cstheme="minorHAnsi"/>
                <w:sz w:val="20"/>
                <w:szCs w:val="20"/>
              </w:rPr>
              <w:t>3e-07 (0-Inf)</w:t>
            </w:r>
          </w:p>
        </w:tc>
        <w:tc>
          <w:tcPr>
            <w:tcW w:w="848" w:type="dxa"/>
            <w:noWrap/>
            <w:hideMark/>
          </w:tcPr>
          <w:p w14:paraId="1AE2078B" w14:textId="77777777" w:rsidR="00D237F7" w:rsidRPr="00F85116" w:rsidRDefault="00D237F7" w:rsidP="00D237F7">
            <w:pPr>
              <w:spacing w:line="480" w:lineRule="auto"/>
              <w:rPr>
                <w:rFonts w:cstheme="minorHAnsi"/>
                <w:sz w:val="20"/>
                <w:szCs w:val="20"/>
              </w:rPr>
            </w:pPr>
            <w:r w:rsidRPr="00F85116">
              <w:rPr>
                <w:rFonts w:cstheme="minorHAnsi"/>
                <w:sz w:val="20"/>
                <w:szCs w:val="20"/>
              </w:rPr>
              <w:t>0.99</w:t>
            </w:r>
          </w:p>
        </w:tc>
      </w:tr>
      <w:tr w:rsidR="00D237F7" w:rsidRPr="00F85116" w14:paraId="67C607DE" w14:textId="77777777" w:rsidTr="00300AB7">
        <w:trPr>
          <w:trHeight w:val="320"/>
        </w:trPr>
        <w:tc>
          <w:tcPr>
            <w:tcW w:w="6640" w:type="dxa"/>
            <w:noWrap/>
            <w:hideMark/>
          </w:tcPr>
          <w:p w14:paraId="288D5845" w14:textId="77777777" w:rsidR="00D237F7" w:rsidRPr="00F85116" w:rsidRDefault="00D237F7" w:rsidP="00D237F7">
            <w:pPr>
              <w:spacing w:line="480" w:lineRule="auto"/>
              <w:rPr>
                <w:rFonts w:cstheme="minorHAnsi"/>
                <w:b/>
                <w:bCs/>
                <w:sz w:val="20"/>
                <w:szCs w:val="20"/>
              </w:rPr>
            </w:pPr>
            <w:r w:rsidRPr="00F85116">
              <w:rPr>
                <w:rFonts w:cstheme="minorHAnsi"/>
                <w:b/>
                <w:bCs/>
                <w:sz w:val="20"/>
                <w:szCs w:val="20"/>
              </w:rPr>
              <w:t>Previous Device interventions</w:t>
            </w:r>
          </w:p>
        </w:tc>
        <w:tc>
          <w:tcPr>
            <w:tcW w:w="1719" w:type="dxa"/>
            <w:noWrap/>
            <w:hideMark/>
          </w:tcPr>
          <w:p w14:paraId="5180259C"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1" w:type="dxa"/>
            <w:noWrap/>
            <w:hideMark/>
          </w:tcPr>
          <w:p w14:paraId="3C2FA3A5"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1732" w:type="dxa"/>
            <w:noWrap/>
            <w:hideMark/>
          </w:tcPr>
          <w:p w14:paraId="0AA5BFD8"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c>
          <w:tcPr>
            <w:tcW w:w="848" w:type="dxa"/>
            <w:noWrap/>
            <w:hideMark/>
          </w:tcPr>
          <w:p w14:paraId="13BD7F36" w14:textId="77777777" w:rsidR="00D237F7" w:rsidRPr="00F85116" w:rsidRDefault="00D237F7" w:rsidP="00D237F7">
            <w:pPr>
              <w:spacing w:line="480" w:lineRule="auto"/>
              <w:rPr>
                <w:rFonts w:cstheme="minorHAnsi"/>
                <w:sz w:val="20"/>
                <w:szCs w:val="20"/>
              </w:rPr>
            </w:pPr>
            <w:r w:rsidRPr="00F85116">
              <w:rPr>
                <w:rFonts w:cstheme="minorHAnsi"/>
                <w:sz w:val="20"/>
                <w:szCs w:val="20"/>
              </w:rPr>
              <w:t> </w:t>
            </w:r>
          </w:p>
        </w:tc>
      </w:tr>
      <w:tr w:rsidR="00D237F7" w:rsidRPr="00F85116" w14:paraId="55F4FDDF" w14:textId="77777777" w:rsidTr="00300AB7">
        <w:trPr>
          <w:trHeight w:val="320"/>
        </w:trPr>
        <w:tc>
          <w:tcPr>
            <w:tcW w:w="6640" w:type="dxa"/>
            <w:noWrap/>
            <w:hideMark/>
          </w:tcPr>
          <w:p w14:paraId="3328B3E7" w14:textId="77777777" w:rsidR="00D237F7" w:rsidRPr="00F85116" w:rsidRDefault="00D237F7" w:rsidP="00D237F7">
            <w:pPr>
              <w:spacing w:line="480" w:lineRule="auto"/>
              <w:rPr>
                <w:rFonts w:cstheme="minorHAnsi"/>
                <w:sz w:val="20"/>
                <w:szCs w:val="20"/>
              </w:rPr>
            </w:pPr>
            <w:r w:rsidRPr="00F85116">
              <w:rPr>
                <w:rFonts w:cstheme="minorHAnsi"/>
                <w:sz w:val="20"/>
                <w:szCs w:val="20"/>
              </w:rPr>
              <w:t>No. of Previous Device Interventions (per additional intervention)</w:t>
            </w:r>
          </w:p>
        </w:tc>
        <w:tc>
          <w:tcPr>
            <w:tcW w:w="1719" w:type="dxa"/>
            <w:noWrap/>
            <w:hideMark/>
          </w:tcPr>
          <w:p w14:paraId="3B8A801B" w14:textId="77777777" w:rsidR="00D237F7" w:rsidRPr="00F85116" w:rsidRDefault="00D237F7" w:rsidP="00D237F7">
            <w:pPr>
              <w:spacing w:line="480" w:lineRule="auto"/>
              <w:rPr>
                <w:rFonts w:cstheme="minorHAnsi"/>
                <w:sz w:val="20"/>
                <w:szCs w:val="20"/>
              </w:rPr>
            </w:pPr>
            <w:r w:rsidRPr="00F85116">
              <w:rPr>
                <w:rFonts w:cstheme="minorHAnsi"/>
                <w:sz w:val="20"/>
                <w:szCs w:val="20"/>
              </w:rPr>
              <w:t>1 (0.91-1.1)</w:t>
            </w:r>
          </w:p>
        </w:tc>
        <w:tc>
          <w:tcPr>
            <w:tcW w:w="841" w:type="dxa"/>
            <w:noWrap/>
            <w:hideMark/>
          </w:tcPr>
          <w:p w14:paraId="4B6167D2" w14:textId="77777777" w:rsidR="00D237F7" w:rsidRPr="00F85116" w:rsidRDefault="00D237F7" w:rsidP="00D237F7">
            <w:pPr>
              <w:spacing w:line="480" w:lineRule="auto"/>
              <w:rPr>
                <w:rFonts w:cstheme="minorHAnsi"/>
                <w:sz w:val="20"/>
                <w:szCs w:val="20"/>
              </w:rPr>
            </w:pPr>
            <w:r w:rsidRPr="00F85116">
              <w:rPr>
                <w:rFonts w:cstheme="minorHAnsi"/>
                <w:sz w:val="20"/>
                <w:szCs w:val="20"/>
              </w:rPr>
              <w:t>0.99</w:t>
            </w:r>
          </w:p>
        </w:tc>
        <w:tc>
          <w:tcPr>
            <w:tcW w:w="1732" w:type="dxa"/>
            <w:noWrap/>
            <w:hideMark/>
          </w:tcPr>
          <w:p w14:paraId="72D8BF39" w14:textId="77777777" w:rsidR="00D237F7" w:rsidRPr="00F85116" w:rsidRDefault="00D237F7" w:rsidP="00D237F7">
            <w:pPr>
              <w:spacing w:line="480" w:lineRule="auto"/>
              <w:rPr>
                <w:rFonts w:cstheme="minorHAnsi"/>
                <w:sz w:val="20"/>
                <w:szCs w:val="20"/>
              </w:rPr>
            </w:pPr>
            <w:r w:rsidRPr="00F85116">
              <w:rPr>
                <w:rFonts w:cstheme="minorHAnsi"/>
                <w:sz w:val="20"/>
                <w:szCs w:val="20"/>
              </w:rPr>
              <w:t>0.93 (0.82-1.1)</w:t>
            </w:r>
          </w:p>
        </w:tc>
        <w:tc>
          <w:tcPr>
            <w:tcW w:w="848" w:type="dxa"/>
            <w:noWrap/>
            <w:hideMark/>
          </w:tcPr>
          <w:p w14:paraId="002CE90B" w14:textId="77777777" w:rsidR="00D237F7" w:rsidRPr="00F85116" w:rsidRDefault="00D237F7" w:rsidP="00D237F7">
            <w:pPr>
              <w:spacing w:line="480" w:lineRule="auto"/>
              <w:rPr>
                <w:rFonts w:cstheme="minorHAnsi"/>
                <w:sz w:val="20"/>
                <w:szCs w:val="20"/>
              </w:rPr>
            </w:pPr>
            <w:r w:rsidRPr="00F85116">
              <w:rPr>
                <w:rFonts w:cstheme="minorHAnsi"/>
                <w:sz w:val="20"/>
                <w:szCs w:val="20"/>
              </w:rPr>
              <w:t>0.26</w:t>
            </w:r>
          </w:p>
        </w:tc>
      </w:tr>
      <w:tr w:rsidR="00D237F7" w:rsidRPr="00F85116" w14:paraId="605AB7AC" w14:textId="77777777" w:rsidTr="00300AB7">
        <w:trPr>
          <w:trHeight w:val="320"/>
        </w:trPr>
        <w:tc>
          <w:tcPr>
            <w:tcW w:w="6640" w:type="dxa"/>
            <w:noWrap/>
            <w:hideMark/>
          </w:tcPr>
          <w:p w14:paraId="32BC3AAB" w14:textId="77777777" w:rsidR="00D237F7" w:rsidRPr="00F85116" w:rsidRDefault="00D237F7" w:rsidP="00D237F7">
            <w:pPr>
              <w:spacing w:line="480" w:lineRule="auto"/>
              <w:rPr>
                <w:rFonts w:cstheme="minorHAnsi"/>
                <w:sz w:val="20"/>
                <w:szCs w:val="20"/>
              </w:rPr>
            </w:pPr>
            <w:r w:rsidRPr="00F85116">
              <w:rPr>
                <w:rFonts w:cstheme="minorHAnsi"/>
                <w:sz w:val="20"/>
                <w:szCs w:val="20"/>
              </w:rPr>
              <w:t>History of Previous TLE (yes vs no)</w:t>
            </w:r>
          </w:p>
        </w:tc>
        <w:tc>
          <w:tcPr>
            <w:tcW w:w="1719" w:type="dxa"/>
            <w:noWrap/>
            <w:hideMark/>
          </w:tcPr>
          <w:p w14:paraId="7A236E23" w14:textId="77777777" w:rsidR="00D237F7" w:rsidRPr="00F85116" w:rsidRDefault="00D237F7" w:rsidP="00D237F7">
            <w:pPr>
              <w:spacing w:line="480" w:lineRule="auto"/>
              <w:rPr>
                <w:rFonts w:cstheme="minorHAnsi"/>
                <w:sz w:val="20"/>
                <w:szCs w:val="20"/>
              </w:rPr>
            </w:pPr>
            <w:r w:rsidRPr="00F85116">
              <w:rPr>
                <w:rFonts w:cstheme="minorHAnsi"/>
                <w:sz w:val="20"/>
                <w:szCs w:val="20"/>
              </w:rPr>
              <w:t>1.1 (0.7-1.6)</w:t>
            </w:r>
          </w:p>
        </w:tc>
        <w:tc>
          <w:tcPr>
            <w:tcW w:w="841" w:type="dxa"/>
            <w:noWrap/>
            <w:hideMark/>
          </w:tcPr>
          <w:p w14:paraId="3C452183" w14:textId="77777777" w:rsidR="00D237F7" w:rsidRPr="00F85116" w:rsidRDefault="00D237F7" w:rsidP="00D237F7">
            <w:pPr>
              <w:spacing w:line="480" w:lineRule="auto"/>
              <w:rPr>
                <w:rFonts w:cstheme="minorHAnsi"/>
                <w:sz w:val="20"/>
                <w:szCs w:val="20"/>
              </w:rPr>
            </w:pPr>
            <w:r w:rsidRPr="00F85116">
              <w:rPr>
                <w:rFonts w:cstheme="minorHAnsi"/>
                <w:sz w:val="20"/>
                <w:szCs w:val="20"/>
              </w:rPr>
              <w:t>0.8</w:t>
            </w:r>
          </w:p>
        </w:tc>
        <w:tc>
          <w:tcPr>
            <w:tcW w:w="1732" w:type="dxa"/>
            <w:noWrap/>
            <w:hideMark/>
          </w:tcPr>
          <w:p w14:paraId="43236E8A" w14:textId="77777777" w:rsidR="00D237F7" w:rsidRPr="00F85116" w:rsidRDefault="00D237F7" w:rsidP="00D237F7">
            <w:pPr>
              <w:spacing w:line="480" w:lineRule="auto"/>
              <w:rPr>
                <w:rFonts w:cstheme="minorHAnsi"/>
                <w:sz w:val="20"/>
                <w:szCs w:val="20"/>
              </w:rPr>
            </w:pPr>
            <w:r w:rsidRPr="00F85116">
              <w:rPr>
                <w:rFonts w:cstheme="minorHAnsi"/>
                <w:sz w:val="20"/>
                <w:szCs w:val="20"/>
              </w:rPr>
              <w:t>0.72 (0.42-1.2)</w:t>
            </w:r>
          </w:p>
        </w:tc>
        <w:tc>
          <w:tcPr>
            <w:tcW w:w="848" w:type="dxa"/>
            <w:noWrap/>
            <w:hideMark/>
          </w:tcPr>
          <w:p w14:paraId="415476B4" w14:textId="77777777" w:rsidR="00D237F7" w:rsidRPr="00F85116" w:rsidRDefault="00D237F7" w:rsidP="00D237F7">
            <w:pPr>
              <w:spacing w:line="480" w:lineRule="auto"/>
              <w:rPr>
                <w:rFonts w:cstheme="minorHAnsi"/>
                <w:sz w:val="20"/>
                <w:szCs w:val="20"/>
              </w:rPr>
            </w:pPr>
            <w:r w:rsidRPr="00F85116">
              <w:rPr>
                <w:rFonts w:cstheme="minorHAnsi"/>
                <w:sz w:val="20"/>
                <w:szCs w:val="20"/>
              </w:rPr>
              <w:t>0.24</w:t>
            </w:r>
          </w:p>
        </w:tc>
      </w:tr>
      <w:tr w:rsidR="00D237F7" w:rsidRPr="00F85116" w14:paraId="354DD44B" w14:textId="77777777" w:rsidTr="00300AB7">
        <w:trPr>
          <w:trHeight w:val="340"/>
        </w:trPr>
        <w:tc>
          <w:tcPr>
            <w:tcW w:w="6640" w:type="dxa"/>
            <w:noWrap/>
            <w:hideMark/>
          </w:tcPr>
          <w:p w14:paraId="13452AFD" w14:textId="77777777" w:rsidR="00D237F7" w:rsidRPr="00F85116" w:rsidRDefault="00D237F7" w:rsidP="00D237F7">
            <w:pPr>
              <w:spacing w:line="480" w:lineRule="auto"/>
              <w:rPr>
                <w:rFonts w:cstheme="minorHAnsi"/>
                <w:sz w:val="20"/>
                <w:szCs w:val="20"/>
              </w:rPr>
            </w:pPr>
            <w:r w:rsidRPr="00F85116">
              <w:rPr>
                <w:rFonts w:cstheme="minorHAnsi"/>
                <w:sz w:val="20"/>
                <w:szCs w:val="20"/>
              </w:rPr>
              <w:t>Number of Previous TLEs (per additional TLE procedure)</w:t>
            </w:r>
          </w:p>
        </w:tc>
        <w:tc>
          <w:tcPr>
            <w:tcW w:w="1719" w:type="dxa"/>
            <w:noWrap/>
            <w:hideMark/>
          </w:tcPr>
          <w:p w14:paraId="5F8ED5CB" w14:textId="77777777" w:rsidR="00D237F7" w:rsidRPr="00F85116" w:rsidRDefault="00D237F7" w:rsidP="00D237F7">
            <w:pPr>
              <w:spacing w:line="480" w:lineRule="auto"/>
              <w:rPr>
                <w:rFonts w:cstheme="minorHAnsi"/>
                <w:sz w:val="20"/>
                <w:szCs w:val="20"/>
              </w:rPr>
            </w:pPr>
            <w:r w:rsidRPr="00F85116">
              <w:rPr>
                <w:rFonts w:cstheme="minorHAnsi"/>
                <w:sz w:val="20"/>
                <w:szCs w:val="20"/>
              </w:rPr>
              <w:t>1.1 (0.86-1.4)</w:t>
            </w:r>
          </w:p>
        </w:tc>
        <w:tc>
          <w:tcPr>
            <w:tcW w:w="841" w:type="dxa"/>
            <w:noWrap/>
            <w:hideMark/>
          </w:tcPr>
          <w:p w14:paraId="05ACBB32" w14:textId="77777777" w:rsidR="00D237F7" w:rsidRPr="00F85116" w:rsidRDefault="00D237F7" w:rsidP="00D237F7">
            <w:pPr>
              <w:spacing w:line="480" w:lineRule="auto"/>
              <w:rPr>
                <w:rFonts w:cstheme="minorHAnsi"/>
                <w:sz w:val="20"/>
                <w:szCs w:val="20"/>
              </w:rPr>
            </w:pPr>
            <w:r w:rsidRPr="00F85116">
              <w:rPr>
                <w:rFonts w:cstheme="minorHAnsi"/>
                <w:sz w:val="20"/>
                <w:szCs w:val="20"/>
              </w:rPr>
              <w:t>0.45</w:t>
            </w:r>
          </w:p>
        </w:tc>
        <w:tc>
          <w:tcPr>
            <w:tcW w:w="1732" w:type="dxa"/>
            <w:noWrap/>
            <w:hideMark/>
          </w:tcPr>
          <w:p w14:paraId="4E961699" w14:textId="77777777" w:rsidR="00D237F7" w:rsidRPr="00F85116" w:rsidRDefault="00D237F7" w:rsidP="00D237F7">
            <w:pPr>
              <w:spacing w:line="480" w:lineRule="auto"/>
              <w:rPr>
                <w:rFonts w:cstheme="minorHAnsi"/>
                <w:sz w:val="20"/>
                <w:szCs w:val="20"/>
              </w:rPr>
            </w:pPr>
            <w:r w:rsidRPr="00F85116">
              <w:rPr>
                <w:rFonts w:cstheme="minorHAnsi"/>
                <w:sz w:val="20"/>
                <w:szCs w:val="20"/>
              </w:rPr>
              <w:t>0.75 (0.51-1.1)</w:t>
            </w:r>
          </w:p>
        </w:tc>
        <w:tc>
          <w:tcPr>
            <w:tcW w:w="848" w:type="dxa"/>
            <w:noWrap/>
            <w:hideMark/>
          </w:tcPr>
          <w:p w14:paraId="6EEDD694" w14:textId="77777777" w:rsidR="00D237F7" w:rsidRPr="00F85116" w:rsidRDefault="00D237F7" w:rsidP="00D237F7">
            <w:pPr>
              <w:spacing w:line="480" w:lineRule="auto"/>
              <w:rPr>
                <w:rFonts w:cstheme="minorHAnsi"/>
                <w:sz w:val="20"/>
                <w:szCs w:val="20"/>
              </w:rPr>
            </w:pPr>
            <w:r w:rsidRPr="00F85116">
              <w:rPr>
                <w:rFonts w:cstheme="minorHAnsi"/>
                <w:sz w:val="20"/>
                <w:szCs w:val="20"/>
              </w:rPr>
              <w:t>0.13</w:t>
            </w:r>
          </w:p>
        </w:tc>
      </w:tr>
    </w:tbl>
    <w:p w14:paraId="05D603B6" w14:textId="77777777" w:rsidR="00D237F7" w:rsidRDefault="00D237F7" w:rsidP="00D237F7">
      <w:pPr>
        <w:spacing w:line="480" w:lineRule="auto"/>
        <w:rPr>
          <w:sz w:val="20"/>
          <w:szCs w:val="20"/>
        </w:rPr>
      </w:pPr>
    </w:p>
    <w:p w14:paraId="7E591503" w14:textId="77777777" w:rsidR="00D237F7" w:rsidRDefault="00D237F7" w:rsidP="00D237F7">
      <w:pPr>
        <w:spacing w:line="480" w:lineRule="auto"/>
        <w:rPr>
          <w:rFonts w:cstheme="minorHAnsi"/>
          <w:sz w:val="22"/>
          <w:szCs w:val="22"/>
        </w:rPr>
      </w:pPr>
      <w:r w:rsidRPr="002D00A3">
        <w:rPr>
          <w:rFonts w:cstheme="minorHAnsi"/>
          <w:sz w:val="22"/>
          <w:szCs w:val="22"/>
        </w:rPr>
        <w:t xml:space="preserve">Univariate Cox regression model to predict long term mortality after TLE in </w:t>
      </w:r>
      <w:r>
        <w:rPr>
          <w:rFonts w:cstheme="minorHAnsi"/>
          <w:sz w:val="22"/>
          <w:szCs w:val="22"/>
        </w:rPr>
        <w:t>the infection and non-infection subgroups</w:t>
      </w:r>
    </w:p>
    <w:p w14:paraId="3A880143" w14:textId="77777777" w:rsidR="00D237F7" w:rsidRDefault="00D237F7" w:rsidP="00D237F7">
      <w:pPr>
        <w:spacing w:line="480" w:lineRule="auto"/>
        <w:rPr>
          <w:rFonts w:cstheme="minorHAnsi"/>
          <w:sz w:val="22"/>
          <w:szCs w:val="22"/>
        </w:rPr>
      </w:pPr>
    </w:p>
    <w:p w14:paraId="03652772" w14:textId="77777777" w:rsidR="00D237F7" w:rsidRDefault="00D237F7" w:rsidP="00D237F7">
      <w:pPr>
        <w:spacing w:line="480" w:lineRule="auto"/>
        <w:rPr>
          <w:rFonts w:cstheme="minorHAnsi"/>
          <w:sz w:val="22"/>
          <w:szCs w:val="22"/>
        </w:rPr>
      </w:pPr>
    </w:p>
    <w:p w14:paraId="5AA6F922" w14:textId="77777777" w:rsidR="00D237F7" w:rsidRDefault="00D237F7" w:rsidP="00D237F7">
      <w:pPr>
        <w:spacing w:line="480" w:lineRule="auto"/>
        <w:rPr>
          <w:rFonts w:cstheme="minorHAnsi"/>
          <w:sz w:val="22"/>
          <w:szCs w:val="22"/>
        </w:rPr>
      </w:pPr>
    </w:p>
    <w:p w14:paraId="52B07A72" w14:textId="77777777" w:rsidR="00D237F7" w:rsidRDefault="00D237F7" w:rsidP="00D237F7">
      <w:pPr>
        <w:spacing w:line="480" w:lineRule="auto"/>
        <w:rPr>
          <w:rFonts w:cstheme="minorHAnsi"/>
          <w:sz w:val="22"/>
          <w:szCs w:val="22"/>
        </w:rPr>
      </w:pPr>
    </w:p>
    <w:p w14:paraId="5756533C" w14:textId="77777777" w:rsidR="00D237F7" w:rsidRPr="002D00A3" w:rsidRDefault="00D237F7" w:rsidP="00D237F7">
      <w:pPr>
        <w:spacing w:line="480" w:lineRule="auto"/>
        <w:rPr>
          <w:rFonts w:cstheme="minorHAnsi"/>
          <w:b/>
          <w:bCs/>
          <w:sz w:val="22"/>
          <w:szCs w:val="22"/>
        </w:rPr>
      </w:pPr>
      <w:r>
        <w:rPr>
          <w:rFonts w:cstheme="minorHAnsi"/>
          <w:b/>
          <w:bCs/>
          <w:sz w:val="22"/>
          <w:szCs w:val="22"/>
        </w:rPr>
        <w:br w:type="page"/>
      </w:r>
      <w:r>
        <w:rPr>
          <w:rFonts w:cstheme="minorHAnsi"/>
          <w:b/>
          <w:bCs/>
          <w:sz w:val="22"/>
          <w:szCs w:val="22"/>
        </w:rPr>
        <w:lastRenderedPageBreak/>
        <w:t>Table S3</w:t>
      </w:r>
    </w:p>
    <w:p w14:paraId="25C40D40" w14:textId="77777777" w:rsidR="00D237F7" w:rsidRPr="002D00A3" w:rsidRDefault="00D237F7" w:rsidP="00D237F7">
      <w:pPr>
        <w:spacing w:line="480" w:lineRule="auto"/>
        <w:rPr>
          <w:rFonts w:cstheme="minorHAnsi"/>
          <w:sz w:val="22"/>
          <w:szCs w:val="22"/>
        </w:rPr>
      </w:pPr>
      <w:r w:rsidRPr="002D00A3">
        <w:rPr>
          <w:rFonts w:cstheme="minorHAnsi"/>
          <w:sz w:val="22"/>
          <w:szCs w:val="22"/>
        </w:rPr>
        <w:t xml:space="preserve">Multivariate Cox regression model to predict mortality after transvenous lead extraction (TLE) in the infection (model significance, p&lt;0.001) and non-infection group (model significance, p&lt;0.001). </w:t>
      </w:r>
    </w:p>
    <w:p w14:paraId="6D3D0BAA" w14:textId="77777777" w:rsidR="00D237F7" w:rsidRDefault="00D237F7" w:rsidP="00D237F7">
      <w:pPr>
        <w:spacing w:line="480" w:lineRule="auto"/>
        <w:rPr>
          <w:rFonts w:cstheme="minorHAnsi"/>
          <w:sz w:val="22"/>
          <w:szCs w:val="22"/>
        </w:rPr>
      </w:pPr>
    </w:p>
    <w:tbl>
      <w:tblPr>
        <w:tblStyle w:val="TableGrid"/>
        <w:tblW w:w="0" w:type="auto"/>
        <w:tblLook w:val="04A0" w:firstRow="1" w:lastRow="0" w:firstColumn="1" w:lastColumn="0" w:noHBand="0" w:noVBand="1"/>
      </w:tblPr>
      <w:tblGrid>
        <w:gridCol w:w="2737"/>
        <w:gridCol w:w="1767"/>
        <w:gridCol w:w="1007"/>
        <w:gridCol w:w="1745"/>
        <w:gridCol w:w="1007"/>
      </w:tblGrid>
      <w:tr w:rsidR="00D237F7" w:rsidRPr="00062D0C" w14:paraId="5E7D5CA9" w14:textId="77777777" w:rsidTr="00300AB7">
        <w:trPr>
          <w:trHeight w:val="340"/>
        </w:trPr>
        <w:tc>
          <w:tcPr>
            <w:tcW w:w="2737" w:type="dxa"/>
            <w:noWrap/>
            <w:hideMark/>
          </w:tcPr>
          <w:p w14:paraId="59F57A88" w14:textId="77777777" w:rsidR="00D237F7" w:rsidRPr="00062D0C" w:rsidRDefault="00D237F7" w:rsidP="00D237F7">
            <w:pPr>
              <w:spacing w:line="480" w:lineRule="auto"/>
              <w:rPr>
                <w:rFonts w:cstheme="minorHAnsi"/>
                <w:sz w:val="22"/>
                <w:szCs w:val="22"/>
              </w:rPr>
            </w:pPr>
            <w:r w:rsidRPr="00062D0C">
              <w:rPr>
                <w:rFonts w:cstheme="minorHAnsi"/>
                <w:sz w:val="22"/>
                <w:szCs w:val="22"/>
              </w:rPr>
              <w:t> </w:t>
            </w:r>
          </w:p>
        </w:tc>
        <w:tc>
          <w:tcPr>
            <w:tcW w:w="2774" w:type="dxa"/>
            <w:gridSpan w:val="2"/>
            <w:noWrap/>
            <w:hideMark/>
          </w:tcPr>
          <w:p w14:paraId="396AA453"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Infection</w:t>
            </w:r>
          </w:p>
        </w:tc>
        <w:tc>
          <w:tcPr>
            <w:tcW w:w="2752" w:type="dxa"/>
            <w:gridSpan w:val="2"/>
            <w:noWrap/>
            <w:hideMark/>
          </w:tcPr>
          <w:p w14:paraId="4B2ED3BA"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Non-Infection Group</w:t>
            </w:r>
          </w:p>
        </w:tc>
      </w:tr>
      <w:tr w:rsidR="00D237F7" w:rsidRPr="00062D0C" w14:paraId="7CE63AC6" w14:textId="77777777" w:rsidTr="00300AB7">
        <w:trPr>
          <w:trHeight w:val="340"/>
        </w:trPr>
        <w:tc>
          <w:tcPr>
            <w:tcW w:w="2737" w:type="dxa"/>
            <w:noWrap/>
            <w:hideMark/>
          </w:tcPr>
          <w:p w14:paraId="0A58B449" w14:textId="77777777" w:rsidR="00D237F7" w:rsidRPr="00062D0C" w:rsidRDefault="00D237F7" w:rsidP="00D237F7">
            <w:pPr>
              <w:spacing w:line="480" w:lineRule="auto"/>
              <w:rPr>
                <w:rFonts w:cstheme="minorHAnsi"/>
                <w:sz w:val="22"/>
                <w:szCs w:val="22"/>
              </w:rPr>
            </w:pPr>
            <w:r w:rsidRPr="00062D0C">
              <w:rPr>
                <w:rFonts w:cstheme="minorHAnsi"/>
                <w:sz w:val="22"/>
                <w:szCs w:val="22"/>
              </w:rPr>
              <w:t> </w:t>
            </w:r>
          </w:p>
        </w:tc>
        <w:tc>
          <w:tcPr>
            <w:tcW w:w="1767" w:type="dxa"/>
            <w:noWrap/>
            <w:hideMark/>
          </w:tcPr>
          <w:p w14:paraId="080915C9"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HR (CI)</w:t>
            </w:r>
          </w:p>
        </w:tc>
        <w:tc>
          <w:tcPr>
            <w:tcW w:w="1007" w:type="dxa"/>
            <w:noWrap/>
            <w:hideMark/>
          </w:tcPr>
          <w:p w14:paraId="5F957B83"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p-value</w:t>
            </w:r>
          </w:p>
        </w:tc>
        <w:tc>
          <w:tcPr>
            <w:tcW w:w="1745" w:type="dxa"/>
            <w:noWrap/>
            <w:hideMark/>
          </w:tcPr>
          <w:p w14:paraId="04B032FA"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HR (CI)</w:t>
            </w:r>
          </w:p>
        </w:tc>
        <w:tc>
          <w:tcPr>
            <w:tcW w:w="1007" w:type="dxa"/>
            <w:noWrap/>
            <w:hideMark/>
          </w:tcPr>
          <w:p w14:paraId="76A040E3"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p-value</w:t>
            </w:r>
          </w:p>
        </w:tc>
      </w:tr>
      <w:tr w:rsidR="00D237F7" w:rsidRPr="00062D0C" w14:paraId="3F45B2D5" w14:textId="77777777" w:rsidTr="00300AB7">
        <w:trPr>
          <w:trHeight w:val="340"/>
        </w:trPr>
        <w:tc>
          <w:tcPr>
            <w:tcW w:w="2737" w:type="dxa"/>
            <w:noWrap/>
            <w:hideMark/>
          </w:tcPr>
          <w:p w14:paraId="2769B6F1"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Male Gender</w:t>
            </w:r>
          </w:p>
        </w:tc>
        <w:tc>
          <w:tcPr>
            <w:tcW w:w="1767" w:type="dxa"/>
            <w:noWrap/>
            <w:hideMark/>
          </w:tcPr>
          <w:p w14:paraId="1D9BFC84" w14:textId="77777777" w:rsidR="00D237F7" w:rsidRPr="00062D0C" w:rsidRDefault="00D237F7" w:rsidP="00D237F7">
            <w:pPr>
              <w:spacing w:line="480" w:lineRule="auto"/>
              <w:rPr>
                <w:rFonts w:cstheme="minorHAnsi"/>
                <w:sz w:val="22"/>
                <w:szCs w:val="22"/>
              </w:rPr>
            </w:pPr>
            <w:r w:rsidRPr="00062D0C">
              <w:rPr>
                <w:rFonts w:cstheme="minorHAnsi"/>
                <w:sz w:val="22"/>
                <w:szCs w:val="22"/>
              </w:rPr>
              <w:t>0.98 (0.47-2.06)</w:t>
            </w:r>
          </w:p>
        </w:tc>
        <w:tc>
          <w:tcPr>
            <w:tcW w:w="1007" w:type="dxa"/>
            <w:noWrap/>
            <w:hideMark/>
          </w:tcPr>
          <w:p w14:paraId="043319F1" w14:textId="77777777" w:rsidR="00D237F7" w:rsidRPr="00062D0C" w:rsidRDefault="00D237F7" w:rsidP="00D237F7">
            <w:pPr>
              <w:spacing w:line="480" w:lineRule="auto"/>
              <w:rPr>
                <w:rFonts w:cstheme="minorHAnsi"/>
                <w:sz w:val="22"/>
                <w:szCs w:val="22"/>
              </w:rPr>
            </w:pPr>
            <w:r w:rsidRPr="00062D0C">
              <w:rPr>
                <w:rFonts w:cstheme="minorHAnsi"/>
                <w:sz w:val="22"/>
                <w:szCs w:val="22"/>
              </w:rPr>
              <w:t>0.961</w:t>
            </w:r>
          </w:p>
        </w:tc>
        <w:tc>
          <w:tcPr>
            <w:tcW w:w="1745" w:type="dxa"/>
            <w:noWrap/>
            <w:hideMark/>
          </w:tcPr>
          <w:p w14:paraId="3776D8B1" w14:textId="77777777" w:rsidR="00D237F7" w:rsidRPr="00062D0C" w:rsidRDefault="00D237F7" w:rsidP="00D237F7">
            <w:pPr>
              <w:spacing w:line="480" w:lineRule="auto"/>
              <w:rPr>
                <w:rFonts w:cstheme="minorHAnsi"/>
                <w:sz w:val="22"/>
                <w:szCs w:val="22"/>
              </w:rPr>
            </w:pPr>
            <w:r w:rsidRPr="00062D0C">
              <w:rPr>
                <w:rFonts w:cstheme="minorHAnsi"/>
                <w:sz w:val="22"/>
                <w:szCs w:val="22"/>
              </w:rPr>
              <w:t>0.79 (0.51-1.23)</w:t>
            </w:r>
          </w:p>
        </w:tc>
        <w:tc>
          <w:tcPr>
            <w:tcW w:w="1007" w:type="dxa"/>
            <w:noWrap/>
            <w:hideMark/>
          </w:tcPr>
          <w:p w14:paraId="6563C33C" w14:textId="77777777" w:rsidR="00D237F7" w:rsidRPr="00062D0C" w:rsidRDefault="00D237F7" w:rsidP="00D237F7">
            <w:pPr>
              <w:spacing w:line="480" w:lineRule="auto"/>
              <w:rPr>
                <w:rFonts w:cstheme="minorHAnsi"/>
                <w:sz w:val="22"/>
                <w:szCs w:val="22"/>
              </w:rPr>
            </w:pPr>
            <w:r w:rsidRPr="00062D0C">
              <w:rPr>
                <w:rFonts w:cstheme="minorHAnsi"/>
                <w:sz w:val="22"/>
                <w:szCs w:val="22"/>
              </w:rPr>
              <w:t>0.303</w:t>
            </w:r>
          </w:p>
        </w:tc>
      </w:tr>
      <w:tr w:rsidR="00D237F7" w:rsidRPr="00062D0C" w14:paraId="060ADF05" w14:textId="77777777" w:rsidTr="00300AB7">
        <w:trPr>
          <w:trHeight w:val="340"/>
        </w:trPr>
        <w:tc>
          <w:tcPr>
            <w:tcW w:w="2737" w:type="dxa"/>
            <w:noWrap/>
            <w:hideMark/>
          </w:tcPr>
          <w:p w14:paraId="6FEA6DA4"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Number of LV leads Extracted</w:t>
            </w:r>
          </w:p>
        </w:tc>
        <w:tc>
          <w:tcPr>
            <w:tcW w:w="1767" w:type="dxa"/>
            <w:noWrap/>
            <w:hideMark/>
          </w:tcPr>
          <w:p w14:paraId="0F7D2BBC" w14:textId="77777777" w:rsidR="00D237F7" w:rsidRPr="00062D0C" w:rsidRDefault="00D237F7" w:rsidP="00D237F7">
            <w:pPr>
              <w:spacing w:line="480" w:lineRule="auto"/>
              <w:rPr>
                <w:rFonts w:cstheme="minorHAnsi"/>
                <w:sz w:val="22"/>
                <w:szCs w:val="22"/>
              </w:rPr>
            </w:pPr>
            <w:r w:rsidRPr="00062D0C">
              <w:rPr>
                <w:rFonts w:cstheme="minorHAnsi"/>
                <w:sz w:val="22"/>
                <w:szCs w:val="22"/>
              </w:rPr>
              <w:t>1.17 (0.58-2.34)</w:t>
            </w:r>
          </w:p>
        </w:tc>
        <w:tc>
          <w:tcPr>
            <w:tcW w:w="1007" w:type="dxa"/>
            <w:noWrap/>
            <w:hideMark/>
          </w:tcPr>
          <w:p w14:paraId="50038837" w14:textId="77777777" w:rsidR="00D237F7" w:rsidRPr="00062D0C" w:rsidRDefault="00D237F7" w:rsidP="00D237F7">
            <w:pPr>
              <w:spacing w:line="480" w:lineRule="auto"/>
              <w:rPr>
                <w:rFonts w:cstheme="minorHAnsi"/>
                <w:sz w:val="22"/>
                <w:szCs w:val="22"/>
              </w:rPr>
            </w:pPr>
            <w:r w:rsidRPr="00062D0C">
              <w:rPr>
                <w:rFonts w:cstheme="minorHAnsi"/>
                <w:sz w:val="22"/>
                <w:szCs w:val="22"/>
              </w:rPr>
              <w:t>0.656</w:t>
            </w:r>
          </w:p>
        </w:tc>
        <w:tc>
          <w:tcPr>
            <w:tcW w:w="1745" w:type="dxa"/>
            <w:noWrap/>
            <w:hideMark/>
          </w:tcPr>
          <w:p w14:paraId="328D734F" w14:textId="77777777" w:rsidR="00D237F7" w:rsidRPr="00062D0C" w:rsidRDefault="00D237F7" w:rsidP="00D237F7">
            <w:pPr>
              <w:spacing w:line="480" w:lineRule="auto"/>
              <w:rPr>
                <w:rFonts w:cstheme="minorHAnsi"/>
                <w:sz w:val="22"/>
                <w:szCs w:val="22"/>
              </w:rPr>
            </w:pPr>
            <w:r w:rsidRPr="00062D0C">
              <w:rPr>
                <w:rFonts w:cstheme="minorHAnsi"/>
                <w:sz w:val="22"/>
                <w:szCs w:val="22"/>
              </w:rPr>
              <w:t>0.84 (0.46-1.55)</w:t>
            </w:r>
          </w:p>
        </w:tc>
        <w:tc>
          <w:tcPr>
            <w:tcW w:w="1007" w:type="dxa"/>
            <w:noWrap/>
            <w:hideMark/>
          </w:tcPr>
          <w:p w14:paraId="778D628E" w14:textId="77777777" w:rsidR="00D237F7" w:rsidRPr="00062D0C" w:rsidRDefault="00D237F7" w:rsidP="00D237F7">
            <w:pPr>
              <w:spacing w:line="480" w:lineRule="auto"/>
              <w:rPr>
                <w:rFonts w:cstheme="minorHAnsi"/>
                <w:sz w:val="22"/>
                <w:szCs w:val="22"/>
              </w:rPr>
            </w:pPr>
            <w:r w:rsidRPr="00062D0C">
              <w:rPr>
                <w:rFonts w:cstheme="minorHAnsi"/>
                <w:sz w:val="22"/>
                <w:szCs w:val="22"/>
              </w:rPr>
              <w:t>0.582</w:t>
            </w:r>
          </w:p>
        </w:tc>
      </w:tr>
      <w:tr w:rsidR="00D237F7" w:rsidRPr="00062D0C" w14:paraId="2715F512" w14:textId="77777777" w:rsidTr="00300AB7">
        <w:trPr>
          <w:trHeight w:val="340"/>
        </w:trPr>
        <w:tc>
          <w:tcPr>
            <w:tcW w:w="2737" w:type="dxa"/>
            <w:noWrap/>
            <w:hideMark/>
          </w:tcPr>
          <w:p w14:paraId="6A1A78FD"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Any Pacing Indication</w:t>
            </w:r>
          </w:p>
        </w:tc>
        <w:tc>
          <w:tcPr>
            <w:tcW w:w="1767" w:type="dxa"/>
            <w:noWrap/>
            <w:hideMark/>
          </w:tcPr>
          <w:p w14:paraId="14A06844" w14:textId="77777777" w:rsidR="00D237F7" w:rsidRPr="00062D0C" w:rsidRDefault="00D237F7" w:rsidP="00D237F7">
            <w:pPr>
              <w:spacing w:line="480" w:lineRule="auto"/>
              <w:rPr>
                <w:rFonts w:cstheme="minorHAnsi"/>
                <w:sz w:val="22"/>
                <w:szCs w:val="22"/>
              </w:rPr>
            </w:pPr>
            <w:r w:rsidRPr="00062D0C">
              <w:rPr>
                <w:rFonts w:cstheme="minorHAnsi"/>
                <w:sz w:val="22"/>
                <w:szCs w:val="22"/>
              </w:rPr>
              <w:t>1.02 (0.70-1.47)</w:t>
            </w:r>
          </w:p>
        </w:tc>
        <w:tc>
          <w:tcPr>
            <w:tcW w:w="1007" w:type="dxa"/>
            <w:noWrap/>
            <w:hideMark/>
          </w:tcPr>
          <w:p w14:paraId="68CCB0D2" w14:textId="77777777" w:rsidR="00D237F7" w:rsidRPr="00062D0C" w:rsidRDefault="00D237F7" w:rsidP="00D237F7">
            <w:pPr>
              <w:spacing w:line="480" w:lineRule="auto"/>
              <w:rPr>
                <w:rFonts w:cstheme="minorHAnsi"/>
                <w:sz w:val="22"/>
                <w:szCs w:val="22"/>
              </w:rPr>
            </w:pPr>
            <w:r w:rsidRPr="00062D0C">
              <w:rPr>
                <w:rFonts w:cstheme="minorHAnsi"/>
                <w:sz w:val="22"/>
                <w:szCs w:val="22"/>
              </w:rPr>
              <w:t>0.927</w:t>
            </w:r>
          </w:p>
        </w:tc>
        <w:tc>
          <w:tcPr>
            <w:tcW w:w="1745" w:type="dxa"/>
            <w:noWrap/>
            <w:hideMark/>
          </w:tcPr>
          <w:p w14:paraId="0FA86A5E" w14:textId="77777777" w:rsidR="00D237F7" w:rsidRPr="00062D0C" w:rsidRDefault="00D237F7" w:rsidP="00D237F7">
            <w:pPr>
              <w:spacing w:line="480" w:lineRule="auto"/>
              <w:rPr>
                <w:rFonts w:cstheme="minorHAnsi"/>
                <w:sz w:val="22"/>
                <w:szCs w:val="22"/>
              </w:rPr>
            </w:pPr>
            <w:r w:rsidRPr="00062D0C">
              <w:rPr>
                <w:rFonts w:cstheme="minorHAnsi"/>
                <w:sz w:val="22"/>
                <w:szCs w:val="22"/>
              </w:rPr>
              <w:t>0.94 (0.58-1.5)</w:t>
            </w:r>
          </w:p>
        </w:tc>
        <w:tc>
          <w:tcPr>
            <w:tcW w:w="1007" w:type="dxa"/>
            <w:noWrap/>
            <w:hideMark/>
          </w:tcPr>
          <w:p w14:paraId="4B055836" w14:textId="77777777" w:rsidR="00D237F7" w:rsidRPr="00062D0C" w:rsidRDefault="00D237F7" w:rsidP="00D237F7">
            <w:pPr>
              <w:spacing w:line="480" w:lineRule="auto"/>
              <w:rPr>
                <w:rFonts w:cstheme="minorHAnsi"/>
                <w:sz w:val="22"/>
                <w:szCs w:val="22"/>
              </w:rPr>
            </w:pPr>
            <w:r w:rsidRPr="00062D0C">
              <w:rPr>
                <w:rFonts w:cstheme="minorHAnsi"/>
                <w:sz w:val="22"/>
                <w:szCs w:val="22"/>
              </w:rPr>
              <w:t>0.786</w:t>
            </w:r>
          </w:p>
        </w:tc>
      </w:tr>
      <w:tr w:rsidR="00D237F7" w:rsidRPr="00062D0C" w14:paraId="4445A681" w14:textId="77777777" w:rsidTr="00300AB7">
        <w:trPr>
          <w:trHeight w:val="340"/>
        </w:trPr>
        <w:tc>
          <w:tcPr>
            <w:tcW w:w="2737" w:type="dxa"/>
            <w:noWrap/>
            <w:hideMark/>
          </w:tcPr>
          <w:p w14:paraId="10678B22"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LVEF (per % increase)</w:t>
            </w:r>
          </w:p>
        </w:tc>
        <w:tc>
          <w:tcPr>
            <w:tcW w:w="1767" w:type="dxa"/>
            <w:noWrap/>
            <w:hideMark/>
          </w:tcPr>
          <w:p w14:paraId="6F5157CA" w14:textId="77777777" w:rsidR="00D237F7" w:rsidRPr="00062D0C" w:rsidRDefault="00D237F7" w:rsidP="00D237F7">
            <w:pPr>
              <w:spacing w:line="480" w:lineRule="auto"/>
              <w:rPr>
                <w:rFonts w:cstheme="minorHAnsi"/>
                <w:sz w:val="22"/>
                <w:szCs w:val="22"/>
              </w:rPr>
            </w:pPr>
            <w:r w:rsidRPr="00062D0C">
              <w:rPr>
                <w:rFonts w:cstheme="minorHAnsi"/>
                <w:sz w:val="22"/>
                <w:szCs w:val="22"/>
              </w:rPr>
              <w:t>0.98 (0.97-1.00)</w:t>
            </w:r>
          </w:p>
        </w:tc>
        <w:tc>
          <w:tcPr>
            <w:tcW w:w="1007" w:type="dxa"/>
            <w:noWrap/>
            <w:hideMark/>
          </w:tcPr>
          <w:p w14:paraId="1EA1C251" w14:textId="77777777" w:rsidR="00D237F7" w:rsidRPr="00062D0C" w:rsidRDefault="00D237F7" w:rsidP="00D237F7">
            <w:pPr>
              <w:spacing w:line="480" w:lineRule="auto"/>
              <w:rPr>
                <w:rFonts w:cstheme="minorHAnsi"/>
                <w:sz w:val="22"/>
                <w:szCs w:val="22"/>
              </w:rPr>
            </w:pPr>
            <w:r w:rsidRPr="00062D0C">
              <w:rPr>
                <w:rFonts w:cstheme="minorHAnsi"/>
                <w:sz w:val="22"/>
                <w:szCs w:val="22"/>
              </w:rPr>
              <w:t>0.016</w:t>
            </w:r>
          </w:p>
        </w:tc>
        <w:tc>
          <w:tcPr>
            <w:tcW w:w="1745" w:type="dxa"/>
            <w:noWrap/>
            <w:hideMark/>
          </w:tcPr>
          <w:p w14:paraId="3EA8607D" w14:textId="77777777" w:rsidR="00D237F7" w:rsidRPr="00062D0C" w:rsidRDefault="00D237F7" w:rsidP="00D237F7">
            <w:pPr>
              <w:spacing w:line="480" w:lineRule="auto"/>
              <w:rPr>
                <w:rFonts w:cstheme="minorHAnsi"/>
                <w:sz w:val="22"/>
                <w:szCs w:val="22"/>
              </w:rPr>
            </w:pPr>
            <w:r w:rsidRPr="00062D0C">
              <w:rPr>
                <w:rFonts w:cstheme="minorHAnsi"/>
                <w:sz w:val="22"/>
                <w:szCs w:val="22"/>
              </w:rPr>
              <w:t>0.97 (0.95-0.99)</w:t>
            </w:r>
          </w:p>
        </w:tc>
        <w:tc>
          <w:tcPr>
            <w:tcW w:w="1007" w:type="dxa"/>
            <w:noWrap/>
            <w:hideMark/>
          </w:tcPr>
          <w:p w14:paraId="5C8A64B0" w14:textId="77777777" w:rsidR="00D237F7" w:rsidRPr="00062D0C" w:rsidRDefault="00D237F7" w:rsidP="00D237F7">
            <w:pPr>
              <w:spacing w:line="480" w:lineRule="auto"/>
              <w:rPr>
                <w:rFonts w:cstheme="minorHAnsi"/>
                <w:sz w:val="22"/>
                <w:szCs w:val="22"/>
              </w:rPr>
            </w:pPr>
            <w:r w:rsidRPr="00062D0C">
              <w:rPr>
                <w:rFonts w:cstheme="minorHAnsi"/>
                <w:sz w:val="22"/>
                <w:szCs w:val="22"/>
              </w:rPr>
              <w:t>&lt;0.001</w:t>
            </w:r>
          </w:p>
        </w:tc>
      </w:tr>
      <w:tr w:rsidR="00D237F7" w:rsidRPr="00062D0C" w14:paraId="3EF52385" w14:textId="77777777" w:rsidTr="00300AB7">
        <w:trPr>
          <w:trHeight w:val="340"/>
        </w:trPr>
        <w:tc>
          <w:tcPr>
            <w:tcW w:w="2737" w:type="dxa"/>
            <w:noWrap/>
            <w:hideMark/>
          </w:tcPr>
          <w:p w14:paraId="3F11724A"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Peak CRP (per mg/dL)</w:t>
            </w:r>
          </w:p>
        </w:tc>
        <w:tc>
          <w:tcPr>
            <w:tcW w:w="1767" w:type="dxa"/>
            <w:noWrap/>
            <w:hideMark/>
          </w:tcPr>
          <w:p w14:paraId="1B5A490B" w14:textId="77777777" w:rsidR="00D237F7" w:rsidRPr="00062D0C" w:rsidRDefault="00D237F7" w:rsidP="00D237F7">
            <w:pPr>
              <w:spacing w:line="480" w:lineRule="auto"/>
              <w:rPr>
                <w:rFonts w:cstheme="minorHAnsi"/>
                <w:sz w:val="22"/>
                <w:szCs w:val="22"/>
              </w:rPr>
            </w:pPr>
            <w:r w:rsidRPr="00062D0C">
              <w:rPr>
                <w:rFonts w:cstheme="minorHAnsi"/>
                <w:sz w:val="22"/>
                <w:szCs w:val="22"/>
              </w:rPr>
              <w:t>1.01 (1.00-1.01)</w:t>
            </w:r>
          </w:p>
        </w:tc>
        <w:tc>
          <w:tcPr>
            <w:tcW w:w="1007" w:type="dxa"/>
            <w:noWrap/>
            <w:hideMark/>
          </w:tcPr>
          <w:p w14:paraId="71B0DB66" w14:textId="77777777" w:rsidR="00D237F7" w:rsidRPr="00062D0C" w:rsidRDefault="00D237F7" w:rsidP="00D237F7">
            <w:pPr>
              <w:spacing w:line="480" w:lineRule="auto"/>
              <w:rPr>
                <w:rFonts w:cstheme="minorHAnsi"/>
                <w:sz w:val="22"/>
                <w:szCs w:val="22"/>
              </w:rPr>
            </w:pPr>
            <w:r w:rsidRPr="00062D0C">
              <w:rPr>
                <w:rFonts w:cstheme="minorHAnsi"/>
                <w:sz w:val="22"/>
                <w:szCs w:val="22"/>
              </w:rPr>
              <w:t>&lt;0.001</w:t>
            </w:r>
          </w:p>
        </w:tc>
        <w:tc>
          <w:tcPr>
            <w:tcW w:w="1745" w:type="dxa"/>
            <w:noWrap/>
            <w:hideMark/>
          </w:tcPr>
          <w:p w14:paraId="28DDBEEF" w14:textId="77777777" w:rsidR="00D237F7" w:rsidRPr="00062D0C" w:rsidRDefault="00D237F7" w:rsidP="00D237F7">
            <w:pPr>
              <w:spacing w:line="480" w:lineRule="auto"/>
              <w:rPr>
                <w:rFonts w:cstheme="minorHAnsi"/>
                <w:sz w:val="22"/>
                <w:szCs w:val="22"/>
              </w:rPr>
            </w:pPr>
            <w:r w:rsidRPr="00062D0C">
              <w:rPr>
                <w:rFonts w:cstheme="minorHAnsi"/>
                <w:sz w:val="22"/>
                <w:szCs w:val="22"/>
              </w:rPr>
              <w:t>-</w:t>
            </w:r>
          </w:p>
        </w:tc>
        <w:tc>
          <w:tcPr>
            <w:tcW w:w="1007" w:type="dxa"/>
            <w:noWrap/>
            <w:hideMark/>
          </w:tcPr>
          <w:p w14:paraId="5DF2996F" w14:textId="77777777" w:rsidR="00D237F7" w:rsidRPr="00062D0C" w:rsidRDefault="00D237F7" w:rsidP="00D237F7">
            <w:pPr>
              <w:spacing w:line="480" w:lineRule="auto"/>
              <w:rPr>
                <w:rFonts w:cstheme="minorHAnsi"/>
                <w:sz w:val="22"/>
                <w:szCs w:val="22"/>
              </w:rPr>
            </w:pPr>
            <w:r w:rsidRPr="00062D0C">
              <w:rPr>
                <w:rFonts w:cstheme="minorHAnsi"/>
                <w:sz w:val="22"/>
                <w:szCs w:val="22"/>
              </w:rPr>
              <w:t>-</w:t>
            </w:r>
          </w:p>
        </w:tc>
      </w:tr>
      <w:tr w:rsidR="00D237F7" w:rsidRPr="00062D0C" w14:paraId="1D61BB31" w14:textId="77777777" w:rsidTr="00300AB7">
        <w:trPr>
          <w:trHeight w:val="340"/>
        </w:trPr>
        <w:tc>
          <w:tcPr>
            <w:tcW w:w="2737" w:type="dxa"/>
            <w:noWrap/>
            <w:hideMark/>
          </w:tcPr>
          <w:p w14:paraId="5D608A3E"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Age &gt;75 years</w:t>
            </w:r>
          </w:p>
        </w:tc>
        <w:tc>
          <w:tcPr>
            <w:tcW w:w="1767" w:type="dxa"/>
            <w:noWrap/>
            <w:hideMark/>
          </w:tcPr>
          <w:p w14:paraId="5BA46010" w14:textId="77777777" w:rsidR="00D237F7" w:rsidRPr="00062D0C" w:rsidRDefault="00D237F7" w:rsidP="00D237F7">
            <w:pPr>
              <w:spacing w:line="480" w:lineRule="auto"/>
              <w:rPr>
                <w:rFonts w:cstheme="minorHAnsi"/>
                <w:sz w:val="22"/>
                <w:szCs w:val="22"/>
              </w:rPr>
            </w:pPr>
            <w:r w:rsidRPr="00062D0C">
              <w:rPr>
                <w:rFonts w:cstheme="minorHAnsi"/>
                <w:sz w:val="22"/>
                <w:szCs w:val="22"/>
              </w:rPr>
              <w:t>3.20 (2.33-4.40)</w:t>
            </w:r>
          </w:p>
        </w:tc>
        <w:tc>
          <w:tcPr>
            <w:tcW w:w="1007" w:type="dxa"/>
            <w:noWrap/>
            <w:hideMark/>
          </w:tcPr>
          <w:p w14:paraId="4C062319" w14:textId="77777777" w:rsidR="00D237F7" w:rsidRPr="00062D0C" w:rsidRDefault="00D237F7" w:rsidP="00D237F7">
            <w:pPr>
              <w:spacing w:line="480" w:lineRule="auto"/>
              <w:rPr>
                <w:rFonts w:cstheme="minorHAnsi"/>
                <w:sz w:val="22"/>
                <w:szCs w:val="22"/>
              </w:rPr>
            </w:pPr>
            <w:r w:rsidRPr="00062D0C">
              <w:rPr>
                <w:rFonts w:cstheme="minorHAnsi"/>
                <w:sz w:val="22"/>
                <w:szCs w:val="22"/>
              </w:rPr>
              <w:t>&lt;0.001</w:t>
            </w:r>
          </w:p>
        </w:tc>
        <w:tc>
          <w:tcPr>
            <w:tcW w:w="1745" w:type="dxa"/>
            <w:noWrap/>
            <w:hideMark/>
          </w:tcPr>
          <w:p w14:paraId="227D5565" w14:textId="77777777" w:rsidR="00D237F7" w:rsidRPr="00062D0C" w:rsidRDefault="00D237F7" w:rsidP="00D237F7">
            <w:pPr>
              <w:spacing w:line="480" w:lineRule="auto"/>
              <w:rPr>
                <w:rFonts w:cstheme="minorHAnsi"/>
                <w:sz w:val="22"/>
                <w:szCs w:val="22"/>
              </w:rPr>
            </w:pPr>
            <w:r w:rsidRPr="00062D0C">
              <w:rPr>
                <w:rFonts w:cstheme="minorHAnsi"/>
                <w:sz w:val="22"/>
                <w:szCs w:val="22"/>
              </w:rPr>
              <w:t>3.04 (2.03-4.56)</w:t>
            </w:r>
          </w:p>
        </w:tc>
        <w:tc>
          <w:tcPr>
            <w:tcW w:w="1007" w:type="dxa"/>
            <w:noWrap/>
            <w:hideMark/>
          </w:tcPr>
          <w:p w14:paraId="3D41B8F7" w14:textId="77777777" w:rsidR="00D237F7" w:rsidRPr="00062D0C" w:rsidRDefault="00D237F7" w:rsidP="00D237F7">
            <w:pPr>
              <w:spacing w:line="480" w:lineRule="auto"/>
              <w:rPr>
                <w:rFonts w:cstheme="minorHAnsi"/>
                <w:sz w:val="22"/>
                <w:szCs w:val="22"/>
              </w:rPr>
            </w:pPr>
            <w:r w:rsidRPr="00062D0C">
              <w:rPr>
                <w:rFonts w:cstheme="minorHAnsi"/>
                <w:sz w:val="22"/>
                <w:szCs w:val="22"/>
              </w:rPr>
              <w:t>&lt;0.001</w:t>
            </w:r>
          </w:p>
        </w:tc>
      </w:tr>
      <w:tr w:rsidR="00D237F7" w:rsidRPr="00062D0C" w14:paraId="29D2AF17" w14:textId="77777777" w:rsidTr="00300AB7">
        <w:trPr>
          <w:trHeight w:val="340"/>
        </w:trPr>
        <w:tc>
          <w:tcPr>
            <w:tcW w:w="2737" w:type="dxa"/>
            <w:noWrap/>
            <w:hideMark/>
          </w:tcPr>
          <w:p w14:paraId="49570A03"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Number of leads extracted</w:t>
            </w:r>
          </w:p>
        </w:tc>
        <w:tc>
          <w:tcPr>
            <w:tcW w:w="1767" w:type="dxa"/>
            <w:noWrap/>
            <w:hideMark/>
          </w:tcPr>
          <w:p w14:paraId="2B27EC4F" w14:textId="77777777" w:rsidR="00D237F7" w:rsidRPr="00062D0C" w:rsidRDefault="00D237F7" w:rsidP="00D237F7">
            <w:pPr>
              <w:spacing w:line="480" w:lineRule="auto"/>
              <w:rPr>
                <w:rFonts w:cstheme="minorHAnsi"/>
                <w:sz w:val="22"/>
                <w:szCs w:val="22"/>
              </w:rPr>
            </w:pPr>
            <w:r w:rsidRPr="00062D0C">
              <w:rPr>
                <w:rFonts w:cstheme="minorHAnsi"/>
                <w:sz w:val="22"/>
                <w:szCs w:val="22"/>
              </w:rPr>
              <w:t>1.18 (</w:t>
            </w:r>
            <w:proofErr w:type="gramStart"/>
            <w:r w:rsidRPr="00062D0C">
              <w:rPr>
                <w:rFonts w:cstheme="minorHAnsi"/>
                <w:sz w:val="22"/>
                <w:szCs w:val="22"/>
              </w:rPr>
              <w:t>0..</w:t>
            </w:r>
            <w:proofErr w:type="gramEnd"/>
            <w:r w:rsidRPr="00062D0C">
              <w:rPr>
                <w:rFonts w:cstheme="minorHAnsi"/>
                <w:sz w:val="22"/>
                <w:szCs w:val="22"/>
              </w:rPr>
              <w:t>98-1.42)</w:t>
            </w:r>
          </w:p>
        </w:tc>
        <w:tc>
          <w:tcPr>
            <w:tcW w:w="1007" w:type="dxa"/>
            <w:noWrap/>
            <w:hideMark/>
          </w:tcPr>
          <w:p w14:paraId="35A156A9" w14:textId="77777777" w:rsidR="00D237F7" w:rsidRPr="00062D0C" w:rsidRDefault="00D237F7" w:rsidP="00D237F7">
            <w:pPr>
              <w:spacing w:line="480" w:lineRule="auto"/>
              <w:rPr>
                <w:rFonts w:cstheme="minorHAnsi"/>
                <w:sz w:val="22"/>
                <w:szCs w:val="22"/>
              </w:rPr>
            </w:pPr>
            <w:r w:rsidRPr="00062D0C">
              <w:rPr>
                <w:rFonts w:cstheme="minorHAnsi"/>
                <w:sz w:val="22"/>
                <w:szCs w:val="22"/>
              </w:rPr>
              <w:t>0.084</w:t>
            </w:r>
          </w:p>
        </w:tc>
        <w:tc>
          <w:tcPr>
            <w:tcW w:w="1745" w:type="dxa"/>
            <w:noWrap/>
            <w:hideMark/>
          </w:tcPr>
          <w:p w14:paraId="09866192" w14:textId="77777777" w:rsidR="00D237F7" w:rsidRPr="00062D0C" w:rsidRDefault="00D237F7" w:rsidP="00D237F7">
            <w:pPr>
              <w:spacing w:line="480" w:lineRule="auto"/>
              <w:rPr>
                <w:rFonts w:cstheme="minorHAnsi"/>
                <w:sz w:val="22"/>
                <w:szCs w:val="22"/>
              </w:rPr>
            </w:pPr>
            <w:r w:rsidRPr="00062D0C">
              <w:rPr>
                <w:rFonts w:cstheme="minorHAnsi"/>
                <w:sz w:val="22"/>
                <w:szCs w:val="22"/>
              </w:rPr>
              <w:t>1.04 (0.83-1.31)</w:t>
            </w:r>
          </w:p>
        </w:tc>
        <w:tc>
          <w:tcPr>
            <w:tcW w:w="1007" w:type="dxa"/>
            <w:noWrap/>
            <w:hideMark/>
          </w:tcPr>
          <w:p w14:paraId="0359DF28" w14:textId="77777777" w:rsidR="00D237F7" w:rsidRPr="00062D0C" w:rsidRDefault="00D237F7" w:rsidP="00D237F7">
            <w:pPr>
              <w:spacing w:line="480" w:lineRule="auto"/>
              <w:rPr>
                <w:rFonts w:cstheme="minorHAnsi"/>
                <w:sz w:val="22"/>
                <w:szCs w:val="22"/>
              </w:rPr>
            </w:pPr>
            <w:r w:rsidRPr="00062D0C">
              <w:rPr>
                <w:rFonts w:cstheme="minorHAnsi"/>
                <w:sz w:val="22"/>
                <w:szCs w:val="22"/>
              </w:rPr>
              <w:t>0.739</w:t>
            </w:r>
          </w:p>
        </w:tc>
      </w:tr>
      <w:tr w:rsidR="00D237F7" w:rsidRPr="00062D0C" w14:paraId="1B1B093E" w14:textId="77777777" w:rsidTr="00300AB7">
        <w:trPr>
          <w:trHeight w:val="340"/>
        </w:trPr>
        <w:tc>
          <w:tcPr>
            <w:tcW w:w="2737" w:type="dxa"/>
            <w:noWrap/>
            <w:hideMark/>
          </w:tcPr>
          <w:p w14:paraId="1293C99E"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Number of co-morbidities</w:t>
            </w:r>
          </w:p>
        </w:tc>
        <w:tc>
          <w:tcPr>
            <w:tcW w:w="1767" w:type="dxa"/>
            <w:noWrap/>
            <w:hideMark/>
          </w:tcPr>
          <w:p w14:paraId="4AAA7815" w14:textId="77777777" w:rsidR="00D237F7" w:rsidRPr="00062D0C" w:rsidRDefault="00D237F7" w:rsidP="00D237F7">
            <w:pPr>
              <w:spacing w:line="480" w:lineRule="auto"/>
              <w:rPr>
                <w:rFonts w:cstheme="minorHAnsi"/>
                <w:sz w:val="22"/>
                <w:szCs w:val="22"/>
              </w:rPr>
            </w:pPr>
            <w:r w:rsidRPr="00062D0C">
              <w:rPr>
                <w:rFonts w:cstheme="minorHAnsi"/>
                <w:sz w:val="22"/>
                <w:szCs w:val="22"/>
              </w:rPr>
              <w:t>1.17 (1.06-1.28)</w:t>
            </w:r>
          </w:p>
        </w:tc>
        <w:tc>
          <w:tcPr>
            <w:tcW w:w="1007" w:type="dxa"/>
            <w:noWrap/>
            <w:hideMark/>
          </w:tcPr>
          <w:p w14:paraId="08CD94A0" w14:textId="77777777" w:rsidR="00D237F7" w:rsidRPr="00062D0C" w:rsidRDefault="00D237F7" w:rsidP="00D237F7">
            <w:pPr>
              <w:spacing w:line="480" w:lineRule="auto"/>
              <w:rPr>
                <w:rFonts w:cstheme="minorHAnsi"/>
                <w:sz w:val="22"/>
                <w:szCs w:val="22"/>
              </w:rPr>
            </w:pPr>
            <w:r w:rsidRPr="00062D0C">
              <w:rPr>
                <w:rFonts w:cstheme="minorHAnsi"/>
                <w:sz w:val="22"/>
                <w:szCs w:val="22"/>
              </w:rPr>
              <w:t>0.001</w:t>
            </w:r>
          </w:p>
        </w:tc>
        <w:tc>
          <w:tcPr>
            <w:tcW w:w="1745" w:type="dxa"/>
            <w:noWrap/>
            <w:hideMark/>
          </w:tcPr>
          <w:p w14:paraId="51CB6D2E" w14:textId="77777777" w:rsidR="00D237F7" w:rsidRPr="00062D0C" w:rsidRDefault="00D237F7" w:rsidP="00D237F7">
            <w:pPr>
              <w:spacing w:line="480" w:lineRule="auto"/>
              <w:rPr>
                <w:rFonts w:cstheme="minorHAnsi"/>
                <w:sz w:val="22"/>
                <w:szCs w:val="22"/>
              </w:rPr>
            </w:pPr>
            <w:r w:rsidRPr="00062D0C">
              <w:rPr>
                <w:rFonts w:cstheme="minorHAnsi"/>
                <w:sz w:val="22"/>
                <w:szCs w:val="22"/>
              </w:rPr>
              <w:t>1.2 (1.06-1.37)</w:t>
            </w:r>
          </w:p>
        </w:tc>
        <w:tc>
          <w:tcPr>
            <w:tcW w:w="1007" w:type="dxa"/>
            <w:noWrap/>
            <w:hideMark/>
          </w:tcPr>
          <w:p w14:paraId="04285A40" w14:textId="77777777" w:rsidR="00D237F7" w:rsidRPr="00062D0C" w:rsidRDefault="00D237F7" w:rsidP="00D237F7">
            <w:pPr>
              <w:spacing w:line="480" w:lineRule="auto"/>
              <w:rPr>
                <w:rFonts w:cstheme="minorHAnsi"/>
                <w:sz w:val="22"/>
                <w:szCs w:val="22"/>
              </w:rPr>
            </w:pPr>
            <w:r w:rsidRPr="00062D0C">
              <w:rPr>
                <w:rFonts w:cstheme="minorHAnsi"/>
                <w:sz w:val="22"/>
                <w:szCs w:val="22"/>
              </w:rPr>
              <w:t>0.005</w:t>
            </w:r>
          </w:p>
        </w:tc>
      </w:tr>
      <w:tr w:rsidR="00D237F7" w:rsidRPr="00062D0C" w14:paraId="0DF83035" w14:textId="77777777" w:rsidTr="00300AB7">
        <w:trPr>
          <w:trHeight w:val="340"/>
        </w:trPr>
        <w:tc>
          <w:tcPr>
            <w:tcW w:w="2737" w:type="dxa"/>
            <w:noWrap/>
            <w:hideMark/>
          </w:tcPr>
          <w:p w14:paraId="773E47A4"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Heart Failure Indication</w:t>
            </w:r>
          </w:p>
        </w:tc>
        <w:tc>
          <w:tcPr>
            <w:tcW w:w="1767" w:type="dxa"/>
            <w:noWrap/>
            <w:hideMark/>
          </w:tcPr>
          <w:p w14:paraId="2B4F60A8" w14:textId="77777777" w:rsidR="00D237F7" w:rsidRPr="00062D0C" w:rsidRDefault="00D237F7" w:rsidP="00D237F7">
            <w:pPr>
              <w:spacing w:line="480" w:lineRule="auto"/>
              <w:rPr>
                <w:rFonts w:cstheme="minorHAnsi"/>
                <w:sz w:val="22"/>
                <w:szCs w:val="22"/>
              </w:rPr>
            </w:pPr>
            <w:r w:rsidRPr="00062D0C">
              <w:rPr>
                <w:rFonts w:cstheme="minorHAnsi"/>
                <w:sz w:val="22"/>
                <w:szCs w:val="22"/>
              </w:rPr>
              <w:t>0.98 (0.47-2.06)</w:t>
            </w:r>
          </w:p>
        </w:tc>
        <w:tc>
          <w:tcPr>
            <w:tcW w:w="1007" w:type="dxa"/>
            <w:noWrap/>
            <w:hideMark/>
          </w:tcPr>
          <w:p w14:paraId="1F3BCD19" w14:textId="77777777" w:rsidR="00D237F7" w:rsidRPr="00062D0C" w:rsidRDefault="00D237F7" w:rsidP="00D237F7">
            <w:pPr>
              <w:spacing w:line="480" w:lineRule="auto"/>
              <w:rPr>
                <w:rFonts w:cstheme="minorHAnsi"/>
                <w:sz w:val="22"/>
                <w:szCs w:val="22"/>
              </w:rPr>
            </w:pPr>
            <w:r w:rsidRPr="00062D0C">
              <w:rPr>
                <w:rFonts w:cstheme="minorHAnsi"/>
                <w:sz w:val="22"/>
                <w:szCs w:val="22"/>
              </w:rPr>
              <w:t>0.961</w:t>
            </w:r>
          </w:p>
        </w:tc>
        <w:tc>
          <w:tcPr>
            <w:tcW w:w="1745" w:type="dxa"/>
            <w:noWrap/>
            <w:hideMark/>
          </w:tcPr>
          <w:p w14:paraId="5437F72C" w14:textId="77777777" w:rsidR="00D237F7" w:rsidRPr="00062D0C" w:rsidRDefault="00D237F7" w:rsidP="00D237F7">
            <w:pPr>
              <w:spacing w:line="480" w:lineRule="auto"/>
              <w:rPr>
                <w:rFonts w:cstheme="minorHAnsi"/>
                <w:sz w:val="22"/>
                <w:szCs w:val="22"/>
              </w:rPr>
            </w:pPr>
            <w:r w:rsidRPr="00062D0C">
              <w:rPr>
                <w:rFonts w:cstheme="minorHAnsi"/>
                <w:sz w:val="22"/>
                <w:szCs w:val="22"/>
              </w:rPr>
              <w:t>1.08 (0.63-1.84)</w:t>
            </w:r>
          </w:p>
        </w:tc>
        <w:tc>
          <w:tcPr>
            <w:tcW w:w="1007" w:type="dxa"/>
            <w:noWrap/>
            <w:hideMark/>
          </w:tcPr>
          <w:p w14:paraId="02122A94" w14:textId="77777777" w:rsidR="00D237F7" w:rsidRPr="00062D0C" w:rsidRDefault="00D237F7" w:rsidP="00D237F7">
            <w:pPr>
              <w:spacing w:line="480" w:lineRule="auto"/>
              <w:rPr>
                <w:rFonts w:cstheme="minorHAnsi"/>
                <w:sz w:val="22"/>
                <w:szCs w:val="22"/>
              </w:rPr>
            </w:pPr>
            <w:r w:rsidRPr="00062D0C">
              <w:rPr>
                <w:rFonts w:cstheme="minorHAnsi"/>
                <w:sz w:val="22"/>
                <w:szCs w:val="22"/>
              </w:rPr>
              <w:t>0.785</w:t>
            </w:r>
          </w:p>
        </w:tc>
      </w:tr>
      <w:tr w:rsidR="00D237F7" w:rsidRPr="00062D0C" w14:paraId="7CCEFA73" w14:textId="77777777" w:rsidTr="00300AB7">
        <w:trPr>
          <w:trHeight w:val="340"/>
        </w:trPr>
        <w:tc>
          <w:tcPr>
            <w:tcW w:w="2737" w:type="dxa"/>
            <w:noWrap/>
            <w:hideMark/>
          </w:tcPr>
          <w:p w14:paraId="055E1CD4"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Dwell time (years)</w:t>
            </w:r>
          </w:p>
        </w:tc>
        <w:tc>
          <w:tcPr>
            <w:tcW w:w="1767" w:type="dxa"/>
            <w:noWrap/>
            <w:hideMark/>
          </w:tcPr>
          <w:p w14:paraId="0684A4A5" w14:textId="77777777" w:rsidR="00D237F7" w:rsidRPr="00062D0C" w:rsidRDefault="00D237F7" w:rsidP="00D237F7">
            <w:pPr>
              <w:spacing w:line="480" w:lineRule="auto"/>
              <w:rPr>
                <w:rFonts w:cstheme="minorHAnsi"/>
                <w:sz w:val="22"/>
                <w:szCs w:val="22"/>
              </w:rPr>
            </w:pPr>
            <w:r w:rsidRPr="00062D0C">
              <w:rPr>
                <w:rFonts w:cstheme="minorHAnsi"/>
                <w:sz w:val="22"/>
                <w:szCs w:val="22"/>
              </w:rPr>
              <w:t>0.98 (0.96-1.01)</w:t>
            </w:r>
          </w:p>
        </w:tc>
        <w:tc>
          <w:tcPr>
            <w:tcW w:w="1007" w:type="dxa"/>
            <w:noWrap/>
            <w:hideMark/>
          </w:tcPr>
          <w:p w14:paraId="29AD0730" w14:textId="77777777" w:rsidR="00D237F7" w:rsidRPr="00062D0C" w:rsidRDefault="00D237F7" w:rsidP="00D237F7">
            <w:pPr>
              <w:spacing w:line="480" w:lineRule="auto"/>
              <w:rPr>
                <w:rFonts w:cstheme="minorHAnsi"/>
                <w:sz w:val="22"/>
                <w:szCs w:val="22"/>
              </w:rPr>
            </w:pPr>
            <w:r w:rsidRPr="00062D0C">
              <w:rPr>
                <w:rFonts w:cstheme="minorHAnsi"/>
                <w:sz w:val="22"/>
                <w:szCs w:val="22"/>
              </w:rPr>
              <w:t>0.191</w:t>
            </w:r>
          </w:p>
        </w:tc>
        <w:tc>
          <w:tcPr>
            <w:tcW w:w="1745" w:type="dxa"/>
            <w:noWrap/>
            <w:hideMark/>
          </w:tcPr>
          <w:p w14:paraId="6DF98D95" w14:textId="77777777" w:rsidR="00D237F7" w:rsidRPr="00062D0C" w:rsidRDefault="00D237F7" w:rsidP="00D237F7">
            <w:pPr>
              <w:spacing w:line="480" w:lineRule="auto"/>
              <w:rPr>
                <w:rFonts w:cstheme="minorHAnsi"/>
                <w:sz w:val="22"/>
                <w:szCs w:val="22"/>
              </w:rPr>
            </w:pPr>
            <w:r w:rsidRPr="00062D0C">
              <w:rPr>
                <w:rFonts w:cstheme="minorHAnsi"/>
                <w:sz w:val="22"/>
                <w:szCs w:val="22"/>
              </w:rPr>
              <w:t>0.98 (0.95-1.01)</w:t>
            </w:r>
          </w:p>
        </w:tc>
        <w:tc>
          <w:tcPr>
            <w:tcW w:w="1007" w:type="dxa"/>
            <w:noWrap/>
            <w:hideMark/>
          </w:tcPr>
          <w:p w14:paraId="19B98278" w14:textId="77777777" w:rsidR="00D237F7" w:rsidRPr="00062D0C" w:rsidRDefault="00D237F7" w:rsidP="00D237F7">
            <w:pPr>
              <w:spacing w:line="480" w:lineRule="auto"/>
              <w:rPr>
                <w:rFonts w:cstheme="minorHAnsi"/>
                <w:sz w:val="22"/>
                <w:szCs w:val="22"/>
              </w:rPr>
            </w:pPr>
            <w:r w:rsidRPr="00062D0C">
              <w:rPr>
                <w:rFonts w:cstheme="minorHAnsi"/>
                <w:sz w:val="22"/>
                <w:szCs w:val="22"/>
              </w:rPr>
              <w:t>0.167</w:t>
            </w:r>
          </w:p>
        </w:tc>
      </w:tr>
      <w:tr w:rsidR="00D237F7" w:rsidRPr="00062D0C" w14:paraId="7FD03D92" w14:textId="77777777" w:rsidTr="00300AB7">
        <w:trPr>
          <w:trHeight w:val="360"/>
        </w:trPr>
        <w:tc>
          <w:tcPr>
            <w:tcW w:w="2737" w:type="dxa"/>
            <w:noWrap/>
            <w:hideMark/>
          </w:tcPr>
          <w:p w14:paraId="2B6B0B35" w14:textId="77777777" w:rsidR="00D237F7" w:rsidRPr="00062D0C" w:rsidRDefault="00D237F7" w:rsidP="00D237F7">
            <w:pPr>
              <w:spacing w:line="480" w:lineRule="auto"/>
              <w:rPr>
                <w:rFonts w:cstheme="minorHAnsi"/>
                <w:b/>
                <w:bCs/>
                <w:sz w:val="22"/>
                <w:szCs w:val="22"/>
              </w:rPr>
            </w:pPr>
            <w:r w:rsidRPr="00062D0C">
              <w:rPr>
                <w:rFonts w:cstheme="minorHAnsi"/>
                <w:b/>
                <w:bCs/>
                <w:sz w:val="22"/>
                <w:szCs w:val="22"/>
              </w:rPr>
              <w:t>eGFR&lt;60 ml/min/1.73m</w:t>
            </w:r>
            <w:r w:rsidRPr="00062D0C">
              <w:rPr>
                <w:rFonts w:cstheme="minorHAnsi"/>
                <w:b/>
                <w:bCs/>
                <w:sz w:val="22"/>
                <w:szCs w:val="22"/>
                <w:vertAlign w:val="superscript"/>
              </w:rPr>
              <w:t>2</w:t>
            </w:r>
          </w:p>
        </w:tc>
        <w:tc>
          <w:tcPr>
            <w:tcW w:w="1767" w:type="dxa"/>
            <w:noWrap/>
            <w:hideMark/>
          </w:tcPr>
          <w:p w14:paraId="4499CCCA" w14:textId="77777777" w:rsidR="00D237F7" w:rsidRPr="00062D0C" w:rsidRDefault="00D237F7" w:rsidP="00D237F7">
            <w:pPr>
              <w:spacing w:line="480" w:lineRule="auto"/>
              <w:rPr>
                <w:rFonts w:cstheme="minorHAnsi"/>
                <w:sz w:val="22"/>
                <w:szCs w:val="22"/>
              </w:rPr>
            </w:pPr>
            <w:r w:rsidRPr="00062D0C">
              <w:rPr>
                <w:rFonts w:cstheme="minorHAnsi"/>
                <w:sz w:val="22"/>
                <w:szCs w:val="22"/>
              </w:rPr>
              <w:t>1.57 (1.13-2.18)</w:t>
            </w:r>
          </w:p>
        </w:tc>
        <w:tc>
          <w:tcPr>
            <w:tcW w:w="1007" w:type="dxa"/>
            <w:noWrap/>
            <w:hideMark/>
          </w:tcPr>
          <w:p w14:paraId="5B5247BC" w14:textId="77777777" w:rsidR="00D237F7" w:rsidRPr="00062D0C" w:rsidRDefault="00D237F7" w:rsidP="00D237F7">
            <w:pPr>
              <w:spacing w:line="480" w:lineRule="auto"/>
              <w:rPr>
                <w:rFonts w:cstheme="minorHAnsi"/>
                <w:sz w:val="22"/>
                <w:szCs w:val="22"/>
              </w:rPr>
            </w:pPr>
            <w:r w:rsidRPr="00062D0C">
              <w:rPr>
                <w:rFonts w:cstheme="minorHAnsi"/>
                <w:sz w:val="22"/>
                <w:szCs w:val="22"/>
              </w:rPr>
              <w:t>0.007</w:t>
            </w:r>
          </w:p>
        </w:tc>
        <w:tc>
          <w:tcPr>
            <w:tcW w:w="1745" w:type="dxa"/>
            <w:noWrap/>
            <w:hideMark/>
          </w:tcPr>
          <w:p w14:paraId="7E96D5C7" w14:textId="77777777" w:rsidR="00D237F7" w:rsidRPr="00062D0C" w:rsidRDefault="00D237F7" w:rsidP="00D237F7">
            <w:pPr>
              <w:spacing w:line="480" w:lineRule="auto"/>
              <w:rPr>
                <w:rFonts w:cstheme="minorHAnsi"/>
                <w:sz w:val="22"/>
                <w:szCs w:val="22"/>
              </w:rPr>
            </w:pPr>
            <w:r w:rsidRPr="00062D0C">
              <w:rPr>
                <w:rFonts w:cstheme="minorHAnsi"/>
                <w:sz w:val="22"/>
                <w:szCs w:val="22"/>
              </w:rPr>
              <w:t>1.81 (1.21-2.72)</w:t>
            </w:r>
          </w:p>
        </w:tc>
        <w:tc>
          <w:tcPr>
            <w:tcW w:w="1007" w:type="dxa"/>
            <w:noWrap/>
            <w:hideMark/>
          </w:tcPr>
          <w:p w14:paraId="7B94355D" w14:textId="77777777" w:rsidR="00D237F7" w:rsidRPr="00062D0C" w:rsidRDefault="00D237F7" w:rsidP="00D237F7">
            <w:pPr>
              <w:spacing w:line="480" w:lineRule="auto"/>
              <w:rPr>
                <w:rFonts w:cstheme="minorHAnsi"/>
                <w:sz w:val="22"/>
                <w:szCs w:val="22"/>
              </w:rPr>
            </w:pPr>
            <w:r w:rsidRPr="00062D0C">
              <w:rPr>
                <w:rFonts w:cstheme="minorHAnsi"/>
                <w:sz w:val="22"/>
                <w:szCs w:val="22"/>
              </w:rPr>
              <w:t>0.004</w:t>
            </w:r>
          </w:p>
        </w:tc>
      </w:tr>
    </w:tbl>
    <w:p w14:paraId="72D715ED" w14:textId="77777777" w:rsidR="00D237F7" w:rsidRDefault="00D237F7" w:rsidP="00D237F7">
      <w:pPr>
        <w:spacing w:line="480" w:lineRule="auto"/>
        <w:rPr>
          <w:rFonts w:cstheme="minorHAnsi"/>
          <w:b/>
          <w:bCs/>
          <w:sz w:val="22"/>
          <w:szCs w:val="22"/>
        </w:rPr>
      </w:pPr>
    </w:p>
    <w:p w14:paraId="40712A18" w14:textId="77777777" w:rsidR="00D237F7" w:rsidRPr="002D00A3" w:rsidRDefault="00D237F7" w:rsidP="00D237F7">
      <w:pPr>
        <w:spacing w:line="480" w:lineRule="auto"/>
        <w:rPr>
          <w:rFonts w:cstheme="minorHAnsi"/>
          <w:b/>
          <w:bCs/>
          <w:sz w:val="22"/>
          <w:szCs w:val="22"/>
        </w:rPr>
      </w:pPr>
    </w:p>
    <w:p w14:paraId="5068C471" w14:textId="77777777" w:rsidR="00D237F7" w:rsidRPr="002D00A3" w:rsidRDefault="00D237F7" w:rsidP="00D237F7">
      <w:pPr>
        <w:spacing w:line="480" w:lineRule="auto"/>
        <w:rPr>
          <w:rFonts w:cstheme="minorHAnsi"/>
          <w:sz w:val="22"/>
          <w:szCs w:val="22"/>
        </w:rPr>
      </w:pPr>
    </w:p>
    <w:p w14:paraId="5E450834" w14:textId="77777777" w:rsidR="00D237F7" w:rsidRDefault="00D237F7" w:rsidP="00D237F7">
      <w:pPr>
        <w:spacing w:line="480" w:lineRule="auto"/>
        <w:rPr>
          <w:b/>
          <w:bCs/>
          <w:sz w:val="20"/>
          <w:szCs w:val="20"/>
        </w:rPr>
      </w:pPr>
    </w:p>
    <w:p w14:paraId="195894F9" w14:textId="77777777" w:rsidR="00D237F7" w:rsidRDefault="00D237F7" w:rsidP="00D237F7">
      <w:pPr>
        <w:spacing w:line="480" w:lineRule="auto"/>
        <w:rPr>
          <w:b/>
          <w:bCs/>
          <w:sz w:val="20"/>
          <w:szCs w:val="20"/>
        </w:rPr>
      </w:pPr>
      <w:r>
        <w:rPr>
          <w:b/>
          <w:bCs/>
          <w:sz w:val="20"/>
          <w:szCs w:val="20"/>
        </w:rPr>
        <w:br w:type="page"/>
      </w:r>
    </w:p>
    <w:p w14:paraId="7657E560" w14:textId="77777777" w:rsidR="00D237F7" w:rsidRDefault="00D237F7" w:rsidP="00D237F7">
      <w:pPr>
        <w:spacing w:line="480" w:lineRule="auto"/>
        <w:rPr>
          <w:b/>
          <w:bCs/>
          <w:sz w:val="20"/>
          <w:szCs w:val="20"/>
        </w:rPr>
      </w:pPr>
      <w:r>
        <w:rPr>
          <w:b/>
          <w:bCs/>
          <w:sz w:val="20"/>
          <w:szCs w:val="20"/>
        </w:rPr>
        <w:lastRenderedPageBreak/>
        <w:t>Figure S1</w:t>
      </w:r>
    </w:p>
    <w:p w14:paraId="25079AAC" w14:textId="77777777" w:rsidR="00D237F7" w:rsidRDefault="00D237F7" w:rsidP="00D237F7">
      <w:pPr>
        <w:spacing w:line="480" w:lineRule="auto"/>
        <w:rPr>
          <w:b/>
          <w:bCs/>
          <w:sz w:val="20"/>
          <w:szCs w:val="20"/>
        </w:rPr>
      </w:pPr>
    </w:p>
    <w:p w14:paraId="2FC589A2" w14:textId="77777777" w:rsidR="00D237F7" w:rsidRDefault="00D237F7" w:rsidP="00D237F7">
      <w:pPr>
        <w:spacing w:line="480" w:lineRule="auto"/>
        <w:rPr>
          <w:b/>
          <w:bCs/>
          <w:sz w:val="20"/>
          <w:szCs w:val="20"/>
        </w:rPr>
      </w:pPr>
      <w:r w:rsidRPr="00472FB6">
        <w:rPr>
          <w:b/>
          <w:bCs/>
          <w:noProof/>
          <w:sz w:val="20"/>
          <w:szCs w:val="20"/>
        </w:rPr>
        <w:drawing>
          <wp:inline distT="0" distB="0" distL="0" distR="0" wp14:anchorId="66CF4F4D" wp14:editId="3A22371B">
            <wp:extent cx="5308600" cy="3416300"/>
            <wp:effectExtent l="0" t="0" r="0" b="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13"/>
                    <a:stretch>
                      <a:fillRect/>
                    </a:stretch>
                  </pic:blipFill>
                  <pic:spPr>
                    <a:xfrm>
                      <a:off x="0" y="0"/>
                      <a:ext cx="5308600" cy="3416300"/>
                    </a:xfrm>
                    <a:prstGeom prst="rect">
                      <a:avLst/>
                    </a:prstGeom>
                  </pic:spPr>
                </pic:pic>
              </a:graphicData>
            </a:graphic>
          </wp:inline>
        </w:drawing>
      </w:r>
    </w:p>
    <w:p w14:paraId="483DDAD3" w14:textId="77777777" w:rsidR="00D237F7" w:rsidRDefault="00D237F7" w:rsidP="00D237F7">
      <w:pPr>
        <w:spacing w:line="480" w:lineRule="auto"/>
        <w:rPr>
          <w:b/>
          <w:bCs/>
          <w:sz w:val="20"/>
          <w:szCs w:val="20"/>
        </w:rPr>
      </w:pPr>
    </w:p>
    <w:p w14:paraId="0800BBBB" w14:textId="77777777" w:rsidR="00D237F7" w:rsidRPr="00472FB6" w:rsidRDefault="00D237F7" w:rsidP="00D237F7">
      <w:pPr>
        <w:spacing w:line="480" w:lineRule="auto"/>
        <w:rPr>
          <w:rFonts w:cstheme="minorHAnsi"/>
          <w:sz w:val="22"/>
          <w:szCs w:val="22"/>
        </w:rPr>
      </w:pPr>
      <w:r w:rsidRPr="00124334">
        <w:rPr>
          <w:rFonts w:cstheme="minorHAnsi"/>
          <w:sz w:val="22"/>
          <w:szCs w:val="22"/>
        </w:rPr>
        <w:t xml:space="preserve">Kaplan-Meier survival probability </w:t>
      </w:r>
      <w:r>
        <w:rPr>
          <w:rFonts w:cstheme="minorHAnsi"/>
          <w:sz w:val="22"/>
          <w:szCs w:val="22"/>
        </w:rPr>
        <w:t>of</w:t>
      </w:r>
      <w:r w:rsidRPr="00124334">
        <w:rPr>
          <w:rFonts w:cstheme="minorHAnsi"/>
          <w:sz w:val="22"/>
          <w:szCs w:val="22"/>
        </w:rPr>
        <w:t xml:space="preserve"> </w:t>
      </w:r>
      <w:r>
        <w:rPr>
          <w:rFonts w:cstheme="minorHAnsi"/>
          <w:sz w:val="22"/>
          <w:szCs w:val="22"/>
        </w:rPr>
        <w:t xml:space="preserve">the Total Cohort </w:t>
      </w:r>
    </w:p>
    <w:p w14:paraId="1F2E97B4" w14:textId="77777777" w:rsidR="00D237F7" w:rsidRDefault="00D237F7" w:rsidP="00D237F7">
      <w:pPr>
        <w:spacing w:line="480" w:lineRule="auto"/>
        <w:rPr>
          <w:b/>
          <w:bCs/>
          <w:sz w:val="20"/>
          <w:szCs w:val="20"/>
        </w:rPr>
      </w:pPr>
    </w:p>
    <w:p w14:paraId="597E92A8" w14:textId="77777777" w:rsidR="00D237F7" w:rsidRDefault="00D237F7" w:rsidP="00D237F7">
      <w:pPr>
        <w:spacing w:line="480" w:lineRule="auto"/>
        <w:rPr>
          <w:b/>
          <w:bCs/>
          <w:sz w:val="20"/>
          <w:szCs w:val="20"/>
        </w:rPr>
      </w:pPr>
      <w:r>
        <w:rPr>
          <w:b/>
          <w:bCs/>
          <w:sz w:val="20"/>
          <w:szCs w:val="20"/>
        </w:rPr>
        <w:br w:type="page"/>
      </w:r>
    </w:p>
    <w:p w14:paraId="67CD0EB2" w14:textId="77777777" w:rsidR="00D237F7" w:rsidRDefault="00D237F7" w:rsidP="00D237F7">
      <w:pPr>
        <w:spacing w:line="480" w:lineRule="auto"/>
        <w:rPr>
          <w:b/>
          <w:bCs/>
          <w:sz w:val="20"/>
          <w:szCs w:val="20"/>
        </w:rPr>
      </w:pPr>
      <w:r>
        <w:rPr>
          <w:b/>
          <w:bCs/>
          <w:sz w:val="20"/>
          <w:szCs w:val="20"/>
        </w:rPr>
        <w:lastRenderedPageBreak/>
        <w:t>Figure S2</w:t>
      </w:r>
    </w:p>
    <w:p w14:paraId="40B9B06F" w14:textId="77777777" w:rsidR="00D237F7" w:rsidRDefault="00D237F7" w:rsidP="00D237F7">
      <w:pPr>
        <w:spacing w:line="480" w:lineRule="auto"/>
        <w:rPr>
          <w:b/>
          <w:bCs/>
          <w:sz w:val="20"/>
          <w:szCs w:val="20"/>
        </w:rPr>
      </w:pPr>
    </w:p>
    <w:p w14:paraId="2EB27023" w14:textId="77777777" w:rsidR="00D237F7" w:rsidRDefault="00D237F7" w:rsidP="00D237F7">
      <w:pPr>
        <w:spacing w:line="480" w:lineRule="auto"/>
        <w:rPr>
          <w:b/>
          <w:bCs/>
          <w:sz w:val="20"/>
          <w:szCs w:val="20"/>
        </w:rPr>
      </w:pPr>
      <w:r w:rsidRPr="00472FB6">
        <w:rPr>
          <w:b/>
          <w:bCs/>
          <w:noProof/>
          <w:sz w:val="20"/>
          <w:szCs w:val="20"/>
        </w:rPr>
        <w:drawing>
          <wp:inline distT="0" distB="0" distL="0" distR="0" wp14:anchorId="4DA8E37F" wp14:editId="632C4D0F">
            <wp:extent cx="5384800" cy="3594100"/>
            <wp:effectExtent l="0" t="0" r="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a:blip r:embed="rId14"/>
                    <a:stretch>
                      <a:fillRect/>
                    </a:stretch>
                  </pic:blipFill>
                  <pic:spPr>
                    <a:xfrm>
                      <a:off x="0" y="0"/>
                      <a:ext cx="5384800" cy="3594100"/>
                    </a:xfrm>
                    <a:prstGeom prst="rect">
                      <a:avLst/>
                    </a:prstGeom>
                  </pic:spPr>
                </pic:pic>
              </a:graphicData>
            </a:graphic>
          </wp:inline>
        </w:drawing>
      </w:r>
    </w:p>
    <w:p w14:paraId="0E84B214" w14:textId="77777777" w:rsidR="00D237F7" w:rsidRDefault="00D237F7" w:rsidP="00D237F7">
      <w:pPr>
        <w:spacing w:line="480" w:lineRule="auto"/>
        <w:rPr>
          <w:b/>
          <w:bCs/>
          <w:sz w:val="20"/>
          <w:szCs w:val="20"/>
        </w:rPr>
      </w:pPr>
    </w:p>
    <w:p w14:paraId="13B0680F" w14:textId="77777777" w:rsidR="00D237F7" w:rsidRPr="00472FB6" w:rsidRDefault="00D237F7" w:rsidP="00D237F7">
      <w:pPr>
        <w:spacing w:line="480" w:lineRule="auto"/>
        <w:rPr>
          <w:rFonts w:cstheme="minorHAnsi"/>
          <w:sz w:val="22"/>
          <w:szCs w:val="22"/>
        </w:rPr>
      </w:pPr>
      <w:r w:rsidRPr="00124334">
        <w:rPr>
          <w:rFonts w:cstheme="minorHAnsi"/>
          <w:sz w:val="22"/>
          <w:szCs w:val="22"/>
        </w:rPr>
        <w:t xml:space="preserve">Kaplan-Meier survival probability </w:t>
      </w:r>
      <w:r>
        <w:rPr>
          <w:rFonts w:cstheme="minorHAnsi"/>
          <w:sz w:val="22"/>
          <w:szCs w:val="22"/>
        </w:rPr>
        <w:t>of</w:t>
      </w:r>
      <w:r w:rsidRPr="00124334">
        <w:rPr>
          <w:rFonts w:cstheme="minorHAnsi"/>
          <w:sz w:val="22"/>
          <w:szCs w:val="22"/>
        </w:rPr>
        <w:t xml:space="preserve"> </w:t>
      </w:r>
      <w:r>
        <w:rPr>
          <w:rFonts w:cstheme="minorHAnsi"/>
          <w:sz w:val="22"/>
          <w:szCs w:val="22"/>
        </w:rPr>
        <w:t>the infection and non-infection cohorts</w:t>
      </w:r>
    </w:p>
    <w:p w14:paraId="7194C32A" w14:textId="77777777" w:rsidR="00D237F7" w:rsidRDefault="00D237F7" w:rsidP="00D237F7">
      <w:pPr>
        <w:tabs>
          <w:tab w:val="left" w:pos="1565"/>
        </w:tabs>
        <w:spacing w:line="480" w:lineRule="auto"/>
        <w:rPr>
          <w:b/>
          <w:bCs/>
          <w:sz w:val="20"/>
          <w:szCs w:val="20"/>
        </w:rPr>
      </w:pPr>
    </w:p>
    <w:p w14:paraId="7310198A" w14:textId="77777777" w:rsidR="00D237F7" w:rsidRDefault="00D237F7" w:rsidP="00D237F7">
      <w:pPr>
        <w:spacing w:line="480" w:lineRule="auto"/>
        <w:rPr>
          <w:b/>
          <w:bCs/>
          <w:sz w:val="20"/>
          <w:szCs w:val="20"/>
        </w:rPr>
      </w:pPr>
    </w:p>
    <w:p w14:paraId="4BB0C9EE" w14:textId="77777777" w:rsidR="00D237F7" w:rsidRDefault="00D237F7" w:rsidP="00D237F7">
      <w:pPr>
        <w:spacing w:line="480" w:lineRule="auto"/>
        <w:rPr>
          <w:b/>
          <w:bCs/>
          <w:sz w:val="20"/>
          <w:szCs w:val="20"/>
        </w:rPr>
      </w:pPr>
      <w:r>
        <w:rPr>
          <w:b/>
          <w:bCs/>
          <w:sz w:val="20"/>
          <w:szCs w:val="20"/>
        </w:rPr>
        <w:br w:type="page"/>
      </w:r>
    </w:p>
    <w:p w14:paraId="583F809B" w14:textId="77777777" w:rsidR="00D237F7" w:rsidRPr="000739EE" w:rsidRDefault="00D237F7" w:rsidP="00D237F7">
      <w:pPr>
        <w:spacing w:line="480" w:lineRule="auto"/>
        <w:rPr>
          <w:rFonts w:cstheme="minorHAnsi"/>
          <w:b/>
          <w:bCs/>
          <w:sz w:val="22"/>
          <w:szCs w:val="22"/>
        </w:rPr>
      </w:pPr>
      <w:r w:rsidRPr="000739EE">
        <w:rPr>
          <w:rFonts w:cstheme="minorHAnsi"/>
          <w:b/>
          <w:bCs/>
          <w:sz w:val="22"/>
          <w:szCs w:val="22"/>
        </w:rPr>
        <w:lastRenderedPageBreak/>
        <w:t>Figure S</w:t>
      </w:r>
      <w:r>
        <w:rPr>
          <w:rFonts w:cstheme="minorHAnsi"/>
          <w:b/>
          <w:bCs/>
          <w:sz w:val="22"/>
          <w:szCs w:val="22"/>
        </w:rPr>
        <w:t>3</w:t>
      </w:r>
    </w:p>
    <w:p w14:paraId="1735AFA6" w14:textId="77777777" w:rsidR="00D237F7" w:rsidRDefault="00D237F7" w:rsidP="00D237F7">
      <w:pPr>
        <w:spacing w:line="480" w:lineRule="auto"/>
        <w:rPr>
          <w:b/>
          <w:bCs/>
          <w:sz w:val="20"/>
          <w:szCs w:val="20"/>
        </w:rPr>
      </w:pPr>
    </w:p>
    <w:p w14:paraId="01A03805" w14:textId="77777777" w:rsidR="00D237F7" w:rsidRDefault="00D237F7" w:rsidP="00D237F7">
      <w:pPr>
        <w:spacing w:line="480" w:lineRule="auto"/>
        <w:rPr>
          <w:b/>
          <w:bCs/>
          <w:sz w:val="20"/>
          <w:szCs w:val="20"/>
        </w:rPr>
      </w:pPr>
      <w:r w:rsidRPr="0056149A">
        <w:rPr>
          <w:b/>
          <w:bCs/>
          <w:noProof/>
          <w:sz w:val="20"/>
          <w:szCs w:val="20"/>
        </w:rPr>
        <w:drawing>
          <wp:inline distT="0" distB="0" distL="0" distR="0" wp14:anchorId="3595350E" wp14:editId="3821368C">
            <wp:extent cx="8864600" cy="4686300"/>
            <wp:effectExtent l="0" t="0" r="0" b="0"/>
            <wp:docPr id="9" name="Picture 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medium confidence"/>
                    <pic:cNvPicPr/>
                  </pic:nvPicPr>
                  <pic:blipFill>
                    <a:blip r:embed="rId15"/>
                    <a:stretch>
                      <a:fillRect/>
                    </a:stretch>
                  </pic:blipFill>
                  <pic:spPr>
                    <a:xfrm>
                      <a:off x="0" y="0"/>
                      <a:ext cx="8864600" cy="4686300"/>
                    </a:xfrm>
                    <a:prstGeom prst="rect">
                      <a:avLst/>
                    </a:prstGeom>
                  </pic:spPr>
                </pic:pic>
              </a:graphicData>
            </a:graphic>
          </wp:inline>
        </w:drawing>
      </w:r>
    </w:p>
    <w:p w14:paraId="7A91BA94" w14:textId="77777777" w:rsidR="00D237F7" w:rsidRDefault="00D237F7" w:rsidP="00D237F7">
      <w:pPr>
        <w:spacing w:line="480" w:lineRule="auto"/>
        <w:rPr>
          <w:b/>
          <w:bCs/>
          <w:sz w:val="20"/>
          <w:szCs w:val="20"/>
        </w:rPr>
      </w:pPr>
    </w:p>
    <w:p w14:paraId="43AFCAC2" w14:textId="77777777" w:rsidR="00D237F7" w:rsidRDefault="00D237F7" w:rsidP="00D237F7">
      <w:pPr>
        <w:spacing w:line="480" w:lineRule="auto"/>
        <w:rPr>
          <w:sz w:val="20"/>
          <w:szCs w:val="20"/>
        </w:rPr>
      </w:pPr>
      <w:r w:rsidRPr="000739EE">
        <w:rPr>
          <w:sz w:val="20"/>
          <w:szCs w:val="20"/>
        </w:rPr>
        <w:t>Box plot demonstrating relationship between Co-Morbidity burden</w:t>
      </w:r>
      <w:r>
        <w:rPr>
          <w:sz w:val="20"/>
          <w:szCs w:val="20"/>
        </w:rPr>
        <w:t xml:space="preserve"> and age categories</w:t>
      </w:r>
      <w:r w:rsidRPr="000739EE">
        <w:rPr>
          <w:sz w:val="20"/>
          <w:szCs w:val="20"/>
        </w:rPr>
        <w:t xml:space="preserve"> </w:t>
      </w:r>
      <w:r>
        <w:rPr>
          <w:sz w:val="20"/>
          <w:szCs w:val="20"/>
        </w:rPr>
        <w:t>against</w:t>
      </w:r>
      <w:r w:rsidRPr="000739EE">
        <w:rPr>
          <w:sz w:val="20"/>
          <w:szCs w:val="20"/>
        </w:rPr>
        <w:t xml:space="preserve"> lead dwell time</w:t>
      </w:r>
    </w:p>
    <w:p w14:paraId="6F8CF5B1" w14:textId="77777777" w:rsidR="00D237F7" w:rsidRDefault="00D237F7" w:rsidP="00D237F7">
      <w:pPr>
        <w:spacing w:line="480" w:lineRule="auto"/>
        <w:rPr>
          <w:b/>
          <w:bCs/>
          <w:sz w:val="20"/>
          <w:szCs w:val="20"/>
        </w:rPr>
      </w:pPr>
      <w:r>
        <w:rPr>
          <w:b/>
          <w:bCs/>
          <w:sz w:val="20"/>
          <w:szCs w:val="20"/>
        </w:rPr>
        <w:lastRenderedPageBreak/>
        <w:t>Figure S4</w:t>
      </w:r>
    </w:p>
    <w:p w14:paraId="0DBA84BC" w14:textId="77777777" w:rsidR="00D237F7" w:rsidRDefault="00D237F7" w:rsidP="00D237F7">
      <w:pPr>
        <w:spacing w:line="480" w:lineRule="auto"/>
        <w:rPr>
          <w:b/>
          <w:bCs/>
          <w:sz w:val="20"/>
          <w:szCs w:val="20"/>
        </w:rPr>
      </w:pPr>
    </w:p>
    <w:p w14:paraId="4782D678" w14:textId="77777777" w:rsidR="00D237F7" w:rsidRDefault="00D237F7" w:rsidP="00D237F7">
      <w:pPr>
        <w:spacing w:line="480" w:lineRule="auto"/>
        <w:rPr>
          <w:b/>
          <w:bCs/>
          <w:sz w:val="20"/>
          <w:szCs w:val="20"/>
        </w:rPr>
      </w:pPr>
      <w:r w:rsidRPr="00AC5325">
        <w:rPr>
          <w:b/>
          <w:bCs/>
          <w:noProof/>
          <w:sz w:val="20"/>
          <w:szCs w:val="20"/>
        </w:rPr>
        <w:drawing>
          <wp:inline distT="0" distB="0" distL="0" distR="0" wp14:anchorId="6D36783E" wp14:editId="230EECC6">
            <wp:extent cx="6245338" cy="4086811"/>
            <wp:effectExtent l="0" t="0" r="3175" b="3175"/>
            <wp:docPr id="40" name="Picture 4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able&#10;&#10;Description automatically generated"/>
                    <pic:cNvPicPr/>
                  </pic:nvPicPr>
                  <pic:blipFill>
                    <a:blip r:embed="rId16"/>
                    <a:stretch>
                      <a:fillRect/>
                    </a:stretch>
                  </pic:blipFill>
                  <pic:spPr>
                    <a:xfrm>
                      <a:off x="0" y="0"/>
                      <a:ext cx="6256463" cy="4094091"/>
                    </a:xfrm>
                    <a:prstGeom prst="rect">
                      <a:avLst/>
                    </a:prstGeom>
                  </pic:spPr>
                </pic:pic>
              </a:graphicData>
            </a:graphic>
          </wp:inline>
        </w:drawing>
      </w:r>
    </w:p>
    <w:p w14:paraId="016A9FF3" w14:textId="77777777" w:rsidR="00D237F7" w:rsidRDefault="00D237F7" w:rsidP="00D237F7">
      <w:pPr>
        <w:spacing w:line="480" w:lineRule="auto"/>
        <w:rPr>
          <w:b/>
          <w:bCs/>
          <w:sz w:val="20"/>
          <w:szCs w:val="20"/>
        </w:rPr>
      </w:pPr>
    </w:p>
    <w:p w14:paraId="311ED171" w14:textId="71CBB2CC" w:rsidR="00D237F7" w:rsidRPr="00D237F7" w:rsidRDefault="00D237F7" w:rsidP="00D237F7">
      <w:pPr>
        <w:spacing w:line="480" w:lineRule="auto"/>
        <w:rPr>
          <w:rFonts w:asciiTheme="minorHAnsi" w:hAnsiTheme="minorHAnsi" w:cstheme="minorHAnsi"/>
          <w:b/>
          <w:bCs/>
          <w:sz w:val="22"/>
          <w:szCs w:val="22"/>
        </w:rPr>
      </w:pPr>
      <w:r>
        <w:rPr>
          <w:rFonts w:cstheme="minorHAnsi"/>
          <w:sz w:val="22"/>
          <w:szCs w:val="22"/>
        </w:rPr>
        <w:t xml:space="preserve">Competing multivariable cox proportional hazards </w:t>
      </w:r>
      <w:r w:rsidRPr="00B75198">
        <w:rPr>
          <w:rFonts w:cstheme="minorHAnsi"/>
          <w:sz w:val="22"/>
          <w:szCs w:val="22"/>
        </w:rPr>
        <w:t xml:space="preserve">regression model (p&lt;0.001) to predict mortality after </w:t>
      </w:r>
      <w:r>
        <w:rPr>
          <w:rFonts w:cstheme="minorHAnsi"/>
          <w:sz w:val="22"/>
          <w:szCs w:val="22"/>
        </w:rPr>
        <w:t>TLE</w:t>
      </w:r>
      <w:r w:rsidRPr="00B75198">
        <w:rPr>
          <w:rFonts w:cstheme="minorHAnsi"/>
          <w:sz w:val="22"/>
          <w:szCs w:val="22"/>
        </w:rPr>
        <w:t xml:space="preserve"> in the </w:t>
      </w:r>
      <w:r>
        <w:rPr>
          <w:rFonts w:cstheme="minorHAnsi"/>
          <w:sz w:val="22"/>
          <w:szCs w:val="22"/>
        </w:rPr>
        <w:t>Total</w:t>
      </w:r>
      <w:r w:rsidRPr="00B75198">
        <w:rPr>
          <w:rFonts w:cstheme="minorHAnsi"/>
          <w:sz w:val="22"/>
          <w:szCs w:val="22"/>
        </w:rPr>
        <w:t xml:space="preserve"> </w:t>
      </w:r>
      <w:r>
        <w:rPr>
          <w:rFonts w:cstheme="minorHAnsi"/>
          <w:sz w:val="22"/>
          <w:szCs w:val="22"/>
        </w:rPr>
        <w:t>Cohort including hospital mortali</w:t>
      </w:r>
      <w:r>
        <w:rPr>
          <w:rFonts w:cstheme="minorHAnsi"/>
          <w:sz w:val="22"/>
          <w:szCs w:val="22"/>
        </w:rPr>
        <w:t>ty</w:t>
      </w:r>
    </w:p>
    <w:sectPr w:rsidR="00D237F7" w:rsidRPr="00D237F7" w:rsidSect="00D237F7">
      <w:pgSz w:w="16820" w:h="11900" w:orient="landscape"/>
      <w:pgMar w:top="1134" w:right="851" w:bottom="1134" w:left="851"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22C464" w14:textId="77777777" w:rsidR="00262021" w:rsidRDefault="00262021" w:rsidP="00B84A80">
      <w:r>
        <w:separator/>
      </w:r>
    </w:p>
  </w:endnote>
  <w:endnote w:type="continuationSeparator" w:id="0">
    <w:p w14:paraId="4A52BC12" w14:textId="77777777" w:rsidR="00262021" w:rsidRDefault="00262021" w:rsidP="00B84A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altName w:val="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385492" w14:textId="77777777" w:rsidR="00262021" w:rsidRDefault="00262021" w:rsidP="00B84A80">
      <w:r>
        <w:separator/>
      </w:r>
    </w:p>
  </w:footnote>
  <w:footnote w:type="continuationSeparator" w:id="0">
    <w:p w14:paraId="020ECF39" w14:textId="77777777" w:rsidR="00262021" w:rsidRDefault="00262021" w:rsidP="00B84A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EA2772"/>
    <w:multiLevelType w:val="hybridMultilevel"/>
    <w:tmpl w:val="F9DC1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F094DBE"/>
    <w:multiLevelType w:val="hybridMultilevel"/>
    <w:tmpl w:val="0AD00BF8"/>
    <w:lvl w:ilvl="0" w:tplc="340ACBC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CB4"/>
    <w:rsid w:val="00006BEA"/>
    <w:rsid w:val="000559F6"/>
    <w:rsid w:val="00063CC2"/>
    <w:rsid w:val="00070715"/>
    <w:rsid w:val="00080312"/>
    <w:rsid w:val="000E70F6"/>
    <w:rsid w:val="00100542"/>
    <w:rsid w:val="00121B48"/>
    <w:rsid w:val="00123A02"/>
    <w:rsid w:val="0012407E"/>
    <w:rsid w:val="0012575A"/>
    <w:rsid w:val="0013101C"/>
    <w:rsid w:val="00133398"/>
    <w:rsid w:val="00195002"/>
    <w:rsid w:val="001B20BC"/>
    <w:rsid w:val="001B4D05"/>
    <w:rsid w:val="001C119B"/>
    <w:rsid w:val="001D3EE2"/>
    <w:rsid w:val="001E7F47"/>
    <w:rsid w:val="001F2A07"/>
    <w:rsid w:val="00212D9B"/>
    <w:rsid w:val="00216429"/>
    <w:rsid w:val="002174EE"/>
    <w:rsid w:val="00243CF4"/>
    <w:rsid w:val="002478A2"/>
    <w:rsid w:val="002538F7"/>
    <w:rsid w:val="00262021"/>
    <w:rsid w:val="002673AC"/>
    <w:rsid w:val="00283EDF"/>
    <w:rsid w:val="002C1997"/>
    <w:rsid w:val="002C2975"/>
    <w:rsid w:val="002E58E3"/>
    <w:rsid w:val="00314BB9"/>
    <w:rsid w:val="003202FF"/>
    <w:rsid w:val="00333FD9"/>
    <w:rsid w:val="00340723"/>
    <w:rsid w:val="00350C0C"/>
    <w:rsid w:val="003522D7"/>
    <w:rsid w:val="0037223C"/>
    <w:rsid w:val="00384C8F"/>
    <w:rsid w:val="003861C5"/>
    <w:rsid w:val="00393D23"/>
    <w:rsid w:val="003A10EB"/>
    <w:rsid w:val="003B4A4C"/>
    <w:rsid w:val="003C5B1E"/>
    <w:rsid w:val="003D16EA"/>
    <w:rsid w:val="003E0305"/>
    <w:rsid w:val="003E450F"/>
    <w:rsid w:val="003E6A67"/>
    <w:rsid w:val="003E7231"/>
    <w:rsid w:val="004144C6"/>
    <w:rsid w:val="00422560"/>
    <w:rsid w:val="004632F3"/>
    <w:rsid w:val="004660EC"/>
    <w:rsid w:val="004714D7"/>
    <w:rsid w:val="00496D12"/>
    <w:rsid w:val="00497C20"/>
    <w:rsid w:val="004A3F05"/>
    <w:rsid w:val="004D4259"/>
    <w:rsid w:val="004F53F7"/>
    <w:rsid w:val="00521A1A"/>
    <w:rsid w:val="00526A03"/>
    <w:rsid w:val="00537E2B"/>
    <w:rsid w:val="005462BE"/>
    <w:rsid w:val="0055589E"/>
    <w:rsid w:val="00557C9D"/>
    <w:rsid w:val="00575AA4"/>
    <w:rsid w:val="005958F2"/>
    <w:rsid w:val="005B5B5D"/>
    <w:rsid w:val="005C23EB"/>
    <w:rsid w:val="00610AD4"/>
    <w:rsid w:val="00610B83"/>
    <w:rsid w:val="0062298D"/>
    <w:rsid w:val="00636CFF"/>
    <w:rsid w:val="00644F2F"/>
    <w:rsid w:val="0064799C"/>
    <w:rsid w:val="00666CB9"/>
    <w:rsid w:val="006F7D45"/>
    <w:rsid w:val="00725849"/>
    <w:rsid w:val="0074294E"/>
    <w:rsid w:val="00782392"/>
    <w:rsid w:val="007B5617"/>
    <w:rsid w:val="007D3950"/>
    <w:rsid w:val="007D4EAA"/>
    <w:rsid w:val="007F7125"/>
    <w:rsid w:val="00824F9D"/>
    <w:rsid w:val="00832376"/>
    <w:rsid w:val="00875546"/>
    <w:rsid w:val="00877EC9"/>
    <w:rsid w:val="00883BC0"/>
    <w:rsid w:val="008940F8"/>
    <w:rsid w:val="00895ED4"/>
    <w:rsid w:val="008B62EB"/>
    <w:rsid w:val="008E5777"/>
    <w:rsid w:val="008F0279"/>
    <w:rsid w:val="008F324D"/>
    <w:rsid w:val="00933565"/>
    <w:rsid w:val="00947F07"/>
    <w:rsid w:val="009507BC"/>
    <w:rsid w:val="00981411"/>
    <w:rsid w:val="00983262"/>
    <w:rsid w:val="00997287"/>
    <w:rsid w:val="009A5DD4"/>
    <w:rsid w:val="009C1F90"/>
    <w:rsid w:val="009C3825"/>
    <w:rsid w:val="00A13E1C"/>
    <w:rsid w:val="00A35A46"/>
    <w:rsid w:val="00A41A99"/>
    <w:rsid w:val="00A5022E"/>
    <w:rsid w:val="00A52CEF"/>
    <w:rsid w:val="00A54D53"/>
    <w:rsid w:val="00A76D13"/>
    <w:rsid w:val="00A832A5"/>
    <w:rsid w:val="00A926CD"/>
    <w:rsid w:val="00A93E29"/>
    <w:rsid w:val="00A95A19"/>
    <w:rsid w:val="00AB40C1"/>
    <w:rsid w:val="00AC7C72"/>
    <w:rsid w:val="00AD02EE"/>
    <w:rsid w:val="00AF5BA1"/>
    <w:rsid w:val="00B22694"/>
    <w:rsid w:val="00B275B2"/>
    <w:rsid w:val="00B30325"/>
    <w:rsid w:val="00B31044"/>
    <w:rsid w:val="00B40F8F"/>
    <w:rsid w:val="00B514FC"/>
    <w:rsid w:val="00B673A3"/>
    <w:rsid w:val="00B84A80"/>
    <w:rsid w:val="00BB0865"/>
    <w:rsid w:val="00BB5555"/>
    <w:rsid w:val="00BB5BFF"/>
    <w:rsid w:val="00BC2904"/>
    <w:rsid w:val="00BD6898"/>
    <w:rsid w:val="00BD7ABF"/>
    <w:rsid w:val="00BF0779"/>
    <w:rsid w:val="00BF2BA9"/>
    <w:rsid w:val="00C50F55"/>
    <w:rsid w:val="00C66CB4"/>
    <w:rsid w:val="00C6795A"/>
    <w:rsid w:val="00C846A9"/>
    <w:rsid w:val="00C9601B"/>
    <w:rsid w:val="00CC5C30"/>
    <w:rsid w:val="00CE0194"/>
    <w:rsid w:val="00CE2E59"/>
    <w:rsid w:val="00CF5143"/>
    <w:rsid w:val="00D237F7"/>
    <w:rsid w:val="00D40B48"/>
    <w:rsid w:val="00D62211"/>
    <w:rsid w:val="00D677BD"/>
    <w:rsid w:val="00DA0269"/>
    <w:rsid w:val="00DA42CA"/>
    <w:rsid w:val="00DA5ED7"/>
    <w:rsid w:val="00DB21ED"/>
    <w:rsid w:val="00DC21C7"/>
    <w:rsid w:val="00E02720"/>
    <w:rsid w:val="00E12C93"/>
    <w:rsid w:val="00E146BB"/>
    <w:rsid w:val="00E63C3F"/>
    <w:rsid w:val="00E75D68"/>
    <w:rsid w:val="00E80DB4"/>
    <w:rsid w:val="00E9235F"/>
    <w:rsid w:val="00EA140F"/>
    <w:rsid w:val="00EC5CAA"/>
    <w:rsid w:val="00EF463E"/>
    <w:rsid w:val="00F22657"/>
    <w:rsid w:val="00F236C0"/>
    <w:rsid w:val="00F243F7"/>
    <w:rsid w:val="00F571CA"/>
    <w:rsid w:val="00F73B3A"/>
    <w:rsid w:val="00FA385D"/>
    <w:rsid w:val="00FD04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F20A84"/>
  <w15:chartTrackingRefBased/>
  <w15:docId w15:val="{FBA6CD6E-6ED3-5E47-B94C-580C500CF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CB4"/>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66CB4"/>
    <w:pPr>
      <w:ind w:left="720"/>
      <w:contextualSpacing/>
    </w:pPr>
  </w:style>
  <w:style w:type="character" w:styleId="LineNumber">
    <w:name w:val="line number"/>
    <w:basedOn w:val="DefaultParagraphFont"/>
    <w:uiPriority w:val="99"/>
    <w:semiHidden/>
    <w:unhideWhenUsed/>
    <w:rsid w:val="00C66CB4"/>
  </w:style>
  <w:style w:type="character" w:styleId="Hyperlink">
    <w:name w:val="Hyperlink"/>
    <w:basedOn w:val="DefaultParagraphFont"/>
    <w:uiPriority w:val="99"/>
    <w:unhideWhenUsed/>
    <w:rsid w:val="00D677BD"/>
    <w:rPr>
      <w:color w:val="0563C1" w:themeColor="hyperlink"/>
      <w:u w:val="single"/>
    </w:rPr>
  </w:style>
  <w:style w:type="character" w:styleId="UnresolvedMention">
    <w:name w:val="Unresolved Mention"/>
    <w:basedOn w:val="DefaultParagraphFont"/>
    <w:uiPriority w:val="99"/>
    <w:semiHidden/>
    <w:unhideWhenUsed/>
    <w:rsid w:val="00D677BD"/>
    <w:rPr>
      <w:color w:val="605E5C"/>
      <w:shd w:val="clear" w:color="auto" w:fill="E1DFDD"/>
    </w:rPr>
  </w:style>
  <w:style w:type="paragraph" w:styleId="BalloonText">
    <w:name w:val="Balloon Text"/>
    <w:basedOn w:val="Normal"/>
    <w:link w:val="BalloonTextChar"/>
    <w:uiPriority w:val="99"/>
    <w:semiHidden/>
    <w:unhideWhenUsed/>
    <w:rsid w:val="00D677BD"/>
    <w:rPr>
      <w:sz w:val="18"/>
      <w:szCs w:val="18"/>
    </w:rPr>
  </w:style>
  <w:style w:type="character" w:customStyle="1" w:styleId="BalloonTextChar">
    <w:name w:val="Balloon Text Char"/>
    <w:basedOn w:val="DefaultParagraphFont"/>
    <w:link w:val="BalloonText"/>
    <w:uiPriority w:val="99"/>
    <w:semiHidden/>
    <w:rsid w:val="00D677BD"/>
    <w:rPr>
      <w:rFonts w:ascii="Times New Roman" w:eastAsia="Times New Roman" w:hAnsi="Times New Roman" w:cs="Times New Roman"/>
      <w:sz w:val="18"/>
      <w:szCs w:val="18"/>
      <w:lang w:eastAsia="en-GB"/>
    </w:rPr>
  </w:style>
  <w:style w:type="paragraph" w:customStyle="1" w:styleId="Normal1">
    <w:name w:val="Normal1"/>
    <w:rsid w:val="00981411"/>
    <w:rPr>
      <w:rFonts w:ascii="Cambria" w:eastAsia="Cambria" w:hAnsi="Cambria" w:cs="Cambria"/>
      <w:color w:val="000000"/>
    </w:rPr>
  </w:style>
  <w:style w:type="paragraph" w:styleId="NormalWeb">
    <w:name w:val="Normal (Web)"/>
    <w:basedOn w:val="Normal"/>
    <w:uiPriority w:val="99"/>
    <w:unhideWhenUsed/>
    <w:rsid w:val="00A41A99"/>
    <w:pPr>
      <w:spacing w:before="100" w:beforeAutospacing="1" w:after="100" w:afterAutospacing="1"/>
    </w:pPr>
  </w:style>
  <w:style w:type="paragraph" w:styleId="FootnoteText">
    <w:name w:val="footnote text"/>
    <w:basedOn w:val="Normal"/>
    <w:link w:val="FootnoteTextChar"/>
    <w:uiPriority w:val="99"/>
    <w:semiHidden/>
    <w:unhideWhenUsed/>
    <w:rsid w:val="00B84A80"/>
    <w:rPr>
      <w:sz w:val="20"/>
      <w:szCs w:val="20"/>
    </w:rPr>
  </w:style>
  <w:style w:type="character" w:customStyle="1" w:styleId="FootnoteTextChar">
    <w:name w:val="Footnote Text Char"/>
    <w:basedOn w:val="DefaultParagraphFont"/>
    <w:link w:val="FootnoteText"/>
    <w:uiPriority w:val="99"/>
    <w:semiHidden/>
    <w:rsid w:val="00B84A80"/>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B84A80"/>
    <w:rPr>
      <w:vertAlign w:val="superscript"/>
    </w:rPr>
  </w:style>
  <w:style w:type="paragraph" w:styleId="Revision">
    <w:name w:val="Revision"/>
    <w:hidden/>
    <w:uiPriority w:val="99"/>
    <w:semiHidden/>
    <w:rsid w:val="008F324D"/>
    <w:rPr>
      <w:rFonts w:ascii="Times New Roman" w:eastAsia="Times New Roman" w:hAnsi="Times New Roman" w:cs="Times New Roman"/>
      <w:lang w:eastAsia="en-GB"/>
    </w:rPr>
  </w:style>
  <w:style w:type="character" w:styleId="PlaceholderText">
    <w:name w:val="Placeholder Text"/>
    <w:basedOn w:val="DefaultParagraphFont"/>
    <w:uiPriority w:val="99"/>
    <w:semiHidden/>
    <w:rsid w:val="003861C5"/>
    <w:rPr>
      <w:color w:val="808080"/>
    </w:rPr>
  </w:style>
  <w:style w:type="table" w:styleId="TableGrid">
    <w:name w:val="Table Grid"/>
    <w:basedOn w:val="TableNormal"/>
    <w:uiPriority w:val="39"/>
    <w:rsid w:val="00D237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488797">
      <w:bodyDiv w:val="1"/>
      <w:marLeft w:val="0"/>
      <w:marRight w:val="0"/>
      <w:marTop w:val="0"/>
      <w:marBottom w:val="0"/>
      <w:divBdr>
        <w:top w:val="none" w:sz="0" w:space="0" w:color="auto"/>
        <w:left w:val="none" w:sz="0" w:space="0" w:color="auto"/>
        <w:bottom w:val="none" w:sz="0" w:space="0" w:color="auto"/>
        <w:right w:val="none" w:sz="0" w:space="0" w:color="auto"/>
      </w:divBdr>
    </w:div>
    <w:div w:id="191306074">
      <w:bodyDiv w:val="1"/>
      <w:marLeft w:val="0"/>
      <w:marRight w:val="0"/>
      <w:marTop w:val="0"/>
      <w:marBottom w:val="0"/>
      <w:divBdr>
        <w:top w:val="none" w:sz="0" w:space="0" w:color="auto"/>
        <w:left w:val="none" w:sz="0" w:space="0" w:color="auto"/>
        <w:bottom w:val="none" w:sz="0" w:space="0" w:color="auto"/>
        <w:right w:val="none" w:sz="0" w:space="0" w:color="auto"/>
      </w:divBdr>
    </w:div>
    <w:div w:id="881095270">
      <w:bodyDiv w:val="1"/>
      <w:marLeft w:val="0"/>
      <w:marRight w:val="0"/>
      <w:marTop w:val="0"/>
      <w:marBottom w:val="0"/>
      <w:divBdr>
        <w:top w:val="none" w:sz="0" w:space="0" w:color="auto"/>
        <w:left w:val="none" w:sz="0" w:space="0" w:color="auto"/>
        <w:bottom w:val="none" w:sz="0" w:space="0" w:color="auto"/>
        <w:right w:val="none" w:sz="0" w:space="0" w:color="auto"/>
      </w:divBdr>
    </w:div>
    <w:div w:id="1301156072">
      <w:bodyDiv w:val="1"/>
      <w:marLeft w:val="0"/>
      <w:marRight w:val="0"/>
      <w:marTop w:val="0"/>
      <w:marBottom w:val="0"/>
      <w:divBdr>
        <w:top w:val="none" w:sz="0" w:space="0" w:color="auto"/>
        <w:left w:val="none" w:sz="0" w:space="0" w:color="auto"/>
        <w:bottom w:val="none" w:sz="0" w:space="0" w:color="auto"/>
        <w:right w:val="none" w:sz="0" w:space="0" w:color="auto"/>
      </w:divBdr>
      <w:divsChild>
        <w:div w:id="1940521184">
          <w:marLeft w:val="640"/>
          <w:marRight w:val="0"/>
          <w:marTop w:val="0"/>
          <w:marBottom w:val="0"/>
          <w:divBdr>
            <w:top w:val="none" w:sz="0" w:space="0" w:color="auto"/>
            <w:left w:val="none" w:sz="0" w:space="0" w:color="auto"/>
            <w:bottom w:val="none" w:sz="0" w:space="0" w:color="auto"/>
            <w:right w:val="none" w:sz="0" w:space="0" w:color="auto"/>
          </w:divBdr>
        </w:div>
        <w:div w:id="158663694">
          <w:marLeft w:val="640"/>
          <w:marRight w:val="0"/>
          <w:marTop w:val="0"/>
          <w:marBottom w:val="0"/>
          <w:divBdr>
            <w:top w:val="none" w:sz="0" w:space="0" w:color="auto"/>
            <w:left w:val="none" w:sz="0" w:space="0" w:color="auto"/>
            <w:bottom w:val="none" w:sz="0" w:space="0" w:color="auto"/>
            <w:right w:val="none" w:sz="0" w:space="0" w:color="auto"/>
          </w:divBdr>
        </w:div>
        <w:div w:id="342434166">
          <w:marLeft w:val="640"/>
          <w:marRight w:val="0"/>
          <w:marTop w:val="0"/>
          <w:marBottom w:val="0"/>
          <w:divBdr>
            <w:top w:val="none" w:sz="0" w:space="0" w:color="auto"/>
            <w:left w:val="none" w:sz="0" w:space="0" w:color="auto"/>
            <w:bottom w:val="none" w:sz="0" w:space="0" w:color="auto"/>
            <w:right w:val="none" w:sz="0" w:space="0" w:color="auto"/>
          </w:divBdr>
        </w:div>
        <w:div w:id="977301352">
          <w:marLeft w:val="640"/>
          <w:marRight w:val="0"/>
          <w:marTop w:val="0"/>
          <w:marBottom w:val="0"/>
          <w:divBdr>
            <w:top w:val="none" w:sz="0" w:space="0" w:color="auto"/>
            <w:left w:val="none" w:sz="0" w:space="0" w:color="auto"/>
            <w:bottom w:val="none" w:sz="0" w:space="0" w:color="auto"/>
            <w:right w:val="none" w:sz="0" w:space="0" w:color="auto"/>
          </w:divBdr>
        </w:div>
        <w:div w:id="314527444">
          <w:marLeft w:val="640"/>
          <w:marRight w:val="0"/>
          <w:marTop w:val="0"/>
          <w:marBottom w:val="0"/>
          <w:divBdr>
            <w:top w:val="none" w:sz="0" w:space="0" w:color="auto"/>
            <w:left w:val="none" w:sz="0" w:space="0" w:color="auto"/>
            <w:bottom w:val="none" w:sz="0" w:space="0" w:color="auto"/>
            <w:right w:val="none" w:sz="0" w:space="0" w:color="auto"/>
          </w:divBdr>
        </w:div>
        <w:div w:id="1177884328">
          <w:marLeft w:val="640"/>
          <w:marRight w:val="0"/>
          <w:marTop w:val="0"/>
          <w:marBottom w:val="0"/>
          <w:divBdr>
            <w:top w:val="none" w:sz="0" w:space="0" w:color="auto"/>
            <w:left w:val="none" w:sz="0" w:space="0" w:color="auto"/>
            <w:bottom w:val="none" w:sz="0" w:space="0" w:color="auto"/>
            <w:right w:val="none" w:sz="0" w:space="0" w:color="auto"/>
          </w:divBdr>
        </w:div>
        <w:div w:id="1272082996">
          <w:marLeft w:val="640"/>
          <w:marRight w:val="0"/>
          <w:marTop w:val="0"/>
          <w:marBottom w:val="0"/>
          <w:divBdr>
            <w:top w:val="none" w:sz="0" w:space="0" w:color="auto"/>
            <w:left w:val="none" w:sz="0" w:space="0" w:color="auto"/>
            <w:bottom w:val="none" w:sz="0" w:space="0" w:color="auto"/>
            <w:right w:val="none" w:sz="0" w:space="0" w:color="auto"/>
          </w:divBdr>
        </w:div>
        <w:div w:id="1384404327">
          <w:marLeft w:val="640"/>
          <w:marRight w:val="0"/>
          <w:marTop w:val="0"/>
          <w:marBottom w:val="0"/>
          <w:divBdr>
            <w:top w:val="none" w:sz="0" w:space="0" w:color="auto"/>
            <w:left w:val="none" w:sz="0" w:space="0" w:color="auto"/>
            <w:bottom w:val="none" w:sz="0" w:space="0" w:color="auto"/>
            <w:right w:val="none" w:sz="0" w:space="0" w:color="auto"/>
          </w:divBdr>
        </w:div>
        <w:div w:id="2118287227">
          <w:marLeft w:val="640"/>
          <w:marRight w:val="0"/>
          <w:marTop w:val="0"/>
          <w:marBottom w:val="0"/>
          <w:divBdr>
            <w:top w:val="none" w:sz="0" w:space="0" w:color="auto"/>
            <w:left w:val="none" w:sz="0" w:space="0" w:color="auto"/>
            <w:bottom w:val="none" w:sz="0" w:space="0" w:color="auto"/>
            <w:right w:val="none" w:sz="0" w:space="0" w:color="auto"/>
          </w:divBdr>
        </w:div>
        <w:div w:id="1117673697">
          <w:marLeft w:val="640"/>
          <w:marRight w:val="0"/>
          <w:marTop w:val="0"/>
          <w:marBottom w:val="0"/>
          <w:divBdr>
            <w:top w:val="none" w:sz="0" w:space="0" w:color="auto"/>
            <w:left w:val="none" w:sz="0" w:space="0" w:color="auto"/>
            <w:bottom w:val="none" w:sz="0" w:space="0" w:color="auto"/>
            <w:right w:val="none" w:sz="0" w:space="0" w:color="auto"/>
          </w:divBdr>
        </w:div>
        <w:div w:id="1144199607">
          <w:marLeft w:val="640"/>
          <w:marRight w:val="0"/>
          <w:marTop w:val="0"/>
          <w:marBottom w:val="0"/>
          <w:divBdr>
            <w:top w:val="none" w:sz="0" w:space="0" w:color="auto"/>
            <w:left w:val="none" w:sz="0" w:space="0" w:color="auto"/>
            <w:bottom w:val="none" w:sz="0" w:space="0" w:color="auto"/>
            <w:right w:val="none" w:sz="0" w:space="0" w:color="auto"/>
          </w:divBdr>
        </w:div>
        <w:div w:id="495465101">
          <w:marLeft w:val="640"/>
          <w:marRight w:val="0"/>
          <w:marTop w:val="0"/>
          <w:marBottom w:val="0"/>
          <w:divBdr>
            <w:top w:val="none" w:sz="0" w:space="0" w:color="auto"/>
            <w:left w:val="none" w:sz="0" w:space="0" w:color="auto"/>
            <w:bottom w:val="none" w:sz="0" w:space="0" w:color="auto"/>
            <w:right w:val="none" w:sz="0" w:space="0" w:color="auto"/>
          </w:divBdr>
        </w:div>
        <w:div w:id="1622031676">
          <w:marLeft w:val="640"/>
          <w:marRight w:val="0"/>
          <w:marTop w:val="0"/>
          <w:marBottom w:val="0"/>
          <w:divBdr>
            <w:top w:val="none" w:sz="0" w:space="0" w:color="auto"/>
            <w:left w:val="none" w:sz="0" w:space="0" w:color="auto"/>
            <w:bottom w:val="none" w:sz="0" w:space="0" w:color="auto"/>
            <w:right w:val="none" w:sz="0" w:space="0" w:color="auto"/>
          </w:divBdr>
        </w:div>
        <w:div w:id="1104610326">
          <w:marLeft w:val="640"/>
          <w:marRight w:val="0"/>
          <w:marTop w:val="0"/>
          <w:marBottom w:val="0"/>
          <w:divBdr>
            <w:top w:val="none" w:sz="0" w:space="0" w:color="auto"/>
            <w:left w:val="none" w:sz="0" w:space="0" w:color="auto"/>
            <w:bottom w:val="none" w:sz="0" w:space="0" w:color="auto"/>
            <w:right w:val="none" w:sz="0" w:space="0" w:color="auto"/>
          </w:divBdr>
        </w:div>
        <w:div w:id="1394347714">
          <w:marLeft w:val="640"/>
          <w:marRight w:val="0"/>
          <w:marTop w:val="0"/>
          <w:marBottom w:val="0"/>
          <w:divBdr>
            <w:top w:val="none" w:sz="0" w:space="0" w:color="auto"/>
            <w:left w:val="none" w:sz="0" w:space="0" w:color="auto"/>
            <w:bottom w:val="none" w:sz="0" w:space="0" w:color="auto"/>
            <w:right w:val="none" w:sz="0" w:space="0" w:color="auto"/>
          </w:divBdr>
        </w:div>
        <w:div w:id="676346135">
          <w:marLeft w:val="640"/>
          <w:marRight w:val="0"/>
          <w:marTop w:val="0"/>
          <w:marBottom w:val="0"/>
          <w:divBdr>
            <w:top w:val="none" w:sz="0" w:space="0" w:color="auto"/>
            <w:left w:val="none" w:sz="0" w:space="0" w:color="auto"/>
            <w:bottom w:val="none" w:sz="0" w:space="0" w:color="auto"/>
            <w:right w:val="none" w:sz="0" w:space="0" w:color="auto"/>
          </w:divBdr>
        </w:div>
        <w:div w:id="871839976">
          <w:marLeft w:val="640"/>
          <w:marRight w:val="0"/>
          <w:marTop w:val="0"/>
          <w:marBottom w:val="0"/>
          <w:divBdr>
            <w:top w:val="none" w:sz="0" w:space="0" w:color="auto"/>
            <w:left w:val="none" w:sz="0" w:space="0" w:color="auto"/>
            <w:bottom w:val="none" w:sz="0" w:space="0" w:color="auto"/>
            <w:right w:val="none" w:sz="0" w:space="0" w:color="auto"/>
          </w:divBdr>
        </w:div>
        <w:div w:id="691536413">
          <w:marLeft w:val="640"/>
          <w:marRight w:val="0"/>
          <w:marTop w:val="0"/>
          <w:marBottom w:val="0"/>
          <w:divBdr>
            <w:top w:val="none" w:sz="0" w:space="0" w:color="auto"/>
            <w:left w:val="none" w:sz="0" w:space="0" w:color="auto"/>
            <w:bottom w:val="none" w:sz="0" w:space="0" w:color="auto"/>
            <w:right w:val="none" w:sz="0" w:space="0" w:color="auto"/>
          </w:divBdr>
        </w:div>
        <w:div w:id="714474167">
          <w:marLeft w:val="640"/>
          <w:marRight w:val="0"/>
          <w:marTop w:val="0"/>
          <w:marBottom w:val="0"/>
          <w:divBdr>
            <w:top w:val="none" w:sz="0" w:space="0" w:color="auto"/>
            <w:left w:val="none" w:sz="0" w:space="0" w:color="auto"/>
            <w:bottom w:val="none" w:sz="0" w:space="0" w:color="auto"/>
            <w:right w:val="none" w:sz="0" w:space="0" w:color="auto"/>
          </w:divBdr>
        </w:div>
        <w:div w:id="848374996">
          <w:marLeft w:val="640"/>
          <w:marRight w:val="0"/>
          <w:marTop w:val="0"/>
          <w:marBottom w:val="0"/>
          <w:divBdr>
            <w:top w:val="none" w:sz="0" w:space="0" w:color="auto"/>
            <w:left w:val="none" w:sz="0" w:space="0" w:color="auto"/>
            <w:bottom w:val="none" w:sz="0" w:space="0" w:color="auto"/>
            <w:right w:val="none" w:sz="0" w:space="0" w:color="auto"/>
          </w:divBdr>
        </w:div>
      </w:divsChild>
    </w:div>
    <w:div w:id="1883787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General"/>
          <w:gallery w:val="placeholder"/>
        </w:category>
        <w:types>
          <w:type w:val="bbPlcHdr"/>
        </w:types>
        <w:behaviors>
          <w:behavior w:val="content"/>
        </w:behaviors>
        <w:guid w:val="{1FF9C40F-72BD-A942-95C0-3DEB4CB4598A}"/>
      </w:docPartPr>
      <w:docPartBody>
        <w:p w:rsidR="0020280A" w:rsidRDefault="00282D9B">
          <w:r w:rsidRPr="003A22C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altName w:val="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D9B"/>
    <w:rsid w:val="000572DD"/>
    <w:rsid w:val="0020280A"/>
    <w:rsid w:val="00282D9B"/>
    <w:rsid w:val="00542A0E"/>
    <w:rsid w:val="009B66DF"/>
    <w:rsid w:val="00CF7959"/>
    <w:rsid w:val="00EE06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D9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9D6F2A3-AEBE-CF43-B8F1-2FEA4BF848CE}">
  <we:reference id="f78a3046-9e99-4300-aa2b-5814002b01a2" version="1.26.0.0" store="EXCatalog" storeType="EXCatalog"/>
  <we:alternateReferences>
    <we:reference id="WA104382081" version="1.26.0.0" store="en-GB" storeType="OMEX"/>
  </we:alternateReferences>
  <we:properties>
    <we:property name="MENDELEY_CITATIONS" value="[{&quot;citationID&quot;:&quot;MENDELEY_CITATION_f055bb66-563a-49e0-888b-cc70b0056508&quot;,&quot;citationItems&quot;:[{&quot;id&quot;:&quot;c14c26a8-dbd6-3b53-aa81-d9122bc00a70&quot;,&quot;itemData&quot;:{&quot;DOI&quot;:&quot;10.1093/europace/eux258&quot;,&quot;ISSN&quot;:&quot;1532-2092 (Electronic)&quot;,&quot;PMID&quot;:&quot;28903470&quot;,&quot;abstract&quot;:&quot;AIMS: The aim of this analysis was to provide comprehensive information on invasive  cardiac arrhythmia therapies in the European Society of Cardiology (ESC) area over the past 10 years. METHODS AND RESULTS: The European Heart Rhythm Association (EHRA) has collected data on invasive arrhythmia therapies since 2008. This year 53 of the 56 ESC member countries provided data for the EHRA White Book. Here we present updated data on procedure rates together with information on demographics, economy, vital statistics, local healthcare systems and training activities. Considerable heterogeneity in the access to invasive arrhythmia therapies still exists across the five geographical ESC regions. In 2016, the device implantation rates per million population were 3-6 times higher in the Western region than in the non-European and Eastern ESC member countries. Catheter ablation activity was highest in the Western countries followed by the Northern and Southern areas. In the non-European countries, atrial fibrillation ablation rate was more than tenfold lower than in the European countries. On the other hand, the growth rate over the past ten years was highest in the non-European and Eastern countries. In some Eastern European countries with relative low gross domestic product the procedure rates exceeded the average values. CONCLUSION: It was encouraging to note that during the past decade the growth in invasive arrhythmia therapies was greatest in the areas historically with relatively low activity. Nevertheless, there is substantial disparity and continued efforts are needed to improve harmonization of cardiac arrhythmia therapies in the ESC area.&quot;,&quot;author&quot;:[{&quot;dropping-particle&quot;:&quot;&quot;,&quot;family&quot;:&quot;Raatikainen&quot;,&quot;given&quot;:&quot;M J Pekka&quot;,&quot;non-dropping-particle&quot;:&quot;&quot;,&quot;parse-names&quot;:false,&quot;suffix&quot;:&quot;&quot;},{&quot;dropping-particle&quot;:&quot;&quot;,&quot;family&quot;:&quot;Arnar&quot;,&quot;given&quot;:&quot;David O&quot;,&quot;non-dropping-particle&quot;:&quot;&quot;,&quot;parse-names&quot;:false,&quot;suffix&quot;:&quot;&quot;},{&quot;dropping-particle&quot;:&quot;&quot;,&quot;family&quot;:&quot;Merkely&quot;,&quot;given&quot;:&quot;Bela&quot;,&quot;non-dropping-particle&quot;:&quot;&quot;,&quot;parse-names&quot;:false,&quot;suffix&quot;:&quot;&quot;},{&quot;dropping-particle&quot;:&quot;&quot;,&quot;family&quot;:&quot;Nielsen&quot;,&quot;given&quot;:&quot;Jens Cosedis&quot;,&quot;non-dropping-particle&quot;:&quot;&quot;,&quot;parse-names&quot;:false,&quot;suffix&quot;:&quot;&quot;},{&quot;dropping-particle&quot;:&quot;&quot;,&quot;family&quot;:&quot;Hindricks&quot;,&quot;given&quot;:&quot;Gerhard&quot;,&quot;non-dropping-particle&quot;:&quot;&quot;,&quot;parse-names&quot;:false,&quot;suffix&quot;:&quot;&quot;},{&quot;dropping-particle&quot;:&quot;&quot;,&quot;family&quot;:&quot;Heidbuchel&quot;,&quot;given&quot;:&quot;Hein&quot;,&quot;non-dropping-particle&quot;:&quot;&quot;,&quot;parse-names&quot;:false,&quot;suffix&quot;:&quot;&quot;},{&quot;dropping-particle&quot;:&quot;&quot;,&quot;family&quot;:&quot;Camm&quot;,&quot;given&quot;:&quot;John&quot;,&quot;non-dropping-particle&quot;:&quot;&quot;,&quot;parse-names&quot;:false,&quot;suffix&quot;:&quot;&quot;}],&quot;container-title&quot;:&quot;Europace : European pacing, arrhythmias, and cardiac electrophysiology : journal of  the working groups on cardiac pacing, arrhythmias, and cardiac cellular electrophysiology of the European Society of Cardiology&quot;,&quot;id&quot;:&quot;c14c26a8-dbd6-3b53-aa81-d9122bc00a70&quot;,&quot;issue&quot;:&quot;suppl_2&quot;,&quot;issued&quot;:{&quot;date-parts&quot;:[[&quot;2017&quot;,&quot;8&quot;]]},&quot;language&quot;:&quot;eng&quot;,&quot;page&quot;:&quot;ii1-ii90&quot;,&quot;publisher-place&quot;:&quot;England&quot;,&quot;title&quot;:&quot;A Decade of Information on the Use of Cardiac Implantable Electronic Devices and  Interventional Electrophysiological Procedures in the European Society of Cardiology Countries: 2017 Report from the European Heart Rhythm Association.&quot;,&quot;type&quot;:&quot;article-journal&quot;,&quot;volume&quot;:&quot;19&quot;},&quot;uris&quot;:[&quot;http://www.mendeley.com/documents/?uuid=8638accc-7024-4b4d-97b8-b053150bab0f&quot;],&quot;isTemporary&quot;:false,&quot;legacyDesktopId&quot;:&quot;8638accc-7024-4b4d-97b8-b053150bab0f&quot;}],&quot;properties&quot;:{&quot;noteIndex&quot;:0},&quot;isEdited&quot;:false,&quot;manualOverride&quot;:{&quot;citeprocText&quot;:&quot;&lt;sup&gt;1&lt;/sup&gt;&quot;,&quot;isManuallyOverriden&quot;:false,&quot;manualOverrideText&quot;:&quot;&quot;},&quot;citationTag&quot;:&quot;MENDELEY_CITATION_v3_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&quot;},{&quot;citationID&quot;:&quot;MENDELEY_CITATION_5fba9099-a5a5-45ff-981e-d95114818682&quot;,&quot;citationItems&quot;:[{&quot;id&quot;:&quot;decda23d-ab4d-506f-891f-692368d785b0&quot;,&quot;itemData&quot;:{&quot;DOI&quot;:&quot;10.1093/europace/euy050&quot;,&quot;ISSN&quot;:&quot;1532-2092 (Electronic)&quot;,&quot;PMID&quot;:&quot;29566158&quot;,&quot;author&quot;:[{&quot;dropping-particle&quot;:&quot;&quot;,&quot;family&quot;:&quot;Bongiorni&quot;,&quot;given&quot;:&quot;Maria G&quot;,&quot;non-dropping-particle&quot;:&quot;&quot;,&quot;parse-names&quot;:false,&quot;suffix&quot;:&quot;&quot;},{&quot;dropping-particle&quot;:&quot;&quot;,&quot;family&quot;:&quot;Burri&quot;,&quot;given&quot;:&quot;Haran&quot;,&quot;non-dropping-particle&quot;:&quot;&quot;,&quot;parse-names&quot;:false,&quot;suffix&quot;:&quot;&quot;},{&quot;dropping-particle&quot;:&quot;&quot;,&quot;family&quot;:&quot;Deharo&quot;,&quot;given&quot;:&quot;Jean C&quot;,&quot;non-dropping-particle&quot;:&quot;&quot;,&quot;parse-names&quot;:false,&quot;suffix&quot;:&quot;&quot;},{&quot;dropping-particle&quot;:&quot;&quot;,&quot;family&quot;:&quot;Starck&quot;,&quot;given&quot;:&quot;Christoph&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Saghy&quot;,&quot;given&quot;:&quot;Laszlo&quot;,&quot;non-dropping-particle&quot;:&quot;&quot;,&quot;parse-names&quot;:false,&quot;suffix&quot;:&quot;&quot;},{&quot;dropping-particle&quot;:&quot;&quot;,&quot;family&quot;:&quot;Rao&quot;,&quot;given&quot;:&quot;Archana&quot;,&quot;non-dropping-particle&quot;:&quot;&quot;,&quot;parse-names&quot;:false,&quot;suffix&quot;:&quot;&quot;},{&quot;dropping-particle&quot;:&quot;&quot;,&quot;family&quot;:&quot;Tascini&quot;,&quot;given&quot;:&quot;Carlo&quot;,&quot;non-dropping-particle&quot;:&quot;&quot;,&quot;parse-names&quot;:false,&quot;suffix&quot;:&quot;&quot;},{&quot;dropping-particle&quot;:&quot;&quot;,&quot;family&quot;:&quot;Lever&quot;,&quot;given&quot;:&quot;Nigel&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Fernandez Lozano&quot;,&quot;given&quot;:&quot;Ignacio&quot;,&quot;non-dropping-particle&quot;:&quot;&quot;,&quot;parse-names&quot;:false,&quot;suffix&quot;:&quot;&quot;},{&quot;dropping-particle&quot;:&quot;&quot;,&quot;family&quot;:&quot;Strathmore&quot;,&quot;given&quot;:&quot;Neil&quot;,&quot;non-dropping-particle&quot;:&quot;&quot;,&quot;parse-names&quot;:false,&quot;suffix&quot;:&quot;&quot;},{&quot;dropping-particle&quot;:&quot;&quot;,&quot;family&quot;:&quot;Costa&quot;,&quot;given&quot;:&quot;Roberto&quot;,&quot;non-dropping-particle&quot;:&quot;&quot;,&quot;parse-names&quot;:false,&quot;suffix&quot;:&quot;&quot;},{&quot;dropping-particle&quot;:&quot;&quot;,&quot;family&quot;:&quot;Epstein&quot;,&quot;given&quot;:&quot;Laurence&quot;,&quot;non-dropping-particle&quot;:&quot;&quot;,&quot;parse-names&quot;:false,&quot;suffix&quot;:&quot;&quot;},{&quot;dropping-particle&quot;:&quot;&quot;,&quot;family&quot;:&quot;Love&quot;,&quot;given&quot;:&quot;Charles&quot;,&quot;non-dropping-particle&quot;:&quot;&quot;,&quot;parse-names&quot;:false,&quot;suffix&quot;:&quot;&quot;},{&quot;dropping-particle&quot;:&quot;&quot;,&quot;family&quot;:&quot;Blomstrom-Lundqvist&quot;,&quot;given&quot;:&quot;Carina&quot;,&quot;non-dropping-particle&quot;:&quot;&quot;,&quot;parse-names&quot;:false,&quot;suffix&quot;:&quot;&quot;}],&quot;container-title&quot;:&quot;Europace : European pacing, arrhythmias, and cardiac electrophysiology : journal of  the working groups on cardiac pacing, arrhythmias, and cardiac cellular electrophysiology of the European Society of Cardiology&quot;,&quot;id&quot;:&quot;decda23d-ab4d-506f-891f-692368d785b0&quot;,&quot;issue&quot;:&quot;7&quot;,&quot;issued&quot;:{&quot;date-parts&quot;:[[&quot;2018&quot;,&quot;7&quot;]]},&quot;language&quot;:&quot;eng&quot;,&quot;page&quot;:&quot;1217&quot;,&quot;publisher-place&quot;:&quot;England&quot;,&quot;title&quot;:&quot;2018 EHRA expert consensus statement on lead extraction: recommendations on  definitions, endpoints, research trial design, and data collection requirements for clinical scientific studies and registries: endorsed by APHRS/HRS/LAHRS.&quot;,&quot;type&quot;:&quot;article-journal&quot;,&quot;volume&quot;:&quot;20&quot;},&quot;uris&quot;:[&quot;http://www.mendeley.com/documents/?uuid=457f0cfd-0dca-4135-bf8a-5c09e6461b6a&quot;],&quot;isTemporary&quot;:false,&quot;legacyDesktopId&quot;:&quot;457f0cfd-0dca-4135-bf8a-5c09e6461b6a&quot;}],&quot;properties&quot;:{&quot;noteIndex&quot;:0},&quot;isEdited&quot;:false,&quot;manualOverride&quot;:{&quot;citeprocText&quot;:&quot;&lt;sup&gt;2&lt;/sup&gt;&quot;,&quot;isManuallyOverriden&quot;:false,&quot;manualOverrideText&quot;:&quot;&quot;},&quot;citationTag&quot;:&quot;MENDELEY_CITATION_v3_eyJjaXRhdGlvbklEIjoiTUVOREVMRVlfQ0lUQVRJT05fNWZiYTkwOTktYTVhNS00NWZmLTk4MWUtZDk1MTE0ODE4NjgyIiwiY2l0YXRpb25JdGVtcyI6W3siaWQiOiJkZWNkYTIzZC1hYjRkLTUwNmYtODkxZi02OTIzNjhkNzg1YjA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kZWNkYTIzZC1hYjRkLTUwNmYtODkxZi02OTIzNjhkNzg1YjA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DU3ZjBjZmQtMGRjYS00MTM1LWJmOGEtNWMwOWU2NDYxYjZhIl0sImlzVGVtcG9yYXJ5IjpmYWxzZSwibGVnYWN5RGVza3RvcElkIjoiNDU3ZjBjZmQtMGRjYS00MTM1LWJmOGEtNWMwOWU2NDYxYjZhIn1dLCJwcm9wZXJ0aWVzIjp7Im5vdGVJbmRleCI6MH0sImlzRWRpdGVkIjpmYWxzZSwibWFudWFsT3ZlcnJpZGUiOnsiY2l0ZXByb2NUZXh0IjoiPHN1cD4yPC9zdXA+IiwiaXNNYW51YWxseU92ZXJyaWRlbiI6ZmFsc2UsIm1hbnVhbE92ZXJyaWRlVGV4dCI6IiJ9fQ==&quot;},{&quot;citationID&quot;:&quot;MENDELEY_CITATION_66af2c7c-c38e-423d-8c0c-2e3cde7f51b8&quot;,&quot;citationItems&quot;:[{&quot;id&quot;:&quot;701d25df-b9b2-3c7e-8809-42bc334ab051&quot;,&quot;itemData&quot;:{&quot;DOI&quot;:&quot;10.1093/eurheartj/ehx080&quot;,&quot;ISSN&quot;:&quot;15229645&quot;,&quot;PMID&quot;:&quot;28369414&quot;,&quot;abstract&quot;:&quot;Aims The European Lead Extraction ConTRolled Registry (ELECTRa), is a prospective registry of consecutive transvenous lead extraction (TLE) procedures conducted by the European Heart Rhythm Association (EHRA) in order to identify the safety and efficacy of the current practice of TLE. Methods and results European centres performing TLE, invited by the organizing committee on behalf of EHRA, prospectively recruited all consecutive patients undergoing TLE at their institution. The primary endpoint was TLE safety defined by pre-discharge major procedure-related complications including death. Secondary endpoints included clinical and radiological success and overall complication rates. Outcomes were compared between Low Volume (LoV) vs. High Volume (HiV) centers (LoV &lt; 30 and HiV ≥ 30 procedures/year). A total of 3555 consecutive patients (pts) of whom 3510 underwent TLE at 73 centres in 19 European countries were enrolled between November 2012 and May 2014. The primary endpoint of in-hospital procedure-related major complication rate was 1.7% [95% CI 1.3-2.1%] (58/3510 pts) including a mortality of 0.5% [95% CI 0.3-0.8%] (17/3510 pts). Approximately two-thirds (37/58) of these complications occurred during the procedure and one-third (21/58) in the post-operative period. The most common procedure related complications were those requiring pericardiocentesis or chest tube and/or surgical repair (1.4% [95% CI 1.0-1.8%]). Complete clinical and radiological success rates were 96.7% [95% CI 96.1-97.3%] and 95.7% [95% CI 95.2-96.2%], respectively. The all cause in-hospital major complications and deaths were significantly lower in HiV centres vs. LoV centres (2.4% [95% CI 1.9-3.0%] vs. 4.1% [95% CI 2.7-6.0%], P = 0.0146; and 1.2% [95% CI 0.8-1.6%] vs. 2.5% [95% CI 1.5-4.1%] P = 0.0088), although those related to the procedure did not reach statistical significance. Radiological and clinical successes were more frequent in HiV vs. LoV centres. Conclusion The ELECTRa study is the largest prospective registry on TLE and confirmed the safety and efficacy of the current practice of TLE. Lead extraction was associated with a higher success rate with lower all cause complication and mortality rates in high volume compared with low volume centres.&quot;,&quot;author&quot;:[{&quot;dropping-particle&quot;:&quot;&quot;,&quot;family&quot;:&quot;Bongiorni&quot;,&quot;given&quot;:&quot;Maria Grazia&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Butter&quot;,&quot;given&quot;:&quot;Christian&quot;,&quot;non-dropping-particle&quot;:&quot;&quot;,&quot;parse-names&quot;:false,&quot;suffix&quot;:&quot;&quot;},{&quot;dropping-particle&quot;:&quot;&quot;,&quot;family&quot;:&quot;Deharo&quot;,&quot;given&quot;:&quot;Jean Claude&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Rinaldi&quot;,&quot;given&quot;:&quot;Christopher A.&quot;,&quot;non-dropping-particle&quot;:&quot;&quot;,&quot;parse-names&quot;:false,&quot;suffix&quot;:&quot;&quot;},{&quot;dropping-particle&quot;:&quot;&quot;,&quot;family&quot;:&quot;Romano&quot;,&quot;given&quot;:&quot;Simone L.&quot;,&quot;non-dropping-particle&quot;:&quot;&quot;,&quot;parse-names&quot;:false,&quot;suffix&quot;:&quot;&quot;},{&quot;dropping-particle&quot;:&quot;&quot;,&quot;family&quot;:&quot;Maggioni&quot;,&quot;given&quot;:&quot;Aldo P.&quot;,&quot;non-dropping-particle&quot;:&quot;&quot;,&quot;parse-names&quot;:false,&quot;suffix&quot;:&quot;&quot;},{&quot;dropping-particle&quot;:&quot;&quot;,&quot;family&quot;:&quot;Andarala&quot;,&quot;given&quot;:&quot;Maryna&quot;,&quot;non-dropping-particle&quot;:&quot;&quot;,&quot;parse-names&quot;:false,&quot;suffix&quot;:&quot;&quot;},{&quot;dropping-particle&quot;:&quot;&quot;,&quot;family&quot;:&quot;Auricchio&quot;,&quot;given&quot;:&quot;Angelo&quot;,&quot;non-dropping-particle&quot;:&quot;&quot;,&quot;parse-names&quot;:false,&quot;suffix&quot;:&quot;&quot;},{&quot;dropping-particle&quot;:&quot;&quot;,&quot;family&quot;:&quot;Kuck&quot;,&quot;given&quot;:&quot;Karl Heinz&quot;,&quot;non-dropping-particle&quot;:&quot;&quot;,&quot;parse-names&quot;:false,&quot;suffix&quot;:&quot;&quot;},{&quot;dropping-particle&quot;:&quot;&quot;,&quot;family&quot;:&quot;Blomström-Lundqvist&quot;,&quot;given&quot;:&quot;Carina&quot;,&quot;non-dropping-particle&quot;:&quot;&quot;,&quot;parse-names&quot;:false,&quot;suffix&quot;:&quot;&quot;}],&quot;container-title&quot;:&quot;European Heart Journal&quot;,&quot;id&quot;:&quot;701d25df-b9b2-3c7e-8809-42bc334ab051&quot;,&quot;issue&quot;:&quot;40&quot;,&quot;issued&quot;:{&quot;date-parts&quot;:[[&quot;2017&quot;]]},&quot;page&quot;:&quot;2995-3005&quot;,&quot;title&quot;:&quot;The European Lead Extraction ConTRolled (ELECTRa) study: A European Heart Rhythm Association (EHRA) Registry of Transvenous Lead Extraction Outcomes&quot;,&quot;type&quot;:&quot;article-journal&quot;,&quot;volume&quot;:&quot;38&quot;},&quot;uris&quot;:[&quot;http://www.mendeley.com/documents/?uuid=bf7aebd7-3251-4d3d-b151-8da177a6bce6&quot;],&quot;isTemporary&quot;:false,&quot;legacyDesktopId&quot;:&quot;bf7aebd7-3251-4d3d-b151-8da177a6bce6&quot;}],&quot;properties&quot;:{&quot;noteIndex&quot;:0},&quot;isEdited&quot;:false,&quot;manualOverride&quot;:{&quot;citeprocText&quot;:&quot;&lt;sup&gt;3&lt;/sup&gt;&quot;,&quot;isManuallyOverriden&quot;:false,&quot;manualOverrideText&quot;:&quot;&quot;},&quot;citationTag&quot;:&quot;MENDELEY_CITATION_v3_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g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&quot;},{&quot;citationID&quot;:&quot;MENDELEY_CITATION_b7a27da9-0efa-42ce-9f94-80af4477a1b0&quot;,&quot;citationItems&quot;:[{&quot;id&quot;:&quot;8aae4ee4-f7d7-38df-9476-98da73609f84&quot;,&quot;itemData&quot;:{&quot;DOI&quot;:&quot;10.1016/j.hrthm.2016.10.007&quot;,&quot;author&quot;:[{&quot;dropping-particle&quot;:&quot;&quot;,&quot;family&quot;:&quot;Polewczyk&quot;,&quot;given&quot;:&quot;Anna&quot;,&quot;non-dropping-particle&quot;:&quot;&quot;,&quot;parse-names&quot;:false,&quot;suffix&quot;:&quot;&quot;},{&quot;dropping-particle&quot;:&quot;&quot;,&quot;family&quot;:&quot;Jache&quot;,&quot;given&quot;:&quot;Wojciech&quot;,&quot;non-dropping-particle&quot;:&quot;&quot;,&quot;parse-names&quot;:false,&quot;suffix&quot;:&quot;&quot;},{&quot;dropping-particle&quot;:&quot;&quot;,&quot;family&quot;:&quot;Tomaszewski&quot;,&quot;given&quot;:&quot;Andrzej&quot;,&quot;non-dropping-particle&quot;:&quot;&quot;,&quot;parse-names&quot;:false,&quot;suffix&quot;:&quot;&quot;}],&quot;id&quot;:&quot;8aae4ee4-f7d7-38df-9476-98da73609f84&quot;,&quot;issued&quot;:{&quot;date-parts&quot;:[[&quot;2016&quot;]]},&quot;title&quot;:&quot;Lead-related infective endocarditis : Factors in fl uencing early and long-term survival in patients undergoing transvenous lead extraction&quot;,&quot;type&quot;:&quot;article-journal&quot;},&quot;uris&quot;:[&quot;http://www.mendeley.com/documents/?uuid=58cfa1e7-e685-4d1f-bf4a-996eec5e4ccc&quot;],&quot;isTemporary&quot;:false,&quot;legacyDesktopId&quot;:&quot;58cfa1e7-e685-4d1f-bf4a-996eec5e4ccc&quot;},{&quot;id&quot;:&quot;e86f90d6-cdd4-30bc-87f5-39f603f7251b&quot;,&quot;itemData&quot;:{&quot;DOI&quot;:&quot;10.1371/journal.pone.0144915&quot;,&quot;ISSN&quot;:&quot;19326203&quot;,&quot;abstract&quot;:&quot;Introduction The number of pacemaker and ICD implantations has increased substantially in the recent years. Therefore, complications are also observed in a greater number. In many cases, transvenous extraction of the previously implanted device (pacemaker or ICD) is the only solution. One may find in the literature information about the efficacy and safety of that procedure, but data concerning the results of long-term follow up are still limited. Aim The aim of the study was to assess the one-year mortality in the cohort of patients undergoing transvenous lead extraction procedures in our centre. Methods Records of the patients undergoing transvenous lead removal in the Department of Cardiology and Electrotherapy of the Medical University of Gdansk were analyzed.We collected detailed information about 192 patients that had undergone the procedure from January 2003 until June 2012. Data were collected from medical and surgical records. We analyzed concomitant diseases, indications, and possible complications. Long-term follow-up data were gathered in the follow-up ambulatory records and over-the-phone interviews with patients or families. In several cases, we consulted the database of the Polish National Health Fund. Results During the early post-operative period 5 patients died, although none of those deaths was associated with the procedure itself. No other major complications were observed. During one-year follow-up other 5 patients died, which gave the overall one-year survival rate of 92.7%. Heart failure, renal failure and an infective indication showed significant association with increased mortality. Conclusion Results of transvenous lead extraction, a relatively safe procedure, should be assessed over time extending beyond the sole perioperative period. Some complications may be delayed in their nature, and may be observed only during the long-term follow up.&quot;,&quot;author&quot;:[{&quot;dropping-particle&quot;:&quot;&quot;,&quot;family&quot;:&quot;Kempa&quot;,&quot;given&quot;:&quot;Maciej&quot;,&quot;non-dropping-particle&quot;:&quot;&quot;,&quot;parse-names&quot;:false,&quot;suffix&quot;:&quot;&quot;},{&quot;dropping-particle&quot;:&quot;&quot;,&quot;family&quot;:&quot;Budrejko&quot;,&quot;given&quot;:&quot;Szymon&quot;,&quot;non-dropping-particle&quot;:&quot;&quot;,&quot;parse-names&quot;:false,&quot;suffix&quot;:&quot;&quot;},{&quot;dropping-particle&quot;:&quot;&quot;,&quot;family&quot;:&quot;Piepiorka-Broniecka&quot;,&quot;given&quot;:&quot;Marta&quot;,&quot;non-dropping-particle&quot;:&quot;&quot;,&quot;parse-names&quot;:false,&quot;suffix&quot;:&quot;&quot;},{&quot;dropping-particle&quot;:&quot;&quot;,&quot;family&quot;:&quot;Rogowski&quot;,&quot;given&quot;:&quot;Jan&quot;,&quot;non-dropping-particle&quot;:&quot;&quot;,&quot;parse-names&quot;:false,&quot;suffix&quot;:&quot;&quot;},{&quot;dropping-particle&quot;:&quot;&quot;,&quot;family&quot;:&quot;Kozlowski&quot;,&quot;given&quot;:&quot;Dariusz&quot;,&quot;non-dropping-particle&quot;:&quot;&quot;,&quot;parse-names&quot;:false,&quot;suffix&quot;:&quot;&quot;},{&quot;dropping-particle&quot;:&quot;&quot;,&quot;family&quot;:&quot;Raczak&quot;,&quot;given&quot;:&quot;Grzegorz&quot;,&quot;non-dropping-particle&quot;:&quot;&quot;,&quot;parse-names&quot;:false,&quot;suffix&quot;:&quot;&quot;}],&quot;container-title&quot;:&quot;PLoS ONE&quot;,&quot;id&quot;:&quot;e86f90d6-cdd4-30bc-87f5-39f603f7251b&quot;,&quot;issue&quot;:&quot;12&quot;,&quot;issued&quot;:{&quot;date-parts&quot;:[[&quot;2015&quot;]]},&quot;page&quot;:&quot;1-8&quot;,&quot;title&quot;:&quot;One-year follow-Up of Patients undergoing transvenous extraction of pacemaker and defibrillator leads&quot;,&quot;type&quot;:&quot;article-journal&quot;,&quot;volume&quot;:&quot;10&quot;},&quot;uris&quot;:[&quot;http://www.mendeley.com/documents/?uuid=9b2ff324-ecb6-4f57-abaa-c90b5bb8253a&quot;],&quot;isTemporary&quot;:false,&quot;legacyDesktopId&quot;:&quot;9b2ff324-ecb6-4f57-abaa-c90b5bb8253a&quot;}],&quot;properties&quot;:{&quot;noteIndex&quot;:0},&quot;isEdited&quot;:false,&quot;manualOverride&quot;:{&quot;citeprocText&quot;:&quot;&lt;sup&gt;4,5&lt;/sup&gt;&quot;,&quot;isManuallyOverriden&quot;:false,&quot;manualOverrideText&quot;:&quot;&quot;},&quot;citationTag&quot;:&quot;MENDELEY_CITATION_v3_eyJjaXRhdGlvbklEIjoiTUVOREVMRVlfQ0lUQVRJT05fYjdhMjdkYTktMGVmYS00MmNlLTlmOTQtODBhZjQ0NzdhMWIw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&quot;},{&quot;citationID&quot;:&quot;MENDELEY_CITATION_86b741c3-184d-4bf9-94b5-106e667027e1&quot;,&quot;citationItems&quot;:[{&quot;id&quot;:&quot;baab3523-fb96-32d2-956c-aab97ec0d263&quot;,&quot;itemData&quot;:{&quot;DOI&quot;:&quot;10.1016/j.ijmedinf.2019.104038&quot;,&quot;ISSN&quot;:&quot;18728243&quot;,&quot;PMID&quot;:&quot;32078979&quot;,&quot;abstract&quot;:&quot;Background: The Clinical Practice Research Datalink (CPRD) GOLD is an extremely influential U.K. primary care dataset for epidemiological research having a number of published papers based on its data much bigger than any other U.K. primary care dataset. The Office for National Statistics (ONS) death data for England can be linked to GOLD at the patient level and are considered the gold standard on mortality. GOLD, which also holds death data, has been recently assessed against ONS linked dataset and the accuracy of its dates of death has been deemed sufficient for the majority of observational studies. However, there is a lack of guidance on how to manage the challenges existing when ONS mortality and GOLD datasets are linked, including linkage coverage period, linkage correctness likelihood, linkage regional limitations and data discrepancy. Objectives: Provide reconciling guidelines on how to make maximum and at the same time trustworthy use of mortality information coming from both GOLD and ONS linked datasets with the aim of improving the quality, reproducibility, transparency and comparison of clinical research. Method and results: We have developed recommendations on how to manage mortality data coming from both GOLD and linked ONS, taking into account linkage coverage period, linkage correctness likelihood, linkage regional limitations and data discrepancies between these two datasets. We have also implemented these guidelines in an SQL algorithm for researchers to use. Conclusion: We have provided detailed guidelines on the reconciliation of mortality data between GOLD and ONS linked death datasets, taking into account both their strengths and limitations. The consistent application of these guidelines made practical by an SQL algorithm, has the potential to improve clinical research quality, reproducibility, transparency and comparison.&quot;,&quot;author&quot;:[{&quot;dropping-particle&quot;:&quot;&quot;,&quot;family&quot;:&quot;Delmestri&quot;,&quot;given&quot;:&quot;Antonella&quot;,&quot;non-dropping-particle&quot;:&quot;&quot;,&quot;parse-names&quot;:false,&quot;suffix&quot;:&quot;&quot;},{&quot;dropping-particle&quot;:&quot;&quot;,&quot;family&quot;:&quot;Prieto-Alhambra&quot;,&quot;given&quot;:&quot;Daniel&quot;,&quot;non-dropping-particle&quot;:&quot;&quot;,&quot;parse-names&quot;:false,&quot;suffix&quot;:&quot;&quot;}],&quot;container-title&quot;:&quot;International Journal of Medical Informatics&quot;,&quot;id&quot;:&quot;baab3523-fb96-32d2-956c-aab97ec0d263&quot;,&quot;issue&quot;:&quot;October 2019&quot;,&quot;issued&quot;:{&quot;date-parts&quot;:[[&quot;2020&quot;]]},&quot;page&quot;:&quot;104038&quot;,&quot;publisher&quot;:&quot;Elsevier&quot;,&quot;title&quot;:&quot;CPRD GOLD and linked ONS mortality records: Reconciling guidelines&quot;,&quot;type&quot;:&quot;article-journal&quot;,&quot;volume&quot;:&quot;136&quot;},&quot;uris&quot;:[&quot;http://www.mendeley.com/documents/?uuid=2bf52894-8ce0-4845-af2f-cd80f6c2cc52&quot;],&quot;isTemporary&quot;:false,&quot;legacyDesktopId&quot;:&quot;2bf52894-8ce0-4845-af2f-cd80f6c2cc52&quot;}],&quot;properties&quot;:{&quot;noteIndex&quot;:0},&quot;isEdited&quot;:false,&quot;manualOverride&quot;:{&quot;citeprocText&quot;:&quot;&lt;sup&gt;6&lt;/sup&gt;&quot;,&quot;isManuallyOverriden&quot;:false,&quot;manualOverrideText&quot;:&quot;&quot;},&quot;citationTag&quot;:&quot;MENDELEY_CITATION_v3_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&quot;},{&quot;citationID&quot;:&quot;MENDELEY_CITATION_2c4714e3-60e8-4cc6-80f3-1a03d178231e&quot;,&quot;citationItems&quot;:[{&quot;id&quot;:&quot;f8161f04-0e53-5768-b2b7-ebcb1d3d5fc7&quot;,&quot;itemData&quot;:{&quot;DOI&quot;:&quot;10.1016/j.hrthm.2009.05.020&quot;,&quot;ISSN&quot;:&quot;1547-5271&quot;,&quot;author&quot;:[{&quot;dropping-particle&quot;:&quot;&quot;,&quot;family&quot;:&quot;Wilkoff&quot;,&quot;given&quot;:&quot;Bruce L&quot;,&quot;non-dropping-particle&quot;:&quot;&quot;,&quot;parse-names&quot;:false,&quot;suffix&quot;:&quot;&quot;},{&quot;dropping-particle&quot;:&quot;&quot;,&quot;family&quot;:&quot;Love&quot;,&quot;given&quot;:&quot;Charles J&quot;,&quot;non-dropping-particle&quot;:&quot;&quot;,&quot;parse-names&quot;:false,&quot;suffix&quot;:&quot;&quot;},{&quot;dropping-particle&quot;:&quot;&quot;,&quot;family&quot;:&quot;Byrd&quot;,&quot;given&quot;:&quot;Charles L&quot;,&quot;non-dropping-particle&quot;:&quot;&quot;,&quot;parse-names&quot;:false,&quot;suffix&quot;:&quot;&quot;},{&quot;dropping-particle&quot;:&quot;&quot;,&quot;family&quot;:&quot;Bongiorni&quot;,&quot;given&quot;:&quot;Maria Grazia&quot;,&quot;non-dropping-particle&quot;:&quot;&quot;,&quot;parse-names&quot;:false,&quot;suffix&quot;:&quot;&quot;},{&quot;dropping-particle&quot;:&quot;&quot;,&quot;family&quot;:&quot;Carrillo&quot;,&quot;given&quot;:&quot;Roger G&quot;,&quot;non-dropping-particle&quot;:&quot;&quot;,&quot;parse-names&quot;:false,&quot;suffix&quot;:&quot;&quot;},{&quot;dropping-particle&quot;:&quot;&quot;,&quot;family&quot;:&quot;Crossley&quot;,&quot;given&quot;:&quot;George H&quot;,&quot;non-dropping-particle&quot;:&quot;&quot;,&quot;parse-names&quot;:false,&quot;suffix&quot;:&quot;&quot;},{&quot;dropping-particle&quot;:&quot;&quot;,&quot;family&quot;:&quot;Epstein&quot;,&quot;given&quot;:&quot;Laurence M&quot;,&quot;non-dropping-particle&quot;:&quot;&quot;,&quot;parse-names&quot;:false,&quot;suffix&quot;:&quot;&quot;},{&quot;dropping-particle&quot;:&quot;&quot;,&quot;family&quot;:&quot;Friedman&quot;,&quot;given&quot;:&quot;Richard A&quot;,&quot;non-dropping-particle&quot;:&quot;&quot;,&quot;parse-names&quot;:false,&quot;suffix&quot;:&quot;&quot;},{&quot;dropping-particle&quot;:&quot;&quot;,&quot;family&quot;:&quot;Kennergren&quot;,&quot;given&quot;:&quot;Charles E H&quot;,&quot;non-dropping-particle&quot;:&quot;&quot;,&quot;parse-names&quot;:false,&quot;suffix&quot;:&quot;&quot;},{&quot;dropping-particle&quot;:&quot;&quot;,&quot;family&quot;:&quot;Mitkowski&quot;,&quot;given&quot;:&quot;Przemyslaw&quot;,&quot;non-dropping-particle&quot;:&quot;&quot;,&quot;parse-names&quot;:false,&quot;suffix&quot;:&quot;&quot;},{&quot;dropping-particle&quot;:&quot;&quot;,&quot;family&quot;:&quot;Schaerf&quot;,&quot;given&quot;:&quot;Raymond H M&quot;,&quot;non-dropping-particle&quot;:&quot;&quot;,&quot;parse-names&quot;:false,&quot;suffix&quot;:&quot;&quot;},{&quot;dropping-particle&quot;:&quot;&quot;,&quot;family&quot;:&quot;Wazni&quot;,&quot;given&quot;:&quot;Oussama M&quot;,&quot;non-dropping-particle&quot;:&quot;&quot;,&quot;parse-names&quot;:false,&quot;suffix&quot;:&quot;&quot;}],&quot;container-title&quot;:&quot;HRTHM&quot;,&quot;id&quot;:&quot;f8161f04-0e53-5768-b2b7-ebcb1d3d5fc7&quot;,&quot;issue&quot;:&quot;7&quot;,&quot;issued&quot;:{&quot;date-parts&quot;:[[&quot;2009&quot;]]},&quot;page&quot;:&quot;1085-1104&quot;,&quot;publisher&quot;:&quot;Heart Rhythm Society&quot;,&quot;title&quot;:&quot;Transvenous Lead Extraction : Heart Rhythm Society Expert Consensus on Facilities , Training , Indications , and This document was endorsed by the American Heart Association ( AHA ).&quot;,&quot;type&quot;:&quot;article-journal&quot;,&quot;volume&quot;:&quot;6&quot;},&quot;uris&quot;:[&quot;http://www.mendeley.com/documents/?uuid=0c686ccc-e823-4199-92a2-7fc4cfc8410f&quot;],&quot;isTemporary&quot;:false,&quot;legacyDesktopId&quot;:&quot;0c686ccc-e823-4199-92a2-7fc4cfc8410f&quot;}],&quot;properties&quot;:{&quot;noteIndex&quot;:0},&quot;isEdited&quot;:false,&quot;manualOverride&quot;:{&quot;citeprocText&quot;:&quot;&lt;sup&gt;7&lt;/sup&gt;&quot;,&quot;isManuallyOverriden&quot;:false,&quot;manualOverrideText&quot;:&quot;&quot;},&quot;citationTag&quot;:&quot;MENDELEY_CITATION_v3_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&quot;},{&quot;citationID&quot;:&quot;MENDELEY_CITATION_c01b4acc-b2c5-460c-8a53-bb211bf6ff2e&quot;,&quot;citationItems&quot;:[{&quot;id&quot;:&quot;b55379fd-8334-5c96-a758-5e74c25f3a73&quot;,&quot;itemData&quot;:{&quot;DOI&quot;:&quot;10.1093/europace/euy050&quot;,&quot;ISSN&quot;:&quot;1532-2092 (Electronic)&quot;,&quot;PMID&quot;:&quot;29566158&quot;,&quot;author&quot;:[{&quot;dropping-particle&quot;:&quot;&quot;,&quot;family&quot;:&quot;Bongiorni&quot;,&quot;given&quot;:&quot;Maria G&quot;,&quot;non-dropping-particle&quot;:&quot;&quot;,&quot;parse-names&quot;:false,&quot;suffix&quot;:&quot;&quot;},{&quot;dropping-particle&quot;:&quot;&quot;,&quot;family&quot;:&quot;Burri&quot;,&quot;given&quot;:&quot;Haran&quot;,&quot;non-dropping-particle&quot;:&quot;&quot;,&quot;parse-names&quot;:false,&quot;suffix&quot;:&quot;&quot;},{&quot;dropping-particle&quot;:&quot;&quot;,&quot;family&quot;:&quot;Deharo&quot;,&quot;given&quot;:&quot;Jean C&quot;,&quot;non-dropping-particle&quot;:&quot;&quot;,&quot;parse-names&quot;:false,&quot;suffix&quot;:&quot;&quot;},{&quot;dropping-particle&quot;:&quot;&quot;,&quot;family&quot;:&quot;Starck&quot;,&quot;given&quot;:&quot;Christoph&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Saghy&quot;,&quot;given&quot;:&quot;Laszlo&quot;,&quot;non-dropping-particle&quot;:&quot;&quot;,&quot;parse-names&quot;:false,&quot;suffix&quot;:&quot;&quot;},{&quot;dropping-particle&quot;:&quot;&quot;,&quot;family&quot;:&quot;Rao&quot;,&quot;given&quot;:&quot;Archana&quot;,&quot;non-dropping-particle&quot;:&quot;&quot;,&quot;parse-names&quot;:false,&quot;suffix&quot;:&quot;&quot;},{&quot;dropping-particle&quot;:&quot;&quot;,&quot;family&quot;:&quot;Tascini&quot;,&quot;given&quot;:&quot;Carlo&quot;,&quot;non-dropping-particle&quot;:&quot;&quot;,&quot;parse-names&quot;:false,&quot;suffix&quot;:&quot;&quot;},{&quot;dropping-particle&quot;:&quot;&quot;,&quot;family&quot;:&quot;Lever&quot;,&quot;given&quot;:&quot;Nigel&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Fernandez Lozano&quot;,&quot;given&quot;:&quot;Ignacio&quot;,&quot;non-dropping-particle&quot;:&quot;&quot;,&quot;parse-names&quot;:false,&quot;suffix&quot;:&quot;&quot;},{&quot;dropping-particle&quot;:&quot;&quot;,&quot;family&quot;:&quot;Strathmore&quot;,&quot;given&quot;:&quot;Neil&quot;,&quot;non-dropping-particle&quot;:&quot;&quot;,&quot;parse-names&quot;:false,&quot;suffix&quot;:&quot;&quot;},{&quot;dropping-particle&quot;:&quot;&quot;,&quot;family&quot;:&quot;Costa&quot;,&quot;given&quot;:&quot;Roberto&quot;,&quot;non-dropping-particle&quot;:&quot;&quot;,&quot;parse-names&quot;:false,&quot;suffix&quot;:&quot;&quot;},{&quot;dropping-particle&quot;:&quot;&quot;,&quot;family&quot;:&quot;Epstein&quot;,&quot;given&quot;:&quot;Laurence&quot;,&quot;non-dropping-particle&quot;:&quot;&quot;,&quot;parse-names&quot;:false,&quot;suffix&quot;:&quot;&quot;},{&quot;dropping-particle&quot;:&quot;&quot;,&quot;family&quot;:&quot;Love&quot;,&quot;given&quot;:&quot;Charles&quot;,&quot;non-dropping-particle&quot;:&quot;&quot;,&quot;parse-names&quot;:false,&quot;suffix&quot;:&quot;&quot;},{&quot;dropping-particle&quot;:&quot;&quot;,&quot;family&quot;:&quot;Blomstrom-Lundqvist&quot;,&quot;given&quot;:&quot;Carina&quot;,&quot;non-dropping-particle&quot;:&quot;&quot;,&quot;parse-names&quot;:false,&quot;suffix&quot;:&quot;&quot;}],&quot;container-title&quot;:&quot;Europace : European pacing, arrhythmias, and cardiac electrophysiology : journal of  the working groups on cardiac pacing, arrhythmias, and cardiac cellular electrophysiology of the European Society of Cardiology&quot;,&quot;id&quot;:&quot;b55379fd-8334-5c96-a758-5e74c25f3a73&quot;,&quot;issue&quot;:&quot;7&quot;,&quot;issued&quot;:{&quot;date-parts&quot;:[[&quot;2018&quot;,&quot;7&quot;]]},&quot;language&quot;:&quot;eng&quot;,&quot;page&quot;:&quot;1217&quot;,&quot;publisher-place&quot;:&quot;England&quot;,&quot;title&quot;:&quot;2018 EHRA expert consensus statement on lead extraction: recommendations on  definitions, endpoints, research trial design, and data collection requirements for clinical scientific studies and registries: endorsed by APHRS/HRS/LAHRS.&quot;,&quot;type&quot;:&quot;article-journal&quot;,&quot;volume&quot;:&quot;20&quot;},&quot;uris&quot;:[&quot;http://www.mendeley.com/documents/?uuid=5e9a9f87-9344-458d-abc5-00645705ebaf&quot;],&quot;isTemporary&quot;:false,&quot;legacyDesktopId&quot;:&quot;5e9a9f87-9344-458d-abc5-00645705ebaf&quot;}],&quot;properties&quot;:{&quot;noteIndex&quot;:0},&quot;isEdited&quot;:false,&quot;manualOverride&quot;:{&quot;citeprocText&quot;:&quot;&lt;sup&gt;8&lt;/sup&gt;&quot;,&quot;isManuallyOverriden&quot;:false,&quot;manualOverrideText&quot;:&quot;&quot;},&quot;citationTag&quot;:&quot;MENDELEY_CITATION_v3_eyJjaXRhdGlvbklEIjoiTUVOREVMRVlfQ0lUQVRJT05fYzAxYjRhY2MtYjJjNS00NjBjLThhNTMtYmIyMTFiZjZmZjJlIiwiY2l0YXRpb25JdGVtcyI6W3siaWQiOiJiNTUzNzlmZC04MzM0LTVjOTYtYTc1OC01ZTc0YzI1ZjNhNzM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iNTUzNzlmZC04MzM0LTVjOTYtYTc1OC01ZTc0YzI1ZjNhNzM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WU5YTlmODctOTM0NC00NThkLWFiYzUtMDA2NDU3MDVlYmFmIl0sImlzVGVtcG9yYXJ5IjpmYWxzZSwibGVnYWN5RGVza3RvcElkIjoiNWU5YTlmODctOTM0NC00NThkLWFiYzUtMDA2NDU3MDVlYmFmIn1dLCJwcm9wZXJ0aWVzIjp7Im5vdGVJbmRleCI6MH0sImlzRWRpdGVkIjpmYWxzZSwibWFudWFsT3ZlcnJpZGUiOnsiY2l0ZXByb2NUZXh0IjoiPHN1cD44PC9zdXA+IiwiaXNNYW51YWxseU92ZXJyaWRlbiI6ZmFsc2UsIm1hbnVhbE92ZXJyaWRlVGV4dCI6IiJ9fQ==&quot;},{&quot;citationID&quot;:&quot;MENDELEY_CITATION_5b69d3ba-393f-4798-a49a-ccd39b6169b9&quot;,&quot;citationItems&quot;:[{&quot;id&quot;:&quot;3bb8de27-c78a-5542-87e4-a5100cb5327e&quot;,&quot;itemData&quot;:{&quot;DOI&quot;:&quot;10.1111/pace.13542&quot;,&quot;ISSN&quot;:&quot;15408159&quot;,&quot;PMID&quot;:&quot;30411817&quot;,&quot;abstract&quot;:&quot;Background: Transvenous lead extraction (TLE) may be necessary due to infective and noninfective indications. We aim to identify predictors of 30-day mortality and risk factors between infective versus noninfective groups and systemic versus local infection subgroups. Methods: A total of 925 TLEs between October 2000 and December 2016 were prospectively collected and dichotomized (infective group n = 505 vs noninfective group n = 420 and systemic infection n = 164 vs local infection n = 341). Results: All-cause major complication including deaths was significantly higher (5.1%, n = 26 vs 1.2%, n = 5, P = 0.001) as well as 30-day mortality (4.0%, n = 20 vs 0.2%, n = 1, P &lt; 0.001) in the infective group compared to the noninfective group. Both subgroups (systemic vs local infection) were balanced for demographics. All-cause major complication including deaths was significantly higher (9.1%, n = 15 vs 3.2%, n = 11, P = 0.008) as well as all-cause 30-day mortality (7.9%, n = 13 vs 2.1%, n = 7, P = 0.003) in the systemic infection subgroup compared to the local infection subgroup. Conclusion: Patients undergoing TLE for infective indications are at greater risk of 30-day all-cause mortality compared to noninfective patients. Patients undergoing TLE for systemic infective indications are at greater risk of 30-day all-cause mortality compared to patients with local infection. Renal impairment, systemic infection, and elevated preprocedure C-reactive protein are independent predictors of 30-day all-cause mortality in patients undergoing TLE for an infective indication.&quot;,&quot;author&quot;:[{&quot;dropping-particle&quot;:&quot;&quot;,&quot;family&quot;:&quot;Gould&quot;,&quot;given&quot;:&quot;Justin&quot;,&quot;non-dropping-particle&quot;:&quot;&quot;,&quot;parse-names&quot;:false,&quot;suffix&quot;:&quot;&quot;},{&quot;dropping-particle&quot;:&quot;&quot;,&quot;family&quot;:&quot;Klis&quot;,&quot;given&quot;:&quot;Magdalena&quot;,&quot;non-dropping-particle&quot;:&quot;&quot;,&quot;parse-names&quot;:false,&quot;suffix&quot;:&quot;&quot;},{&quot;dropping-particle&quot;:&quot;&quot;,&quot;family&quot;:&quot;Porter&quot;,&quot;given&quot;:&quot;Bradley&quot;,&quot;non-dropping-particle&quot;:&quot;&quot;,&quot;parse-names&quot;:false,&quot;suffix&quot;:&quot;&quot;},{&quot;dropping-particle&quot;:&quot;&quot;,&quot;family&quot;:&quot;Sidhu&quot;,&quot;given&quot;:&quot;Baldeep S.&quot;,&quot;non-dropping-particle&quot;:&quot;&quot;,&quot;parse-names&quot;:false,&quot;suffix&quot;:&quot;&quot;},{&quot;dropping-particle&quot;:&quot;&quot;,&quot;family&quot;:&quot;Sieniewicz&quot;,&quot;given&quot;:&quot;Benjamin J.&quot;,&quot;non-dropping-particle&quot;:&quot;&quot;,&quot;parse-names&quot;:false,&quot;suffix&quot;:&quot;&quot;},{&quot;dropping-particle&quot;:&quot;&quot;,&quot;family&quot;:&quot;Williams&quot;,&quot;given&quot;:&quot;Steven E.&quot;,&quot;non-dropping-particle&quot;:&quot;&quot;,&quot;parse-names&quot;:false,&quot;suffix&quot;:&quot;&quot;},{&quot;dropping-particle&quot;:&quot;&quot;,&quot;family&quot;:&quot;Teall&quot;,&quot;given&quot;:&quot;Thomas&quot;,&quot;non-dropping-particle&quot;:&quot;&quot;,&quot;parse-names&quot;:false,&quot;suffix&quot;:&quot;&quot;},{&quot;dropping-particle&quot;:&quot;&quot;,&quot;family&quot;:&quot;Webb&quot;,&quot;given&quot;:&quot;Jessica&quot;,&quot;non-dropping-particle&quot;:&quot;&quot;,&quot;parse-names&quot;:false,&quot;suffix&quot;:&quot;&quot;},{&quot;dropping-particle&quot;:&quot;&quot;,&quot;family&quot;:&quot;Shetty&quot;,&quot;given&quot;:&quot;Anoop&quot;,&quot;non-dropping-particle&quot;:&quot;&quot;,&quot;parse-names&quot;:false,&quot;suffix&quot;:&quot;&quot;},{&quot;dropping-particle&quot;:&quot;&quot;,&quot;family&quot;:&quot;Gill&quot;,&quot;given&quot;:&quot;Jaswinder&quot;,&quot;non-dropping-particle&quot;:&quot;&quot;,&quot;parse-names&quot;:false,&quot;suffix&quot;:&quot;&quot;},{&quot;dropping-particle&quot;:&quot;&quot;,&quot;family&quot;:&quot;Rinaldi&quot;,&quot;given&quot;:&quot;Christopher A.&quot;,&quot;non-dropping-particle&quot;:&quot;&quot;,&quot;parse-names&quot;:false,&quot;suffix&quot;:&quot;&quot;}],&quot;container-title&quot;:&quot;PACE - Pacing and Clinical Electrophysiology&quot;,&quot;id&quot;:&quot;3bb8de27-c78a-5542-87e4-a5100cb5327e&quot;,&quot;issue&quot;:&quot;1&quot;,&quot;issued&quot;:{&quot;date-parts&quot;:[[&quot;2019&quot;]]},&quot;page&quot;:&quot;73-84&quot;,&quot;title&quot;:&quot;Predictors of mortality and outcomes in transvenous lead extraction for systemic and local infection cohorts&quot;,&quot;type&quot;:&quot;article-journal&quot;,&quot;volume&quot;:&quot;42&quot;},&quot;uris&quot;:[&quot;http://www.mendeley.com/documents/?uuid=40e6e2b4-4dd1-48bf-a99d-8b03a5b70354&quot;],&quot;isTemporary&quot;:false,&quot;legacyDesktopId&quot;:&quot;40e6e2b4-4dd1-48bf-a99d-8b03a5b70354&quot;}],&quot;properties&quot;:{&quot;noteIndex&quot;:0},&quot;isEdited&quot;:false,&quot;manualOverride&quot;:{&quot;citeprocText&quot;:&quot;&lt;sup&gt;9&lt;/sup&gt;&quot;,&quot;isManuallyOverriden&quot;:false,&quot;manualOverrideText&quot;:&quot;&quot;},&quot;citationTag&quot;:&quot;MENDELEY_CITATION_v3_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&quot;},{&quot;citationID&quot;:&quot;MENDELEY_CITATION_38290b4d-e6f9-49d4-be2c-8258d3245552&quot;,&quot;citationItems&quot;:[{&quot;id&quot;:&quot;e6919211-87a0-3aa6-836b-afc04671153b&quot;,&quot;itemData&quot;:{&quot;DOI&quot;:&quot;10.7326/0003-4819-145-4-200608150-00004&quot;,&quot;ISSN&quot;:&quot;00034819&quot;,&quot;PMID&quot;:&quot;16908915&quot;,&quot;abstract&quot;:&quot;Background: Glomerular filtration rate (GFR) estimates facilitate detection of chronic kidney disease but require calibration of the serum creatinine assay to the laboratory that developed the equation. The 4-variable equation from the Modification of Diet in Renal Disease (MDRD) Study has been reexpressed for use with a standardized assay. Objective: To describe the performance of the revised 4-variable MDRD Study equation and compare it with the performance of the 6-variable MDRD Study and Cockcroft-Gault equations. Design: Comparison of estimated and measured GFR. Setting: 15 clinical centers participating in a randomized, controlled trial. Patients: 1628 patients with chronic kidney disease participating in the MDRD Study. Measurements: Serum creatinine levels were calibrated to an assay traceable to isotope-dilution mass spectrometry. Glomerular filtration rate was measured as urinary clearance of 125I-iothalamate. Results: Mean measured GFR was 39.8 mL/min per 1.73 m2 (SD, 21.2). Accuracy and precision of the revised 4-variable equation were similar to those of the original 6-variable equation and better than in the Cockcroft-Gault equation, even when the latter was corrected for bias, with 90%, 91%, 60%, and 83% of estimates within 30% of measured GFR, respectively. Differences between measured and estimated GFR were greater for all equations when the estimated GFR was 60 mL/min per 1.73 m2 or greater. Limitations: The MDRD Study included few patients with a GFR greater than 90 mL/min per 1.73 m2. Equations were not compared in a separate study sample. Conclusions: The 4-variable MDRD Study equation provides reasonably accurate GFR estimates in patients with chronic kidney disease and a measured GFR of less than 90 mL/min per 1.73 m2. By using the reexpressed MDRD Study equation with the standardized serum creatinine assay, clinical laboratories can report more accurate GFR estimates. © 2006 American College of Physicians.&quot;,&quot;author&quot;:[{&quot;dropping-particle&quot;:&quot;&quot;,&quot;family&quot;:&quot;Levey&quot;,&quot;given&quot;:&quot;Andrew S.&quot;,&quot;non-dropping-particle&quot;:&quot;&quot;,&quot;parse-names&quot;:false,&quot;suffix&quot;:&quot;&quot;},{&quot;dropping-particle&quot;:&quot;&quot;,&quot;family&quot;:&quot;Coresh&quot;,&quot;given&quot;:&quot;Josef&quot;,&quot;non-dropping-particle&quot;:&quot;&quot;,&quot;parse-names&quot;:false,&quot;suffix&quot;:&quot;&quot;},{&quot;dropping-particle&quot;:&quot;&quot;,&quot;family&quot;:&quot;Greene&quot;,&quot;given&quot;:&quot;Tom&quot;,&quot;non-dropping-particle&quot;:&quot;&quot;,&quot;parse-names&quot;:false,&quot;suffix&quot;:&quot;&quot;},{&quot;dropping-particle&quot;:&quot;&quot;,&quot;family&quot;:&quot;Stevens&quot;,&quot;given&quot;:&quot;Lesley A.&quot;,&quot;non-dropping-particle&quot;:&quot;&quot;,&quot;parse-names&quot;:false,&quot;suffix&quot;:&quot;&quot;},{&quot;dropping-particle&quot;:&quot;&quot;,&quot;family&quot;:&quot;Zhang&quot;,&quot;given&quot;:&quot;Yaping&quot;,&quot;non-dropping-particle&quot;:&quot;&quot;,&quot;parse-names&quot;:false,&quot;suffix&quot;:&quot;&quot;},{&quot;dropping-particle&quot;:&quot;&quot;,&quot;family&quot;:&quot;Hendriksen&quot;,&quot;given&quot;:&quot;Stephen&quot;,&quot;non-dropping-particle&quot;:&quot;&quot;,&quot;parse-names&quot;:false,&quot;suffix&quot;:&quot;&quot;},{&quot;dropping-particle&quot;:&quot;&quot;,&quot;family&quot;:&quot;Kusek&quot;,&quot;given&quot;:&quot;John W.&quot;,&quot;non-dropping-particle&quot;:&quot;&quot;,&quot;parse-names&quot;:false,&quot;suffix&quot;:&quot;&quot;},{&quot;dropping-particle&quot;:&quot;&quot;,&quot;family&quot;:&quot;Lente&quot;,&quot;given&quot;:&quot;Frederick&quot;,&quot;non-dropping-particle&quot;:&quot;Van&quot;,&quot;parse-names&quot;:false,&quot;suffix&quot;:&quot;&quot;}],&quot;container-title&quot;:&quot;Annals of Internal Medicine&quot;,&quot;id&quot;:&quot;e6919211-87a0-3aa6-836b-afc04671153b&quot;,&quot;issue&quot;:&quot;4&quot;,&quot;issued&quot;:{&quot;date-parts&quot;:[[&quot;2006&quot;]]},&quot;page&quot;:&quot;247-254&quot;,&quot;title&quot;:&quot;Using standardized serum creatinine values in the modification of diet in renal disease study equation for estimating glomerular filtration rate&quot;,&quot;type&quot;:&quot;article-journal&quot;,&quot;volume&quot;:&quot;145&quot;},&quot;uris&quot;:[&quot;http://www.mendeley.com/documents/?uuid=003dcffa-be30-409a-95e1-316ac156c81e&quot;],&quot;isTemporary&quot;:false,&quot;legacyDesktopId&quot;:&quot;003dcffa-be30-409a-95e1-316ac156c81e&quot;}],&quot;properties&quot;:{&quot;noteIndex&quot;:0},&quot;isEdited&quot;:false,&quot;manualOverride&quot;:{&quot;citeprocText&quot;:&quot;&lt;sup&gt;10&lt;/sup&gt;&quot;,&quot;isManuallyOverriden&quot;:false,&quot;manualOverrideText&quot;:&quot;&quot;},&quot;citationTag&quot;:&quot;MENDELEY_CITATION_v3_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&quot;},{&quot;citationID&quot;:&quot;MENDELEY_CITATION_c0a33c02-ef47-426f-b55e-f6e4dcfb8c9c&quot;,&quot;citationItems&quot;:[{&quot;id&quot;:&quot;701d25df-b9b2-3c7e-8809-42bc334ab051&quot;,&quot;itemData&quot;:{&quot;DOI&quot;:&quot;10.1093/eurheartj/ehx080&quot;,&quot;ISSN&quot;:&quot;15229645&quot;,&quot;PMID&quot;:&quot;28369414&quot;,&quot;abstract&quot;:&quot;Aims The European Lead Extraction ConTRolled Registry (ELECTRa), is a prospective registry of consecutive transvenous lead extraction (TLE) procedures conducted by the European Heart Rhythm Association (EHRA) in order to identify the safety and efficacy of the current practice of TLE. Methods and results European centres performing TLE, invited by the organizing committee on behalf of EHRA, prospectively recruited all consecutive patients undergoing TLE at their institution. The primary endpoint was TLE safety defined by pre-discharge major procedure-related complications including death. Secondary endpoints included clinical and radiological success and overall complication rates. Outcomes were compared between Low Volume (LoV) vs. High Volume (HiV) centers (LoV &lt; 30 and HiV ≥ 30 procedures/year). A total of 3555 consecutive patients (pts) of whom 3510 underwent TLE at 73 centres in 19 European countries were enrolled between November 2012 and May 2014. The primary endpoint of in-hospital procedure-related major complication rate was 1.7% [95% CI 1.3-2.1%] (58/3510 pts) including a mortality of 0.5% [95% CI 0.3-0.8%] (17/3510 pts). Approximately two-thirds (37/58) of these complications occurred during the procedure and one-third (21/58) in the post-operative period. The most common procedure related complications were those requiring pericardiocentesis or chest tube and/or surgical repair (1.4% [95% CI 1.0-1.8%]). Complete clinical and radiological success rates were 96.7% [95% CI 96.1-97.3%] and 95.7% [95% CI 95.2-96.2%], respectively. The all cause in-hospital major complications and deaths were significantly lower in HiV centres vs. LoV centres (2.4% [95% CI 1.9-3.0%] vs. 4.1% [95% CI 2.7-6.0%], P = 0.0146; and 1.2% [95% CI 0.8-1.6%] vs. 2.5% [95% CI 1.5-4.1%] P = 0.0088), although those related to the procedure did not reach statistical significance. Radiological and clinical successes were more frequent in HiV vs. LoV centres. Conclusion The ELECTRa study is the largest prospective registry on TLE and confirmed the safety and efficacy of the current practice of TLE. Lead extraction was associated with a higher success rate with lower all cause complication and mortality rates in high volume compared with low volume centres.&quot;,&quot;author&quot;:[{&quot;dropping-particle&quot;:&quot;&quot;,&quot;family&quot;:&quot;Bongiorni&quot;,&quot;given&quot;:&quot;Maria Grazia&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Butter&quot;,&quot;given&quot;:&quot;Christian&quot;,&quot;non-dropping-particle&quot;:&quot;&quot;,&quot;parse-names&quot;:false,&quot;suffix&quot;:&quot;&quot;},{&quot;dropping-particle&quot;:&quot;&quot;,&quot;family&quot;:&quot;Deharo&quot;,&quot;given&quot;:&quot;Jean Claude&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Rinaldi&quot;,&quot;given&quot;:&quot;Christopher A.&quot;,&quot;non-dropping-particle&quot;:&quot;&quot;,&quot;parse-names&quot;:false,&quot;suffix&quot;:&quot;&quot;},{&quot;dropping-particle&quot;:&quot;&quot;,&quot;family&quot;:&quot;Romano&quot;,&quot;given&quot;:&quot;Simone L.&quot;,&quot;non-dropping-particle&quot;:&quot;&quot;,&quot;parse-names&quot;:false,&quot;suffix&quot;:&quot;&quot;},{&quot;dropping-particle&quot;:&quot;&quot;,&quot;family&quot;:&quot;Maggioni&quot;,&quot;given&quot;:&quot;Aldo P.&quot;,&quot;non-dropping-particle&quot;:&quot;&quot;,&quot;parse-names&quot;:false,&quot;suffix&quot;:&quot;&quot;},{&quot;dropping-particle&quot;:&quot;&quot;,&quot;family&quot;:&quot;Andarala&quot;,&quot;given&quot;:&quot;Maryna&quot;,&quot;non-dropping-particle&quot;:&quot;&quot;,&quot;parse-names&quot;:false,&quot;suffix&quot;:&quot;&quot;},{&quot;dropping-particle&quot;:&quot;&quot;,&quot;family&quot;:&quot;Auricchio&quot;,&quot;given&quot;:&quot;Angelo&quot;,&quot;non-dropping-particle&quot;:&quot;&quot;,&quot;parse-names&quot;:false,&quot;suffix&quot;:&quot;&quot;},{&quot;dropping-particle&quot;:&quot;&quot;,&quot;family&quot;:&quot;Kuck&quot;,&quot;given&quot;:&quot;Karl Heinz&quot;,&quot;non-dropping-particle&quot;:&quot;&quot;,&quot;parse-names&quot;:false,&quot;suffix&quot;:&quot;&quot;},{&quot;dropping-particle&quot;:&quot;&quot;,&quot;family&quot;:&quot;Blomström-Lundqvist&quot;,&quot;given&quot;:&quot;Carina&quot;,&quot;non-dropping-particle&quot;:&quot;&quot;,&quot;parse-names&quot;:false,&quot;suffix&quot;:&quot;&quot;}],&quot;container-title&quot;:&quot;European Heart Journal&quot;,&quot;id&quot;:&quot;701d25df-b9b2-3c7e-8809-42bc334ab051&quot;,&quot;issue&quot;:&quot;40&quot;,&quot;issued&quot;:{&quot;date-parts&quot;:[[&quot;2017&quot;]]},&quot;page&quot;:&quot;2995-3005&quot;,&quot;title&quot;:&quot;The European Lead Extraction ConTRolled (ELECTRa) study: A European Heart Rhythm Association (EHRA) Registry of Transvenous Lead Extraction Outcomes&quot;,&quot;type&quot;:&quot;article-journal&quot;,&quot;volume&quot;:&quot;38&quot;},&quot;uris&quot;:[&quot;http://www.mendeley.com/documents/?uuid=bf7aebd7-3251-4d3d-b151-8da177a6bce6&quot;],&quot;isTemporary&quot;:false,&quot;legacyDesktopId&quot;:&quot;bf7aebd7-3251-4d3d-b151-8da177a6bce6&quot;}],&quot;properties&quot;:{&quot;noteIndex&quot;:0},&quot;isEdited&quot;:false,&quot;manualOverride&quot;:{&quot;citeprocText&quot;:&quot;&lt;sup&gt;3&lt;/sup&gt;&quot;,&quot;isManuallyOverriden&quot;:false,&quot;manualOverrideText&quot;:&quot;&quot;},&quot;citationTag&quot;:&quot;MENDELEY_CITATION_v3_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g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&quot;},{&quot;citationID&quot;:&quot;MENDELEY_CITATION_50894e8f-e6ff-4075-a84c-6e673698dc10&quot;,&quot;citationItems&quot;:[{&quot;id&quot;:&quot;3f79a9ef-9d5a-3f32-a804-c3684769fdd8&quot;,&quot;itemData&quot;:{&quot;DOI&quot;:&quot;10.1136/heartjnl-2012-301627&quot;,&quot;ISSN&quot;:&quot;13556037&quot;,&quot;PMID&quot;:&quot;22523057&quot;,&quot;abstract&quot;:&quot;Objective: To assess long-term outcomes and predictors of mortality in patients treated according to current recommendations for cardiac implantable electronic device (CIED) infection. Design: Two-group matched cohort study. Setting: Tertiary-care institution. Patients: Consecutive patients admitted for CIED infection between 2004 and 2008 were prospectively enrolled. Study subjects were matched to a cohort of uninfected CIED patients by age, sex and type of device. Interventions: In all infected patients, the therapeutic approach consisted of complete hardware removal whenever possible, antimicrobial therapy, and implantation of a new device, if indicated. Patients were systematically followed, with standardised outcomes assessment. Main outcome measures: All-cause mortality and predictors of long-term mortality. Results: 197 patients were included and matched 1:1 to controls. Pocket infections were present in 41.1% and definite or suspected infective endocarditis in 58.9%. Total or subtotal hardware removal was achieved in 98.5% of cases. Median follow up was 25 months (12-70). Mortality rates in the study group and controls were 14.3% vs 11.0% (NS) at 1 year and 35.4% vs 27.0% (p=NS) at 5 years. Independent predictors of long-term mortality were older age (HR=1.09, p&lt;0.001), cardiac resynchronisation therapy (HR=3.70, p=0.001), thrombocytopenia (HR=5.10, p=0.003) and renal insufficiency (HR=2.66, p=0.006). In patients with reimplanted devices, epicardial right ventricular pacemakers were associated with higher mortality (HR=2.85, p=0.034). Conclusion: In patients with CIED infection managed by recommended therapy, long-term mortality rates are similar to comparable controls. Independent predictors include patient and disease-related factors, in addition to implantation of right ventricular epicardial pacemakers.&quot;,&quot;author&quot;:[{&quot;dropping-particle&quot;:&quot;&quot;,&quot;family&quot;:&quot;Deharo&quot;,&quot;given&quot;:&quot;Jean Claude&quot;,&quot;non-dropping-particle&quot;:&quot;&quot;,&quot;parse-names&quot;:false,&quot;suffix&quot;:&quot;&quot;},{&quot;dropping-particle&quot;:&quot;&quot;,&quot;family&quot;:&quot;Quatre&quot;,&quot;given&quot;:&quot;Amandine&quot;,&quot;non-dropping-particle&quot;:&quot;&quot;,&quot;parse-names&quot;:false,&quot;suffix&quot;:&quot;&quot;},{&quot;dropping-particle&quot;:&quot;&quot;,&quot;family&quot;:&quot;Mancini&quot;,&quot;given&quot;:&quot;Julien&quot;,&quot;non-dropping-particle&quot;:&quot;&quot;,&quot;parse-names&quot;:false,&quot;suffix&quot;:&quot;&quot;},{&quot;dropping-particle&quot;:&quot;&quot;,&quot;family&quot;:&quot;Khairy&quot;,&quot;given&quot;:&quot;Paul&quot;,&quot;non-dropping-particle&quot;:&quot;&quot;,&quot;parse-names&quot;:false,&quot;suffix&quot;:&quot;&quot;},{&quot;dropping-particle&quot;:&quot;&quot;,&quot;family&quot;:&quot;Dolley&quot;,&quot;given&quot;:&quot;Yvan&quot;,&quot;non-dropping-particle&quot;:&quot;Le&quot;,&quot;parse-names&quot;:false,&quot;suffix&quot;:&quot;&quot;},{&quot;dropping-particle&quot;:&quot;&quot;,&quot;family&quot;:&quot;Casalta&quot;,&quot;given&quot;:&quot;Jean Paul&quot;,&quot;non-dropping-particle&quot;:&quot;&quot;,&quot;parse-names&quot;:false,&quot;suffix&quot;:&quot;&quot;},{&quot;dropping-particle&quot;:&quot;&quot;,&quot;family&quot;:&quot;Peyrouse&quot;,&quot;given&quot;:&quot;Eric&quot;,&quot;non-dropping-particle&quot;:&quot;&quot;,&quot;parse-names&quot;:false,&quot;suffix&quot;:&quot;&quot;},{&quot;dropping-particle&quot;:&quot;&quot;,&quot;family&quot;:&quot;Prévôt&quot;,&quot;given&quot;:&quot;Sébastien&quot;,&quot;non-dropping-particle&quot;:&quot;&quot;,&quot;parse-names&quot;:false,&quot;suffix&quot;:&quot;&quot;},{&quot;dropping-particle&quot;:&quot;&quot;,&quot;family&quot;:&quot;Thuny&quot;,&quot;given&quot;:&quot;Franck&quot;,&quot;non-dropping-particle&quot;:&quot;&quot;,&quot;parse-names&quot;:false,&quot;suffix&quot;:&quot;&quot;},{&quot;dropping-particle&quot;:&quot;&quot;,&quot;family&quot;:&quot;Collart&quot;,&quot;given&quot;:&quot;Frédéric&quot;,&quot;non-dropping-particle&quot;:&quot;&quot;,&quot;parse-names&quot;:false,&quot;suffix&quot;:&quot;&quot;},{&quot;dropping-particle&quot;:&quot;&quot;,&quot;family&quot;:&quot;Raoult&quot;,&quot;given&quot;:&quot;Didier&quot;,&quot;non-dropping-particle&quot;:&quot;&quot;,&quot;parse-names&quot;:false,&quot;suffix&quot;:&quot;&quot;},{&quot;dropping-particle&quot;:&quot;&quot;,&quot;family&quot;:&quot;Habib&quot;,&quot;given&quot;:&quot;Gilbert&quot;,&quot;non-dropping-particle&quot;:&quot;&quot;,&quot;parse-names&quot;:false,&quot;suffix&quot;:&quot;&quot;},{&quot;dropping-particle&quot;:&quot;&quot;,&quot;family&quot;:&quot;Franceschi&quot;,&quot;given&quot;:&quot;Frédéric&quot;,&quot;non-dropping-particle&quot;:&quot;&quot;,&quot;parse-names&quot;:false,&quot;suffix&quot;:&quot;&quot;}],&quot;container-title&quot;:&quot;Heart&quot;,&quot;id&quot;:&quot;3f79a9ef-9d5a-3f32-a804-c3684769fdd8&quot;,&quot;issue&quot;:&quot;9&quot;,&quot;issued&quot;:{&quot;date-parts&quot;:[[&quot;2012&quot;]]},&quot;page&quot;:&quot;724-731&quot;,&quot;title&quot;:&quot;Long-term outcomes following infection of cardiac implantable electronic devices: A prospective matched cohort study&quot;,&quot;type&quot;:&quot;article-journal&quot;,&quot;volume&quot;:&quot;98&quot;},&quot;uris&quot;:[&quot;http://www.mendeley.com/documents/?uuid=49dcfc18-3b36-4cdc-9fc1-beef2e0380b9&quot;],&quot;isTemporary&quot;:false,&quot;legacyDesktopId&quot;:&quot;49dcfc18-3b36-4cdc-9fc1-beef2e0380b9&quot;}],&quot;properties&quot;:{&quot;noteIndex&quot;:0},&quot;isEdited&quot;:false,&quot;manualOverride&quot;:{&quot;citeprocText&quot;:&quot;&lt;sup&gt;11&lt;/sup&gt;&quot;,&quot;isManuallyOverriden&quot;:false,&quot;manualOverrideText&quot;:&quot;&quot;},&quot;citationTag&quot;:&quot;MENDELEY_CITATION_v3_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&quot;},{&quot;citationID&quot;:&quot;MENDELEY_CITATION_076592d9-d6f5-4cbc-9d43-bacd7a0a3ab1&quot;,&quot;citationItems&quot;:[{&quot;id&quot;:&quot;b3d8744b-3246-3fb6-9508-611e8e4e28d9&quot;,&quot;itemData&quot;:{&quot;DOI&quot;:&quot;10.1093/europace/euw367&quot;,&quot;ISSN&quot;:&quot;15322092&quot;,&quot;abstract&quot;:&quot;Aims End-stage renal disease (ESRD) increases the risk of implantable cardioverter-defibrillator (ICD) infection. We sought to define outcomes of lead extraction in patients with ESRD. Methods Implantable cardioverter-defibrillator lead extractions at our institution from January 2006 to March 2014 were and results stratified by absence (Control-Ex, n ¼ 465) or presence (ESRD-Ex, n ¼ 43) of ESRD. Procedural outcomes and survival were determined by medical records review. Survival in the ESRD-Ex group was compared with a contemporaneous cohort with ESRD undergoing ICD lead implantation (ESRD-I, n ¼ 127). Among extraction patients, those with ESRD were more likely to be extracted for infection (74.4% vs. 28.6%, P &lt; 0.001). Extraction procedure success (Control-Ex: 97% vs. ESRD-Ex: 93%, P ¼ 0.17) and procedural deaths (Control-Ex: 1.1% vs. ESRD-Ex: 2.3%, P ¼ 0.413) were similar. Survival 1 year following extraction was worse in the ESRD-Ex group compared with the Control-Ex, with a survival rate of 65.6% vs. 92.6% (P &lt; 0.001); these curves continued to diverge through year 3. One-year survival in the ESRD-Ex group was worse than among ESRD patients undergoing ICD implant (ESRD-I), but these curves converged and survival was similar by year 3. Conclusions Implantable cardioverter-defibrillator lead extraction can be performed safely and effectively in patients with ESRD. However, despite high rates of procedural success, long-term mortality following extraction in ESRD patients is substantial. Much of the long-term mortality risk appears to be accounted for by the presence of ESRD and an indication for an ICD.&quot;,&quot;author&quot;:[{&quot;dropping-particle&quot;:&quot;&quot;,&quot;family&quot;:&quot;Shah&quot;,&quot;given&quot;:&quot;Anand D.&quot;,&quot;non-dropping-particle&quot;:&quot;&quot;,&quot;parse-names&quot;:false,&quot;suffix&quot;:&quot;&quot;},{&quot;dropping-particle&quot;:&quot;&quot;,&quot;family&quot;:&quot;Peddareddy&quot;,&quot;given&quot;:&quot;Lakshmi P.&quot;,&quot;non-dropping-particle&quot;:&quot;&quot;,&quot;parse-names&quot;:false,&quot;suffix&quot;:&quot;&quot;},{&quot;dropping-particle&quot;:&quot;&quot;,&quot;family&quot;:&quot;Addish&quot;,&quot;given&quot;:&quot;Maher A.&quot;,&quot;non-dropping-particle&quot;:&quot;&quot;,&quot;parse-names&quot;:false,&quot;suffix&quot;:&quot;&quot;},{&quot;dropping-particle&quot;:&quot;&quot;,&quot;family&quot;:&quot;Kelly&quot;,&quot;given&quot;:&quot;Kimberly&quot;,&quot;non-dropping-particle&quot;:&quot;&quot;,&quot;parse-names&quot;:false,&quot;suffix&quot;:&quot;&quot;},{&quot;dropping-particle&quot;:&quot;&quot;,&quot;family&quot;:&quot;Patel&quot;,&quot;given&quot;:&quot;Adarsh U.&quot;,&quot;non-dropping-particle&quot;:&quot;&quot;,&quot;parse-names&quot;:false,&quot;suffix&quot;:&quot;&quot;},{&quot;dropping-particle&quot;:&quot;&quot;,&quot;family&quot;:&quot;Casey&quot;,&quot;given&quot;:&quot;Mary&quot;,&quot;non-dropping-particle&quot;:&quot;&quot;,&quot;parse-names&quot;:false,&quot;suffix&quot;:&quot;&quot;},{&quot;dropping-particle&quot;:&quot;&quot;,&quot;family&quot;:&quot;Goyal&quot;,&quot;given&quot;:&quot;Abhinav&quot;,&quot;non-dropping-particle&quot;:&quot;&quot;,&quot;parse-names&quot;:false,&quot;suffix&quot;:&quot;&quot;},{&quot;dropping-particle&quot;:&quot;&quot;,&quot;family&quot;:&quot;Leon&quot;,&quot;given&quot;:&quot;Angel R.&quot;,&quot;non-dropping-particle&quot;:&quot;&quot;,&quot;parse-names&quot;:false,&quot;suffix&quot;:&quot;&quot;},{&quot;dropping-particle&quot;:&quot;&quot;,&quot;family&quot;:&quot;El-Chami&quot;,&quot;given&quot;:&quot;Mikhael F.&quot;,&quot;non-dropping-particle&quot;:&quot;&quot;,&quot;parse-names&quot;:false,&quot;suffix&quot;:&quot;&quot;},{&quot;dropping-particle&quot;:&quot;&quot;,&quot;family&quot;:&quot;Merchant&quot;,&quot;given&quot;:&quot;Faisal M.&quot;,&quot;non-dropping-particle&quot;:&quot;&quot;,&quot;parse-names&quot;:false,&quot;suffix&quot;:&quot;&quot;}],&quot;container-title&quot;:&quot;Europace&quot;,&quot;id&quot;:&quot;b3d8744b-3246-3fb6-9508-611e8e4e28d9&quot;,&quot;issue&quot;:&quot;12&quot;,&quot;issued&quot;:{&quot;date-parts&quot;:[[&quot;2017&quot;]]},&quot;page&quot;:&quot;1994-2000&quot;,&quot;title&quot;:&quot;Procedural outcomes and long-term survival following trans-venous defibrillator lead extraction in patients with end-stage renal disease&quot;,&quot;type&quot;:&quot;article-journal&quot;,&quot;volume&quot;:&quot;19&quot;},&quot;uris&quot;:[&quot;http://www.mendeley.com/documents/?uuid=85a3b35f-39b8-4577-99cd-e5b7c3466001&quot;],&quot;isTemporary&quot;:false,&quot;legacyDesktopId&quot;:&quot;85a3b35f-39b8-4577-99cd-e5b7c3466001&quot;}],&quot;properties&quot;:{&quot;noteIndex&quot;:0},&quot;isEdited&quot;:false,&quot;manualOverride&quot;:{&quot;citeprocText&quot;:&quot;&lt;sup&gt;12&lt;/sup&gt;&quot;,&quot;isManuallyOverriden&quot;:false,&quot;manualOverrideText&quot;:&quot;&quot;},&quot;citationTag&quot;:&quot;MENDELEY_CITATION_v3_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&quot;},{&quot;citationID&quot;:&quot;MENDELEY_CITATION_2a533e15-bfee-47a7-a695-882608f2d54f&quot;,&quot;citationItems&quot;:[{&quot;id&quot;:&quot;325b8f25-73ca-306c-b2d0-e4967cbe633a&quot;,&quot;itemData&quot;:{&quot;DOI&quot;:&quot;10.1016/j.amjcard.2012.11.052&quot;,&quot;ISSN&quot;:&quot;00029149&quot;,&quot;PMID&quot;:&quot;23276467&quot;,&quot;abstract&quot;:&quot;Infection reduces survival in cardiovascular implantable electronic device (CIED) recipients. However, the clinical predictors of short- and long-term mortality in patients with CIED infection are not well understood. We retrospectively reviewed all patients with CIED infection who were admitted to Mayo Clinic from January 1991 to December 2008. Survival data were obtained from the medical records and the United Sates Social Security Index. The purported risk factors for short-term (30-day) and long-term (&gt;30-day) mortality were analyzed using univariate and multivariate models. Overall, 415 cases of CIED infection were identified during the study period. The mean follow-up duration for the 243 patients who were alive at the last follow-up visit was 6.9 years. In a multivariate model, heart failure (odds ratio 9.31, 95% confidence interval 2.08 to 41.67), corticosteroid therapy (odds ratio 4.04, 95% confidence interval 1.40 to 11.60), and presentation with CIED-related infective endocarditis (odds ratio 5.60, 95% confidence interval 2.25 to 13.92) were associated with increased short-term mortality. The factors associated with long-term mortality in the multivariate model included patient age (hazard ratio 1.20, 95% confidence interval 1.06 to 1.36), heart failure (hazard ratio 2.01, 95% confidence interval 1.42 to 2.86), metastatic malignancy (hazard ratio 5.99, 95% confidence interval 1.67 to 21.53), corticosteroid therapy (hazard ratio 1.97, 95% confidence interval 1.22 to 3.18), renal failure (hazard ratio 1.94, 95% confidence interval 1.37 to 2.74), and CIED-related infective endocarditis (hazard ratio 1.68, 95% confidence interval 1.17 to 2.41). In conclusion, these data suggest that the development of CIED-related infective endocarditis and the presence of co-morbid conditions are associated with increased short- and long-term mortality in patients with CIED infection. © 2013 Elsevier Inc. All rights reserved.&quot;,&quot;author&quot;:[{&quot;dropping-particle&quot;:&quot;&quot;,&quot;family&quot;:&quot;Habib&quot;,&quot;given&quot;:&quot;Ammar&quot;,&quot;non-dropping-particle&quot;:&quot;&quot;,&quot;parse-names&quot;:false,&quot;suffix&quot;:&quot;&quot;},{&quot;dropping-particle&quot;:&quot;&quot;,&quot;family&quot;:&quot;Le&quot;,&quot;given&quot;:&quot;Katherine Y.&quot;,&quot;non-dropping-particle&quot;:&quot;&quot;,&quot;parse-names&quot;:false,&quot;suffix&quot;:&quot;&quot;},{&quot;dropping-particle&quot;:&quot;&quot;,&quot;family&quot;:&quot;Baddour&quot;,&quot;given&quot;:&quot;Larry M.&quot;,&quot;non-dropping-particle&quot;:&quot;&quot;,&quot;parse-names&quot;:false,&quot;suffix&quot;:&quot;&quot;},{&quot;dropping-particle&quot;:&quot;&quot;,&quot;family&quot;:&quot;Friedman&quot;,&quot;given&quot;:&quot;Paul A.&quot;,&quot;non-dropping-particle&quot;:&quot;&quot;,&quot;parse-names&quot;:false,&quot;suffix&quot;:&quot;&quot;},{&quot;dropping-particle&quot;:&quot;&quot;,&quot;family&quot;:&quot;Hayes&quot;,&quot;given&quot;:&quot;David L.&quot;,&quot;non-dropping-particle&quot;:&quot;&quot;,&quot;parse-names&quot;:false,&quot;suffix&quot;:&quot;&quot;},{&quot;dropping-particle&quot;:&quot;&quot;,&quot;family&quot;:&quot;Lohse&quot;,&quot;given&quot;:&quot;Christine M.&quot;,&quot;non-dropping-particle&quot;:&quot;&quot;,&quot;parse-names&quot;:false,&quot;suffix&quot;:&quot;&quot;},{&quot;dropping-particle&quot;:&quot;&quot;,&quot;family&quot;:&quot;Wilson&quot;,&quot;given&quot;:&quot;Walter R.&quot;,&quot;non-dropping-particle&quot;:&quot;&quot;,&quot;parse-names&quot;:false,&quot;suffix&quot;:&quot;&quot;},{&quot;dropping-particle&quot;:&quot;&quot;,&quot;family&quot;:&quot;Steckelberg&quot;,&quot;given&quot;:&quot;James M.&quot;,&quot;non-dropping-particle&quot;:&quot;&quot;,&quot;parse-names&quot;:false,&quot;suffix&quot;:&quot;&quot;},{&quot;dropping-particle&quot;:&quot;&quot;,&quot;family&quot;:&quot;Sohail&quot;,&quot;given&quot;:&quot;M. Rizwan&quot;,&quot;non-dropping-particle&quot;:&quot;&quot;,&quot;parse-names&quot;:false,&quot;suffix&quot;:&quot;&quot;}],&quot;container-title&quot;:&quot;American Journal of Cardiology&quot;,&quot;id&quot;:&quot;325b8f25-73ca-306c-b2d0-e4967cbe633a&quot;,&quot;issue&quot;:&quot;6&quot;,&quot;issued&quot;:{&quot;date-parts&quot;:[[&quot;2013&quot;]]},&quot;page&quot;:&quot;874-879&quot;,&quot;publisher&quot;:&quot;Elsevier Inc.&quot;,&quot;title&quot;:&quot;Predictors of mortality in patients with cardiovascular implantable electronic device infections&quot;,&quot;type&quot;:&quot;article-journal&quot;,&quot;volume&quot;:&quot;111&quot;},&quot;uris&quot;:[&quot;http://www.mendeley.com/documents/?uuid=2d51a991-a7a2-418e-b758-790456cf326a&quot;],&quot;isTemporary&quot;:false,&quot;legacyDesktopId&quot;:&quot;2d51a991-a7a2-418e-b758-790456cf326a&quot;}],&quot;properties&quot;:{&quot;noteIndex&quot;:0},&quot;isEdited&quot;:false,&quot;manualOverride&quot;:{&quot;citeprocText&quot;:&quot;&lt;sup&gt;13&lt;/sup&gt;&quot;,&quot;isManuallyOverriden&quot;:false,&quot;manualOverrideText&quot;:&quot;&quot;},&quot;citationTag&quot;:&quot;MENDELEY_CITATION_v3_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&quot;},{&quot;citationID&quot;:&quot;MENDELEY_CITATION_eaf51131-3065-4d49-904c-06418a39c5a4&quot;,&quot;citationItems&quot;:[{&quot;id&quot;:&quot;8aae4ee4-f7d7-38df-9476-98da73609f84&quot;,&quot;itemData&quot;:{&quot;DOI&quot;:&quot;10.1016/j.hrthm.2016.10.007&quot;,&quot;author&quot;:[{&quot;dropping-particle&quot;:&quot;&quot;,&quot;family&quot;:&quot;Polewczyk&quot;,&quot;given&quot;:&quot;Anna&quot;,&quot;non-dropping-particle&quot;:&quot;&quot;,&quot;parse-names&quot;:false,&quot;suffix&quot;:&quot;&quot;},{&quot;dropping-particle&quot;:&quot;&quot;,&quot;family&quot;:&quot;Jache&quot;,&quot;given&quot;:&quot;Wojciech&quot;,&quot;non-dropping-particle&quot;:&quot;&quot;,&quot;parse-names&quot;:false,&quot;suffix&quot;:&quot;&quot;},{&quot;dropping-particle&quot;:&quot;&quot;,&quot;family&quot;:&quot;Tomaszewski&quot;,&quot;given&quot;:&quot;Andrzej&quot;,&quot;non-dropping-particle&quot;:&quot;&quot;,&quot;parse-names&quot;:false,&quot;suffix&quot;:&quot;&quot;}],&quot;id&quot;:&quot;8aae4ee4-f7d7-38df-9476-98da73609f84&quot;,&quot;issued&quot;:{&quot;date-parts&quot;:[[&quot;2016&quot;]]},&quot;title&quot;:&quot;Lead-related infective endocarditis : Factors in fl uencing early and long-term survival in patients undergoing transvenous lead extraction&quot;,&quot;type&quot;:&quot;article-journal&quot;},&quot;uris&quot;:[&quot;http://www.mendeley.com/documents/?uuid=58cfa1e7-e685-4d1f-bf4a-996eec5e4ccc&quot;],&quot;isTemporary&quot;:false,&quot;legacyDesktopId&quot;:&quot;58cfa1e7-e685-4d1f-bf4a-996eec5e4ccc&quot;}],&quot;properties&quot;:{&quot;noteIndex&quot;:0},&quot;isEdited&quot;:false,&quot;manualOverride&quot;:{&quot;citeprocText&quot;:&quot;&lt;sup&gt;4&lt;/sup&gt;&quot;,&quot;isManuallyOverriden&quot;:false,&quot;manualOverrideText&quot;:&quot;&quot;},&quot;citationTag&quot;:&quot;MENDELEY_CITATION_v3_eyJjaXRhdGlvbklEIjoiTUVOREVMRVlfQ0lUQVRJT05fZWFmNTExMzEtMzA2NS00ZDQ5LTkwNGMtMDY0MThhMzljNWE0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1dLCJwcm9wZXJ0aWVzIjp7Im5vdGVJbmRleCI6MH0sImlzRWRpdGVkIjpmYWxzZSwibWFudWFsT3ZlcnJpZGUiOnsiY2l0ZXByb2NUZXh0IjoiPHN1cD40PC9zdXA+IiwiaXNNYW51YWxseU92ZXJyaWRlbiI6ZmFsc2UsIm1hbnVhbE92ZXJyaWRlVGV4dCI6IiJ9fQ==&quot;},{&quot;citationID&quot;:&quot;MENDELEY_CITATION_de58c129-824c-4e15-85e8-0ef677680ec7&quot;,&quot;citationItems&quot;:[{&quot;id&quot;:&quot;d005814f-1930-50e2-b944-2709e017a915&quot;,&quot;itemData&quot;:{&quot;DOI&quot;:&quot;10.1161/CIRCEP.111.965277&quot;,&quot;ISSN&quot;:&quot;1941-3084 (Electronic)&quot;,&quot;PMID&quot;:&quot;22362891&quot;,&quot;abstract&quot;:&quot;BACKGROUND: The number of cardiovascular implantable electronic devices has  increased progressively and has led to an increased need for transvenous lead extraction (TLE). Multiple reports of TLE procedural outcomes exist; however, data regarding postprocedural and long-term mortality are limited. METHODS AND RESULTS: We performed a retrospective study of consecutive patients undergoing TLE at a single, high-volume center. Patient characteristics, indications, and outcomes were analyzed. A multivariable Cox regression model was developed to identify factors associated with mortality. Between January 2000 and December 2010, 985 patients underwent 1043 TLE procedures. The cohort was 68% male, with a mean age of 63 years (range, 15-95 years) and a left ventricular ejection fraction of 40±17%. Indications included systemic infection (18%), pocket infection (32%), lead malfunction (30%), and other (device upgrade, venous occlusion, and advisory leads; 20%). There were no procedure-related deaths. The mean follow-up was 3.7 years (range, 0.1-11.3 years). Kaplan-Meier analysis demonstrated a cumulative mortality of 2.1% at 30 days, 4.2% at 3 months, 8.4% at 1 year, and 46.8% at 10 years. In multivariable analysis, systemic infection (hazard ratio [HR], 3.52; 95% CI, 1.95-6.38; P&lt;0.0001), local infection (HR, 2.70; 95% CI, 1.55-4.67; P=0.0004), device system upgrade (HR, 2.14; 95% CI, 1.07-4.25; P=0.03; indication compared with a reference group of extraction for lead malfunction), diabetes mellitus (HR, 1.71; 95% CI, 1.25-2.35; P=0.0009), increasing age (HR, 1.05; 95% CI, 1.04-1.07; P&lt;0.0001), and serum creatinine (HR, 1.16; 95% CI, 1.01-1.35; P=0.04) were significant correlates of increased mortality risk. CONCLUSIONS: Although TLE procedural mortality is exceedingly low at high-volume centers, postprocedural and long-term mortality remain high in certain patient populations, such as elderly patients and those undergoing TLE for infectious indications and device system upgrade. Information regarding TLE long-term outcomes may help guide cardiovascular implantable electronic device and lead management.&quot;,&quot;author&quot;:[{&quot;dropping-particle&quot;:&quot;&quot;,&quot;family&quot;:&quot;Maytin&quot;,&quot;given&quot;:&quot;Melanie&quot;,&quot;non-dropping-particle&quot;:&quot;&quot;,&quot;parse-names&quot;:false,&quot;suffix&quot;:&quot;&quot;},{&quot;dropping-particle&quot;:&quot;&quot;,&quot;family&quot;:&quot;Jones&quot;,&quot;given&quot;:&quot;Samuel O&quot;,&quot;non-dropping-particle&quot;:&quot;&quot;,&quot;parse-names&quot;:false,&quot;suffix&quot;:&quot;&quot;},{&quot;dropping-particle&quot;:&quot;&quot;,&quot;family&quot;:&quot;Epstein&quot;,&quot;given&quot;:&quot;Laurence M&quot;,&quot;non-dropping-particle&quot;:&quot;&quot;,&quot;parse-names&quot;:false,&quot;suffix&quot;:&quot;&quot;}],&quot;container-title&quot;:&quot;Circulation. Arrhythmia and electrophysiology&quot;,&quot;id&quot;:&quot;d005814f-1930-50e2-b944-2709e017a915&quot;,&quot;issue&quot;:&quot;2&quot;,&quot;issued&quot;:{&quot;date-parts&quot;:[[&quot;2012&quot;,&quot;4&quot;]]},&quot;language&quot;:&quot;eng&quot;,&quot;page&quot;:&quot;252-257&quot;,&quot;publisher-place&quot;:&quot;United States&quot;,&quot;title&quot;:&quot;Long-term mortality after transvenous lead extraction.&quot;,&quot;type&quot;:&quot;article-journal&quot;,&quot;volume&quot;:&quot;5&quot;},&quot;uris&quot;:[&quot;http://www.mendeley.com/documents/?uuid=8b360f98-a6df-4e02-a79d-0441ed4b1baf&quot;],&quot;isTemporary&quot;:false,&quot;legacyDesktopId&quot;:&quot;8b360f98-a6df-4e02-a79d-0441ed4b1baf&quot;}],&quot;properties&quot;:{&quot;noteIndex&quot;:0},&quot;isEdited&quot;:false,&quot;manualOverride&quot;:{&quot;citeprocText&quot;:&quot;&lt;sup&gt;14&lt;/sup&gt;&quot;,&quot;isManuallyOverriden&quot;:false,&quot;manualOverrideText&quot;:&quot;&quot;},&quot;citationTag&quot;:&quot;MENDELEY_CITATION_v3_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&quot;},{&quot;citationID&quot;:&quot;MENDELEY_CITATION_80dd2d3a-0650-4e0d-b72c-1cf53fa0154e&quot;,&quot;citationItems&quot;:[{&quot;id&quot;:&quot;437bcbee-0374-3fb2-9f17-fa8751fbc622&quot;,&quot;itemData&quot;:{&quot;DOI&quot;:&quot;10.1111/pace.12733&quot;,&quot;ISBN&quot;:&quot;4046864826&quot;,&quot;ISSN&quot;:&quot;15408159&quot;,&quot;abstract&quot;:&quot;Background Little data exist on long-term outcomes following extraction of implantable cardioverter defibrillator (ICD) leads, particularly for noninfectious indications. We sought to identify predictors of long-term survival after ICD lead extraction. Methods We retrospectively reviewed ICD lead extractions at our institution (n = 508). Procedural outcomes and long-term survival were ascertained by medical records review. Results Indication for lead extraction was infection in 32.5% and lead failure in 61.8%. Mean dwell time of the oldest extracted lead was 5.1 ± 5.9 years. Complete procedural success was achieved in 96.5% of cases. Major procedure-related complications occurred in 1.6% with six periprocedural deaths. During a mean follow-up of 866 ± 798 days, survival was significantly worse among patients with infection as the indication for extraction. At 1 year after extraction, survival among those with infection was 88.2%, compared to 95.0% in the lead failure cohort (P &lt; 0.001). Procedural failure was a significant predictor of long-term mortality, even after excluding periprocedural deaths. In multivariate models, the presence of chronic kidney disease, increased number of leads requiring extraction, lower ejection fraction, and procedural failure were predictors of mortality. Conclusion Despite high rates of procedural success, infectious indication for ICD lead extraction is associated with increased long-term mortality. In contrast, among patients undergoing extraction for lead failure, long-term survival was excellent. The presence of procedural failure was a significant predictor of long-term mortality. Further studies will be necessary to better understand the mechanisms by which procedural failure may adversely impact long-term outcomes.&quot;,&quot;author&quot;:[{&quot;dropping-particle&quot;:&quot;&quot;,&quot;family&quot;:&quot;Merchant&quot;,&quot;given&quot;:&quot;Faisal M.&quot;,&quot;non-dropping-particle&quot;:&quot;&quot;,&quot;parse-names&quot;:false,&quot;suffix&quot;:&quot;&quot;},{&quot;dropping-particle&quot;:&quot;&quot;,&quot;family&quot;:&quot;Levy&quot;,&quot;given&quot;:&quot;Mathew R.&quot;,&quot;non-dropping-particle&quot;:&quot;&quot;,&quot;parse-names&quot;:false,&quot;suffix&quot;:&quot;&quot;},{&quot;dropping-particle&quot;:&quot;&quot;,&quot;family&quot;:&quot;Kelli&quot;,&quot;given&quot;:&quot;Heval M.&quot;,&quot;non-dropping-particle&quot;:&quot;&quot;,&quot;parse-names&quot;:false,&quot;suffix&quot;:&quot;&quot;},{&quot;dropping-particle&quot;:&quot;&quot;,&quot;family&quot;:&quot;Hoskins&quot;,&quot;given&quot;:&quot;Michael H.&quot;,&quot;non-dropping-particle&quot;:&quot;&quot;,&quot;parse-names&quot;:false,&quot;suffix&quot;:&quot;&quot;},{&quot;dropping-particle&quot;:&quot;&quot;,&quot;family&quot;:&quot;Lloyd&quot;,&quot;given&quot;:&quot;Michael S.&quot;,&quot;non-dropping-particle&quot;:&quot;&quot;,&quot;parse-names&quot;:false,&quot;suffix&quot;:&quot;&quot;},{&quot;dropping-particle&quot;:&quot;&quot;,&quot;family&quot;:&quot;Delurgio&quot;,&quot;given&quot;:&quot;David B.&quot;,&quot;non-dropping-particle&quot;:&quot;&quot;,&quot;parse-names&quot;:false,&quot;suffix&quot;:&quot;&quot;},{&quot;dropping-particle&quot;:&quot;&quot;,&quot;family&quot;:&quot;Langberg&quot;,&quot;given&quot;:&quot;Jonathan J.&quot;,&quot;non-dropping-particle&quot;:&quot;&quot;,&quot;parse-names&quot;:false,&quot;suffix&quot;:&quot;&quot;},{&quot;dropping-particle&quot;:&quot;&quot;,&quot;family&quot;:&quot;Leon&quot;,&quot;given&quot;:&quot;Angel R.&quot;,&quot;non-dropping-particle&quot;:&quot;&quot;,&quot;parse-names&quot;:false,&quot;suffix&quot;:&quot;&quot;},{&quot;dropping-particle&quot;:&quot;&quot;,&quot;family&quot;:&quot;El-Chami&quot;,&quot;given&quot;:&quot;Mikhael F.&quot;,&quot;non-dropping-particle&quot;:&quot;&quot;,&quot;parse-names&quot;:false,&quot;suffix&quot;:&quot;&quot;}],&quot;container-title&quot;:&quot;PACE - Pacing and Clinical Electrophysiology&quot;,&quot;id&quot;:&quot;437bcbee-0374-3fb2-9f17-fa8751fbc622&quot;,&quot;issue&quot;:&quot;11&quot;,&quot;issued&quot;:{&quot;date-parts&quot;:[[&quot;2015&quot;]]},&quot;page&quot;:&quot;1297-1303&quot;,&quot;title&quot;:&quot;Predictors of Long-Term Survival Following Transvenous Extraction of Defibrillator Leads&quot;,&quot;type&quot;:&quot;article-journal&quot;,&quot;volume&quot;:&quot;38&quot;},&quot;uris&quot;:[&quot;http://www.mendeley.com/documents/?uuid=df1b11c2-b46b-4165-9fc6-a188b218b132&quot;],&quot;isTemporary&quot;:false,&quot;legacyDesktopId&quot;:&quot;df1b11c2-b46b-4165-9fc6-a188b218b132&quot;}],&quot;properties&quot;:{&quot;noteIndex&quot;:0},&quot;isEdited&quot;:false,&quot;manualOverride&quot;:{&quot;citeprocText&quot;:&quot;&lt;sup&gt;15&lt;/sup&gt;&quot;,&quot;isManuallyOverriden&quot;:false,&quot;manualOverrideText&quot;:&quot;&quot;},&quot;citationTag&quot;:&quot;MENDELEY_CITATION_v3_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&quot;},{&quot;citationID&quot;:&quot;MENDELEY_CITATION_586ee680-b03b-420b-9a9a-a49c8e1c23ef&quot;,&quot;citationItems&quot;:[{&quot;id&quot;:&quot;8005dfb3-3972-36cc-92b7-961a73aebfe7&quot;,&quot;itemData&quot;:{&quot;DOI&quot;:&quot;10.1093/europace/euab037&quot;,&quot;ISSN&quot;:&quot;1099-5129&quot;,&quot;abstract&quot;:&quot;Transvenous lead extraction is associated with a significant risk of complications and identifying patients at highest risk pre-procedurally will enable interventions to be planned accordingly. We developed the ELECTRa Registry Outcome Score (EROS) and applied it to the ELECTRa registry to determine if it could appropriately risk-stratify patients.EROS was devised to risk-stratify patients into low risk (EROS 1), intermediate risk (EROS 2), and high risk (EROS 3). This was applied to the ESC EORP European Lead Extraction ConTRolled ELECTRa registry; 57.5% EROS 1, 31.8% EROS 2, and 10.7% EROS 3. Patients with EROS 3 or 2 were significantly more likely to require powered sheaths and a femoral approach to complete procedures. Patients with EROS 3 were more likely to suffer procedure-related major complications including deaths (5.1 vs. 1.3%; P &amp;lt; 0.0001), both intra-procedural (3.5 vs. 0.8%; P = 0.0001) and post-procedural (1.6 vs. 0.5%; P = 0.0192). They were more likely to suffer post-procedural deaths (0.8 vs. 0.2%; P 0.0449), cardiac avulsion or tear (3.8 vs. 0.5%; P &amp;lt; 0.0001), and cardiovascular lesions requiring pericardiocentesis, chest tube, or surgical repair (4.6 vs. 1.0%; P &amp;lt; 0.0001). EROS 3 was associated with procedure-related major complications including deaths [odds ratio (OR) 3.333, 95% confidence interval (CI) 1.879–5.914; P &amp;lt; 0.0001] and all-cause in-hospital major complications including deaths (OR 2.339, 95% CI 1.439–3.803; P = 0.0006).EROS successfully identified patients who were at increased risk of significant procedural complications that require urgent surgical intervention.&quot;,&quot;author&quot;:[{&quot;dropping-particle&quot;:&quot;&quot;,&quot;family&quot;:&quot;Sidhu&quot;,&quot;given&quot;:&quot;Baldeep S&quot;,&quot;non-dropping-particle&quot;:&quot;&quot;,&quot;parse-names&quot;:false,&quot;suffix&quot;:&quot;&quot;},{&quot;dropping-particle&quot;:&quot;&quot;,&quot;family&quot;:&quot;Ayis&quot;,&quot;given&quot;:&quot;Salma&quot;,&quot;non-dropping-particle&quot;:&quot;&quot;,&quot;parse-names&quot;:false,&quot;suffix&quot;:&quot;&quot;},{&quot;dropping-particle&quot;:&quot;&quot;,&quot;family&quot;:&quot;Gould&quot;,&quot;given&quot;:&quot;Justin&quot;,&quot;non-dropping-particle&quot;:&quot;&quot;,&quot;parse-names&quot;:false,&quot;suffix&quot;:&quot;&quot;},{&quot;dropping-particle&quot;:&quot;&quot;,&quot;family&quot;:&quot;Elliott&quot;,&quot;given&quot;:&quot;Mark K&quot;,&quot;non-dropping-particle&quot;:&quot;&quot;,&quot;parse-names&quot;:false,&quot;suffix&quot;:&quot;&quot;},{&quot;dropping-particle&quot;:&quot;&quot;,&quot;family&quot;:&quot;Mehta&quot;,&quot;given&quot;:&quot;Vishal&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Butter&quot;,&quot;given&quot;:&quot;Christian&quot;,&quot;non-dropping-particle&quot;:&quot;&quot;,&quot;parse-names&quot;:false,&quot;suffix&quot;:&quot;&quot;},{&quot;dropping-particle&quot;:&quot;&quot;,&quot;family&quot;:&quot;Deharo&quot;,&quot;given&quot;:&quot;Jean-Claude&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Maggioni&quot;,&quot;given&quot;:&quot;Aldo P&quot;,&quot;non-dropping-particle&quot;:&quot;&quot;,&quot;parse-names&quot;:false,&quot;suffix&quot;:&quot;&quot;},{&quot;dropping-particle&quot;:&quot;&quot;,&quot;family&quot;:&quot;Auricchio&quot;,&quot;given&quot;:&quot;Angelo&quot;,&quot;non-dropping-particle&quot;:&quot;&quot;,&quot;parse-names&quot;:false,&quot;suffix&quot;:&quot;&quot;},{&quot;dropping-particle&quot;:&quot;&quot;,&quot;family&quot;:&quot;Kuck&quot;,&quot;given&quot;:&quot;Karl-Heinz&quot;,&quot;non-dropping-particle&quot;:&quot;&quot;,&quot;parse-names&quot;:false,&quot;suffix&quot;:&quot;&quot;},{&quot;dropping-particle&quot;:&quot;&quot;,&quot;family&quot;:&quot;Blomström-Lundqvist&quot;,&quot;given&quot;:&quot;Carina&quot;,&quot;non-dropping-particle&quot;:&quot;&quot;,&quot;parse-names&quot;:false,&quot;suffix&quot;:&quot;&quot;},{&quot;dropping-particle&quot;:&quot;&quot;,&quot;family&quot;:&quot;Bongiorni&quot;,&quot;given&quot;:&quot;Maria Grazia&quot;,&quot;non-dropping-particle&quot;:&quot;&quot;,&quot;parse-names&quot;:false,&quot;suffix&quot;:&quot;&quot;},{&quot;dropping-particle&quot;:&quot;&quot;,&quot;family&quot;:&quot;Rinaldi&quot;,&quot;given&quot;:&quot;Christopher A&quot;,&quot;non-dropping-particle&quot;:&quot;&quot;,&quot;parse-names&quot;:false,&quot;suffix&quot;:&quot;&quot;},{&quot;dropping-particle&quot;:&quot;&quot;,&quot;family&quot;:&quot;Group&quot;,&quot;given&quot;:&quot;on behalf of the ELECTRa Investigators&quot;,&quot;non-dropping-particle&quot;:&quot;&quot;,&quot;parse-names&quot;:false,&quot;suffix&quot;:&quot;&quot;}],&quot;container-title&quot;:&quot;EP Europace&quot;,&quot;id&quot;:&quot;8005dfb3-3972-36cc-92b7-961a73aebfe7&quot;,&quot;issued&quot;:{&quot;date-parts&quot;:[[&quot;2021&quot;,&quot;2&quot;,&quot;22&quot;]]},&quot;title&quot;:&quot;Risk stratification of patients undergoing transvenous lead extraction with the ELECTRa Registry Outcome Score (EROS): an ESC EHRA EORP European lead extraction ConTRolled ELECTRa registry analysis&quot;,&quot;type&quot;:&quot;article-journal&quot;},&quot;uris&quot;:[&quot;http://www.mendeley.com/documents/?uuid=f2ef82d9-dddc-406a-93c3-59ecc93e2c8c&quot;],&quot;isTemporary&quot;:false,&quot;legacyDesktopId&quot;:&quot;f2ef82d9-dddc-406a-93c3-59ecc93e2c8c&quot;}],&quot;properties&quot;:{&quot;noteIndex&quot;:0},&quot;isEdited&quot;:false,&quot;manualOverride&quot;:{&quot;citeprocText&quot;:&quot;&lt;sup&gt;16&lt;/sup&gt;&quot;,&quot;isManuallyOverriden&quot;:false,&quot;manualOverrideText&quot;:&quot;&quot;},&quot;citationTag&quot;:&quot;MENDELEY_CITATION_v3_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QnV0dGVyIiwiZ2l2ZW4iOiJDaHJpc3RpYW4iLCJub24tZHJvcHBpbmctcGFydGljbGUiOiIiLCJwYXJzZS1uYW1lcyI6ZmFsc2UsInN1ZmZpeCI6IiJ9LHsiZHJvcHBpbmctcGFydGljbGUiOiIiLCJmYW1pbHkiOiJEZWhhcm8iLCJnaXZlbiI6IkplYW4tQ2xhdWRl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&quot;},{&quot;citationID&quot;:&quot;MENDELEY_CITATION_231963e9-3e26-4675-acd0-3f8304cfa2ff&quot;,&quot;citationItems&quot;:[{&quot;id&quot;:&quot;3bb8de27-c78a-5542-87e4-a5100cb5327e&quot;,&quot;itemData&quot;:{&quot;DOI&quot;:&quot;10.1111/pace.13542&quot;,&quot;ISSN&quot;:&quot;15408159&quot;,&quot;PMID&quot;:&quot;30411817&quot;,&quot;abstract&quot;:&quot;Background: Transvenous lead extraction (TLE) may be necessary due to infective and noninfective indications. We aim to identify predictors of 30-day mortality and risk factors between infective versus noninfective groups and systemic versus local infection subgroups. Methods: A total of 925 TLEs between October 2000 and December 2016 were prospectively collected and dichotomized (infective group n = 505 vs noninfective group n = 420 and systemic infection n = 164 vs local infection n = 341). Results: All-cause major complication including deaths was significantly higher (5.1%, n = 26 vs 1.2%, n = 5, P = 0.001) as well as 30-day mortality (4.0%, n = 20 vs 0.2%, n = 1, P &lt; 0.001) in the infective group compared to the noninfective group. Both subgroups (systemic vs local infection) were balanced for demographics. All-cause major complication including deaths was significantly higher (9.1%, n = 15 vs 3.2%, n = 11, P = 0.008) as well as all-cause 30-day mortality (7.9%, n = 13 vs 2.1%, n = 7, P = 0.003) in the systemic infection subgroup compared to the local infection subgroup. Conclusion: Patients undergoing TLE for infective indications are at greater risk of 30-day all-cause mortality compared to noninfective patients. Patients undergoing TLE for systemic infective indications are at greater risk of 30-day all-cause mortality compared to patients with local infection. Renal impairment, systemic infection, and elevated preprocedure C-reactive protein are independent predictors of 30-day all-cause mortality in patients undergoing TLE for an infective indication.&quot;,&quot;author&quot;:[{&quot;dropping-particle&quot;:&quot;&quot;,&quot;family&quot;:&quot;Gould&quot;,&quot;given&quot;:&quot;Justin&quot;,&quot;non-dropping-particle&quot;:&quot;&quot;,&quot;parse-names&quot;:false,&quot;suffix&quot;:&quot;&quot;},{&quot;dropping-particle&quot;:&quot;&quot;,&quot;family&quot;:&quot;Klis&quot;,&quot;given&quot;:&quot;Magdalena&quot;,&quot;non-dropping-particle&quot;:&quot;&quot;,&quot;parse-names&quot;:false,&quot;suffix&quot;:&quot;&quot;},{&quot;dropping-particle&quot;:&quot;&quot;,&quot;family&quot;:&quot;Porter&quot;,&quot;given&quot;:&quot;Bradley&quot;,&quot;non-dropping-particle&quot;:&quot;&quot;,&quot;parse-names&quot;:false,&quot;suffix&quot;:&quot;&quot;},{&quot;dropping-particle&quot;:&quot;&quot;,&quot;family&quot;:&quot;Sidhu&quot;,&quot;given&quot;:&quot;Baldeep S.&quot;,&quot;non-dropping-particle&quot;:&quot;&quot;,&quot;parse-names&quot;:false,&quot;suffix&quot;:&quot;&quot;},{&quot;dropping-particle&quot;:&quot;&quot;,&quot;family&quot;:&quot;Sieniewicz&quot;,&quot;given&quot;:&quot;Benjamin J.&quot;,&quot;non-dropping-particle&quot;:&quot;&quot;,&quot;parse-names&quot;:false,&quot;suffix&quot;:&quot;&quot;},{&quot;dropping-particle&quot;:&quot;&quot;,&quot;family&quot;:&quot;Williams&quot;,&quot;given&quot;:&quot;Steven E.&quot;,&quot;non-dropping-particle&quot;:&quot;&quot;,&quot;parse-names&quot;:false,&quot;suffix&quot;:&quot;&quot;},{&quot;dropping-particle&quot;:&quot;&quot;,&quot;family&quot;:&quot;Teall&quot;,&quot;given&quot;:&quot;Thomas&quot;,&quot;non-dropping-particle&quot;:&quot;&quot;,&quot;parse-names&quot;:false,&quot;suffix&quot;:&quot;&quot;},{&quot;dropping-particle&quot;:&quot;&quot;,&quot;family&quot;:&quot;Webb&quot;,&quot;given&quot;:&quot;Jessica&quot;,&quot;non-dropping-particle&quot;:&quot;&quot;,&quot;parse-names&quot;:false,&quot;suffix&quot;:&quot;&quot;},{&quot;dropping-particle&quot;:&quot;&quot;,&quot;family&quot;:&quot;Shetty&quot;,&quot;given&quot;:&quot;Anoop&quot;,&quot;non-dropping-particle&quot;:&quot;&quot;,&quot;parse-names&quot;:false,&quot;suffix&quot;:&quot;&quot;},{&quot;dropping-particle&quot;:&quot;&quot;,&quot;family&quot;:&quot;Gill&quot;,&quot;given&quot;:&quot;Jaswinder&quot;,&quot;non-dropping-particle&quot;:&quot;&quot;,&quot;parse-names&quot;:false,&quot;suffix&quot;:&quot;&quot;},{&quot;dropping-particle&quot;:&quot;&quot;,&quot;family&quot;:&quot;Rinaldi&quot;,&quot;given&quot;:&quot;Christopher A.&quot;,&quot;non-dropping-particle&quot;:&quot;&quot;,&quot;parse-names&quot;:false,&quot;suffix&quot;:&quot;&quot;}],&quot;container-title&quot;:&quot;PACE - Pacing and Clinical Electrophysiology&quot;,&quot;id&quot;:&quot;3bb8de27-c78a-5542-87e4-a5100cb5327e&quot;,&quot;issue&quot;:&quot;1&quot;,&quot;issued&quot;:{&quot;date-parts&quot;:[[&quot;2019&quot;]]},&quot;page&quot;:&quot;73-84&quot;,&quot;title&quot;:&quot;Predictors of mortality and outcomes in transvenous lead extraction for systemic and local infection cohorts&quot;,&quot;type&quot;:&quot;article-journal&quot;,&quot;volume&quot;:&quot;42&quot;},&quot;uris&quot;:[&quot;http://www.mendeley.com/documents/?uuid=40e6e2b4-4dd1-48bf-a99d-8b03a5b70354&quot;],&quot;isTemporary&quot;:false,&quot;legacyDesktopId&quot;:&quot;40e6e2b4-4dd1-48bf-a99d-8b03a5b70354&quot;}],&quot;properties&quot;:{&quot;noteIndex&quot;:0},&quot;isEdited&quot;:false,&quot;manualOverride&quot;:{&quot;citeprocText&quot;:&quot;&lt;sup&gt;9&lt;/sup&gt;&quot;,&quot;isManuallyOverriden&quot;:false,&quot;manualOverrideText&quot;:&quot;&quot;},&quot;citationTag&quot;:&quot;MENDELEY_CITATION_v3_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&quot;},{&quot;citationID&quot;:&quot;MENDELEY_CITATION_79b4f04a-21e1-4ebc-97fd-55a9184f8c6a&quot;,&quot;citationItems&quot;:[{&quot;id&quot;:&quot;a270ba44-7a7b-3b57-a9e6-0ed4084d6639&quot;,&quot;itemData&quot;:{&quot;DOI&quot;:&quot;10.1016/j.hrthm.2011.10.034&quot;,&quot;ISSN&quot;:&quot;15475271&quot;,&quot;PMID&quot;:&quot;22056722&quot;,&quot;abstract&quot;:&quot;Background: Cardiac device infections (CDIs) are a serious complication associated with the implantation of cardiac rhythm devices. However, the effect of CDI on the subsequent risk of mortality is unknown. Objective: To assess the prognostic importance of CDI in recipients of implantable cardioverter- defibrillator and cardiac resynchronization therapy defibrillator. Methods: All patients who received their initial implantable cardioverter-defibrillator/ cardiac resynchronization therapy defibrillator between January 2000 and September 2009 were included. During follow-up, the occurrence of CDI and all-cause mortality were noted. The prognostic importance of the first CDI on mortality was assessed by modeling CDI as a time-dependent covariate in the Cox proportional hazards model. Results: A total of 2476 patients (79% men; mean age 62 ± 13 years) were included in this analysis. During follow-up, CDI occurred in 64 (2.6%) patients. The 1-year mortality following first CDI was 16.9% (95% confidence interval 6.7%27.1%). Experiencing the first CDI was associated with a 1.9-fold (hazard ratio 1.87; 95% confidence interval 1.073.26) increased risk of mortality compared to patients who did not experience CDI. After controlling for possible confounders, this increased to a 2.4-fold (hazard ratio 2.40; 95% confidence interval 1.354.28) increased risk of mortality. Conclusions: In a large cohort of patients who receive implantable cardioverter-defibrillator/cardiac resynchronization therapy defibrillator after their initial implant, the 3-year incidence of CDI was 2.6%. The occurrence of CDI was associated with substantial 1-year mortality, and patients experiencing CDI had a more than 2-fold increased risk of mortality compared with patients who remained free from CDI. © 2012 Heart Rhythm Society. All rights reserved.&quot;,&quot;author&quot;:[{&quot;dropping-particle&quot;:&quot;&quot;,&quot;family&quot;:&quot;Bie&quot;,&quot;given&quot;:&quot;Mihly K.&quot;,&quot;non-dropping-particle&quot;:&quot;De&quot;,&quot;parse-names&quot;:false,&quot;suffix&quot;:&quot;&quot;},{&quot;dropping-particle&quot;:&quot;&quot;,&quot;family&quot;:&quot;Rees&quot;,&quot;given&quot;:&quot;Johannes B.&quot;,&quot;non-dropping-particle&quot;:&quot;Van&quot;,&quot;parse-names&quot;:false,&quot;suffix&quot;:&quot;&quot;},{&quot;dropping-particle&quot;:&quot;&quot;,&quot;family&quot;:&quot;Thijssen&quot;,&quot;given&quot;:&quot;J.&quot;,&quot;non-dropping-particle&quot;:&quot;&quot;,&quot;parse-names&quot;:false,&quot;suffix&quot;:&quot;&quot;},{&quot;dropping-particle&quot;:&quot;&quot;,&quot;family&quot;:&quot;Borleffs&quot;,&quot;given&quot;:&quot;C. Jan Willem&quot;,&quot;non-dropping-particle&quot;:&quot;&quot;,&quot;parse-names&quot;:false,&quot;suffix&quot;:&quot;&quot;},{&quot;dropping-particle&quot;:&quot;&quot;,&quot;family&quot;:&quot;Trines&quot;,&quot;given&quot;:&quot;Serge A.&quot;,&quot;non-dropping-particle&quot;:&quot;&quot;,&quot;parse-names&quot;:false,&quot;suffix&quot;:&quot;&quot;},{&quot;dropping-particle&quot;:&quot;&quot;,&quot;family&quot;:&quot;Cannegieter&quot;,&quot;given&quot;:&quot;Suzanne C.&quot;,&quot;non-dropping-particle&quot;:&quot;&quot;,&quot;parse-names&quot;:false,&quot;suffix&quot;:&quot;&quot;},{&quot;dropping-particle&quot;:&quot;&quot;,&quot;family&quot;:&quot;Schalij&quot;,&quot;given&quot;:&quot;Martin J.&quot;,&quot;non-dropping-particle&quot;:&quot;&quot;,&quot;parse-names&quot;:false,&quot;suffix&quot;:&quot;&quot;},{&quot;dropping-particle&quot;:&quot;&quot;,&quot;family&quot;:&quot;Erven&quot;,&quot;given&quot;:&quot;Lieselot&quot;,&quot;non-dropping-particle&quot;:&quot;Van&quot;,&quot;parse-names&quot;:false,&quot;suffix&quot;:&quot;&quot;}],&quot;container-title&quot;:&quot;Heart Rhythm&quot;,&quot;id&quot;:&quot;a270ba44-7a7b-3b57-a9e6-0ed4084d6639&quot;,&quot;issue&quot;:&quot;4&quot;,&quot;issued&quot;:{&quot;date-parts&quot;:[[&quot;2012&quot;]]},&quot;page&quot;:&quot;494-498&quot;,&quot;publisher&quot;:&quot;Elsevier Inc.&quot;,&quot;title&quot;:&quot;Cardiac device infections are associated with a significant mortality risk&quot;,&quot;type&quot;:&quot;article-journal&quot;,&quot;volume&quot;:&quot;9&quot;},&quot;uris&quot;:[&quot;http://www.mendeley.com/documents/?uuid=098df254-0e21-4a3d-b14a-6881114258f5&quot;],&quot;isTemporary&quot;:false,&quot;legacyDesktopId&quot;:&quot;098df254-0e21-4a3d-b14a-6881114258f5&quot;}],&quot;properties&quot;:{&quot;noteIndex&quot;:0},&quot;isEdited&quot;:false,&quot;manualOverride&quot;:{&quot;citeprocText&quot;:&quot;&lt;sup&gt;17&lt;/sup&gt;&quot;,&quot;isManuallyOverriden&quot;:false,&quot;manualOverrideText&quot;:&quot;&quot;},&quot;citationTag&quot;:&quot;MENDELEY_CITATION_v3_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&quot;},{&quot;citationID&quot;:&quot;MENDELEY_CITATION_3f7c36d0-7f90-4fcd-b4e0-27e92d05ae10&quot;,&quot;citationItems&quot;:[{&quot;id&quot;:&quot;8aae4ee4-f7d7-38df-9476-98da73609f84&quot;,&quot;itemData&quot;:{&quot;DOI&quot;:&quot;10.1016/j.hrthm.2016.10.007&quot;,&quot;author&quot;:[{&quot;dropping-particle&quot;:&quot;&quot;,&quot;family&quot;:&quot;Polewczyk&quot;,&quot;given&quot;:&quot;Anna&quot;,&quot;non-dropping-particle&quot;:&quot;&quot;,&quot;parse-names&quot;:false,&quot;suffix&quot;:&quot;&quot;},{&quot;dropping-particle&quot;:&quot;&quot;,&quot;family&quot;:&quot;Jache&quot;,&quot;given&quot;:&quot;Wojciech&quot;,&quot;non-dropping-particle&quot;:&quot;&quot;,&quot;parse-names&quot;:false,&quot;suffix&quot;:&quot;&quot;},{&quot;dropping-particle&quot;:&quot;&quot;,&quot;family&quot;:&quot;Tomaszewski&quot;,&quot;given&quot;:&quot;Andrzej&quot;,&quot;non-dropping-particle&quot;:&quot;&quot;,&quot;parse-names&quot;:false,&quot;suffix&quot;:&quot;&quot;}],&quot;id&quot;:&quot;8aae4ee4-f7d7-38df-9476-98da73609f84&quot;,&quot;issued&quot;:{&quot;date-parts&quot;:[[&quot;2016&quot;]]},&quot;title&quot;:&quot;Lead-related infective endocarditis : Factors in fl uencing early and long-term survival in patients undergoing transvenous lead extraction&quot;,&quot;type&quot;:&quot;article-journal&quot;},&quot;uris&quot;:[&quot;http://www.mendeley.com/documents/?uuid=58cfa1e7-e685-4d1f-bf4a-996eec5e4ccc&quot;],&quot;isTemporary&quot;:false,&quot;legacyDesktopId&quot;:&quot;58cfa1e7-e685-4d1f-bf4a-996eec5e4ccc&quot;},{&quot;id&quot;:&quot;325b8f25-73ca-306c-b2d0-e4967cbe633a&quot;,&quot;itemData&quot;:{&quot;DOI&quot;:&quot;10.1016/j.amjcard.2012.11.052&quot;,&quot;ISSN&quot;:&quot;00029149&quot;,&quot;PMID&quot;:&quot;23276467&quot;,&quot;abstract&quot;:&quot;Infection reduces survival in cardiovascular implantable electronic device (CIED) recipients. However, the clinical predictors of short- and long-term mortality in patients with CIED infection are not well understood. We retrospectively reviewed all patients with CIED infection who were admitted to Mayo Clinic from January 1991 to December 2008. Survival data were obtained from the medical records and the United Sates Social Security Index. The purported risk factors for short-term (30-day) and long-term (&gt;30-day) mortality were analyzed using univariate and multivariate models. Overall, 415 cases of CIED infection were identified during the study period. The mean follow-up duration for the 243 patients who were alive at the last follow-up visit was 6.9 years. In a multivariate model, heart failure (odds ratio 9.31, 95% confidence interval 2.08 to 41.67), corticosteroid therapy (odds ratio 4.04, 95% confidence interval 1.40 to 11.60), and presentation with CIED-related infective endocarditis (odds ratio 5.60, 95% confidence interval 2.25 to 13.92) were associated with increased short-term mortality. The factors associated with long-term mortality in the multivariate model included patient age (hazard ratio 1.20, 95% confidence interval 1.06 to 1.36), heart failure (hazard ratio 2.01, 95% confidence interval 1.42 to 2.86), metastatic malignancy (hazard ratio 5.99, 95% confidence interval 1.67 to 21.53), corticosteroid therapy (hazard ratio 1.97, 95% confidence interval 1.22 to 3.18), renal failure (hazard ratio 1.94, 95% confidence interval 1.37 to 2.74), and CIED-related infective endocarditis (hazard ratio 1.68, 95% confidence interval 1.17 to 2.41). In conclusion, these data suggest that the development of CIED-related infective endocarditis and the presence of co-morbid conditions are associated with increased short- and long-term mortality in patients with CIED infection. © 2013 Elsevier Inc. All rights reserved.&quot;,&quot;author&quot;:[{&quot;dropping-particle&quot;:&quot;&quot;,&quot;family&quot;:&quot;Habib&quot;,&quot;given&quot;:&quot;Ammar&quot;,&quot;non-dropping-particle&quot;:&quot;&quot;,&quot;parse-names&quot;:false,&quot;suffix&quot;:&quot;&quot;},{&quot;dropping-particle&quot;:&quot;&quot;,&quot;family&quot;:&quot;Le&quot;,&quot;given&quot;:&quot;Katherine Y.&quot;,&quot;non-dropping-particle&quot;:&quot;&quot;,&quot;parse-names&quot;:false,&quot;suffix&quot;:&quot;&quot;},{&quot;dropping-particle&quot;:&quot;&quot;,&quot;family&quot;:&quot;Baddour&quot;,&quot;given&quot;:&quot;Larry M.&quot;,&quot;non-dropping-particle&quot;:&quot;&quot;,&quot;parse-names&quot;:false,&quot;suffix&quot;:&quot;&quot;},{&quot;dropping-particle&quot;:&quot;&quot;,&quot;family&quot;:&quot;Friedman&quot;,&quot;given&quot;:&quot;Paul A.&quot;,&quot;non-dropping-particle&quot;:&quot;&quot;,&quot;parse-names&quot;:false,&quot;suffix&quot;:&quot;&quot;},{&quot;dropping-particle&quot;:&quot;&quot;,&quot;family&quot;:&quot;Hayes&quot;,&quot;given&quot;:&quot;David L.&quot;,&quot;non-dropping-particle&quot;:&quot;&quot;,&quot;parse-names&quot;:false,&quot;suffix&quot;:&quot;&quot;},{&quot;dropping-particle&quot;:&quot;&quot;,&quot;family&quot;:&quot;Lohse&quot;,&quot;given&quot;:&quot;Christine M.&quot;,&quot;non-dropping-particle&quot;:&quot;&quot;,&quot;parse-names&quot;:false,&quot;suffix&quot;:&quot;&quot;},{&quot;dropping-particle&quot;:&quot;&quot;,&quot;family&quot;:&quot;Wilson&quot;,&quot;given&quot;:&quot;Walter R.&quot;,&quot;non-dropping-particle&quot;:&quot;&quot;,&quot;parse-names&quot;:false,&quot;suffix&quot;:&quot;&quot;},{&quot;dropping-particle&quot;:&quot;&quot;,&quot;family&quot;:&quot;Steckelberg&quot;,&quot;given&quot;:&quot;James M.&quot;,&quot;non-dropping-particle&quot;:&quot;&quot;,&quot;parse-names&quot;:false,&quot;suffix&quot;:&quot;&quot;},{&quot;dropping-particle&quot;:&quot;&quot;,&quot;family&quot;:&quot;Sohail&quot;,&quot;given&quot;:&quot;M. Rizwan&quot;,&quot;non-dropping-particle&quot;:&quot;&quot;,&quot;parse-names&quot;:false,&quot;suffix&quot;:&quot;&quot;}],&quot;container-title&quot;:&quot;American Journal of Cardiology&quot;,&quot;id&quot;:&quot;325b8f25-73ca-306c-b2d0-e4967cbe633a&quot;,&quot;issue&quot;:&quot;6&quot;,&quot;issued&quot;:{&quot;date-parts&quot;:[[&quot;2013&quot;]]},&quot;page&quot;:&quot;874-879&quot;,&quot;publisher&quot;:&quot;Elsevier Inc.&quot;,&quot;title&quot;:&quot;Predictors of mortality in patients with cardiovascular implantable electronic device infections&quot;,&quot;type&quot;:&quot;article-journal&quot;,&quot;volume&quot;:&quot;111&quot;},&quot;uris&quot;:[&quot;http://www.mendeley.com/documents/?uuid=2d51a991-a7a2-418e-b758-790456cf326a&quot;],&quot;isTemporary&quot;:false,&quot;legacyDesktopId&quot;:&quot;2d51a991-a7a2-418e-b758-790456cf326a&quot;}],&quot;properties&quot;:{&quot;noteIndex&quot;:0},&quot;isEdited&quot;:false,&quot;manualOverride&quot;:{&quot;citeprocText&quot;:&quot;&lt;sup&gt;4,13&lt;/sup&gt;&quot;,&quot;isManuallyOverriden&quot;:false,&quot;manualOverrideText&quot;:&quot;&quot;},&quot;citationTag&quot;:&quot;MENDELEY_CITATION_v3_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&quot;},{&quot;citationID&quot;:&quot;MENDELEY_CITATION_dfe46f17-1a47-4c0b-bee3-dd6e9ee78d30&quot;,&quot;citationItems&quot;:[{&quot;id&quot;:&quot;b35c2bee-6d7e-34c0-a0d1-ca62201cbb21&quot;,&quot;itemData&quot;:{&quot;DOI&quot;:&quot;10.1093/europace/eux218&quot;,&quot;ISSN&quot;:&quot;15322092&quot;,&quot;abstract&quot;:&quot;Aims: To analyse the effectiveness, safety and long-term outcomes of conventional non-powered mechanical systems for transvenous lead extraction (TLE) performed by experienced first operators. Outcomes were assessed according to lead location and type of operating room in which the procedure was performed. Methods and results: Data from 2049 patients (mean age: 65 years), with infectious (40%) or non-infectious (60%) indications, were analysed over a mean of 3.37 (±2.29) years. A total of 3426 leads were extracted; and, overall, 95% full procedural, 4% partial procedural, and 98% clinical success were demonstrated. Within the patient cohort, 1.8% (37/2049) experienced major complications, with cardiac tamponade being predominant (30/37). Cardiac tamponade was identified as the main cause of mortality, as well as the cause of all procedure-related deaths (6/2049; 0.3%). Cardiac tamponade occurred in 1.8% of atrial and 0.3% of right ventricular lead extractions, with fatal tamponade reported in 9% of atrial, 40% of ventricular, and 67% of coronary sinus lead extractions. No association between lead location and cardiac tamponade-related mortality was observed; however, lead location did affect the success of pericardiocentesis. The cardiac tamponade-related mortality rate was 37% when TLE was performed in an electrophysiology laboratory. No deaths were reported when the procedure was performed in a cardiac surgery or hybrid operating room. Long-term survival was improved when TLE was performed due to non-infectious indications, rather than pocket infection or lead-related endocarditis (P &lt; 0.001). Conclusion: Using conventional non-powered mechanical sheaths, TLE was effective even in patients at high risk of complications.&quot;,&quot;author&quot;:[{&quot;dropping-particle&quot;:&quot;&quot;,&quot;family&quot;:&quot;Kutarski&quot;,&quot;given&quot;:&quot;Andrzej&quot;,&quot;non-dropping-particle&quot;:&quot;&quot;,&quot;parse-names&quot;:false,&quot;suffix&quot;:&quot;&quot;},{&quot;dropping-particle&quot;:&quot;&quot;,&quot;family&quot;:&quot;Czajkowski&quot;,&quot;given&quot;:&quot;Marek&quot;,&quot;non-dropping-particle&quot;:&quot;&quot;,&quot;parse-names&quot;:false,&quot;suffix&quot;:&quot;&quot;},{&quot;dropping-particle&quot;:&quot;&quot;,&quot;family&quot;:&quot;Pietura&quot;,&quot;given&quot;:&quot;Radosław&quot;,&quot;non-dropping-particle&quot;:&quot;&quot;,&quot;parse-names&quot;:false,&quot;suffix&quot;:&quot;&quot;},{&quot;dropping-particle&quot;:&quot;&quot;,&quot;family&quot;:&quot;Obszański&quot;,&quot;given&quot;:&quot;Bogdan&quot;,&quot;non-dropping-particle&quot;:&quot;&quot;,&quot;parse-names&quot;:false,&quot;suffix&quot;:&quot;&quot;},{&quot;dropping-particle&quot;:&quot;&quot;,&quot;family&quot;:&quot;Polewczyk&quot;,&quot;given&quot;:&quot;Anna&quot;,&quot;non-dropping-particle&quot;:&quot;&quot;,&quot;parse-names&quot;:false,&quot;suffix&quot;:&quot;&quot;},{&quot;dropping-particle&quot;:&quot;&quot;,&quot;family&quot;:&quot;Jacheć&quot;,&quot;given&quot;:&quot;Wojciech&quot;,&quot;non-dropping-particle&quot;:&quot;&quot;,&quot;parse-names&quot;:false,&quot;suffix&quot;:&quot;&quot;},{&quot;dropping-particle&quot;:&quot;&quot;,&quot;family&quot;:&quot;Polewczyk&quot;,&quot;given&quot;:&quot;Maciej&quot;,&quot;non-dropping-particle&quot;:&quot;&quot;,&quot;parse-names&quot;:false,&quot;suffix&quot;:&quot;&quot;},{&quot;dropping-particle&quot;:&quot;&quot;,&quot;family&quot;:&quot;Młynarczyk&quot;,&quot;given&quot;:&quot;Krzysztof&quot;,&quot;non-dropping-particle&quot;:&quot;&quot;,&quot;parse-names&quot;:false,&quot;suffix&quot;:&quot;&quot;},{&quot;dropping-particle&quot;:&quot;&quot;,&quot;family&quot;:&quot;Grabowski&quot;,&quot;given&quot;:&quot;Marcin&quot;,&quot;non-dropping-particle&quot;:&quot;&quot;,&quot;parse-names&quot;:false,&quot;suffix&quot;:&quot;&quot;},{&quot;dropping-particle&quot;:&quot;&quot;,&quot;family&quot;:&quot;Opolski&quot;,&quot;given&quot;:&quot;Grzegorz&quot;,&quot;non-dropping-particle&quot;:&quot;&quot;,&quot;parse-names&quot;:false,&quot;suffix&quot;:&quot;&quot;}],&quot;container-title&quot;:&quot;Europace&quot;,&quot;id&quot;:&quot;b35c2bee-6d7e-34c0-a0d1-ca62201cbb21&quot;,&quot;issue&quot;:&quot;8&quot;,&quot;issued&quot;:{&quot;date-parts&quot;:[[&quot;2018&quot;]]},&quot;page&quot;:&quot;1324-1333&quot;,&quot;title&quot;:&quot;Effectiveness, safety, and long-termoutcomes of non-poweredmechanical sheaths for transvenous lead extraction&quot;,&quot;type&quot;:&quot;article-journal&quot;,&quot;volume&quot;:&quot;20&quot;},&quot;uris&quot;:[&quot;http://www.mendeley.com/documents/?uuid=daf3534e-c4fb-4ffe-ba86-5f522d10054a&quot;],&quot;isTemporary&quot;:false,&quot;legacyDesktopId&quot;:&quot;daf3534e-c4fb-4ffe-ba86-5f522d10054a&quot;}],&quot;properties&quot;:{&quot;noteIndex&quot;:0},&quot;isEdited&quot;:false,&quot;manualOverride&quot;:{&quot;citeprocText&quot;:&quot;&lt;sup&gt;18&lt;/sup&gt;&quot;,&quot;isManuallyOverriden&quot;:false,&quot;manualOverrideText&quot;:&quot;&quot;},&quot;citationTag&quot;:&quot;MENDELEY_CITATION_v3_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&quot;},{&quot;citationID&quot;:&quot;MENDELEY_CITATION_e364afd7-6830-4786-9962-49af906f1548&quot;,&quot;citationItems&quot;:[{&quot;id&quot;:&quot;fcf56b29-b2af-3e7e-be2e-527f59b37edf&quot;,&quot;itemData&quot;:{&quot;DOI&quot;:&quot;10.1016/j.jacep.2017.12.010&quot;,&quot;ISSN&quot;:&quot;2405-5018 (Electronic)&quot;,&quot;PMID&quot;:&quot;29749940&quot;,&quot;abstract&quot;:&quot;OBJECTIVES: The goal of this study is to assess the safety and efficacy of  mechanical lead extraction utilizing the Evolution system. BACKGROUND: Compared with other techniques commonly used for lead extraction, data regarding the safety and efficacy of mechanical lead extraction using the Evolution system is limited and needs further evaluation. METHODS: Between June 1, 2009 and September 30, 2016, we retrospectively analyzed 400 consecutive patients who exclusively underwent mechanical lead extraction utilizing the Evolution system. RESULTS: A total of 400 patients underwent mechanical lead extraction of 683 leads. Mean age of extracted leads was 6.77 ± 4.42 years (range 1 to 31 years). The extracted device system was an implantable cardioverter-defibrillator in 274 patients (68.5%) and a pacemaker system in 126 patients (31.5%). Complete lead removal rate was 97% with a clinical success rate of 99.75%. Incomplete lead removal with &lt;4-cm remnant was associated with older leads (lead age &gt;8 years). Failure to achieve clinical success was noted in 1 patient (0.25%). Cardiac papillary avulsion, system-related infection, and cardiac tamponade were the major complications noted in 6 patients (1.5%). Minor complications were encountered in 24 patients (6%), of which hematoma requiring evacuation was the most common minor complication. There were no patient deaths. CONCLUSIONS: In our single-center study, lead extractions utilizing the Evolution mechanical lead extraction system were safe and effective and resulted in high clinical and procedural success, with low complication rates and no fatalities.&quot;,&quot;author&quot;:[{&quot;dropping-particle&quot;:&quot;&quot;,&quot;family&quot;:&quot;Sharma&quot;,&quot;given&quot;:&quot;Saumya&quot;,&quot;non-dropping-particle&quot;:&quot;&quot;,&quot;parse-names&quot;:false,&quot;suffix&quot;:&quot;&quot;},{&quot;dropping-particle&quot;:&quot;&quot;,&quot;family&quot;:&quot;Ekeruo&quot;,&quot;given&quot;:&quot;Ijeoma A&quot;,&quot;non-dropping-particle&quot;:&quot;&quot;,&quot;parse-names&quot;:false,&quot;suffix&quot;:&quot;&quot;},{&quot;dropping-particle&quot;:&quot;&quot;,&quot;family&quot;:&quot;Nand&quot;,&quot;given&quot;:&quot;Nikita P&quot;,&quot;non-dropping-particle&quot;:&quot;&quot;,&quot;parse-names&quot;:false,&quot;suffix&quot;:&quot;&quot;},{&quot;dropping-particle&quot;:&quot;&quot;,&quot;family&quot;:&quot;Sundara Raman&quot;,&quot;given&quot;:&quot;Ajay&quot;,&quot;non-dropping-particle&quot;:&quot;&quot;,&quot;parse-names&quot;:false,&quot;suffix&quot;:&quot;&quot;},{&quot;dropping-particle&quot;:&quot;&quot;,&quot;family&quot;:&quot;Zhang&quot;,&quot;given&quot;:&quot;Xu&quot;,&quot;non-dropping-particle&quot;:&quot;&quot;,&quot;parse-names&quot;:false,&quot;suffix&quot;:&quot;&quot;},{&quot;dropping-particle&quot;:&quot;&quot;,&quot;family&quot;:&quot;Reddy&quot;,&quot;given&quot;:&quot;Sunil K&quot;,&quot;non-dropping-particle&quot;:&quot;&quot;,&quot;parse-names&quot;:false,&quot;suffix&quot;:&quot;&quot;},{&quot;dropping-particle&quot;:&quot;&quot;,&quot;family&quot;:&quot;Hariharan&quot;,&quot;given&quot;:&quot;Ramesh&quot;,&quot;non-dropping-particle&quot;:&quot;&quot;,&quot;parse-names&quot;:false,&quot;suffix&quot;:&quot;&quot;}],&quot;container-title&quot;:&quot;JACC. Clinical electrophysiology&quot;,&quot;id&quot;:&quot;fcf56b29-b2af-3e7e-be2e-527f59b37edf&quot;,&quot;issue&quot;:&quot;2&quot;,&quot;issued&quot;:{&quot;date-parts&quot;:[[&quot;2018&quot;,&quot;2&quot;]]},&quot;language&quot;:&quot;eng&quot;,&quot;page&quot;:&quot;212-220&quot;,&quot;publisher-place&quot;:&quot;United States&quot;,&quot;title&quot;:&quot;Safety and Efficacy of Transvenous Lead Extraction Utilizing the Evolution  Mechanical Lead Extraction System: A Single-Center Experience.&quot;,&quot;type&quot;:&quot;article-journal&quot;,&quot;volume&quot;:&quot;4&quot;},&quot;uris&quot;:[&quot;http://www.mendeley.com/documents/?uuid=63411e6a-b7cd-4ad1-9650-cab3d5a04e92&quot;],&quot;isTemporary&quot;:false,&quot;legacyDesktopId&quot;:&quot;63411e6a-b7cd-4ad1-9650-cab3d5a04e92&quot;},{&quot;id&quot;:&quot;f3fc2d44-ef48-3c97-8af5-1062083f3051&quot;,&quot;itemData&quot;:{&quot;DOI&quot;:&quot;10.1161/CIRCEP.116.004768&quot;,&quot;ISSN&quot;:&quot;1941-3084 (Electronic)&quot;,&quot;PMID&quot;:&quot;29453324&quot;,&quot;abstract&quot;:&quot;BACKGROUND: Transvenous lead extraction is an integral part of management of  patients with cardiovascular implantable electronic devices. Real-world incidence and predictors of perioperative complications in extractions involving implantable cardioverter-defibrillator leads have not been described in detail. METHODS AND RESULTS: Data from the National Cardiovascular Data Registry Implantable Cardioverter-Defibrillator Registry were analyzed. Lead extraction was defined as removal of leads implanted for &gt;1 year. Predictors of major perioperative complications for all extraction procedures (11 304) and for high-voltage lead (8362, 74%), across 762 centers, were analyzed using univariate and multivariate logistic regression. Major complication occurred in 258 (2.3%) extraction procedures. Of these 258 with a complication, 41 (16%) required urgent cardiac surgery. Of these 41, 14 (34%) died during surgery. Among the total 98 (0.9%) deaths reported, 18 (0.16% of total) occurred during transvenous lead extraction. In multivariable logistic regression analysis, female sex, admission other than electively for procedure, ≥3 leads extracted, longer implant duration, dislodgement of other leads, and patient's clinical status requiring lead extraction (infection/perforation) were associated with increased risk of complications. Smaller lead diameter, flat versus round coil shape, and greater proximal surface coil area were multivariate predictors of major perioperative complications specific to high-voltage leads. CONCLUSIONS: The rate of major complications and mortality with transvenous lead extraction is similar in the real-world outcomes to that reported in recent single-center studies from high-volume centers. There is significant risk of urgent cardiac surgery, which carries a high mortality, and planning for appropriate cardiothoracic surgery backup is imperative.&quot;,&quot;author&quot;:[{&quot;dropping-particle&quot;:&quot;&quot;,&quot;family&quot;:&quot;Sood&quot;,&quot;given&quot;:&quot;Nitesh&quot;,&quot;non-dropping-particle&quot;:&quot;&quot;,&quot;parse-names&quot;:false,&quot;suffix&quot;:&quot;&quot;},{&quot;dropping-particle&quot;:&quot;&quot;,&quot;family&quot;:&quot;Martin&quot;,&quot;given&quot;:&quot;David T&quot;,&quot;non-dropping-particle&quot;:&quot;&quot;,&quot;parse-names&quot;:false,&quot;suffix&quot;:&quot;&quot;},{&quot;dropping-particle&quot;:&quot;&quot;,&quot;family&quot;:&quot;Lampert&quot;,&quot;given&quot;:&quot;Rachel&quot;,&quot;non-dropping-particle&quot;:&quot;&quot;,&quot;parse-names&quot;:false,&quot;suffix&quot;:&quot;&quot;},{&quot;dropping-particle&quot;:&quot;&quot;,&quot;family&quot;:&quot;Curtis&quot;,&quot;given&quot;:&quot;Jeptha P&quot;,&quot;non-dropping-particle&quot;:&quot;&quot;,&quot;parse-names&quot;:false,&quot;suffix&quot;:&quot;&quot;},{&quot;dropping-particle&quot;:&quot;&quot;,&quot;family&quot;:&quot;Parzynski&quot;,&quot;given&quot;:&quot;Craig&quot;,&quot;non-dropping-particle&quot;:&quot;&quot;,&quot;parse-names&quot;:false,&quot;suffix&quot;:&quot;&quot;},{&quot;dropping-particle&quot;:&quot;&quot;,&quot;family&quot;:&quot;Clancy&quot;,&quot;given&quot;:&quot;Jude&quot;,&quot;non-dropping-particle&quot;:&quot;&quot;,&quot;parse-names&quot;:false,&quot;suffix&quot;:&quot;&quot;}],&quot;container-title&quot;:&quot;Circulation. Arrhythmia and electrophysiology&quot;,&quot;id&quot;:&quot;f3fc2d44-ef48-3c97-8af5-1062083f3051&quot;,&quot;issue&quot;:&quot;2&quot;,&quot;issued&quot;:{&quot;date-parts&quot;:[[&quot;2018&quot;,&quot;2&quot;]]},&quot;language&quot;:&quot;eng&quot;,&quot;page&quot;:&quot;e004768&quot;,&quot;publisher-place&quot;:&quot;United States&quot;,&quot;title&quot;:&quot;Incidence and Predictors of Perioperative Complications With Transvenous Lead  Extractions: Real-World Experience With National Cardiovascular Data Registry.&quot;,&quot;type&quot;:&quot;article-journal&quot;,&quot;volume&quot;:&quot;11&quot;},&quot;uris&quot;:[&quot;http://www.mendeley.com/documents/?uuid=cf754691-d7f9-4b42-a701-393aad937d7b&quot;],&quot;isTemporary&quot;:false,&quot;legacyDesktopId&quot;:&quot;cf754691-d7f9-4b42-a701-393aad937d7b&quot;}],&quot;properties&quot;:{&quot;noteIndex&quot;:0},&quot;isEdited&quot;:false,&quot;manualOverride&quot;:{&quot;citeprocText&quot;:&quot;&lt;sup&gt;19,20&lt;/sup&gt;&quot;,&quot;isManuallyOverriden&quot;:false,&quot;manualOverrideText&quot;:&quot;&quot;},&quot;citationTag&quot;:&quot;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&quot;},{&quot;citationID&quot;:&quot;MENDELEY_CITATION_ffe43bae-cc54-4336-aaae-0f7f7b92ffb3&quot;,&quot;citationItems&quot;:[{&quot;id&quot;:&quot;b55379fd-8334-5c96-a758-5e74c25f3a73&quot;,&quot;itemData&quot;:{&quot;DOI&quot;:&quot;10.1093/europace/euy050&quot;,&quot;ISSN&quot;:&quot;1532-2092 (Electronic)&quot;,&quot;PMID&quot;:&quot;29566158&quot;,&quot;author&quot;:[{&quot;dropping-particle&quot;:&quot;&quot;,&quot;family&quot;:&quot;Bongiorni&quot;,&quot;given&quot;:&quot;Maria G&quot;,&quot;non-dropping-particle&quot;:&quot;&quot;,&quot;parse-names&quot;:false,&quot;suffix&quot;:&quot;&quot;},{&quot;dropping-particle&quot;:&quot;&quot;,&quot;family&quot;:&quot;Burri&quot;,&quot;given&quot;:&quot;Haran&quot;,&quot;non-dropping-particle&quot;:&quot;&quot;,&quot;parse-names&quot;:false,&quot;suffix&quot;:&quot;&quot;},{&quot;dropping-particle&quot;:&quot;&quot;,&quot;family&quot;:&quot;Deharo&quot;,&quot;given&quot;:&quot;Jean C&quot;,&quot;non-dropping-particle&quot;:&quot;&quot;,&quot;parse-names&quot;:false,&quot;suffix&quot;:&quot;&quot;},{&quot;dropping-particle&quot;:&quot;&quot;,&quot;family&quot;:&quot;Starck&quot;,&quot;given&quot;:&quot;Christoph&quot;,&quot;non-dropping-particle&quot;:&quot;&quot;,&quot;parse-names&quot;:false,&quot;suffix&quot;:&quot;&quot;},{&quot;dropping-particle&quot;:&quot;&quot;,&quot;family&quot;:&quot;Kennergren&quot;,&quot;given&quot;:&quot;Charles&quot;,&quot;non-dropping-particle&quot;:&quot;&quot;,&quot;parse-names&quot;:false,&quot;suffix&quot;:&quot;&quot;},{&quot;dropping-particle&quot;:&quot;&quot;,&quot;family&quot;:&quot;Saghy&quot;,&quot;given&quot;:&quot;Laszlo&quot;,&quot;non-dropping-particle&quot;:&quot;&quot;,&quot;parse-names&quot;:false,&quot;suffix&quot;:&quot;&quot;},{&quot;dropping-particle&quot;:&quot;&quot;,&quot;family&quot;:&quot;Rao&quot;,&quot;given&quot;:&quot;Archana&quot;,&quot;non-dropping-particle&quot;:&quot;&quot;,&quot;parse-names&quot;:false,&quot;suffix&quot;:&quot;&quot;},{&quot;dropping-particle&quot;:&quot;&quot;,&quot;family&quot;:&quot;Tascini&quot;,&quot;given&quot;:&quot;Carlo&quot;,&quot;non-dropping-particle&quot;:&quot;&quot;,&quot;parse-names&quot;:false,&quot;suffix&quot;:&quot;&quot;},{&quot;dropping-particle&quot;:&quot;&quot;,&quot;family&quot;:&quot;Lever&quot;,&quot;given&quot;:&quot;Nigel&quot;,&quot;non-dropping-particle&quot;:&quot;&quot;,&quot;parse-names&quot;:false,&quot;suffix&quot;:&quot;&quot;},{&quot;dropping-particle&quot;:&quot;&quot;,&quot;family&quot;:&quot;Kutarski&quot;,&quot;given&quot;:&quot;Andrzej&quot;,&quot;non-dropping-particle&quot;:&quot;&quot;,&quot;parse-names&quot;:false,&quot;suffix&quot;:&quot;&quot;},{&quot;dropping-particle&quot;:&quot;&quot;,&quot;family&quot;:&quot;Fernandez Lozano&quot;,&quot;given&quot;:&quot;Ignacio&quot;,&quot;non-dropping-particle&quot;:&quot;&quot;,&quot;parse-names&quot;:false,&quot;suffix&quot;:&quot;&quot;},{&quot;dropping-particle&quot;:&quot;&quot;,&quot;family&quot;:&quot;Strathmore&quot;,&quot;given&quot;:&quot;Neil&quot;,&quot;non-dropping-particle&quot;:&quot;&quot;,&quot;parse-names&quot;:false,&quot;suffix&quot;:&quot;&quot;},{&quot;dropping-particle&quot;:&quot;&quot;,&quot;family&quot;:&quot;Costa&quot;,&quot;given&quot;:&quot;Roberto&quot;,&quot;non-dropping-particle&quot;:&quot;&quot;,&quot;parse-names&quot;:false,&quot;suffix&quot;:&quot;&quot;},{&quot;dropping-particle&quot;:&quot;&quot;,&quot;family&quot;:&quot;Epstein&quot;,&quot;given&quot;:&quot;Laurence&quot;,&quot;non-dropping-particle&quot;:&quot;&quot;,&quot;parse-names&quot;:false,&quot;suffix&quot;:&quot;&quot;},{&quot;dropping-particle&quot;:&quot;&quot;,&quot;family&quot;:&quot;Love&quot;,&quot;given&quot;:&quot;Charles&quot;,&quot;non-dropping-particle&quot;:&quot;&quot;,&quot;parse-names&quot;:false,&quot;suffix&quot;:&quot;&quot;},{&quot;dropping-particle&quot;:&quot;&quot;,&quot;family&quot;:&quot;Blomstrom-Lundqvist&quot;,&quot;given&quot;:&quot;Carina&quot;,&quot;non-dropping-particle&quot;:&quot;&quot;,&quot;parse-names&quot;:false,&quot;suffix&quot;:&quot;&quot;}],&quot;container-title&quot;:&quot;Europace : European pacing, arrhythmias, and cardiac electrophysiology : journal of  the working groups on cardiac pacing, arrhythmias, and cardiac cellular electrophysiology of the European Society of Cardiology&quot;,&quot;id&quot;:&quot;b55379fd-8334-5c96-a758-5e74c25f3a73&quot;,&quot;issue&quot;:&quot;7&quot;,&quot;issued&quot;:{&quot;date-parts&quot;:[[&quot;2018&quot;,&quot;7&quot;]]},&quot;language&quot;:&quot;eng&quot;,&quot;page&quot;:&quot;1217&quot;,&quot;publisher-place&quot;:&quot;England&quot;,&quot;title&quot;:&quot;2018 EHRA expert consensus statement on lead extraction: recommendations on  definitions, endpoints, research trial design, and data collection requirements for clinical scientific studies and registries: endorsed by APHRS/HRS/LAHRS.&quot;,&quot;type&quot;:&quot;article-journal&quot;,&quot;volume&quot;:&quot;20&quot;},&quot;uris&quot;:[&quot;http://www.mendeley.com/documents/?uuid=5e9a9f87-9344-458d-abc5-00645705ebaf&quot;],&quot;isTemporary&quot;:false,&quot;legacyDesktopId&quot;:&quot;5e9a9f87-9344-458d-abc5-00645705ebaf&quot;}],&quot;properties&quot;:{&quot;noteIndex&quot;:0},&quot;isEdited&quot;:false,&quot;manualOverride&quot;:{&quot;citeprocText&quot;:&quot;&lt;sup&gt;8&lt;/sup&gt;&quot;,&quot;isManuallyOverriden&quot;:false,&quot;manualOverrideText&quot;:&quot;&quot;},&quot;citationTag&quot;:&quot;MENDELEY_CITATION_v3_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&quot;}]"/>
    <we:property name="MENDELEY_CITATIONS_STYLE" value="&quot;https://www.zotero.org/styles/heart-rhythm&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9B7D30-82B4-414F-A518-8334FCEF2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49</Pages>
  <Words>7571</Words>
  <Characters>43157</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Mehta, Vishal</dc:creator>
  <cp:keywords/>
  <dc:description/>
  <cp:lastModifiedBy>Mehta, Vishal</cp:lastModifiedBy>
  <cp:revision>2</cp:revision>
  <dcterms:created xsi:type="dcterms:W3CDTF">2021-05-10T16:12:00Z</dcterms:created>
  <dcterms:modified xsi:type="dcterms:W3CDTF">2021-05-10T16:12:00Z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http://www.zotero.org/styles/heart-rhythm</vt:lpwstr>
  </property>
  <property fmtid="{D5CDD505-2E9C-101B-9397-08002B2CF9AE}" pid="15" name="Mendeley Recent Style Name 6_1">
    <vt:lpwstr>Heart Rhythm</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03e223af-86ca-3d23-8834-d9d035825f73</vt:lpwstr>
  </property>
  <property fmtid="{D5CDD505-2E9C-101B-9397-08002B2CF9AE}" pid="24" name="Mendeley Citation Style_1">
    <vt:lpwstr>http://www.zotero.org/styles/heart-rhythm</vt:lpwstr>
  </property>
</Properties>
</file>