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615B1" w14:textId="03384E83" w:rsidR="00507BAA" w:rsidRPr="0049335A" w:rsidRDefault="3E3FCBF5" w:rsidP="00DA6F96">
      <w:pPr>
        <w:widowControl w:val="0"/>
        <w:wordWrap w:val="0"/>
        <w:spacing w:line="480" w:lineRule="auto"/>
        <w:jc w:val="right"/>
        <w:rPr>
          <w:rFonts w:ascii="Calibri" w:eastAsiaTheme="majorEastAsia" w:hAnsi="Calibri" w:cs="Calibri"/>
          <w:color w:val="000000" w:themeColor="text1"/>
        </w:rPr>
      </w:pPr>
      <w:r w:rsidRPr="0049335A">
        <w:rPr>
          <w:rFonts w:ascii="Calibri" w:eastAsiaTheme="majorEastAsia" w:hAnsi="Calibri" w:cs="Calibri"/>
          <w:color w:val="000000" w:themeColor="text1"/>
        </w:rPr>
        <w:t>Word count (main body):</w:t>
      </w:r>
      <w:r w:rsidR="00DA6F96">
        <w:rPr>
          <w:rFonts w:ascii="Calibri" w:eastAsiaTheme="majorEastAsia" w:hAnsi="Calibri" w:cs="Calibri"/>
          <w:color w:val="000000" w:themeColor="text1"/>
        </w:rPr>
        <w:t xml:space="preserve"> </w:t>
      </w:r>
      <w:r w:rsidR="00DE4159" w:rsidRPr="00224F23">
        <w:rPr>
          <w:rFonts w:ascii="Calibri" w:eastAsiaTheme="majorEastAsia" w:hAnsi="Calibri" w:cs="Calibri"/>
          <w:color w:val="0034FF"/>
        </w:rPr>
        <w:t>1</w:t>
      </w:r>
      <w:r w:rsidR="00E635CC" w:rsidRPr="00224F23">
        <w:rPr>
          <w:rFonts w:ascii="Calibri" w:eastAsiaTheme="majorEastAsia" w:hAnsi="Calibri" w:cs="Calibri"/>
          <w:color w:val="0034FF"/>
        </w:rPr>
        <w:t>5</w:t>
      </w:r>
      <w:r w:rsidR="00224F23" w:rsidRPr="00224F23">
        <w:rPr>
          <w:rFonts w:ascii="Calibri" w:eastAsiaTheme="majorEastAsia" w:hAnsi="Calibri" w:cs="Calibri"/>
          <w:color w:val="0034FF"/>
        </w:rPr>
        <w:t>18</w:t>
      </w:r>
    </w:p>
    <w:p w14:paraId="5E994C3A" w14:textId="6BF8CCAD" w:rsidR="00507BAA" w:rsidRPr="0049335A" w:rsidRDefault="3E3FCBF5" w:rsidP="00DA6F96">
      <w:pPr>
        <w:widowControl w:val="0"/>
        <w:wordWrap w:val="0"/>
        <w:spacing w:line="480" w:lineRule="auto"/>
        <w:jc w:val="right"/>
        <w:rPr>
          <w:rFonts w:ascii="Calibri" w:eastAsiaTheme="majorEastAsia" w:hAnsi="Calibri" w:cs="Calibri"/>
          <w:color w:val="000000" w:themeColor="text1"/>
        </w:rPr>
      </w:pPr>
      <w:r w:rsidRPr="0049335A">
        <w:rPr>
          <w:rFonts w:ascii="Calibri" w:eastAsiaTheme="majorEastAsia" w:hAnsi="Calibri" w:cs="Calibri"/>
          <w:color w:val="000000" w:themeColor="text1"/>
        </w:rPr>
        <w:t>Number of references:</w:t>
      </w:r>
      <w:r w:rsidR="00DA6F96">
        <w:rPr>
          <w:rFonts w:ascii="Calibri" w:eastAsiaTheme="majorEastAsia" w:hAnsi="Calibri" w:cs="Calibri"/>
          <w:color w:val="000000" w:themeColor="text1"/>
        </w:rPr>
        <w:t xml:space="preserve"> </w:t>
      </w:r>
      <w:r w:rsidR="00E635CC" w:rsidRPr="00224F23">
        <w:rPr>
          <w:rFonts w:ascii="Calibri" w:eastAsiaTheme="majorEastAsia" w:hAnsi="Calibri" w:cs="Calibri"/>
          <w:color w:val="0034FF"/>
        </w:rPr>
        <w:t>9</w:t>
      </w:r>
    </w:p>
    <w:p w14:paraId="6599C3A2" w14:textId="11825C44" w:rsidR="00507BAA" w:rsidRPr="0049335A" w:rsidRDefault="3E3FCBF5" w:rsidP="00DA6F96">
      <w:pPr>
        <w:widowControl w:val="0"/>
        <w:wordWrap w:val="0"/>
        <w:spacing w:line="480" w:lineRule="auto"/>
        <w:jc w:val="right"/>
        <w:rPr>
          <w:rFonts w:ascii="Calibri" w:eastAsiaTheme="majorEastAsia" w:hAnsi="Calibri" w:cs="Calibri"/>
          <w:color w:val="000000" w:themeColor="text1"/>
        </w:rPr>
      </w:pPr>
      <w:r w:rsidRPr="0049335A">
        <w:rPr>
          <w:rFonts w:ascii="Calibri" w:eastAsiaTheme="majorEastAsia" w:hAnsi="Calibri" w:cs="Calibri"/>
          <w:color w:val="000000" w:themeColor="text1"/>
        </w:rPr>
        <w:t>Tables:</w:t>
      </w:r>
      <w:r w:rsidR="00DA6F96">
        <w:rPr>
          <w:rFonts w:ascii="Calibri" w:eastAsiaTheme="majorEastAsia" w:hAnsi="Calibri" w:cs="Calibri"/>
          <w:color w:val="000000" w:themeColor="text1"/>
        </w:rPr>
        <w:t xml:space="preserve"> </w:t>
      </w:r>
      <w:r w:rsidR="00741667">
        <w:rPr>
          <w:rFonts w:ascii="Calibri" w:eastAsiaTheme="majorEastAsia" w:hAnsi="Calibri" w:cs="Calibri"/>
          <w:color w:val="000000" w:themeColor="text1"/>
        </w:rPr>
        <w:t>1</w:t>
      </w:r>
    </w:p>
    <w:p w14:paraId="1E415841" w14:textId="119A1DC3" w:rsidR="00507BAA" w:rsidRDefault="3E3FCBF5" w:rsidP="00DA6F96">
      <w:pPr>
        <w:widowControl w:val="0"/>
        <w:wordWrap w:val="0"/>
        <w:spacing w:line="480" w:lineRule="auto"/>
        <w:jc w:val="right"/>
        <w:rPr>
          <w:rFonts w:ascii="Calibri" w:eastAsiaTheme="majorEastAsia" w:hAnsi="Calibri" w:cs="Calibri"/>
          <w:color w:val="000000" w:themeColor="text1"/>
        </w:rPr>
      </w:pPr>
      <w:r w:rsidRPr="0049335A">
        <w:rPr>
          <w:rFonts w:ascii="Calibri" w:eastAsiaTheme="majorEastAsia" w:hAnsi="Calibri" w:cs="Calibri"/>
          <w:color w:val="000000" w:themeColor="text1"/>
        </w:rPr>
        <w:t>Figures:</w:t>
      </w:r>
      <w:r w:rsidR="00DA6F96">
        <w:rPr>
          <w:rFonts w:ascii="Calibri" w:eastAsiaTheme="majorEastAsia" w:hAnsi="Calibri" w:cs="Calibri"/>
          <w:color w:val="000000" w:themeColor="text1"/>
        </w:rPr>
        <w:t xml:space="preserve"> 0</w:t>
      </w:r>
    </w:p>
    <w:p w14:paraId="607471A4" w14:textId="511A4743" w:rsidR="00741667" w:rsidRPr="0049335A" w:rsidRDefault="00741667" w:rsidP="00741667">
      <w:pPr>
        <w:widowControl w:val="0"/>
        <w:wordWrap w:val="0"/>
        <w:spacing w:line="480" w:lineRule="auto"/>
        <w:jc w:val="right"/>
        <w:rPr>
          <w:rFonts w:ascii="Calibri" w:eastAsiaTheme="majorEastAsia" w:hAnsi="Calibri" w:cs="Calibri"/>
          <w:color w:val="000000" w:themeColor="text1"/>
        </w:rPr>
      </w:pPr>
      <w:r>
        <w:rPr>
          <w:rFonts w:ascii="Calibri" w:eastAsiaTheme="majorEastAsia" w:hAnsi="Calibri" w:cs="Calibri" w:hint="eastAsia"/>
          <w:color w:val="000000" w:themeColor="text1"/>
        </w:rPr>
        <w:t>S</w:t>
      </w:r>
      <w:r>
        <w:rPr>
          <w:rFonts w:ascii="Calibri" w:eastAsiaTheme="majorEastAsia" w:hAnsi="Calibri" w:cs="Calibri"/>
          <w:color w:val="000000" w:themeColor="text1"/>
        </w:rPr>
        <w:t>upplementary Table</w:t>
      </w:r>
      <w:r w:rsidR="00BF2C9E">
        <w:rPr>
          <w:rFonts w:ascii="Calibri" w:eastAsiaTheme="majorEastAsia" w:hAnsi="Calibri" w:cs="Calibri"/>
          <w:color w:val="000000" w:themeColor="text1"/>
        </w:rPr>
        <w:t>s</w:t>
      </w:r>
      <w:r>
        <w:rPr>
          <w:rFonts w:ascii="Calibri" w:eastAsiaTheme="majorEastAsia" w:hAnsi="Calibri" w:cs="Calibri"/>
          <w:color w:val="000000" w:themeColor="text1"/>
        </w:rPr>
        <w:t>: 1</w:t>
      </w:r>
    </w:p>
    <w:p w14:paraId="404331DB" w14:textId="636C9EBB" w:rsidR="00507BAA" w:rsidRPr="0049335A" w:rsidRDefault="3E3FCBF5" w:rsidP="00DA6F96">
      <w:pPr>
        <w:widowControl w:val="0"/>
        <w:wordWrap w:val="0"/>
        <w:spacing w:line="480" w:lineRule="auto"/>
        <w:jc w:val="right"/>
        <w:rPr>
          <w:rFonts w:ascii="Calibri" w:eastAsiaTheme="majorEastAsia" w:hAnsi="Calibri" w:cs="Calibri"/>
          <w:color w:val="000000" w:themeColor="text1"/>
        </w:rPr>
      </w:pPr>
      <w:r w:rsidRPr="0049335A">
        <w:rPr>
          <w:rFonts w:ascii="Calibri" w:eastAsiaTheme="majorEastAsia" w:hAnsi="Calibri" w:cs="Calibri"/>
          <w:color w:val="000000" w:themeColor="text1"/>
        </w:rPr>
        <w:t>Word count (abstract):</w:t>
      </w:r>
      <w:r w:rsidR="00DA6F96">
        <w:rPr>
          <w:rFonts w:ascii="Calibri" w:eastAsiaTheme="majorEastAsia" w:hAnsi="Calibri" w:cs="Calibri"/>
          <w:color w:val="000000" w:themeColor="text1"/>
        </w:rPr>
        <w:t xml:space="preserve"> N/A</w:t>
      </w:r>
    </w:p>
    <w:p w14:paraId="51D969CB" w14:textId="6E28919F" w:rsidR="00507BAA" w:rsidRPr="0049335A" w:rsidRDefault="00507BAA" w:rsidP="723FBA66">
      <w:pPr>
        <w:widowControl w:val="0"/>
        <w:spacing w:line="480" w:lineRule="auto"/>
        <w:jc w:val="right"/>
        <w:rPr>
          <w:rFonts w:ascii="Calibri" w:eastAsiaTheme="majorEastAsia" w:hAnsi="Calibri" w:cs="Calibri"/>
          <w:color w:val="000000" w:themeColor="text1"/>
        </w:rPr>
      </w:pPr>
    </w:p>
    <w:p w14:paraId="15E0808E" w14:textId="1C42F7E1" w:rsidR="00507BAA" w:rsidRPr="0049335A" w:rsidRDefault="00507BAA" w:rsidP="3E3FCBF5">
      <w:pPr>
        <w:widowControl w:val="0"/>
        <w:spacing w:line="480" w:lineRule="auto"/>
        <w:jc w:val="right"/>
        <w:rPr>
          <w:rFonts w:ascii="Calibri" w:eastAsiaTheme="majorEastAsia" w:hAnsi="Calibri" w:cs="Calibri"/>
          <w:color w:val="000000" w:themeColor="text1"/>
        </w:rPr>
      </w:pPr>
    </w:p>
    <w:p w14:paraId="7EE004E5" w14:textId="50378F90" w:rsidR="00507BAA" w:rsidRPr="0049335A" w:rsidRDefault="3E3FCBF5" w:rsidP="723FBA66">
      <w:pPr>
        <w:widowControl w:val="0"/>
        <w:spacing w:line="480" w:lineRule="auto"/>
        <w:jc w:val="center"/>
        <w:rPr>
          <w:rFonts w:ascii="Calibri" w:eastAsiaTheme="majorEastAsia" w:hAnsi="Calibri" w:cs="Calibri"/>
          <w:i/>
          <w:iCs/>
        </w:rPr>
      </w:pPr>
      <w:r w:rsidRPr="0049335A">
        <w:rPr>
          <w:rFonts w:ascii="Calibri" w:eastAsiaTheme="majorEastAsia" w:hAnsi="Calibri" w:cs="Calibri"/>
          <w:i/>
          <w:iCs/>
        </w:rPr>
        <w:t>(</w:t>
      </w:r>
      <w:r w:rsidR="0049335A">
        <w:rPr>
          <w:rFonts w:ascii="Calibri" w:eastAsiaTheme="majorEastAsia" w:hAnsi="Calibri" w:cs="Calibri"/>
          <w:i/>
          <w:iCs/>
        </w:rPr>
        <w:t>Letter to the Editor</w:t>
      </w:r>
      <w:r w:rsidRPr="0049335A">
        <w:rPr>
          <w:rFonts w:ascii="Calibri" w:eastAsiaTheme="majorEastAsia" w:hAnsi="Calibri" w:cs="Calibri"/>
          <w:i/>
          <w:iCs/>
        </w:rPr>
        <w:t>)</w:t>
      </w:r>
    </w:p>
    <w:p w14:paraId="4DDAC068" w14:textId="092818E1" w:rsidR="00507BAA" w:rsidRDefault="00A11FE3" w:rsidP="3E3FCBF5">
      <w:pPr>
        <w:widowControl w:val="0"/>
        <w:spacing w:line="480" w:lineRule="auto"/>
        <w:jc w:val="center"/>
        <w:rPr>
          <w:rFonts w:ascii="Calibri" w:eastAsiaTheme="majorEastAsia" w:hAnsi="Calibri" w:cs="Calibri"/>
          <w:b/>
          <w:bCs/>
        </w:rPr>
      </w:pPr>
      <w:r>
        <w:rPr>
          <w:rFonts w:ascii="Calibri" w:eastAsiaTheme="majorEastAsia" w:hAnsi="Calibri" w:cs="Calibri"/>
          <w:b/>
          <w:bCs/>
        </w:rPr>
        <w:t>L</w:t>
      </w:r>
      <w:r w:rsidR="00311B08">
        <w:rPr>
          <w:rFonts w:ascii="Calibri" w:eastAsiaTheme="majorEastAsia" w:hAnsi="Calibri" w:cs="Calibri"/>
          <w:b/>
          <w:bCs/>
        </w:rPr>
        <w:t>ow-frequency</w:t>
      </w:r>
      <w:r w:rsidR="00311B08" w:rsidRPr="009317D8">
        <w:rPr>
          <w:rFonts w:ascii="Calibri" w:eastAsiaTheme="majorEastAsia" w:hAnsi="Calibri" w:cs="Calibri"/>
          <w:b/>
          <w:bCs/>
        </w:rPr>
        <w:t xml:space="preserve"> </w:t>
      </w:r>
      <w:r w:rsidR="00311B08">
        <w:rPr>
          <w:rFonts w:ascii="Calibri" w:eastAsiaTheme="majorEastAsia" w:hAnsi="Calibri" w:cs="Calibri"/>
          <w:b/>
          <w:bCs/>
        </w:rPr>
        <w:t>monitoring for community clozapine initiation</w:t>
      </w:r>
      <w:r w:rsidR="003D117A">
        <w:rPr>
          <w:rFonts w:ascii="Calibri" w:eastAsiaTheme="majorEastAsia" w:hAnsi="Calibri" w:cs="Calibri"/>
          <w:b/>
          <w:bCs/>
        </w:rPr>
        <w:t>s</w:t>
      </w:r>
      <w:r w:rsidR="00FF0238">
        <w:rPr>
          <w:rFonts w:ascii="Calibri" w:eastAsiaTheme="majorEastAsia" w:hAnsi="Calibri" w:cs="Calibri"/>
          <w:b/>
          <w:bCs/>
        </w:rPr>
        <w:t>: a comparative study</w:t>
      </w:r>
      <w:r w:rsidR="008F4EBD">
        <w:rPr>
          <w:rFonts w:ascii="Calibri" w:eastAsiaTheme="majorEastAsia" w:hAnsi="Calibri" w:cs="Calibri"/>
          <w:b/>
          <w:bCs/>
        </w:rPr>
        <w:t xml:space="preserve"> relative to standard frequency </w:t>
      </w:r>
      <w:r w:rsidR="00DB048C">
        <w:rPr>
          <w:rFonts w:ascii="Calibri" w:eastAsiaTheme="majorEastAsia" w:hAnsi="Calibri" w:cs="Calibri"/>
          <w:b/>
          <w:bCs/>
        </w:rPr>
        <w:t>assessments</w:t>
      </w:r>
    </w:p>
    <w:p w14:paraId="021575B9" w14:textId="77777777" w:rsidR="00311B08" w:rsidRPr="0049335A" w:rsidRDefault="00311B08" w:rsidP="3E3FCBF5">
      <w:pPr>
        <w:widowControl w:val="0"/>
        <w:spacing w:line="480" w:lineRule="auto"/>
        <w:jc w:val="center"/>
        <w:rPr>
          <w:rFonts w:ascii="Calibri" w:eastAsiaTheme="majorEastAsia" w:hAnsi="Calibri" w:cs="Calibri"/>
          <w:b/>
          <w:bCs/>
        </w:rPr>
      </w:pPr>
    </w:p>
    <w:p w14:paraId="6105F395" w14:textId="4892836A" w:rsidR="00507BAA" w:rsidRDefault="3E3FCBF5" w:rsidP="723FBA66">
      <w:pPr>
        <w:widowControl w:val="0"/>
        <w:spacing w:line="480" w:lineRule="auto"/>
        <w:jc w:val="center"/>
        <w:rPr>
          <w:rFonts w:ascii="Calibri" w:eastAsiaTheme="majorEastAsia" w:hAnsi="Calibri" w:cs="Calibri"/>
          <w:b/>
          <w:bCs/>
        </w:rPr>
      </w:pPr>
      <w:r w:rsidRPr="0049335A">
        <w:rPr>
          <w:rFonts w:ascii="Calibri" w:eastAsiaTheme="majorEastAsia" w:hAnsi="Calibri" w:cs="Calibri"/>
          <w:b/>
          <w:bCs/>
        </w:rPr>
        <w:t>Abbreviated title:</w:t>
      </w:r>
      <w:r w:rsidR="00311B08">
        <w:rPr>
          <w:rFonts w:ascii="Calibri" w:eastAsiaTheme="majorEastAsia" w:hAnsi="Calibri" w:cs="Calibri"/>
          <w:b/>
          <w:bCs/>
        </w:rPr>
        <w:t xml:space="preserve"> </w:t>
      </w:r>
      <w:r w:rsidR="00A11FE3">
        <w:rPr>
          <w:rFonts w:ascii="Calibri" w:eastAsiaTheme="majorEastAsia" w:hAnsi="Calibri" w:cs="Calibri"/>
          <w:b/>
          <w:bCs/>
        </w:rPr>
        <w:t>Low-frequency clozapine monitoring</w:t>
      </w:r>
    </w:p>
    <w:p w14:paraId="37C85B11" w14:textId="1C5A61B0" w:rsidR="0014460A" w:rsidRDefault="0014460A" w:rsidP="723FBA66">
      <w:pPr>
        <w:widowControl w:val="0"/>
        <w:spacing w:line="480" w:lineRule="auto"/>
        <w:jc w:val="center"/>
        <w:rPr>
          <w:rFonts w:ascii="Calibri" w:eastAsiaTheme="majorEastAsia" w:hAnsi="Calibri" w:cs="Calibri"/>
          <w:b/>
          <w:bCs/>
        </w:rPr>
      </w:pPr>
    </w:p>
    <w:p w14:paraId="52624D7E" w14:textId="455BF0B5" w:rsidR="0014460A" w:rsidRPr="004F42BD" w:rsidRDefault="0014460A" w:rsidP="0014460A">
      <w:pPr>
        <w:widowControl w:val="0"/>
        <w:spacing w:line="480" w:lineRule="auto"/>
        <w:jc w:val="center"/>
        <w:rPr>
          <w:rFonts w:ascii="Calibri" w:eastAsiaTheme="majorEastAsia" w:hAnsi="Calibri" w:cs="Calibri"/>
        </w:rPr>
      </w:pPr>
      <w:r w:rsidRPr="004F42BD">
        <w:rPr>
          <w:rFonts w:ascii="Calibri" w:eastAsiaTheme="majorEastAsia" w:hAnsi="Calibri" w:cs="Calibri"/>
        </w:rPr>
        <w:t xml:space="preserve">Key words: </w:t>
      </w:r>
      <w:r w:rsidR="00981C27">
        <w:rPr>
          <w:rFonts w:ascii="Calibri" w:eastAsiaTheme="majorEastAsia" w:hAnsi="Calibri" w:cs="Calibri"/>
        </w:rPr>
        <w:t>c</w:t>
      </w:r>
      <w:r w:rsidRPr="004F42BD">
        <w:rPr>
          <w:rFonts w:ascii="Calibri" w:eastAsiaTheme="majorEastAsia" w:hAnsi="Calibri" w:cs="Calibri"/>
        </w:rPr>
        <w:t xml:space="preserve">lozapine, </w:t>
      </w:r>
      <w:r w:rsidR="004F2828" w:rsidRPr="004F42BD">
        <w:rPr>
          <w:rFonts w:ascii="Calibri" w:eastAsiaTheme="majorEastAsia" w:hAnsi="Calibri" w:cs="Calibri"/>
        </w:rPr>
        <w:t xml:space="preserve">COVID-19, initiation, </w:t>
      </w:r>
      <w:r w:rsidRPr="004F42BD">
        <w:rPr>
          <w:rFonts w:ascii="Calibri" w:eastAsiaTheme="majorEastAsia" w:hAnsi="Calibri" w:cs="Calibri"/>
        </w:rPr>
        <w:t>monitoring, schizophrenia</w:t>
      </w:r>
    </w:p>
    <w:p w14:paraId="267832E3" w14:textId="77777777" w:rsidR="00311B08" w:rsidRPr="0049335A" w:rsidRDefault="00311B08" w:rsidP="723FBA66">
      <w:pPr>
        <w:widowControl w:val="0"/>
        <w:spacing w:line="480" w:lineRule="auto"/>
        <w:jc w:val="center"/>
        <w:rPr>
          <w:rFonts w:ascii="Calibri" w:eastAsiaTheme="majorEastAsia" w:hAnsi="Calibri" w:cs="Calibri"/>
          <w:b/>
          <w:bCs/>
        </w:rPr>
      </w:pPr>
    </w:p>
    <w:p w14:paraId="324B3D8B" w14:textId="7FE8E272" w:rsidR="00507BAA" w:rsidRPr="0049335A" w:rsidRDefault="3E3FCBF5" w:rsidP="3E3FCBF5">
      <w:pPr>
        <w:widowControl w:val="0"/>
        <w:spacing w:line="480" w:lineRule="auto"/>
        <w:jc w:val="center"/>
        <w:rPr>
          <w:rFonts w:ascii="Calibri" w:eastAsiaTheme="majorEastAsia" w:hAnsi="Calibri" w:cs="Calibri"/>
          <w:color w:val="000000" w:themeColor="text1"/>
        </w:rPr>
      </w:pPr>
      <w:r w:rsidRPr="0049335A">
        <w:rPr>
          <w:rFonts w:ascii="Calibri" w:eastAsiaTheme="majorEastAsia" w:hAnsi="Calibri" w:cs="Calibri"/>
          <w:color w:val="000000" w:themeColor="text1"/>
        </w:rPr>
        <w:t xml:space="preserve"> </w:t>
      </w:r>
      <w:r w:rsidR="00F54928">
        <w:rPr>
          <w:rFonts w:ascii="Calibri" w:eastAsiaTheme="majorEastAsia" w:hAnsi="Calibri" w:cs="Calibri"/>
          <w:color w:val="000000" w:themeColor="text1"/>
        </w:rPr>
        <w:t>*</w:t>
      </w:r>
      <w:r w:rsidRPr="0049335A">
        <w:rPr>
          <w:rFonts w:ascii="Calibri" w:eastAsiaTheme="majorEastAsia" w:hAnsi="Calibri" w:cs="Calibri"/>
          <w:color w:val="000000" w:themeColor="text1"/>
        </w:rPr>
        <w:t>Yuya Mizuno,</w:t>
      </w:r>
      <w:r w:rsidR="0049335A">
        <w:rPr>
          <w:rFonts w:ascii="Calibri" w:eastAsiaTheme="majorEastAsia" w:hAnsi="Calibri" w:cs="Calibri"/>
          <w:color w:val="000000" w:themeColor="text1"/>
        </w:rPr>
        <w:t xml:space="preserve"> MD, PhD,</w:t>
      </w:r>
      <w:r w:rsidRPr="0049335A">
        <w:rPr>
          <w:rFonts w:ascii="Calibri" w:eastAsiaTheme="majorEastAsia" w:hAnsi="Calibri" w:cs="Calibri"/>
          <w:color w:val="000000" w:themeColor="text1"/>
        </w:rPr>
        <w:t xml:space="preserve"> </w:t>
      </w:r>
      <w:proofErr w:type="spellStart"/>
      <w:r w:rsidRPr="0049335A">
        <w:rPr>
          <w:rFonts w:ascii="Calibri" w:eastAsiaTheme="majorEastAsia" w:hAnsi="Calibri" w:cs="Calibri"/>
          <w:color w:val="000000" w:themeColor="text1"/>
        </w:rPr>
        <w:t>MRCPsych</w:t>
      </w:r>
      <w:proofErr w:type="spellEnd"/>
      <w:r w:rsidR="0049335A">
        <w:rPr>
          <w:rFonts w:ascii="Calibri" w:eastAsiaTheme="majorEastAsia" w:hAnsi="Calibri" w:cs="Calibri"/>
          <w:color w:val="000000" w:themeColor="text1"/>
        </w:rPr>
        <w:t xml:space="preserve"> </w:t>
      </w:r>
      <w:r w:rsidR="5F2E15F1" w:rsidRPr="0049335A">
        <w:rPr>
          <w:rFonts w:ascii="Calibri" w:eastAsiaTheme="majorEastAsia" w:hAnsi="Calibri" w:cs="Calibri"/>
          <w:vertAlign w:val="superscript"/>
        </w:rPr>
        <w:t>1,2</w:t>
      </w:r>
      <w:r w:rsidR="003E0920">
        <w:rPr>
          <w:rFonts w:ascii="Calibri" w:eastAsiaTheme="majorEastAsia" w:hAnsi="Calibri" w:cs="Calibri"/>
          <w:vertAlign w:val="superscript"/>
        </w:rPr>
        <w:t>,3</w:t>
      </w:r>
      <w:r w:rsidR="5F2E15F1" w:rsidRPr="0049335A">
        <w:rPr>
          <w:rFonts w:ascii="Calibri" w:eastAsiaTheme="majorEastAsia" w:hAnsi="Calibri" w:cs="Calibri"/>
        </w:rPr>
        <w:t xml:space="preserve">, </w:t>
      </w:r>
      <w:r w:rsidR="00F54928">
        <w:rPr>
          <w:rFonts w:ascii="Calibri" w:eastAsiaTheme="majorEastAsia" w:hAnsi="Calibri" w:cs="Calibri"/>
        </w:rPr>
        <w:t>*</w:t>
      </w:r>
      <w:r w:rsidR="5F2E15F1" w:rsidRPr="0049335A">
        <w:rPr>
          <w:rFonts w:ascii="Calibri" w:eastAsiaTheme="majorEastAsia" w:hAnsi="Calibri" w:cs="Calibri"/>
        </w:rPr>
        <w:t xml:space="preserve">Devi L. </w:t>
      </w:r>
      <w:proofErr w:type="spellStart"/>
      <w:r w:rsidR="5F2E15F1" w:rsidRPr="0049335A">
        <w:rPr>
          <w:rFonts w:ascii="Calibri" w:eastAsiaTheme="majorEastAsia" w:hAnsi="Calibri" w:cs="Calibri"/>
        </w:rPr>
        <w:t>Bridglal</w:t>
      </w:r>
      <w:proofErr w:type="spellEnd"/>
      <w:r w:rsidR="5F2E15F1" w:rsidRPr="0049335A">
        <w:rPr>
          <w:rFonts w:ascii="Calibri" w:eastAsiaTheme="majorEastAsia" w:hAnsi="Calibri" w:cs="Calibri"/>
        </w:rPr>
        <w:t xml:space="preserve">, PhD </w:t>
      </w:r>
      <w:r w:rsidR="003D3366">
        <w:rPr>
          <w:rFonts w:ascii="Calibri" w:eastAsiaTheme="majorEastAsia" w:hAnsi="Calibri" w:cs="Calibri"/>
          <w:vertAlign w:val="superscript"/>
        </w:rPr>
        <w:t>4</w:t>
      </w:r>
      <w:r w:rsidR="5F2E15F1" w:rsidRPr="0049335A">
        <w:rPr>
          <w:rFonts w:ascii="Calibri" w:eastAsiaTheme="majorEastAsia" w:hAnsi="Calibri" w:cs="Calibri"/>
        </w:rPr>
        <w:t xml:space="preserve">, Jack </w:t>
      </w:r>
      <w:proofErr w:type="spellStart"/>
      <w:r w:rsidR="5F2E15F1" w:rsidRPr="0049335A">
        <w:rPr>
          <w:rFonts w:ascii="Calibri" w:eastAsiaTheme="majorEastAsia" w:hAnsi="Calibri" w:cs="Calibri"/>
        </w:rPr>
        <w:t>Coumbe</w:t>
      </w:r>
      <w:proofErr w:type="spellEnd"/>
      <w:r w:rsidR="5F2E15F1" w:rsidRPr="0049335A">
        <w:rPr>
          <w:rFonts w:ascii="Calibri" w:eastAsiaTheme="majorEastAsia" w:hAnsi="Calibri" w:cs="Calibri"/>
        </w:rPr>
        <w:t xml:space="preserve">, MSc </w:t>
      </w:r>
      <w:r w:rsidR="003D3366">
        <w:rPr>
          <w:rFonts w:ascii="Calibri" w:eastAsiaTheme="majorEastAsia" w:hAnsi="Calibri" w:cs="Calibri"/>
          <w:vertAlign w:val="superscript"/>
        </w:rPr>
        <w:t>4</w:t>
      </w:r>
      <w:r w:rsidR="5F2E15F1" w:rsidRPr="0049335A">
        <w:rPr>
          <w:rFonts w:ascii="Calibri" w:eastAsiaTheme="majorEastAsia" w:hAnsi="Calibri" w:cs="Calibri"/>
        </w:rPr>
        <w:t xml:space="preserve">, Hari McGrath </w:t>
      </w:r>
      <w:r w:rsidR="003D3366">
        <w:rPr>
          <w:rFonts w:ascii="Calibri" w:eastAsiaTheme="majorEastAsia" w:hAnsi="Calibri" w:cs="Calibri"/>
          <w:vertAlign w:val="superscript"/>
        </w:rPr>
        <w:t>4</w:t>
      </w:r>
      <w:r w:rsidR="5F2E15F1" w:rsidRPr="0049335A">
        <w:rPr>
          <w:rFonts w:ascii="Calibri" w:eastAsiaTheme="majorEastAsia" w:hAnsi="Calibri" w:cs="Calibri"/>
        </w:rPr>
        <w:t xml:space="preserve">, </w:t>
      </w:r>
      <w:proofErr w:type="spellStart"/>
      <w:r w:rsidR="5F2E15F1" w:rsidRPr="0049335A">
        <w:rPr>
          <w:rFonts w:ascii="Calibri" w:eastAsiaTheme="majorEastAsia" w:hAnsi="Calibri" w:cs="Calibri"/>
        </w:rPr>
        <w:t>Ayush</w:t>
      </w:r>
      <w:proofErr w:type="spellEnd"/>
      <w:r w:rsidR="5F2E15F1" w:rsidRPr="0049335A">
        <w:rPr>
          <w:rFonts w:ascii="Calibri" w:eastAsiaTheme="majorEastAsia" w:hAnsi="Calibri" w:cs="Calibri"/>
        </w:rPr>
        <w:t xml:space="preserve"> Ad</w:t>
      </w:r>
      <w:r w:rsidR="6E7341AE" w:rsidRPr="0049335A">
        <w:rPr>
          <w:rFonts w:ascii="Calibri" w:eastAsiaTheme="majorEastAsia" w:hAnsi="Calibri" w:cs="Calibri"/>
        </w:rPr>
        <w:t>h</w:t>
      </w:r>
      <w:r w:rsidR="5F2E15F1" w:rsidRPr="0049335A">
        <w:rPr>
          <w:rFonts w:ascii="Calibri" w:eastAsiaTheme="majorEastAsia" w:hAnsi="Calibri" w:cs="Calibri"/>
        </w:rPr>
        <w:t xml:space="preserve">ikari </w:t>
      </w:r>
      <w:r w:rsidR="003D3366">
        <w:rPr>
          <w:rFonts w:ascii="Calibri" w:eastAsiaTheme="majorEastAsia" w:hAnsi="Calibri" w:cs="Calibri"/>
          <w:vertAlign w:val="superscript"/>
        </w:rPr>
        <w:t>4</w:t>
      </w:r>
      <w:r w:rsidR="5F2E15F1" w:rsidRPr="0049335A">
        <w:rPr>
          <w:rFonts w:ascii="Calibri" w:eastAsiaTheme="majorEastAsia" w:hAnsi="Calibri" w:cs="Calibri"/>
        </w:rPr>
        <w:t>,</w:t>
      </w:r>
      <w:r w:rsidRPr="0049335A">
        <w:rPr>
          <w:rFonts w:ascii="Calibri" w:eastAsiaTheme="majorEastAsia" w:hAnsi="Calibri" w:cs="Calibri"/>
          <w:color w:val="000000" w:themeColor="text1"/>
        </w:rPr>
        <w:t xml:space="preserve"> </w:t>
      </w:r>
      <w:r w:rsidR="0049335A">
        <w:rPr>
          <w:rFonts w:ascii="Calibri" w:eastAsiaTheme="majorEastAsia" w:hAnsi="Calibri" w:cs="Calibri"/>
          <w:color w:val="000000" w:themeColor="text1"/>
        </w:rPr>
        <w:t>Emma Butler</w:t>
      </w:r>
      <w:r w:rsidR="00576E20">
        <w:rPr>
          <w:rFonts w:ascii="Calibri" w:eastAsiaTheme="majorEastAsia" w:hAnsi="Calibri" w:cs="Calibri"/>
          <w:color w:val="000000" w:themeColor="text1"/>
        </w:rPr>
        <w:t>, MSc</w:t>
      </w:r>
      <w:r w:rsidR="0049335A">
        <w:rPr>
          <w:rFonts w:ascii="Calibri" w:eastAsiaTheme="majorEastAsia" w:hAnsi="Calibri" w:cs="Calibri"/>
          <w:color w:val="000000" w:themeColor="text1"/>
        </w:rPr>
        <w:t xml:space="preserve"> </w:t>
      </w:r>
      <w:r w:rsidR="0049335A" w:rsidRPr="0049335A">
        <w:rPr>
          <w:rFonts w:ascii="Calibri" w:eastAsiaTheme="majorEastAsia" w:hAnsi="Calibri" w:cs="Calibri"/>
          <w:color w:val="000000" w:themeColor="text1"/>
          <w:vertAlign w:val="superscript"/>
        </w:rPr>
        <w:t>1</w:t>
      </w:r>
      <w:r w:rsidR="003D3366">
        <w:rPr>
          <w:rFonts w:ascii="Calibri" w:eastAsiaTheme="majorEastAsia" w:hAnsi="Calibri" w:cs="Calibri"/>
          <w:color w:val="000000" w:themeColor="text1"/>
          <w:vertAlign w:val="superscript"/>
        </w:rPr>
        <w:t>,2</w:t>
      </w:r>
      <w:r w:rsidR="0049335A">
        <w:rPr>
          <w:rFonts w:ascii="Calibri" w:eastAsiaTheme="majorEastAsia" w:hAnsi="Calibri" w:cs="Calibri"/>
          <w:color w:val="000000" w:themeColor="text1"/>
        </w:rPr>
        <w:t xml:space="preserve">, </w:t>
      </w:r>
      <w:r w:rsidR="00FA6F5A">
        <w:rPr>
          <w:rFonts w:ascii="Calibri" w:eastAsiaTheme="majorEastAsia" w:hAnsi="Calibri" w:cs="Calibri"/>
          <w:color w:val="000000" w:themeColor="text1"/>
        </w:rPr>
        <w:t xml:space="preserve">Ilaria </w:t>
      </w:r>
      <w:proofErr w:type="spellStart"/>
      <w:r w:rsidR="00FA6F5A">
        <w:rPr>
          <w:rFonts w:ascii="Calibri" w:eastAsiaTheme="majorEastAsia" w:hAnsi="Calibri" w:cs="Calibri"/>
          <w:color w:val="000000" w:themeColor="text1"/>
        </w:rPr>
        <w:t>Bonoldi</w:t>
      </w:r>
      <w:proofErr w:type="spellEnd"/>
      <w:r w:rsidR="00FA6F5A">
        <w:rPr>
          <w:rFonts w:ascii="Calibri" w:eastAsiaTheme="majorEastAsia" w:hAnsi="Calibri" w:cs="Calibri"/>
          <w:color w:val="000000" w:themeColor="text1"/>
        </w:rPr>
        <w:t>, MD</w:t>
      </w:r>
      <w:r w:rsidR="00075A6D">
        <w:rPr>
          <w:rFonts w:ascii="Calibri" w:eastAsiaTheme="majorEastAsia" w:hAnsi="Calibri" w:cs="Calibri"/>
          <w:color w:val="000000" w:themeColor="text1"/>
        </w:rPr>
        <w:t xml:space="preserve">, </w:t>
      </w:r>
      <w:proofErr w:type="spellStart"/>
      <w:r w:rsidR="00075A6D">
        <w:rPr>
          <w:rFonts w:ascii="Calibri" w:eastAsiaTheme="majorEastAsia" w:hAnsi="Calibri" w:cs="Calibri"/>
          <w:color w:val="000000" w:themeColor="text1"/>
        </w:rPr>
        <w:t>MRCPsych</w:t>
      </w:r>
      <w:proofErr w:type="spellEnd"/>
      <w:r w:rsidR="00075A6D">
        <w:rPr>
          <w:rFonts w:ascii="Calibri" w:eastAsiaTheme="majorEastAsia" w:hAnsi="Calibri" w:cs="Calibri"/>
          <w:color w:val="000000" w:themeColor="text1"/>
        </w:rPr>
        <w:t>, PhD</w:t>
      </w:r>
      <w:r w:rsidR="00FA6F5A">
        <w:rPr>
          <w:rFonts w:ascii="Calibri" w:eastAsiaTheme="majorEastAsia" w:hAnsi="Calibri" w:cs="Calibri"/>
          <w:color w:val="000000" w:themeColor="text1"/>
        </w:rPr>
        <w:t xml:space="preserve"> </w:t>
      </w:r>
      <w:r w:rsidR="00FA6F5A" w:rsidRPr="0049335A">
        <w:rPr>
          <w:rFonts w:ascii="Calibri" w:eastAsiaTheme="majorEastAsia" w:hAnsi="Calibri" w:cs="Calibri"/>
          <w:color w:val="000000" w:themeColor="text1"/>
          <w:vertAlign w:val="superscript"/>
        </w:rPr>
        <w:t>1</w:t>
      </w:r>
      <w:r w:rsidR="00FA6F5A">
        <w:rPr>
          <w:rFonts w:ascii="Calibri" w:eastAsiaTheme="majorEastAsia" w:hAnsi="Calibri" w:cs="Calibri"/>
          <w:color w:val="000000" w:themeColor="text1"/>
          <w:vertAlign w:val="superscript"/>
        </w:rPr>
        <w:t>,2</w:t>
      </w:r>
      <w:r w:rsidR="00FA6F5A">
        <w:rPr>
          <w:rFonts w:ascii="Calibri" w:eastAsiaTheme="majorEastAsia" w:hAnsi="Calibri" w:cs="Calibri"/>
          <w:color w:val="000000" w:themeColor="text1"/>
        </w:rPr>
        <w:t>, David Taylor</w:t>
      </w:r>
      <w:r w:rsidR="00075A6D">
        <w:rPr>
          <w:rFonts w:ascii="Calibri" w:eastAsiaTheme="majorEastAsia" w:hAnsi="Calibri" w:cs="Calibri"/>
          <w:color w:val="000000" w:themeColor="text1"/>
        </w:rPr>
        <w:t xml:space="preserve">, </w:t>
      </w:r>
      <w:r w:rsidR="007445C8">
        <w:rPr>
          <w:rFonts w:ascii="Calibri" w:eastAsiaTheme="majorEastAsia" w:hAnsi="Calibri" w:cs="Calibri"/>
          <w:color w:val="000000" w:themeColor="text1"/>
        </w:rPr>
        <w:t xml:space="preserve">MSc, PhD, </w:t>
      </w:r>
      <w:proofErr w:type="spellStart"/>
      <w:r w:rsidR="007445C8">
        <w:rPr>
          <w:rFonts w:ascii="Calibri" w:eastAsiaTheme="majorEastAsia" w:hAnsi="Calibri" w:cs="Calibri"/>
          <w:color w:val="000000" w:themeColor="text1"/>
        </w:rPr>
        <w:t>FRPharmS</w:t>
      </w:r>
      <w:proofErr w:type="spellEnd"/>
      <w:r w:rsidR="007445C8">
        <w:rPr>
          <w:rFonts w:ascii="Calibri" w:eastAsiaTheme="majorEastAsia" w:hAnsi="Calibri" w:cs="Calibri"/>
          <w:color w:val="000000" w:themeColor="text1"/>
        </w:rPr>
        <w:t xml:space="preserve">, </w:t>
      </w:r>
      <w:proofErr w:type="spellStart"/>
      <w:r w:rsidR="007445C8">
        <w:rPr>
          <w:rFonts w:ascii="Calibri" w:eastAsiaTheme="majorEastAsia" w:hAnsi="Calibri" w:cs="Calibri"/>
          <w:color w:val="000000" w:themeColor="text1"/>
        </w:rPr>
        <w:t>FRCPEdin</w:t>
      </w:r>
      <w:proofErr w:type="spellEnd"/>
      <w:r w:rsidR="007445C8">
        <w:rPr>
          <w:rFonts w:ascii="Calibri" w:eastAsiaTheme="majorEastAsia" w:hAnsi="Calibri" w:cs="Calibri"/>
          <w:color w:val="000000" w:themeColor="text1"/>
        </w:rPr>
        <w:t xml:space="preserve">, </w:t>
      </w:r>
      <w:proofErr w:type="spellStart"/>
      <w:r w:rsidR="007445C8">
        <w:rPr>
          <w:rFonts w:ascii="Calibri" w:eastAsiaTheme="majorEastAsia" w:hAnsi="Calibri" w:cs="Calibri"/>
          <w:color w:val="000000" w:themeColor="text1"/>
        </w:rPr>
        <w:t>FRCPsych</w:t>
      </w:r>
      <w:proofErr w:type="spellEnd"/>
      <w:r w:rsidR="007445C8">
        <w:rPr>
          <w:rFonts w:ascii="Calibri" w:eastAsiaTheme="majorEastAsia" w:hAnsi="Calibri" w:cs="Calibri"/>
          <w:color w:val="000000" w:themeColor="text1"/>
        </w:rPr>
        <w:t xml:space="preserve"> </w:t>
      </w:r>
      <w:r w:rsidR="001F0F34">
        <w:rPr>
          <w:rFonts w:ascii="Calibri" w:eastAsiaTheme="majorEastAsia" w:hAnsi="Calibri" w:cs="Calibri"/>
          <w:color w:val="000000" w:themeColor="text1"/>
          <w:vertAlign w:val="superscript"/>
        </w:rPr>
        <w:t>5,6</w:t>
      </w:r>
      <w:r w:rsidR="00FA6F5A">
        <w:rPr>
          <w:rFonts w:ascii="Calibri" w:eastAsiaTheme="majorEastAsia" w:hAnsi="Calibri" w:cs="Calibri"/>
          <w:color w:val="000000" w:themeColor="text1"/>
        </w:rPr>
        <w:t xml:space="preserve">, </w:t>
      </w:r>
      <w:r w:rsidRPr="0049335A">
        <w:rPr>
          <w:rFonts w:ascii="Calibri" w:eastAsiaTheme="majorEastAsia" w:hAnsi="Calibri" w:cs="Calibri"/>
          <w:color w:val="000000" w:themeColor="text1"/>
        </w:rPr>
        <w:t xml:space="preserve">Oliver D. Howes, </w:t>
      </w:r>
      <w:proofErr w:type="spellStart"/>
      <w:r w:rsidRPr="0049335A">
        <w:rPr>
          <w:rFonts w:ascii="Calibri" w:eastAsiaTheme="majorEastAsia" w:hAnsi="Calibri" w:cs="Calibri"/>
          <w:color w:val="000000" w:themeColor="text1"/>
        </w:rPr>
        <w:t>MRCPsych</w:t>
      </w:r>
      <w:proofErr w:type="spellEnd"/>
      <w:r w:rsidRPr="0049335A">
        <w:rPr>
          <w:rFonts w:ascii="Calibri" w:eastAsiaTheme="majorEastAsia" w:hAnsi="Calibri" w:cs="Calibri"/>
          <w:color w:val="000000" w:themeColor="text1"/>
        </w:rPr>
        <w:t xml:space="preserve">, PhD </w:t>
      </w:r>
      <w:r w:rsidR="5F2E15F1" w:rsidRPr="0049335A">
        <w:rPr>
          <w:rFonts w:ascii="Calibri" w:eastAsiaTheme="majorEastAsia" w:hAnsi="Calibri" w:cs="Calibri"/>
          <w:vertAlign w:val="superscript"/>
        </w:rPr>
        <w:t>1,</w:t>
      </w:r>
      <w:r w:rsidR="003D3366">
        <w:rPr>
          <w:rFonts w:ascii="Calibri" w:eastAsiaTheme="majorEastAsia" w:hAnsi="Calibri" w:cs="Calibri"/>
          <w:vertAlign w:val="superscript"/>
        </w:rPr>
        <w:t>2</w:t>
      </w:r>
      <w:r w:rsidR="5F2E15F1" w:rsidRPr="0049335A">
        <w:rPr>
          <w:rFonts w:ascii="Calibri" w:eastAsiaTheme="majorEastAsia" w:hAnsi="Calibri" w:cs="Calibri"/>
          <w:vertAlign w:val="superscript"/>
        </w:rPr>
        <w:t>,</w:t>
      </w:r>
      <w:r w:rsidR="001F0F34">
        <w:rPr>
          <w:rFonts w:ascii="Calibri" w:eastAsiaTheme="majorEastAsia" w:hAnsi="Calibri" w:cs="Calibri"/>
          <w:vertAlign w:val="superscript"/>
        </w:rPr>
        <w:t>7,8</w:t>
      </w:r>
      <w:r w:rsidR="5F2E15F1" w:rsidRPr="0049335A">
        <w:rPr>
          <w:rFonts w:ascii="Calibri" w:eastAsiaTheme="majorEastAsia" w:hAnsi="Calibri" w:cs="Calibri"/>
        </w:rPr>
        <w:t xml:space="preserve"> </w:t>
      </w:r>
    </w:p>
    <w:p w14:paraId="08A3D621" w14:textId="00C35C2E" w:rsidR="3E3FCBF5" w:rsidRDefault="3E3FCBF5" w:rsidP="723FBA66">
      <w:pPr>
        <w:widowControl w:val="0"/>
        <w:spacing w:line="480" w:lineRule="auto"/>
        <w:jc w:val="center"/>
        <w:rPr>
          <w:rFonts w:ascii="Calibri" w:eastAsiaTheme="majorEastAsia" w:hAnsi="Calibri" w:cs="Calibri"/>
        </w:rPr>
      </w:pPr>
    </w:p>
    <w:p w14:paraId="61B40250" w14:textId="226AD05A" w:rsidR="00F54928" w:rsidRPr="0049335A" w:rsidRDefault="00F54928" w:rsidP="00DC3734">
      <w:pPr>
        <w:widowControl w:val="0"/>
        <w:spacing w:line="480" w:lineRule="auto"/>
        <w:rPr>
          <w:rFonts w:ascii="Calibri" w:eastAsiaTheme="majorEastAsia" w:hAnsi="Calibri" w:cs="Calibri"/>
        </w:rPr>
      </w:pPr>
      <w:r>
        <w:rPr>
          <w:rFonts w:ascii="Calibri" w:eastAsiaTheme="majorEastAsia" w:hAnsi="Calibri" w:cs="Calibri" w:hint="eastAsia"/>
        </w:rPr>
        <w:t>*</w:t>
      </w:r>
      <w:r>
        <w:rPr>
          <w:rFonts w:ascii="Calibri" w:eastAsiaTheme="majorEastAsia" w:hAnsi="Calibri" w:cs="Calibri"/>
        </w:rPr>
        <w:t xml:space="preserve">Contributed equally as </w:t>
      </w:r>
      <w:r w:rsidR="00DC3734">
        <w:rPr>
          <w:rFonts w:ascii="Calibri" w:eastAsiaTheme="majorEastAsia" w:hAnsi="Calibri" w:cs="Calibri"/>
        </w:rPr>
        <w:t>co-</w:t>
      </w:r>
      <w:r>
        <w:rPr>
          <w:rFonts w:ascii="Calibri" w:eastAsiaTheme="majorEastAsia" w:hAnsi="Calibri" w:cs="Calibri"/>
        </w:rPr>
        <w:t>first authors</w:t>
      </w:r>
    </w:p>
    <w:p w14:paraId="36CA71B1" w14:textId="3A7BF951" w:rsidR="00326E6A" w:rsidRDefault="5F2E15F1" w:rsidP="3E3FCBF5">
      <w:pPr>
        <w:widowControl w:val="0"/>
        <w:spacing w:line="480" w:lineRule="auto"/>
        <w:rPr>
          <w:rFonts w:ascii="Calibri" w:eastAsiaTheme="majorEastAsia" w:hAnsi="Calibri" w:cs="Calibri"/>
        </w:rPr>
      </w:pPr>
      <w:r w:rsidRPr="0049335A">
        <w:rPr>
          <w:rFonts w:ascii="Calibri" w:eastAsiaTheme="majorEastAsia" w:hAnsi="Calibri" w:cs="Calibri"/>
          <w:vertAlign w:val="superscript"/>
        </w:rPr>
        <w:t xml:space="preserve">1 </w:t>
      </w:r>
      <w:r w:rsidR="11BE11F4" w:rsidRPr="0049335A">
        <w:rPr>
          <w:rFonts w:ascii="Calibri" w:eastAsiaTheme="majorEastAsia" w:hAnsi="Calibri" w:cs="Calibri"/>
        </w:rPr>
        <w:t xml:space="preserve">Department of Psychosis Studies, Institute of Psychiatry, Psychology &amp; Neuroscience, </w:t>
      </w:r>
      <w:r w:rsidR="11BE11F4" w:rsidRPr="0049335A">
        <w:rPr>
          <w:rFonts w:ascii="Calibri" w:eastAsiaTheme="majorEastAsia" w:hAnsi="Calibri" w:cs="Calibri"/>
        </w:rPr>
        <w:lastRenderedPageBreak/>
        <w:t>King’s College London, London, UK</w:t>
      </w:r>
    </w:p>
    <w:p w14:paraId="411868E6" w14:textId="1477AE13" w:rsidR="003E0920" w:rsidRPr="0049335A" w:rsidRDefault="003E0920" w:rsidP="3E3FCBF5">
      <w:pPr>
        <w:widowControl w:val="0"/>
        <w:spacing w:line="480" w:lineRule="auto"/>
        <w:rPr>
          <w:rFonts w:ascii="Calibri" w:eastAsiaTheme="majorEastAsia" w:hAnsi="Calibri" w:cs="Calibri"/>
        </w:rPr>
      </w:pPr>
      <w:r>
        <w:rPr>
          <w:rFonts w:ascii="Calibri" w:eastAsiaTheme="majorEastAsia" w:hAnsi="Calibri" w:cs="Calibri"/>
          <w:vertAlign w:val="superscript"/>
        </w:rPr>
        <w:t>2</w:t>
      </w:r>
      <w:r w:rsidRPr="0049335A">
        <w:rPr>
          <w:rFonts w:ascii="Calibri" w:eastAsiaTheme="majorEastAsia" w:hAnsi="Calibri" w:cs="Calibri"/>
          <w:vertAlign w:val="superscript"/>
        </w:rPr>
        <w:t xml:space="preserve"> </w:t>
      </w:r>
      <w:r w:rsidR="00A325C3">
        <w:rPr>
          <w:rFonts w:ascii="Calibri" w:eastAsiaTheme="majorEastAsia" w:hAnsi="Calibri" w:cs="Calibri"/>
        </w:rPr>
        <w:t>TREAT Service, S</w:t>
      </w:r>
      <w:r>
        <w:rPr>
          <w:rFonts w:ascii="Calibri" w:eastAsiaTheme="majorEastAsia" w:hAnsi="Calibri" w:cs="Calibri"/>
        </w:rPr>
        <w:t>outh London and Maudsley NHS Foundation Trust</w:t>
      </w:r>
      <w:r w:rsidRPr="0049335A">
        <w:rPr>
          <w:rFonts w:ascii="Calibri" w:eastAsiaTheme="majorEastAsia" w:hAnsi="Calibri" w:cs="Calibri"/>
        </w:rPr>
        <w:t xml:space="preserve">, </w:t>
      </w:r>
      <w:r>
        <w:rPr>
          <w:rFonts w:ascii="Calibri" w:eastAsiaTheme="majorEastAsia" w:hAnsi="Calibri" w:cs="Calibri"/>
        </w:rPr>
        <w:t xml:space="preserve">London, </w:t>
      </w:r>
      <w:r w:rsidRPr="0049335A">
        <w:rPr>
          <w:rFonts w:ascii="Calibri" w:eastAsiaTheme="majorEastAsia" w:hAnsi="Calibri" w:cs="Calibri"/>
        </w:rPr>
        <w:t>UK</w:t>
      </w:r>
    </w:p>
    <w:p w14:paraId="6EE8E0A2" w14:textId="40C9B7BA" w:rsidR="5F2E15F1" w:rsidRPr="0049335A" w:rsidRDefault="003D3366" w:rsidP="723FBA66">
      <w:pPr>
        <w:widowControl w:val="0"/>
        <w:spacing w:line="480" w:lineRule="auto"/>
        <w:rPr>
          <w:rFonts w:ascii="Calibri" w:eastAsiaTheme="majorEastAsia" w:hAnsi="Calibri" w:cs="Calibri"/>
          <w:color w:val="000000" w:themeColor="text1"/>
        </w:rPr>
      </w:pPr>
      <w:r>
        <w:rPr>
          <w:rFonts w:ascii="Calibri" w:eastAsiaTheme="majorEastAsia" w:hAnsi="Calibri" w:cs="Calibri"/>
          <w:vertAlign w:val="superscript"/>
        </w:rPr>
        <w:t>3</w:t>
      </w:r>
      <w:r w:rsidR="5F2E15F1" w:rsidRPr="0049335A">
        <w:rPr>
          <w:rFonts w:ascii="Calibri" w:eastAsiaTheme="majorEastAsia" w:hAnsi="Calibri" w:cs="Calibri"/>
          <w:vertAlign w:val="superscript"/>
        </w:rPr>
        <w:t xml:space="preserve"> </w:t>
      </w:r>
      <w:r w:rsidR="3E3FCBF5" w:rsidRPr="0049335A">
        <w:rPr>
          <w:rFonts w:ascii="Calibri" w:eastAsiaTheme="majorEastAsia" w:hAnsi="Calibri" w:cs="Calibri"/>
          <w:color w:val="000000" w:themeColor="text1"/>
        </w:rPr>
        <w:t>Department of Neuropsychiatry, Keio University School of Medicine, Tokyo, Japan</w:t>
      </w:r>
    </w:p>
    <w:p w14:paraId="3B92D70C" w14:textId="1A6BDB12" w:rsidR="00326E6A" w:rsidRDefault="003D3366" w:rsidP="3E3FCBF5">
      <w:pPr>
        <w:widowControl w:val="0"/>
        <w:spacing w:line="480" w:lineRule="auto"/>
        <w:rPr>
          <w:rFonts w:ascii="Calibri" w:eastAsiaTheme="majorEastAsia" w:hAnsi="Calibri" w:cs="Calibri"/>
          <w:lang w:val="en-US"/>
        </w:rPr>
      </w:pPr>
      <w:r>
        <w:rPr>
          <w:rFonts w:ascii="Calibri" w:eastAsiaTheme="majorEastAsia" w:hAnsi="Calibri" w:cs="Calibri"/>
          <w:vertAlign w:val="superscript"/>
        </w:rPr>
        <w:t>4</w:t>
      </w:r>
      <w:r w:rsidR="5F2E15F1" w:rsidRPr="0049335A">
        <w:rPr>
          <w:rFonts w:ascii="Calibri" w:eastAsiaTheme="majorEastAsia" w:hAnsi="Calibri" w:cs="Calibri"/>
          <w:vertAlign w:val="superscript"/>
        </w:rPr>
        <w:t xml:space="preserve"> </w:t>
      </w:r>
      <w:r w:rsidR="11BE11F4" w:rsidRPr="0049335A">
        <w:rPr>
          <w:rFonts w:ascii="Calibri" w:eastAsiaTheme="majorEastAsia" w:hAnsi="Calibri" w:cs="Calibri"/>
          <w:lang w:val="en-US"/>
        </w:rPr>
        <w:t>GKT School of Medical Education, King’s College London, London, UK</w:t>
      </w:r>
    </w:p>
    <w:p w14:paraId="6FF23660" w14:textId="77FB0999" w:rsidR="001F0F34" w:rsidRDefault="001F0F34" w:rsidP="001F0F34">
      <w:pPr>
        <w:widowControl w:val="0"/>
        <w:spacing w:line="480" w:lineRule="auto"/>
        <w:rPr>
          <w:rFonts w:ascii="Calibri" w:eastAsiaTheme="majorEastAsia" w:hAnsi="Calibri" w:cs="Calibri"/>
          <w:color w:val="000000" w:themeColor="text1"/>
          <w:lang w:val="en-US"/>
        </w:rPr>
      </w:pPr>
      <w:r>
        <w:rPr>
          <w:rFonts w:ascii="Calibri" w:eastAsiaTheme="majorEastAsia" w:hAnsi="Calibri" w:cs="Calibri"/>
          <w:vertAlign w:val="superscript"/>
        </w:rPr>
        <w:t>5</w:t>
      </w:r>
      <w:r w:rsidRPr="0049335A">
        <w:rPr>
          <w:rFonts w:ascii="Calibri" w:eastAsiaTheme="majorEastAsia" w:hAnsi="Calibri" w:cs="Calibri"/>
          <w:vertAlign w:val="superscript"/>
        </w:rPr>
        <w:t xml:space="preserve"> </w:t>
      </w:r>
      <w:r>
        <w:rPr>
          <w:rFonts w:ascii="Calibri" w:eastAsiaTheme="majorEastAsia" w:hAnsi="Calibri" w:cs="Calibri"/>
          <w:color w:val="000000" w:themeColor="text1"/>
          <w:lang w:val="en-US"/>
        </w:rPr>
        <w:t xml:space="preserve">Department of Pharmacy, Maudsley Hospital, </w:t>
      </w:r>
      <w:r>
        <w:rPr>
          <w:rFonts w:ascii="Calibri" w:eastAsiaTheme="majorEastAsia" w:hAnsi="Calibri" w:cs="Calibri"/>
        </w:rPr>
        <w:t>South London and Maudsley NHS Foundation Trust</w:t>
      </w:r>
      <w:r w:rsidRPr="0049335A">
        <w:rPr>
          <w:rFonts w:ascii="Calibri" w:eastAsiaTheme="majorEastAsia" w:hAnsi="Calibri" w:cs="Calibri"/>
        </w:rPr>
        <w:t xml:space="preserve">, </w:t>
      </w:r>
      <w:r>
        <w:rPr>
          <w:rFonts w:ascii="Calibri" w:eastAsiaTheme="majorEastAsia" w:hAnsi="Calibri" w:cs="Calibri"/>
        </w:rPr>
        <w:t xml:space="preserve">London, </w:t>
      </w:r>
      <w:r w:rsidRPr="0049335A">
        <w:rPr>
          <w:rFonts w:ascii="Calibri" w:eastAsiaTheme="majorEastAsia" w:hAnsi="Calibri" w:cs="Calibri"/>
        </w:rPr>
        <w:t>UK</w:t>
      </w:r>
    </w:p>
    <w:p w14:paraId="3A1CF863" w14:textId="6BFB4182" w:rsidR="001F0F34" w:rsidRDefault="001F0F34" w:rsidP="001F0F34">
      <w:pPr>
        <w:widowControl w:val="0"/>
        <w:spacing w:line="480" w:lineRule="auto"/>
        <w:rPr>
          <w:rFonts w:ascii="Calibri" w:eastAsiaTheme="majorEastAsia" w:hAnsi="Calibri" w:cs="Calibri"/>
          <w:color w:val="000000" w:themeColor="text1"/>
          <w:lang w:val="en-US"/>
        </w:rPr>
      </w:pPr>
      <w:r>
        <w:rPr>
          <w:rFonts w:ascii="Calibri" w:eastAsiaTheme="majorEastAsia" w:hAnsi="Calibri" w:cs="Calibri"/>
          <w:vertAlign w:val="superscript"/>
        </w:rPr>
        <w:t>6</w:t>
      </w:r>
      <w:r w:rsidRPr="0049335A">
        <w:rPr>
          <w:rFonts w:ascii="Calibri" w:eastAsiaTheme="majorEastAsia" w:hAnsi="Calibri" w:cs="Calibri"/>
          <w:vertAlign w:val="superscript"/>
        </w:rPr>
        <w:t xml:space="preserve"> </w:t>
      </w:r>
      <w:r>
        <w:rPr>
          <w:rFonts w:ascii="Calibri" w:eastAsiaTheme="majorEastAsia" w:hAnsi="Calibri" w:cs="Calibri"/>
          <w:color w:val="000000" w:themeColor="text1"/>
          <w:lang w:val="en-US"/>
        </w:rPr>
        <w:t>Institute of Pharmaceutical Science, King’s College London, London, UK</w:t>
      </w:r>
    </w:p>
    <w:p w14:paraId="36818F2C" w14:textId="64F64C10" w:rsidR="009C13FB" w:rsidRPr="0049335A" w:rsidRDefault="001F0F34" w:rsidP="723FBA66">
      <w:pPr>
        <w:widowControl w:val="0"/>
        <w:spacing w:line="480" w:lineRule="auto"/>
        <w:contextualSpacing/>
        <w:rPr>
          <w:rFonts w:ascii="Calibri" w:eastAsiaTheme="majorEastAsia" w:hAnsi="Calibri" w:cs="Calibri"/>
          <w:color w:val="000000" w:themeColor="text1"/>
          <w:lang w:val="en-US"/>
        </w:rPr>
      </w:pPr>
      <w:r>
        <w:rPr>
          <w:rFonts w:ascii="Calibri" w:eastAsiaTheme="majorEastAsia" w:hAnsi="Calibri" w:cs="Calibri"/>
          <w:vertAlign w:val="superscript"/>
        </w:rPr>
        <w:t>7</w:t>
      </w:r>
      <w:r w:rsidR="5F2E15F1" w:rsidRPr="0049335A">
        <w:rPr>
          <w:rFonts w:ascii="Calibri" w:eastAsiaTheme="majorEastAsia" w:hAnsi="Calibri" w:cs="Calibri"/>
          <w:vertAlign w:val="superscript"/>
        </w:rPr>
        <w:t xml:space="preserve"> </w:t>
      </w:r>
      <w:r w:rsidR="3E3FCBF5" w:rsidRPr="0049335A">
        <w:rPr>
          <w:rFonts w:ascii="Calibri" w:eastAsiaTheme="majorEastAsia" w:hAnsi="Calibri" w:cs="Calibri"/>
          <w:color w:val="000000" w:themeColor="text1"/>
          <w:lang w:val="en-US"/>
        </w:rPr>
        <w:t xml:space="preserve">Psychiatric Imaging Group, </w:t>
      </w:r>
      <w:r w:rsidR="00576E20">
        <w:rPr>
          <w:rFonts w:ascii="Calibri" w:eastAsiaTheme="majorEastAsia" w:hAnsi="Calibri" w:cs="Calibri"/>
          <w:color w:val="000000" w:themeColor="text1"/>
          <w:lang w:val="en-US"/>
        </w:rPr>
        <w:t>Medical Research Council</w:t>
      </w:r>
      <w:r w:rsidR="3E3FCBF5" w:rsidRPr="0049335A">
        <w:rPr>
          <w:rFonts w:ascii="Calibri" w:eastAsiaTheme="majorEastAsia" w:hAnsi="Calibri" w:cs="Calibri"/>
          <w:color w:val="000000" w:themeColor="text1"/>
          <w:lang w:val="en-US"/>
        </w:rPr>
        <w:t xml:space="preserve"> London Institute of Medical Sciences, Hammersmith Hospital, London, UK</w:t>
      </w:r>
    </w:p>
    <w:p w14:paraId="22025EA2" w14:textId="7F05954F" w:rsidR="00FD6165" w:rsidRPr="00FD6165" w:rsidRDefault="001F0F34" w:rsidP="3E3FCBF5">
      <w:pPr>
        <w:widowControl w:val="0"/>
        <w:spacing w:line="480" w:lineRule="auto"/>
        <w:rPr>
          <w:rFonts w:ascii="Calibri" w:eastAsiaTheme="majorEastAsia" w:hAnsi="Calibri" w:cs="Calibri"/>
          <w:color w:val="000000" w:themeColor="text1"/>
          <w:lang w:val="en-US"/>
        </w:rPr>
      </w:pPr>
      <w:r>
        <w:rPr>
          <w:rFonts w:ascii="Calibri" w:eastAsiaTheme="majorEastAsia" w:hAnsi="Calibri" w:cs="Calibri"/>
          <w:vertAlign w:val="superscript"/>
        </w:rPr>
        <w:t>8</w:t>
      </w:r>
      <w:r w:rsidR="5F2E15F1" w:rsidRPr="0049335A">
        <w:rPr>
          <w:rFonts w:ascii="Calibri" w:eastAsiaTheme="majorEastAsia" w:hAnsi="Calibri" w:cs="Calibri"/>
          <w:vertAlign w:val="superscript"/>
        </w:rPr>
        <w:t xml:space="preserve"> </w:t>
      </w:r>
      <w:r w:rsidR="3E3FCBF5" w:rsidRPr="0049335A">
        <w:rPr>
          <w:rFonts w:ascii="Calibri" w:eastAsiaTheme="majorEastAsia" w:hAnsi="Calibri" w:cs="Calibri"/>
          <w:color w:val="000000" w:themeColor="text1"/>
          <w:lang w:val="en-US"/>
        </w:rPr>
        <w:t>Institute of Clinical Sciences, Faculty of Medicine, Imperial College London, London, UK</w:t>
      </w:r>
    </w:p>
    <w:p w14:paraId="7CE1FC8A" w14:textId="49DAF231" w:rsidR="009C13FB" w:rsidRPr="0049335A" w:rsidRDefault="009C13FB" w:rsidP="723FBA66">
      <w:pPr>
        <w:widowControl w:val="0"/>
        <w:spacing w:line="480" w:lineRule="auto"/>
        <w:rPr>
          <w:rFonts w:ascii="Calibri" w:eastAsiaTheme="majorEastAsia" w:hAnsi="Calibri" w:cs="Calibri"/>
          <w:color w:val="000000" w:themeColor="text1"/>
          <w:lang w:val="en-US"/>
        </w:rPr>
      </w:pPr>
    </w:p>
    <w:p w14:paraId="29F785F0" w14:textId="28D288C1" w:rsidR="009C13FB" w:rsidRPr="0049335A" w:rsidRDefault="3E3FCBF5" w:rsidP="723FBA66">
      <w:pPr>
        <w:spacing w:line="480" w:lineRule="auto"/>
        <w:rPr>
          <w:rFonts w:ascii="Calibri" w:eastAsiaTheme="majorEastAsia" w:hAnsi="Calibri" w:cs="Calibri"/>
          <w:color w:val="000000" w:themeColor="text1"/>
          <w:lang w:val="en-US"/>
        </w:rPr>
      </w:pPr>
      <w:r w:rsidRPr="0049335A">
        <w:rPr>
          <w:rFonts w:ascii="Calibri" w:eastAsiaTheme="majorEastAsia" w:hAnsi="Calibri" w:cs="Calibri"/>
          <w:b/>
          <w:bCs/>
          <w:color w:val="000000" w:themeColor="text1"/>
          <w:lang w:val="en-US"/>
        </w:rPr>
        <w:t>Corresponding Author</w:t>
      </w:r>
    </w:p>
    <w:p w14:paraId="56C09ED9" w14:textId="3C17CCB6" w:rsidR="009C13FB" w:rsidRPr="0049335A" w:rsidRDefault="00A34B39" w:rsidP="723FBA66">
      <w:pPr>
        <w:spacing w:line="480" w:lineRule="auto"/>
        <w:rPr>
          <w:rFonts w:ascii="Calibri" w:eastAsiaTheme="majorEastAsia" w:hAnsi="Calibri" w:cs="Calibri"/>
          <w:color w:val="000000" w:themeColor="text1"/>
          <w:lang w:val="en-US"/>
        </w:rPr>
      </w:pPr>
      <w:r>
        <w:rPr>
          <w:rFonts w:ascii="Calibri" w:eastAsiaTheme="majorEastAsia" w:hAnsi="Calibri" w:cs="Calibri"/>
          <w:color w:val="000000" w:themeColor="text1"/>
          <w:lang w:val="en-US"/>
        </w:rPr>
        <w:t>Professor O</w:t>
      </w:r>
      <w:r w:rsidR="3E3FCBF5" w:rsidRPr="0049335A">
        <w:rPr>
          <w:rFonts w:ascii="Calibri" w:eastAsiaTheme="majorEastAsia" w:hAnsi="Calibri" w:cs="Calibri"/>
          <w:color w:val="000000" w:themeColor="text1"/>
          <w:lang w:val="en-US"/>
        </w:rPr>
        <w:t xml:space="preserve">liver </w:t>
      </w:r>
      <w:r>
        <w:rPr>
          <w:rFonts w:ascii="Calibri" w:eastAsiaTheme="majorEastAsia" w:hAnsi="Calibri" w:cs="Calibri"/>
          <w:color w:val="000000" w:themeColor="text1"/>
          <w:lang w:val="en-US"/>
        </w:rPr>
        <w:t xml:space="preserve">D. </w:t>
      </w:r>
      <w:r w:rsidR="3E3FCBF5" w:rsidRPr="0049335A">
        <w:rPr>
          <w:rFonts w:ascii="Calibri" w:eastAsiaTheme="majorEastAsia" w:hAnsi="Calibri" w:cs="Calibri"/>
          <w:color w:val="000000" w:themeColor="text1"/>
          <w:lang w:val="en-US"/>
        </w:rPr>
        <w:t>Howes</w:t>
      </w:r>
    </w:p>
    <w:p w14:paraId="3D8FD32C" w14:textId="1D283BE6" w:rsidR="009C13FB" w:rsidRPr="0049335A" w:rsidRDefault="3E3FCBF5" w:rsidP="723FBA66">
      <w:pPr>
        <w:spacing w:line="480" w:lineRule="auto"/>
        <w:rPr>
          <w:rFonts w:ascii="Calibri" w:eastAsiaTheme="majorEastAsia" w:hAnsi="Calibri" w:cs="Calibri"/>
          <w:color w:val="000000" w:themeColor="text1"/>
          <w:lang w:val="en-US"/>
        </w:rPr>
      </w:pPr>
      <w:r w:rsidRPr="0049335A">
        <w:rPr>
          <w:rFonts w:ascii="Calibri" w:eastAsiaTheme="majorEastAsia" w:hAnsi="Calibri" w:cs="Calibri"/>
          <w:color w:val="000000" w:themeColor="text1"/>
          <w:lang w:val="en-US"/>
        </w:rPr>
        <w:t>Department of Psychosis Studies, Institute of Psychiatry, Psychology &amp; Neuroscience, King’s College London</w:t>
      </w:r>
    </w:p>
    <w:p w14:paraId="017CCC3C" w14:textId="50703272" w:rsidR="009C13FB" w:rsidRPr="0049335A" w:rsidRDefault="3E3FCBF5" w:rsidP="723FBA66">
      <w:pPr>
        <w:spacing w:line="480" w:lineRule="auto"/>
        <w:rPr>
          <w:rFonts w:ascii="Calibri" w:eastAsiaTheme="majorEastAsia" w:hAnsi="Calibri" w:cs="Calibri"/>
          <w:color w:val="000000" w:themeColor="text1"/>
          <w:lang w:val="en-US"/>
        </w:rPr>
      </w:pPr>
      <w:r w:rsidRPr="0049335A">
        <w:rPr>
          <w:rFonts w:ascii="Calibri" w:eastAsiaTheme="majorEastAsia" w:hAnsi="Calibri" w:cs="Calibri"/>
          <w:color w:val="000000" w:themeColor="text1"/>
          <w:lang w:val="en-US"/>
        </w:rPr>
        <w:t xml:space="preserve">16 De </w:t>
      </w:r>
      <w:proofErr w:type="spellStart"/>
      <w:r w:rsidRPr="0049335A">
        <w:rPr>
          <w:rFonts w:ascii="Calibri" w:eastAsiaTheme="majorEastAsia" w:hAnsi="Calibri" w:cs="Calibri"/>
          <w:color w:val="000000" w:themeColor="text1"/>
          <w:lang w:val="en-US"/>
        </w:rPr>
        <w:t>Crespigny</w:t>
      </w:r>
      <w:proofErr w:type="spellEnd"/>
      <w:r w:rsidRPr="0049335A">
        <w:rPr>
          <w:rFonts w:ascii="Calibri" w:eastAsiaTheme="majorEastAsia" w:hAnsi="Calibri" w:cs="Calibri"/>
          <w:color w:val="000000" w:themeColor="text1"/>
          <w:lang w:val="en-US"/>
        </w:rPr>
        <w:t xml:space="preserve"> Park, London, SE5 8AF, UK</w:t>
      </w:r>
    </w:p>
    <w:p w14:paraId="6894EF89" w14:textId="64A7F2D6" w:rsidR="009C13FB" w:rsidRPr="0049335A" w:rsidRDefault="3E3FCBF5" w:rsidP="723FBA66">
      <w:pPr>
        <w:spacing w:line="480" w:lineRule="auto"/>
        <w:rPr>
          <w:rFonts w:ascii="Calibri" w:eastAsiaTheme="majorEastAsia" w:hAnsi="Calibri" w:cs="Calibri"/>
          <w:color w:val="000000" w:themeColor="text1"/>
          <w:lang w:val="en-US"/>
        </w:rPr>
      </w:pPr>
      <w:r w:rsidRPr="0049335A">
        <w:rPr>
          <w:rFonts w:ascii="Calibri" w:eastAsiaTheme="majorEastAsia" w:hAnsi="Calibri" w:cs="Calibri"/>
          <w:color w:val="000000" w:themeColor="text1"/>
          <w:lang w:val="en-US"/>
        </w:rPr>
        <w:t>Phone +44 (0)207 848 0080</w:t>
      </w:r>
    </w:p>
    <w:p w14:paraId="34D85F99" w14:textId="394A2556" w:rsidR="009C13FB" w:rsidRPr="0049335A" w:rsidRDefault="3E3FCBF5" w:rsidP="3E3FCBF5">
      <w:pPr>
        <w:spacing w:line="480" w:lineRule="auto"/>
        <w:rPr>
          <w:rFonts w:ascii="Calibri" w:eastAsiaTheme="majorEastAsia" w:hAnsi="Calibri" w:cs="Calibri"/>
          <w:color w:val="000000" w:themeColor="text1"/>
        </w:rPr>
      </w:pPr>
      <w:r w:rsidRPr="0049335A">
        <w:rPr>
          <w:rFonts w:ascii="Calibri" w:eastAsiaTheme="majorEastAsia" w:hAnsi="Calibri" w:cs="Calibri"/>
          <w:color w:val="000000" w:themeColor="text1"/>
          <w:lang w:val="en-US"/>
        </w:rPr>
        <w:t>Email: oliver.howes@kcl.ac.uk</w:t>
      </w:r>
    </w:p>
    <w:p w14:paraId="57C871D3" w14:textId="732E3AF9" w:rsidR="00B93B3C" w:rsidRDefault="00B93B3C">
      <w:pPr>
        <w:spacing w:after="120" w:line="276" w:lineRule="auto"/>
        <w:rPr>
          <w:rFonts w:ascii="Calibri" w:eastAsiaTheme="majorEastAsia" w:hAnsi="Calibri" w:cs="Calibri"/>
          <w:color w:val="000000" w:themeColor="text1"/>
        </w:rPr>
      </w:pPr>
    </w:p>
    <w:p w14:paraId="72DA38E2" w14:textId="77777777" w:rsidR="0091231E" w:rsidRDefault="0091231E">
      <w:pPr>
        <w:spacing w:after="120" w:line="276" w:lineRule="auto"/>
        <w:rPr>
          <w:rFonts w:ascii="Calibri" w:eastAsiaTheme="majorEastAsia" w:hAnsi="Calibri" w:cs="Calibri"/>
          <w:color w:val="000000" w:themeColor="text1"/>
        </w:rPr>
      </w:pPr>
      <w:r>
        <w:rPr>
          <w:rFonts w:ascii="Calibri" w:eastAsiaTheme="majorEastAsia" w:hAnsi="Calibri" w:cs="Calibri"/>
          <w:color w:val="000000" w:themeColor="text1"/>
        </w:rPr>
        <w:br w:type="page"/>
      </w:r>
    </w:p>
    <w:p w14:paraId="37BADBA6" w14:textId="4025527C" w:rsidR="009C13FB" w:rsidRDefault="007B7450" w:rsidP="3E3FCBF5">
      <w:pPr>
        <w:spacing w:line="480" w:lineRule="auto"/>
        <w:rPr>
          <w:rFonts w:ascii="Calibri" w:eastAsiaTheme="majorEastAsia" w:hAnsi="Calibri" w:cs="Calibri"/>
          <w:color w:val="000000" w:themeColor="text1"/>
          <w:lang w:eastAsia="ja-JP"/>
        </w:rPr>
      </w:pPr>
      <w:r>
        <w:rPr>
          <w:rFonts w:ascii="Calibri" w:eastAsiaTheme="majorEastAsia" w:hAnsi="Calibri" w:cs="Calibri"/>
          <w:color w:val="000000" w:themeColor="text1"/>
        </w:rPr>
        <w:lastRenderedPageBreak/>
        <w:t>Dear Editor,</w:t>
      </w:r>
    </w:p>
    <w:p w14:paraId="676B3AD0" w14:textId="77777777" w:rsidR="007B7450" w:rsidRDefault="007B7450" w:rsidP="0519AA6E">
      <w:pPr>
        <w:spacing w:line="480" w:lineRule="auto"/>
        <w:jc w:val="both"/>
        <w:rPr>
          <w:rFonts w:ascii="Calibri" w:eastAsiaTheme="majorEastAsia" w:hAnsi="Calibri" w:cs="Calibri"/>
          <w:color w:val="000000" w:themeColor="text1"/>
        </w:rPr>
      </w:pPr>
    </w:p>
    <w:p w14:paraId="04766CDD" w14:textId="38AE9D45" w:rsidR="00EB065E" w:rsidRDefault="49B78ED2" w:rsidP="0519AA6E">
      <w:pPr>
        <w:spacing w:line="480" w:lineRule="auto"/>
        <w:jc w:val="both"/>
        <w:rPr>
          <w:rFonts w:ascii="Calibri" w:eastAsiaTheme="majorEastAsia" w:hAnsi="Calibri" w:cs="Calibri"/>
          <w:color w:val="000000" w:themeColor="text1"/>
        </w:rPr>
      </w:pPr>
      <w:r w:rsidRPr="0049335A">
        <w:rPr>
          <w:rFonts w:ascii="Calibri" w:eastAsiaTheme="majorEastAsia" w:hAnsi="Calibri" w:cs="Calibri"/>
          <w:color w:val="000000" w:themeColor="text1"/>
        </w:rPr>
        <w:t xml:space="preserve">Clozapine is </w:t>
      </w:r>
      <w:r w:rsidR="237F38EA" w:rsidRPr="0049335A">
        <w:rPr>
          <w:rFonts w:ascii="Calibri" w:eastAsiaTheme="majorEastAsia" w:hAnsi="Calibri" w:cs="Calibri"/>
          <w:color w:val="000000" w:themeColor="text1"/>
        </w:rPr>
        <w:t xml:space="preserve">currently </w:t>
      </w:r>
      <w:r w:rsidR="1CC37236" w:rsidRPr="0049335A">
        <w:rPr>
          <w:rFonts w:ascii="Calibri" w:eastAsiaTheme="majorEastAsia" w:hAnsi="Calibri" w:cs="Calibri"/>
          <w:color w:val="000000" w:themeColor="text1"/>
        </w:rPr>
        <w:t>the only licensed medication</w:t>
      </w:r>
      <w:r w:rsidRPr="0049335A">
        <w:rPr>
          <w:rFonts w:ascii="Calibri" w:eastAsiaTheme="majorEastAsia" w:hAnsi="Calibri" w:cs="Calibri"/>
          <w:color w:val="000000" w:themeColor="text1"/>
        </w:rPr>
        <w:t xml:space="preserve"> for treatment-resistant schizophrenia</w:t>
      </w:r>
      <w:r w:rsidR="003829E3">
        <w:rPr>
          <w:rFonts w:ascii="Calibri" w:eastAsiaTheme="majorEastAsia" w:hAnsi="Calibri" w:cs="Calibri"/>
          <w:color w:val="000000" w:themeColor="text1"/>
        </w:rPr>
        <w:t xml:space="preserve"> </w:t>
      </w:r>
      <w:r w:rsidR="003829E3">
        <w:rPr>
          <w:rFonts w:ascii="Calibri" w:eastAsiaTheme="majorEastAsia" w:hAnsi="Calibri" w:cs="Calibri"/>
          <w:color w:val="000000" w:themeColor="text1"/>
        </w:rPr>
        <w:fldChar w:fldCharType="begin">
          <w:fldData xml:space="preserve">PEVuZE5vdGU+PENpdGU+PEF1dGhvcj5LYW5lPC9BdXRob3I+PFllYXI+MjAxOTwvWWVhcj48UmVj
TnVtPjE2PC9SZWNOdW0+PERpc3BsYXlUZXh0PihLYW5lIGV0IGFsLiwgMjAxOSk8L0Rpc3BsYXlU
ZXh0PjxyZWNvcmQ+PHJlYy1udW1iZXI+MTY8L3JlYy1udW1iZXI+PGZvcmVpZ24ta2V5cz48a2V5
IGFwcD0iRU4iIGRiLWlkPSJ3cHA5enIyejB0dnNkMWV6ZXhseDBkZW16ZDk5dzk1dnB2dnIiIHRp
bWVzdGFtcD0iMTY2NzM4MDI4NSI+MTY8L2tleT48L2ZvcmVpZ24ta2V5cz48cmVmLXR5cGUgbmFt
ZT0iSm91cm5hbCBBcnRpY2xlIj4xNzwvcmVmLXR5cGU+PGNvbnRyaWJ1dG9ycz48YXV0aG9ycz48
YXV0aG9yPkthbmUsIEouIE0uPC9hdXRob3I+PGF1dGhvcj5BZ2lkLCBPLjwvYXV0aG9yPjxhdXRo
b3I+QmFsZHdpbiwgTS4gTC48L2F1dGhvcj48YXV0aG9yPkhvd2VzLCBPLjwvYXV0aG9yPjxhdXRo
b3I+TGluZGVubWF5ZXIsIEouIFAuPC9hdXRob3I+PGF1dGhvcj5NYXJkZXIsIFMuPC9hdXRob3I+
PGF1dGhvcj5PbGZzb24sIE0uPC9hdXRob3I+PGF1dGhvcj5Qb3RraW4sIFMuIEcuPC9hdXRob3I+
PGF1dGhvcj5Db3JyZWxsLCBDLiBVLjwvYXV0aG9yPjwvYXV0aG9ycz48L2NvbnRyaWJ1dG9ycz48
YXV0aC1hZGRyZXNzPjc1LTU5IDI2M3JkIFN0LCBLYXVmbWFubiBCbGRnLCBTdGUgMTAzLCBUaGUg
WnVja2VyIEhpbGxzaWRlIEhvc3BpdGFsLCBHbGVuIE9ha3MsIE5ZIDExMDA0LiBqa2FuZTJAbm9y
dGh3ZWxsLmVkdS4mI3hEO0RlcGFydG1lbnQgb2YgUHN5Y2hpYXRyeSBhbmQgTW9sZWN1bGFyIE1l
ZGljaW5lLCBEb25hbGQgYW5kIEJhcmJhcmEgWnVja2VyIFNjaG9vbCBvZiBNZWRpY2luZSBhdCBI
b2ZzdHJhL05vcnRod2VsbCwgSGVtcHN0ZWFkLCBOZXcgWW9yaywgVVNBLiYjeEQ7VGhlIFp1Y2tl
ciBIaWxsc2lkZSBIb3NwaXRhbCwgR2xlbiBPYWtzLCBOZXcgWW9yaywgVVNBLiYjeEQ7VGhlIEZl
aW5zdGVpbiBJbnN0aXR1dGUgZm9yIE1lZGljYWwgUmVzZWFyY2gsIFBzeWNoaWF0cmljIE5ldXJv
c2NpZW5jZSBDZW50ZXIgb2YgRXhjZWxsZW5jZSwgTWFuaGFzc2V0LCBOZXcgWW9yaywgVVNBLiYj
eEQ7Q2VudHJlIGZvciBBZGRpY3Rpb24gYW5kIE1lbnRhbCBIZWFsdGgsIERlcGFydG1lbnQgb2Yg
UHN5Y2hpYXRyeSwgVW5pdmVyc2l0eSBvZiBUb3JvbnRvLCBUb3JvbnRvLCBPbnRhcmlvLCBDYW5h
ZGEuJiN4RDtEZXBhcnRtZW50IG9mIEVjb25vbWljcywgVy4gUC4gQ2FyZXkgU2Nob29sIG9mIEJ1
c2luZXNzLCBBcml6b25hIFN0YXRlIFVuaXZlcnNpdHksIFRlbXBlLCBBcml6b25hLCBVU0EuJiN4
RDtJbnN0aXR1dGUgb2YgUHN5Y2hpYXRyeSwgUHN5Y2hvbG9neSwgYW5kIE5ldXJvc2NpZW5jZSwg
S2luZyZhcG9zO3MgQ29sbGVnZSwgTG9uZG9uLCBVbml0ZWQgS2luZ2RvbS4mI3hEO01SQyBMb25k
b24gSW5zdGl0dXRlIG9mIE1lZGljYWwgU2NpZW5jZXMsIEltcGVyaWFsIENvbGxlZ2UsIExvbmRv
biwgVW5pdGVkIEtpbmdkb20uJiN4RDtEZXBhcnRtZW50IG9mIFBzeWNoaWF0cnksIE5ldyBZb3Jr
IFVuaXZlcnNpdHkgU2Nob29sIG9mIE1lZGljaW5lLCBOZXcgWW9yaywgTmV3IFlvcmssIFVTQS4m
I3hEO1RoZSBTZW1lbCBJbnN0aXR1dGUgZm9yIE5ldXJvc2NpZW5jZSBhdCBVQ0xBLCBMb3MgQW5n
ZWxlcywgQ2FsaWZvcm5pYSwgVVNBLiYjeEQ7VGhlIFZBIERlc2VydCBQYWNpZmljIE1lbnRhbCBJ
bGxuZXNzIFJlc2VhcmNoLCBFZHVjYXRpb24sIGFuZCBDbGluaWNhbCBDZW50ZXIsIExvcyBBbmdl
bGVzLCBDYWxpZm9ybmlhLCBVU0EuJiN4RDtEZXBhcnRtZW50IG9mIFBzeWNoaWF0cnksIENvbHVt
YmlhIFVuaXZlcnNpdHkgTWVkaWNhbCBDZW50ZXIsIE5ldyBZb3JrLCBOZXcgWW9yaywgVVNBLiYj
eEQ7RGVwYXJ0bWVudCBvZiBQc3ljaGlhdHJ5IGFuZCBIdW1hbiBCZWhhdmlvciwgVW5pdmVyc2l0
eSBvZiBDYWxpZm9ybmlhIGF0IElydmluZSwgSXJ2aW5lLCBDYWxpZm9ybmlhLCBVU0EuJiN4RDtE
ZXBhcnRtZW50IG9mIENoaWxkIGFuZCBBZG9sZXNjZW50IFBzeWNoaWF0cnksIENoYXJpdGUgVW5p
dmVyc2l0YXRzbWVkaXppbiwgQmVybGluLCBHZXJtYW55LjwvYXV0aC1hZGRyZXNzPjx0aXRsZXM+
PHRpdGxlPkNsaW5pY2FsIEd1aWRhbmNlIG9uIHRoZSBJZGVudGlmaWNhdGlvbiBhbmQgTWFuYWdl
bWVudCBvZiBUcmVhdG1lbnQtUmVzaXN0YW50IFNjaGl6b3BocmVuaWE8L3RpdGxlPjxzZWNvbmRh
cnktdGl0bGU+SiBDbGluIFBzeWNoaWF0cnk8L3NlY29uZGFyeS10aXRsZT48L3RpdGxlcz48cGVy
aW9kaWNhbD48ZnVsbC10aXRsZT5KIENsaW4gUHN5Y2hpYXRyeTwvZnVsbC10aXRsZT48L3Blcmlv
ZGljYWw+PHZvbHVtZT44MDwvdm9sdW1lPjxudW1iZXI+MjwvbnVtYmVyPjxlZGl0aW9uPjIwMTkv
MDMvMDc8L2VkaXRpb24+PGtleXdvcmRzPjxrZXl3b3JkPkFudGlwc3ljaG90aWMgQWdlbnRzLyp0
aGVyYXBldXRpYyB1c2U8L2tleXdvcmQ+PGtleXdvcmQ+Q29uc2Vuc3VzPC9rZXl3b3JkPjxrZXl3
b3JkPipEcnVnIFJlc2lzdGFuY2U8L2tleXdvcmQ+PGtleXdvcmQ+R3VpZGVsaW5lcyBhcyBUb3Bp
Yzwva2V5d29yZD48a2V5d29yZD5IdW1hbnM8L2tleXdvcmQ+PGtleXdvcmQ+TWVkaWNhdGlvbiBB
ZGhlcmVuY2U8L2tleXdvcmQ+PGtleXdvcmQ+U2NoaXpvcGhyZW5pYS8qZGlhZ25vc2lzLypkcnVn
IHRoZXJhcHkvdGhlcmFweTwva2V5d29yZD48L2tleXdvcmRzPjxkYXRlcz48eWVhcj4yMDE5PC95
ZWFyPjxwdWItZGF0ZXM+PGRhdGU+TWFyIDU8L2RhdGU+PC9wdWItZGF0ZXM+PC9kYXRlcz48aXNi
bj4xNTU1LTIxMDEgKEVsZWN0cm9uaWMpJiN4RDswMTYwLTY2ODkgKExpbmtpbmcpPC9pc2JuPjxh
Y2Nlc3Npb24tbnVtPjMwODQwNzg4PC9hY2Nlc3Npb24tbnVtPjx1cmxzPjxyZWxhdGVkLXVybHM+
PHVybD5odHRwczovL3d3dy5uY2JpLm5sbS5uaWguZ292L3B1Ym1lZC8zMDg0MDc4ODwvdXJsPjwv
cmVsYXRlZC11cmxzPjwvdXJscz48ZWxlY3Ryb25pYy1yZXNvdXJjZS1udW0+MTAuNDA4OC9KQ1Au
MThjb20xMjEyMzwvZWxlY3Ryb25pYy1yZXNvdXJjZS1udW0+PC9yZWNvcmQ+PC9DaXRlPjwvRW5k
Tm90ZT4A
</w:fldData>
        </w:fldChar>
      </w:r>
      <w:r w:rsidR="003829E3">
        <w:rPr>
          <w:rFonts w:ascii="Calibri" w:eastAsiaTheme="majorEastAsia" w:hAnsi="Calibri" w:cs="Calibri"/>
          <w:color w:val="000000" w:themeColor="text1"/>
        </w:rPr>
        <w:instrText xml:space="preserve"> ADDIN EN.CITE </w:instrText>
      </w:r>
      <w:r w:rsidR="003829E3">
        <w:rPr>
          <w:rFonts w:ascii="Calibri" w:eastAsiaTheme="majorEastAsia" w:hAnsi="Calibri" w:cs="Calibri"/>
          <w:color w:val="000000" w:themeColor="text1"/>
        </w:rPr>
        <w:fldChar w:fldCharType="begin">
          <w:fldData xml:space="preserve">PEVuZE5vdGU+PENpdGU+PEF1dGhvcj5LYW5lPC9BdXRob3I+PFllYXI+MjAxOTwvWWVhcj48UmVj
TnVtPjE2PC9SZWNOdW0+PERpc3BsYXlUZXh0PihLYW5lIGV0IGFsLiwgMjAxOSk8L0Rpc3BsYXlU
ZXh0PjxyZWNvcmQ+PHJlYy1udW1iZXI+MTY8L3JlYy1udW1iZXI+PGZvcmVpZ24ta2V5cz48a2V5
IGFwcD0iRU4iIGRiLWlkPSJ3cHA5enIyejB0dnNkMWV6ZXhseDBkZW16ZDk5dzk1dnB2dnIiIHRp
bWVzdGFtcD0iMTY2NzM4MDI4NSI+MTY8L2tleT48L2ZvcmVpZ24ta2V5cz48cmVmLXR5cGUgbmFt
ZT0iSm91cm5hbCBBcnRpY2xlIj4xNzwvcmVmLXR5cGU+PGNvbnRyaWJ1dG9ycz48YXV0aG9ycz48
YXV0aG9yPkthbmUsIEouIE0uPC9hdXRob3I+PGF1dGhvcj5BZ2lkLCBPLjwvYXV0aG9yPjxhdXRo
b3I+QmFsZHdpbiwgTS4gTC48L2F1dGhvcj48YXV0aG9yPkhvd2VzLCBPLjwvYXV0aG9yPjxhdXRo
b3I+TGluZGVubWF5ZXIsIEouIFAuPC9hdXRob3I+PGF1dGhvcj5NYXJkZXIsIFMuPC9hdXRob3I+
PGF1dGhvcj5PbGZzb24sIE0uPC9hdXRob3I+PGF1dGhvcj5Qb3RraW4sIFMuIEcuPC9hdXRob3I+
PGF1dGhvcj5Db3JyZWxsLCBDLiBVLjwvYXV0aG9yPjwvYXV0aG9ycz48L2NvbnRyaWJ1dG9ycz48
YXV0aC1hZGRyZXNzPjc1LTU5IDI2M3JkIFN0LCBLYXVmbWFubiBCbGRnLCBTdGUgMTAzLCBUaGUg
WnVja2VyIEhpbGxzaWRlIEhvc3BpdGFsLCBHbGVuIE9ha3MsIE5ZIDExMDA0LiBqa2FuZTJAbm9y
dGh3ZWxsLmVkdS4mI3hEO0RlcGFydG1lbnQgb2YgUHN5Y2hpYXRyeSBhbmQgTW9sZWN1bGFyIE1l
ZGljaW5lLCBEb25hbGQgYW5kIEJhcmJhcmEgWnVja2VyIFNjaG9vbCBvZiBNZWRpY2luZSBhdCBI
b2ZzdHJhL05vcnRod2VsbCwgSGVtcHN0ZWFkLCBOZXcgWW9yaywgVVNBLiYjeEQ7VGhlIFp1Y2tl
ciBIaWxsc2lkZSBIb3NwaXRhbCwgR2xlbiBPYWtzLCBOZXcgWW9yaywgVVNBLiYjeEQ7VGhlIEZl
aW5zdGVpbiBJbnN0aXR1dGUgZm9yIE1lZGljYWwgUmVzZWFyY2gsIFBzeWNoaWF0cmljIE5ldXJv
c2NpZW5jZSBDZW50ZXIgb2YgRXhjZWxsZW5jZSwgTWFuaGFzc2V0LCBOZXcgWW9yaywgVVNBLiYj
eEQ7Q2VudHJlIGZvciBBZGRpY3Rpb24gYW5kIE1lbnRhbCBIZWFsdGgsIERlcGFydG1lbnQgb2Yg
UHN5Y2hpYXRyeSwgVW5pdmVyc2l0eSBvZiBUb3JvbnRvLCBUb3JvbnRvLCBPbnRhcmlvLCBDYW5h
ZGEuJiN4RDtEZXBhcnRtZW50IG9mIEVjb25vbWljcywgVy4gUC4gQ2FyZXkgU2Nob29sIG9mIEJ1
c2luZXNzLCBBcml6b25hIFN0YXRlIFVuaXZlcnNpdHksIFRlbXBlLCBBcml6b25hLCBVU0EuJiN4
RDtJbnN0aXR1dGUgb2YgUHN5Y2hpYXRyeSwgUHN5Y2hvbG9neSwgYW5kIE5ldXJvc2NpZW5jZSwg
S2luZyZhcG9zO3MgQ29sbGVnZSwgTG9uZG9uLCBVbml0ZWQgS2luZ2RvbS4mI3hEO01SQyBMb25k
b24gSW5zdGl0dXRlIG9mIE1lZGljYWwgU2NpZW5jZXMsIEltcGVyaWFsIENvbGxlZ2UsIExvbmRv
biwgVW5pdGVkIEtpbmdkb20uJiN4RDtEZXBhcnRtZW50IG9mIFBzeWNoaWF0cnksIE5ldyBZb3Jr
IFVuaXZlcnNpdHkgU2Nob29sIG9mIE1lZGljaW5lLCBOZXcgWW9yaywgTmV3IFlvcmssIFVTQS4m
I3hEO1RoZSBTZW1lbCBJbnN0aXR1dGUgZm9yIE5ldXJvc2NpZW5jZSBhdCBVQ0xBLCBMb3MgQW5n
ZWxlcywgQ2FsaWZvcm5pYSwgVVNBLiYjeEQ7VGhlIFZBIERlc2VydCBQYWNpZmljIE1lbnRhbCBJ
bGxuZXNzIFJlc2VhcmNoLCBFZHVjYXRpb24sIGFuZCBDbGluaWNhbCBDZW50ZXIsIExvcyBBbmdl
bGVzLCBDYWxpZm9ybmlhLCBVU0EuJiN4RDtEZXBhcnRtZW50IG9mIFBzeWNoaWF0cnksIENvbHVt
YmlhIFVuaXZlcnNpdHkgTWVkaWNhbCBDZW50ZXIsIE5ldyBZb3JrLCBOZXcgWW9yaywgVVNBLiYj
eEQ7RGVwYXJ0bWVudCBvZiBQc3ljaGlhdHJ5IGFuZCBIdW1hbiBCZWhhdmlvciwgVW5pdmVyc2l0
eSBvZiBDYWxpZm9ybmlhIGF0IElydmluZSwgSXJ2aW5lLCBDYWxpZm9ybmlhLCBVU0EuJiN4RDtE
ZXBhcnRtZW50IG9mIENoaWxkIGFuZCBBZG9sZXNjZW50IFBzeWNoaWF0cnksIENoYXJpdGUgVW5p
dmVyc2l0YXRzbWVkaXppbiwgQmVybGluLCBHZXJtYW55LjwvYXV0aC1hZGRyZXNzPjx0aXRsZXM+
PHRpdGxlPkNsaW5pY2FsIEd1aWRhbmNlIG9uIHRoZSBJZGVudGlmaWNhdGlvbiBhbmQgTWFuYWdl
bWVudCBvZiBUcmVhdG1lbnQtUmVzaXN0YW50IFNjaGl6b3BocmVuaWE8L3RpdGxlPjxzZWNvbmRh
cnktdGl0bGU+SiBDbGluIFBzeWNoaWF0cnk8L3NlY29uZGFyeS10aXRsZT48L3RpdGxlcz48cGVy
aW9kaWNhbD48ZnVsbC10aXRsZT5KIENsaW4gUHN5Y2hpYXRyeTwvZnVsbC10aXRsZT48L3Blcmlv
ZGljYWw+PHZvbHVtZT44MDwvdm9sdW1lPjxudW1iZXI+MjwvbnVtYmVyPjxlZGl0aW9uPjIwMTkv
MDMvMDc8L2VkaXRpb24+PGtleXdvcmRzPjxrZXl3b3JkPkFudGlwc3ljaG90aWMgQWdlbnRzLyp0
aGVyYXBldXRpYyB1c2U8L2tleXdvcmQ+PGtleXdvcmQ+Q29uc2Vuc3VzPC9rZXl3b3JkPjxrZXl3
b3JkPipEcnVnIFJlc2lzdGFuY2U8L2tleXdvcmQ+PGtleXdvcmQ+R3VpZGVsaW5lcyBhcyBUb3Bp
Yzwva2V5d29yZD48a2V5d29yZD5IdW1hbnM8L2tleXdvcmQ+PGtleXdvcmQ+TWVkaWNhdGlvbiBB
ZGhlcmVuY2U8L2tleXdvcmQ+PGtleXdvcmQ+U2NoaXpvcGhyZW5pYS8qZGlhZ25vc2lzLypkcnVn
IHRoZXJhcHkvdGhlcmFweTwva2V5d29yZD48L2tleXdvcmRzPjxkYXRlcz48eWVhcj4yMDE5PC95
ZWFyPjxwdWItZGF0ZXM+PGRhdGU+TWFyIDU8L2RhdGU+PC9wdWItZGF0ZXM+PC9kYXRlcz48aXNi
bj4xNTU1LTIxMDEgKEVsZWN0cm9uaWMpJiN4RDswMTYwLTY2ODkgKExpbmtpbmcpPC9pc2JuPjxh
Y2Nlc3Npb24tbnVtPjMwODQwNzg4PC9hY2Nlc3Npb24tbnVtPjx1cmxzPjxyZWxhdGVkLXVybHM+
PHVybD5odHRwczovL3d3dy5uY2JpLm5sbS5uaWguZ292L3B1Ym1lZC8zMDg0MDc4ODwvdXJsPjwv
cmVsYXRlZC11cmxzPjwvdXJscz48ZWxlY3Ryb25pYy1yZXNvdXJjZS1udW0+MTAuNDA4OC9KQ1Au
MThjb20xMjEyMzwvZWxlY3Ryb25pYy1yZXNvdXJjZS1udW0+PC9yZWNvcmQ+PC9DaXRlPjwvRW5k
Tm90ZT4A
</w:fldData>
        </w:fldChar>
      </w:r>
      <w:r w:rsidR="003829E3">
        <w:rPr>
          <w:rFonts w:ascii="Calibri" w:eastAsiaTheme="majorEastAsia" w:hAnsi="Calibri" w:cs="Calibri"/>
          <w:color w:val="000000" w:themeColor="text1"/>
        </w:rPr>
        <w:instrText xml:space="preserve"> ADDIN EN.CITE.DATA </w:instrText>
      </w:r>
      <w:r w:rsidR="003829E3">
        <w:rPr>
          <w:rFonts w:ascii="Calibri" w:eastAsiaTheme="majorEastAsia" w:hAnsi="Calibri" w:cs="Calibri"/>
          <w:color w:val="000000" w:themeColor="text1"/>
        </w:rPr>
      </w:r>
      <w:r w:rsidR="003829E3">
        <w:rPr>
          <w:rFonts w:ascii="Calibri" w:eastAsiaTheme="majorEastAsia" w:hAnsi="Calibri" w:cs="Calibri"/>
          <w:color w:val="000000" w:themeColor="text1"/>
        </w:rPr>
        <w:fldChar w:fldCharType="end"/>
      </w:r>
      <w:r w:rsidR="003829E3">
        <w:rPr>
          <w:rFonts w:ascii="Calibri" w:eastAsiaTheme="majorEastAsia" w:hAnsi="Calibri" w:cs="Calibri"/>
          <w:color w:val="000000" w:themeColor="text1"/>
        </w:rPr>
      </w:r>
      <w:r w:rsidR="003829E3">
        <w:rPr>
          <w:rFonts w:ascii="Calibri" w:eastAsiaTheme="majorEastAsia" w:hAnsi="Calibri" w:cs="Calibri"/>
          <w:color w:val="000000" w:themeColor="text1"/>
        </w:rPr>
        <w:fldChar w:fldCharType="separate"/>
      </w:r>
      <w:r w:rsidR="003829E3">
        <w:rPr>
          <w:rFonts w:ascii="Calibri" w:eastAsiaTheme="majorEastAsia" w:hAnsi="Calibri" w:cs="Calibri"/>
          <w:noProof/>
          <w:color w:val="000000" w:themeColor="text1"/>
        </w:rPr>
        <w:t>(Kane et al., 2019)</w:t>
      </w:r>
      <w:r w:rsidR="003829E3">
        <w:rPr>
          <w:rFonts w:ascii="Calibri" w:eastAsiaTheme="majorEastAsia" w:hAnsi="Calibri" w:cs="Calibri"/>
          <w:color w:val="000000" w:themeColor="text1"/>
        </w:rPr>
        <w:fldChar w:fldCharType="end"/>
      </w:r>
      <w:r w:rsidRPr="0049335A">
        <w:rPr>
          <w:rFonts w:ascii="Calibri" w:eastAsiaTheme="majorEastAsia" w:hAnsi="Calibri" w:cs="Calibri"/>
          <w:color w:val="000000" w:themeColor="text1"/>
        </w:rPr>
        <w:t xml:space="preserve">. </w:t>
      </w:r>
      <w:r w:rsidR="237F38EA" w:rsidRPr="0049335A">
        <w:rPr>
          <w:rFonts w:ascii="Calibri" w:eastAsiaTheme="majorEastAsia" w:hAnsi="Calibri" w:cs="Calibri"/>
          <w:color w:val="000000" w:themeColor="text1"/>
        </w:rPr>
        <w:t>In the UK, the importance of early access to clozapine treatment has been recognised nationally</w:t>
      </w:r>
      <w:r w:rsidR="00875C41">
        <w:rPr>
          <w:rFonts w:ascii="Calibri" w:eastAsiaTheme="majorEastAsia" w:hAnsi="Calibri" w:cs="Calibri"/>
          <w:color w:val="000000" w:themeColor="text1"/>
        </w:rPr>
        <w:t xml:space="preserve"> </w:t>
      </w:r>
      <w:r w:rsidR="00875C41">
        <w:rPr>
          <w:rFonts w:ascii="Calibri" w:eastAsiaTheme="majorEastAsia" w:hAnsi="Calibri" w:cs="Calibri"/>
          <w:color w:val="000000" w:themeColor="text1"/>
        </w:rPr>
        <w:fldChar w:fldCharType="begin"/>
      </w:r>
      <w:r w:rsidR="00C57712">
        <w:rPr>
          <w:rFonts w:ascii="Calibri" w:eastAsiaTheme="majorEastAsia" w:hAnsi="Calibri" w:cs="Calibri"/>
          <w:color w:val="000000" w:themeColor="text1"/>
        </w:rPr>
        <w:instrText xml:space="preserve"> ADDIN EN.CITE &lt;EndNote&gt;&lt;Cite&gt;&lt;Author&gt;National Institute for Health and Care Excellence&lt;/Author&gt;&lt;Year&gt;2016&lt;/Year&gt;&lt;RecNum&gt;3&lt;/RecNum&gt;&lt;DisplayText&gt;(National Institute for Health and Care Excellence, 2016)&lt;/DisplayText&gt;&lt;record&gt;&lt;rec-number&gt;3&lt;/rec-number&gt;&lt;foreign-keys&gt;&lt;key app="EN" db-id="wpp9zr2z0tvsd1ezexlx0demzd99w95vpvvr" timestamp="1664142967"&gt;3&lt;/key&gt;&lt;/foreign-keys&gt;&lt;ref-type name="Web Page"&gt;12&lt;/ref-type&gt;&lt;contributors&gt;&lt;authors&gt;&lt;author&gt;National Institute for Health and Care Excellence,&lt;/author&gt;&lt;/authors&gt;&lt;/contributors&gt;&lt;titles&gt;&lt;title&gt;Implementing the Early Intervention in Psychosis Access and Waiting Time Standard: Guidance 2016&lt;/title&gt;&lt;/titles&gt;&lt;number&gt;26th September 2022&lt;/number&gt;&lt;dates&gt;&lt;year&gt;2016&lt;/year&gt;&lt;/dates&gt;&lt;urls&gt;&lt;related-urls&gt;&lt;url&gt;https://www.nice.org.uk/guidance/qs80/resources/implementing-the-early-intervention-in-psychosis-access-and-waiting-time-standard-guidance-2487749725&lt;/url&gt;&lt;/related-urls&gt;&lt;/urls&gt;&lt;/record&gt;&lt;/Cite&gt;&lt;/EndNote&gt;</w:instrText>
      </w:r>
      <w:r w:rsidR="00875C41">
        <w:rPr>
          <w:rFonts w:ascii="Calibri" w:eastAsiaTheme="majorEastAsia" w:hAnsi="Calibri" w:cs="Calibri"/>
          <w:color w:val="000000" w:themeColor="text1"/>
        </w:rPr>
        <w:fldChar w:fldCharType="separate"/>
      </w:r>
      <w:r w:rsidR="00C57712">
        <w:rPr>
          <w:rFonts w:ascii="Calibri" w:eastAsiaTheme="majorEastAsia" w:hAnsi="Calibri" w:cs="Calibri"/>
          <w:noProof/>
          <w:color w:val="000000" w:themeColor="text1"/>
        </w:rPr>
        <w:t>(National Institute for Health and Care Excellence, 2016)</w:t>
      </w:r>
      <w:r w:rsidR="00875C41">
        <w:rPr>
          <w:rFonts w:ascii="Calibri" w:eastAsiaTheme="majorEastAsia" w:hAnsi="Calibri" w:cs="Calibri"/>
          <w:color w:val="000000" w:themeColor="text1"/>
        </w:rPr>
        <w:fldChar w:fldCharType="end"/>
      </w:r>
      <w:r w:rsidR="255D0E12" w:rsidRPr="0049335A">
        <w:rPr>
          <w:rFonts w:ascii="Calibri" w:eastAsiaTheme="majorEastAsia" w:hAnsi="Calibri" w:cs="Calibri"/>
          <w:color w:val="000000" w:themeColor="text1"/>
        </w:rPr>
        <w:t>.</w:t>
      </w:r>
      <w:r w:rsidR="51E3CAB9" w:rsidRPr="0049335A">
        <w:rPr>
          <w:rFonts w:ascii="Calibri" w:eastAsiaTheme="majorEastAsia" w:hAnsi="Calibri" w:cs="Calibri"/>
          <w:color w:val="000000" w:themeColor="text1"/>
        </w:rPr>
        <w:t xml:space="preserve"> </w:t>
      </w:r>
      <w:r w:rsidR="007E7C54">
        <w:rPr>
          <w:rFonts w:ascii="Calibri" w:eastAsiaTheme="majorEastAsia" w:hAnsi="Calibri" w:cs="Calibri"/>
          <w:color w:val="000000" w:themeColor="text1"/>
        </w:rPr>
        <w:t>Benefits of i</w:t>
      </w:r>
      <w:r w:rsidR="003C2986">
        <w:rPr>
          <w:rFonts w:ascii="Calibri" w:eastAsiaTheme="majorEastAsia" w:hAnsi="Calibri" w:cs="Calibri"/>
          <w:color w:val="000000" w:themeColor="text1"/>
        </w:rPr>
        <w:t xml:space="preserve">nitiating clozapine in the community </w:t>
      </w:r>
      <w:r w:rsidR="007E7C54">
        <w:rPr>
          <w:rFonts w:ascii="Calibri" w:eastAsiaTheme="majorEastAsia" w:hAnsi="Calibri" w:cs="Calibri"/>
          <w:color w:val="000000" w:themeColor="text1"/>
        </w:rPr>
        <w:t xml:space="preserve">include </w:t>
      </w:r>
      <w:r w:rsidR="003C2986">
        <w:rPr>
          <w:rFonts w:ascii="Calibri" w:eastAsiaTheme="majorEastAsia" w:hAnsi="Calibri" w:cs="Calibri"/>
          <w:color w:val="000000" w:themeColor="text1"/>
        </w:rPr>
        <w:t>reduction</w:t>
      </w:r>
      <w:r w:rsidR="00EE237E">
        <w:rPr>
          <w:rFonts w:ascii="Calibri" w:eastAsiaTheme="majorEastAsia" w:hAnsi="Calibri" w:cs="Calibri"/>
          <w:color w:val="000000" w:themeColor="text1"/>
        </w:rPr>
        <w:t>s</w:t>
      </w:r>
      <w:r w:rsidR="003C2986">
        <w:rPr>
          <w:rFonts w:ascii="Calibri" w:eastAsiaTheme="majorEastAsia" w:hAnsi="Calibri" w:cs="Calibri"/>
          <w:color w:val="000000" w:themeColor="text1"/>
        </w:rPr>
        <w:t xml:space="preserve"> in symptom severity, frequency of healthcare use, and medical costs </w:t>
      </w:r>
      <w:r w:rsidR="003C2986">
        <w:rPr>
          <w:rFonts w:ascii="Calibri" w:eastAsiaTheme="majorEastAsia" w:hAnsi="Calibri" w:cs="Calibri"/>
          <w:color w:val="000000" w:themeColor="text1"/>
        </w:rPr>
        <w:fldChar w:fldCharType="begin">
          <w:fldData xml:space="preserve">PEVuZE5vdGU+PENpdGU+PEF1dGhvcj5CdXRsZXI8L0F1dGhvcj48WWVhcj4yMDIyPC9ZZWFyPjxS
ZWNOdW0+MTA8L1JlY051bT48RGlzcGxheVRleHQ+KEJ1dGxlciBldCBhbC4sIDIwMjIpPC9EaXNw
bGF5VGV4dD48cmVjb3JkPjxyZWMtbnVtYmVyPjEwPC9yZWMtbnVtYmVyPjxmb3JlaWduLWtleXM+
PGtleSBhcHA9IkVOIiBkYi1pZD0id3BwOXpyMnowdHZzZDFlemV4bHgwZGVtemQ5OXc5NXZwdnZy
IiB0aW1lc3RhbXA9IjE2NjQxNDg3ODkiPjEwPC9rZXk+PC9mb3JlaWduLWtleXM+PHJlZi10eXBl
IG5hbWU9IkpvdXJuYWwgQXJ0aWNsZSI+MTc8L3JlZi10eXBlPjxjb250cmlidXRvcnM+PGF1dGhv
cnM+PGF1dGhvcj5CdXRsZXIsIEUuPC9hdXRob3I+PGF1dGhvcj5QaWxsaW5nZXIsIFQuPC9hdXRo
b3I+PGF1dGhvcj5Ccm93biwgSy48L2F1dGhvcj48YXV0aG9yPkJvcmdhbiwgRi48L2F1dGhvcj48
YXV0aG9yPkJvd2VuLCBBLjwvYXV0aG9yPjxhdXRob3I+QmVjaywgSy48L2F1dGhvcj48YXV0aG9y
PkQmYXBvcztBbWJyb3NpbywgRS48L2F1dGhvcj48YXV0aG9yPkRvbmFsZHNvbiwgTC48L2F1dGhv
cj48YXV0aG9yPkphdWhhciwgUy48L2F1dGhvcj48YXV0aG9yPkthYXIsIFMuPC9hdXRob3I+PGF1
dGhvcj5NYXJxdWVzLCBULiBSLjwvYXV0aG9yPjxhdXRob3I+TWNDdXRjaGVvbiwgUi4gQS48L2F1
dGhvcj48YXV0aG9yPlJvZ2Rha2ksIE0uPC9hdXRob3I+PGF1dGhvcj5HYXVnaHJhbiwgRi48L2F1
dGhvcj48YXV0aG9yPk1hY0NhYmUsIEouPC9hdXRob3I+PGF1dGhvcj5SYW1zYXksIFIuPC9hdXRo
b3I+PGF1dGhvcj5UYXlsb3IsIEQuPC9hdXRob3I+PGF1dGhvcj5NY0Nyb25lLCBQLjwvYXV0aG9y
PjxhdXRob3I+RWdlcnRvbiwgQS48L2F1dGhvcj48YXV0aG9yPkhvd2VzLCBPLiBELjwvYXV0aG9y
PjwvYXV0aG9ycz48L2NvbnRyaWJ1dG9ycz48YXV0aC1hZGRyZXNzPkluc3RpdHV0ZSBvZiBQc3lj
aGlhdHJ5LCBQc3ljaG9sb2d5IGFuZCBOZXVyb3NjaWVuY2UsIEtpbmcmYXBvcztzIENvbGxlZ2Ug
TG9uZG9uLCBVSyBhbmQgU291dGggTG9uZG9uIGFuZCBNYXVkc2xleSBOSFMgRm91bmRhdGlvbiBU
cnVzdCwgVUsuJiN4RDtJbnN0aXR1dGUgb2YgUHN5Y2hpYXRyeSwgUHN5Y2hvbG9neSBhbmQgTmV1
cm9zY2llbmNlLCBLaW5nJmFwb3M7cyBDb2xsZWdlIExvbmRvbiwgVUsuJiN4RDtJbnN0aXR1dGUg
b2YgUHN5Y2hpYXRyeSwgUHN5Y2hvbG9neSBhbmQgTmV1cm9zY2llbmNlLCBLaW5nJmFwb3M7cyBD
b2xsZWdlIExvbmRvbiwgVUsgYW5kIERlcGFydG1lbnQgb2YgQmFzaWMgTWVkaWNhbCBTY2llbmNl
cywgTmV1cm9zY2llbmNlIGFuZCBTZW5zZSBPcmdhbnMsIFVuaXZlcnNpdHkgb2YgQmFyaSAmYXBv
cztBbGRvIE1vcm8mYXBvczssIEl0YWx5LiYjeEQ7U291dGggTG9uZG9uIGFuZCBNYXVkc2xleSBO
SFMgRm91bmRhdGlvbiBUcnVzdCwgVUsuJiN4RDtJbnN0aXR1dGUgb2YgUHN5Y2hpYXRyeSwgUHN5
Y2hvbG9neSBhbmQgTmV1cm9zY2llbmNlLCBLaW5nJmFwb3M7cyBDb2xsZWdlIExvbmRvbiwgVUsg
YW5kIEluc3RpdHV0ZSBvZiBDbGluaWNhbCBTY2llbmNlcywgRmFjdWx0eSBvZiBNZWRpY2luZSwg
SW1wZXJpYWwgQ29sbGVnZSBMb25kb24sIFVLLiYjeEQ7SW5zdGl0dXRlIG9mIFBzeWNoaWF0cnks
IFBzeWNob2xvZ3kgYW5kIE5ldXJvc2NpZW5jZSwgS2luZyZhcG9zO3MgQ29sbGVnZSBMb25kb24s
IFVLOyBNZWRpY2FsIFJlc2VhcmNoIENvdW5jaWwgTG9uZG9uIEluc3RpdHV0ZSBvZiBNZWRpY2Fs
IFNjaWVuY2VzLCBVSzsgSW5zdGl0dXRlIG9mIENsaW5pY2FsIFNjaWVuY2VzLCBGYWN1bHR5IG9m
IE1lZGljaW5lLCBJbXBlcmlhbCBDb2xsZWdlIExvbmRvbiwgVUsgYW5kIFNvdXRoIExvbmRvbiBh
bmQgTWF1ZHNsZXkgTkhTIEZvdW5kYXRpb24gVHJ1c3QsIFVLLjwvYXV0aC1hZGRyZXNzPjx0aXRs
ZXM+PHRpdGxlPlJlYWwtd29ybGQgY2xpbmljYWwgYW5kIGNvc3QtZWZmZWN0aXZlbmVzcyBvZiBj
b21tdW5pdHkgY2xvemFwaW5lIGluaXRpYXRpb246IG1pcnJvciBjb2hvcnQgc3R1ZHk8L3RpdGxl
PjxzZWNvbmRhcnktdGl0bGU+QnIgSiBQc3ljaGlhdHJ5PC9zZWNvbmRhcnktdGl0bGU+PC90aXRs
ZXM+PHBlcmlvZGljYWw+PGZ1bGwtdGl0bGU+QnIgSiBQc3ljaGlhdHJ5PC9mdWxsLXRpdGxlPjwv
cGVyaW9kaWNhbD48cGFnZXM+MS04PC9wYWdlcz48ZWRpdGlvbj4yMDIyLzA0LzIwPC9lZGl0aW9u
PjxrZXl3b3Jkcz48a2V5d29yZD5Qc3ljaG90aWMgZGlzb3JkZXJzPC9rZXl3b3JkPjxrZXl3b3Jk
Pm1pcnJvciBzdHVkeTwva2V5d29yZD48a2V5d29yZD5vdXQtcGF0aWVudCB0cmVhdG1lbnQ8L2tl
eXdvcmQ+PGtleXdvcmQ+cmVhbCB3b3JkIHNlcnZpY2UgdXNlPC9rZXl3b3JkPjxrZXl3b3JkPnNj
aGl6b3BocmVuaWE8L2tleXdvcmQ+PC9rZXl3b3Jkcz48ZGF0ZXM+PHllYXI+MjAyMjwveWVhcj48
cHViLWRhdGVzPjxkYXRlPkFwciAxOTwvZGF0ZT48L3B1Yi1kYXRlcz48L2RhdGVzPjxpc2JuPjE0
NzItMTQ2NSAoRWxlY3Ryb25pYykmI3hEOzAwMDctMTI1MCAoTGlua2luZyk8L2lzYm4+PGFjY2Vz
c2lvbi1udW0+MzU0MzgwNjg8L2FjY2Vzc2lvbi1udW0+PHVybHM+PHJlbGF0ZWQtdXJscz48dXJs
Pmh0dHBzOi8vd3d3Lm5jYmkubmxtLm5paC5nb3YvcHVibWVkLzM1NDM4MDY4PC91cmw+PC9yZWxh
dGVkLXVybHM+PC91cmxzPjxlbGVjdHJvbmljLXJlc291cmNlLW51bT4xMC4xMTkyL2JqcC4yMDIy
LjQ3PC9lbGVjdHJvbmljLXJlc291cmNlLW51bT48L3JlY29yZD48L0NpdGU+PC9FbmROb3RlPgB=
</w:fldData>
        </w:fldChar>
      </w:r>
      <w:r w:rsidR="003C2986">
        <w:rPr>
          <w:rFonts w:ascii="Calibri" w:eastAsiaTheme="majorEastAsia" w:hAnsi="Calibri" w:cs="Calibri"/>
          <w:color w:val="000000" w:themeColor="text1"/>
        </w:rPr>
        <w:instrText xml:space="preserve"> ADDIN EN.CITE </w:instrText>
      </w:r>
      <w:r w:rsidR="003C2986">
        <w:rPr>
          <w:rFonts w:ascii="Calibri" w:eastAsiaTheme="majorEastAsia" w:hAnsi="Calibri" w:cs="Calibri"/>
          <w:color w:val="000000" w:themeColor="text1"/>
        </w:rPr>
        <w:fldChar w:fldCharType="begin">
          <w:fldData xml:space="preserve">PEVuZE5vdGU+PENpdGU+PEF1dGhvcj5CdXRsZXI8L0F1dGhvcj48WWVhcj4yMDIyPC9ZZWFyPjxS
ZWNOdW0+MTA8L1JlY051bT48RGlzcGxheVRleHQ+KEJ1dGxlciBldCBhbC4sIDIwMjIpPC9EaXNw
bGF5VGV4dD48cmVjb3JkPjxyZWMtbnVtYmVyPjEwPC9yZWMtbnVtYmVyPjxmb3JlaWduLWtleXM+
PGtleSBhcHA9IkVOIiBkYi1pZD0id3BwOXpyMnowdHZzZDFlemV4bHgwZGVtemQ5OXc5NXZwdnZy
IiB0aW1lc3RhbXA9IjE2NjQxNDg3ODkiPjEwPC9rZXk+PC9mb3JlaWduLWtleXM+PHJlZi10eXBl
IG5hbWU9IkpvdXJuYWwgQXJ0aWNsZSI+MTc8L3JlZi10eXBlPjxjb250cmlidXRvcnM+PGF1dGhv
cnM+PGF1dGhvcj5CdXRsZXIsIEUuPC9hdXRob3I+PGF1dGhvcj5QaWxsaW5nZXIsIFQuPC9hdXRo
b3I+PGF1dGhvcj5Ccm93biwgSy48L2F1dGhvcj48YXV0aG9yPkJvcmdhbiwgRi48L2F1dGhvcj48
YXV0aG9yPkJvd2VuLCBBLjwvYXV0aG9yPjxhdXRob3I+QmVjaywgSy48L2F1dGhvcj48YXV0aG9y
PkQmYXBvcztBbWJyb3NpbywgRS48L2F1dGhvcj48YXV0aG9yPkRvbmFsZHNvbiwgTC48L2F1dGhv
cj48YXV0aG9yPkphdWhhciwgUy48L2F1dGhvcj48YXV0aG9yPkthYXIsIFMuPC9hdXRob3I+PGF1
dGhvcj5NYXJxdWVzLCBULiBSLjwvYXV0aG9yPjxhdXRob3I+TWNDdXRjaGVvbiwgUi4gQS48L2F1
dGhvcj48YXV0aG9yPlJvZ2Rha2ksIE0uPC9hdXRob3I+PGF1dGhvcj5HYXVnaHJhbiwgRi48L2F1
dGhvcj48YXV0aG9yPk1hY0NhYmUsIEouPC9hdXRob3I+PGF1dGhvcj5SYW1zYXksIFIuPC9hdXRo
b3I+PGF1dGhvcj5UYXlsb3IsIEQuPC9hdXRob3I+PGF1dGhvcj5NY0Nyb25lLCBQLjwvYXV0aG9y
PjxhdXRob3I+RWdlcnRvbiwgQS48L2F1dGhvcj48YXV0aG9yPkhvd2VzLCBPLiBELjwvYXV0aG9y
PjwvYXV0aG9ycz48L2NvbnRyaWJ1dG9ycz48YXV0aC1hZGRyZXNzPkluc3RpdHV0ZSBvZiBQc3lj
aGlhdHJ5LCBQc3ljaG9sb2d5IGFuZCBOZXVyb3NjaWVuY2UsIEtpbmcmYXBvcztzIENvbGxlZ2Ug
TG9uZG9uLCBVSyBhbmQgU291dGggTG9uZG9uIGFuZCBNYXVkc2xleSBOSFMgRm91bmRhdGlvbiBU
cnVzdCwgVUsuJiN4RDtJbnN0aXR1dGUgb2YgUHN5Y2hpYXRyeSwgUHN5Y2hvbG9neSBhbmQgTmV1
cm9zY2llbmNlLCBLaW5nJmFwb3M7cyBDb2xsZWdlIExvbmRvbiwgVUsuJiN4RDtJbnN0aXR1dGUg
b2YgUHN5Y2hpYXRyeSwgUHN5Y2hvbG9neSBhbmQgTmV1cm9zY2llbmNlLCBLaW5nJmFwb3M7cyBD
b2xsZWdlIExvbmRvbiwgVUsgYW5kIERlcGFydG1lbnQgb2YgQmFzaWMgTWVkaWNhbCBTY2llbmNl
cywgTmV1cm9zY2llbmNlIGFuZCBTZW5zZSBPcmdhbnMsIFVuaXZlcnNpdHkgb2YgQmFyaSAmYXBv
cztBbGRvIE1vcm8mYXBvczssIEl0YWx5LiYjeEQ7U291dGggTG9uZG9uIGFuZCBNYXVkc2xleSBO
SFMgRm91bmRhdGlvbiBUcnVzdCwgVUsuJiN4RDtJbnN0aXR1dGUgb2YgUHN5Y2hpYXRyeSwgUHN5
Y2hvbG9neSBhbmQgTmV1cm9zY2llbmNlLCBLaW5nJmFwb3M7cyBDb2xsZWdlIExvbmRvbiwgVUsg
YW5kIEluc3RpdHV0ZSBvZiBDbGluaWNhbCBTY2llbmNlcywgRmFjdWx0eSBvZiBNZWRpY2luZSwg
SW1wZXJpYWwgQ29sbGVnZSBMb25kb24sIFVLLiYjeEQ7SW5zdGl0dXRlIG9mIFBzeWNoaWF0cnks
IFBzeWNob2xvZ3kgYW5kIE5ldXJvc2NpZW5jZSwgS2luZyZhcG9zO3MgQ29sbGVnZSBMb25kb24s
IFVLOyBNZWRpY2FsIFJlc2VhcmNoIENvdW5jaWwgTG9uZG9uIEluc3RpdHV0ZSBvZiBNZWRpY2Fs
IFNjaWVuY2VzLCBVSzsgSW5zdGl0dXRlIG9mIENsaW5pY2FsIFNjaWVuY2VzLCBGYWN1bHR5IG9m
IE1lZGljaW5lLCBJbXBlcmlhbCBDb2xsZWdlIExvbmRvbiwgVUsgYW5kIFNvdXRoIExvbmRvbiBh
bmQgTWF1ZHNsZXkgTkhTIEZvdW5kYXRpb24gVHJ1c3QsIFVLLjwvYXV0aC1hZGRyZXNzPjx0aXRs
ZXM+PHRpdGxlPlJlYWwtd29ybGQgY2xpbmljYWwgYW5kIGNvc3QtZWZmZWN0aXZlbmVzcyBvZiBj
b21tdW5pdHkgY2xvemFwaW5lIGluaXRpYXRpb246IG1pcnJvciBjb2hvcnQgc3R1ZHk8L3RpdGxl
PjxzZWNvbmRhcnktdGl0bGU+QnIgSiBQc3ljaGlhdHJ5PC9zZWNvbmRhcnktdGl0bGU+PC90aXRs
ZXM+PHBlcmlvZGljYWw+PGZ1bGwtdGl0bGU+QnIgSiBQc3ljaGlhdHJ5PC9mdWxsLXRpdGxlPjwv
cGVyaW9kaWNhbD48cGFnZXM+MS04PC9wYWdlcz48ZWRpdGlvbj4yMDIyLzA0LzIwPC9lZGl0aW9u
PjxrZXl3b3Jkcz48a2V5d29yZD5Qc3ljaG90aWMgZGlzb3JkZXJzPC9rZXl3b3JkPjxrZXl3b3Jk
Pm1pcnJvciBzdHVkeTwva2V5d29yZD48a2V5d29yZD5vdXQtcGF0aWVudCB0cmVhdG1lbnQ8L2tl
eXdvcmQ+PGtleXdvcmQ+cmVhbCB3b3JkIHNlcnZpY2UgdXNlPC9rZXl3b3JkPjxrZXl3b3JkPnNj
aGl6b3BocmVuaWE8L2tleXdvcmQ+PC9rZXl3b3Jkcz48ZGF0ZXM+PHllYXI+MjAyMjwveWVhcj48
cHViLWRhdGVzPjxkYXRlPkFwciAxOTwvZGF0ZT48L3B1Yi1kYXRlcz48L2RhdGVzPjxpc2JuPjE0
NzItMTQ2NSAoRWxlY3Ryb25pYykmI3hEOzAwMDctMTI1MCAoTGlua2luZyk8L2lzYm4+PGFjY2Vz
c2lvbi1udW0+MzU0MzgwNjg8L2FjY2Vzc2lvbi1udW0+PHVybHM+PHJlbGF0ZWQtdXJscz48dXJs
Pmh0dHBzOi8vd3d3Lm5jYmkubmxtLm5paC5nb3YvcHVibWVkLzM1NDM4MDY4PC91cmw+PC9yZWxh
dGVkLXVybHM+PC91cmxzPjxlbGVjdHJvbmljLXJlc291cmNlLW51bT4xMC4xMTkyL2JqcC4yMDIy
LjQ3PC9lbGVjdHJvbmljLXJlc291cmNlLW51bT48L3JlY29yZD48L0NpdGU+PC9FbmROb3RlPgB=
</w:fldData>
        </w:fldChar>
      </w:r>
      <w:r w:rsidR="003C2986">
        <w:rPr>
          <w:rFonts w:ascii="Calibri" w:eastAsiaTheme="majorEastAsia" w:hAnsi="Calibri" w:cs="Calibri"/>
          <w:color w:val="000000" w:themeColor="text1"/>
        </w:rPr>
        <w:instrText xml:space="preserve"> ADDIN EN.CITE.DATA </w:instrText>
      </w:r>
      <w:r w:rsidR="003C2986">
        <w:rPr>
          <w:rFonts w:ascii="Calibri" w:eastAsiaTheme="majorEastAsia" w:hAnsi="Calibri" w:cs="Calibri"/>
          <w:color w:val="000000" w:themeColor="text1"/>
        </w:rPr>
      </w:r>
      <w:r w:rsidR="003C2986">
        <w:rPr>
          <w:rFonts w:ascii="Calibri" w:eastAsiaTheme="majorEastAsia" w:hAnsi="Calibri" w:cs="Calibri"/>
          <w:color w:val="000000" w:themeColor="text1"/>
        </w:rPr>
        <w:fldChar w:fldCharType="end"/>
      </w:r>
      <w:r w:rsidR="003C2986">
        <w:rPr>
          <w:rFonts w:ascii="Calibri" w:eastAsiaTheme="majorEastAsia" w:hAnsi="Calibri" w:cs="Calibri"/>
          <w:color w:val="000000" w:themeColor="text1"/>
        </w:rPr>
      </w:r>
      <w:r w:rsidR="003C2986">
        <w:rPr>
          <w:rFonts w:ascii="Calibri" w:eastAsiaTheme="majorEastAsia" w:hAnsi="Calibri" w:cs="Calibri"/>
          <w:color w:val="000000" w:themeColor="text1"/>
        </w:rPr>
        <w:fldChar w:fldCharType="separate"/>
      </w:r>
      <w:r w:rsidR="003C2986">
        <w:rPr>
          <w:rFonts w:ascii="Calibri" w:eastAsiaTheme="majorEastAsia" w:hAnsi="Calibri" w:cs="Calibri"/>
          <w:noProof/>
          <w:color w:val="000000" w:themeColor="text1"/>
        </w:rPr>
        <w:t>(Butler et al., 2022)</w:t>
      </w:r>
      <w:r w:rsidR="003C2986">
        <w:rPr>
          <w:rFonts w:ascii="Calibri" w:eastAsiaTheme="majorEastAsia" w:hAnsi="Calibri" w:cs="Calibri"/>
          <w:color w:val="000000" w:themeColor="text1"/>
        </w:rPr>
        <w:fldChar w:fldCharType="end"/>
      </w:r>
      <w:r w:rsidR="003C2986">
        <w:rPr>
          <w:rFonts w:ascii="Calibri" w:eastAsiaTheme="majorEastAsia" w:hAnsi="Calibri" w:cs="Calibri"/>
          <w:color w:val="000000" w:themeColor="text1"/>
        </w:rPr>
        <w:t>. However, d</w:t>
      </w:r>
      <w:r w:rsidR="2C864BEF" w:rsidRPr="0049335A">
        <w:rPr>
          <w:rFonts w:ascii="Calibri" w:eastAsiaTheme="majorEastAsia" w:hAnsi="Calibri" w:cs="Calibri"/>
          <w:color w:val="000000" w:themeColor="text1"/>
        </w:rPr>
        <w:t>uring</w:t>
      </w:r>
      <w:r w:rsidR="3C3E5C9A" w:rsidRPr="0049335A">
        <w:rPr>
          <w:rFonts w:ascii="Calibri" w:eastAsiaTheme="majorEastAsia" w:hAnsi="Calibri" w:cs="Calibri"/>
          <w:color w:val="000000" w:themeColor="text1"/>
        </w:rPr>
        <w:t xml:space="preserve"> </w:t>
      </w:r>
      <w:r w:rsidR="00BF08F1">
        <w:rPr>
          <w:rFonts w:ascii="Calibri" w:eastAsiaTheme="majorEastAsia" w:hAnsi="Calibri" w:cs="Calibri"/>
          <w:color w:val="000000" w:themeColor="text1"/>
        </w:rPr>
        <w:t>initiation</w:t>
      </w:r>
      <w:r w:rsidR="0973CD6F" w:rsidRPr="0049335A">
        <w:rPr>
          <w:rFonts w:ascii="Calibri" w:eastAsiaTheme="majorEastAsia" w:hAnsi="Calibri" w:cs="Calibri"/>
          <w:color w:val="000000" w:themeColor="text1"/>
        </w:rPr>
        <w:t xml:space="preserve"> of </w:t>
      </w:r>
      <w:r w:rsidR="3C3E5C9A" w:rsidRPr="0049335A">
        <w:rPr>
          <w:rFonts w:ascii="Calibri" w:eastAsiaTheme="majorEastAsia" w:hAnsi="Calibri" w:cs="Calibri"/>
          <w:color w:val="000000" w:themeColor="text1"/>
        </w:rPr>
        <w:t>clozapine</w:t>
      </w:r>
      <w:r w:rsidR="00BF08F1">
        <w:rPr>
          <w:rFonts w:ascii="Calibri" w:eastAsiaTheme="majorEastAsia" w:hAnsi="Calibri" w:cs="Calibri"/>
          <w:color w:val="000000" w:themeColor="text1"/>
        </w:rPr>
        <w:t>,</w:t>
      </w:r>
      <w:r w:rsidR="3C3E5C9A" w:rsidRPr="0049335A">
        <w:rPr>
          <w:rFonts w:ascii="Calibri" w:eastAsiaTheme="majorEastAsia" w:hAnsi="Calibri" w:cs="Calibri"/>
          <w:color w:val="000000" w:themeColor="text1"/>
        </w:rPr>
        <w:t xml:space="preserve"> </w:t>
      </w:r>
      <w:r w:rsidR="2C864BEF" w:rsidRPr="0049335A">
        <w:rPr>
          <w:rFonts w:ascii="Calibri" w:eastAsiaTheme="majorEastAsia" w:hAnsi="Calibri" w:cs="Calibri"/>
          <w:color w:val="000000" w:themeColor="text1"/>
        </w:rPr>
        <w:t xml:space="preserve">there </w:t>
      </w:r>
      <w:r w:rsidR="3C3E5C9A" w:rsidRPr="0049335A">
        <w:rPr>
          <w:rFonts w:ascii="Calibri" w:eastAsiaTheme="majorEastAsia" w:hAnsi="Calibri" w:cs="Calibri"/>
          <w:color w:val="000000" w:themeColor="text1"/>
        </w:rPr>
        <w:t>are</w:t>
      </w:r>
      <w:r w:rsidR="2C864BEF" w:rsidRPr="0049335A">
        <w:rPr>
          <w:rFonts w:ascii="Calibri" w:eastAsiaTheme="majorEastAsia" w:hAnsi="Calibri" w:cs="Calibri"/>
          <w:color w:val="000000" w:themeColor="text1"/>
        </w:rPr>
        <w:t xml:space="preserve"> risk</w:t>
      </w:r>
      <w:r w:rsidR="3C3E5C9A" w:rsidRPr="0049335A">
        <w:rPr>
          <w:rFonts w:ascii="Calibri" w:eastAsiaTheme="majorEastAsia" w:hAnsi="Calibri" w:cs="Calibri"/>
          <w:color w:val="000000" w:themeColor="text1"/>
        </w:rPr>
        <w:t>s</w:t>
      </w:r>
      <w:r w:rsidR="2C864BEF" w:rsidRPr="0049335A">
        <w:rPr>
          <w:rFonts w:ascii="Calibri" w:eastAsiaTheme="majorEastAsia" w:hAnsi="Calibri" w:cs="Calibri"/>
          <w:color w:val="000000" w:themeColor="text1"/>
        </w:rPr>
        <w:t xml:space="preserve"> of</w:t>
      </w:r>
      <w:r w:rsidR="0050760B">
        <w:rPr>
          <w:rFonts w:ascii="Calibri" w:eastAsiaTheme="majorEastAsia" w:hAnsi="Calibri" w:cs="Calibri"/>
          <w:color w:val="000000" w:themeColor="text1"/>
        </w:rPr>
        <w:t xml:space="preserve"> </w:t>
      </w:r>
      <w:r w:rsidR="00EF6C44">
        <w:rPr>
          <w:rFonts w:ascii="Calibri" w:eastAsiaTheme="majorEastAsia" w:hAnsi="Calibri" w:cs="Calibri"/>
          <w:color w:val="000000" w:themeColor="text1"/>
        </w:rPr>
        <w:t>side</w:t>
      </w:r>
      <w:r w:rsidR="0050760B">
        <w:rPr>
          <w:rFonts w:ascii="Calibri" w:eastAsiaTheme="majorEastAsia" w:hAnsi="Calibri" w:cs="Calibri"/>
          <w:color w:val="000000" w:themeColor="text1"/>
        </w:rPr>
        <w:t xml:space="preserve"> </w:t>
      </w:r>
      <w:r w:rsidR="00BF08F1">
        <w:rPr>
          <w:rFonts w:ascii="Calibri" w:eastAsiaTheme="majorEastAsia" w:hAnsi="Calibri" w:cs="Calibri"/>
          <w:color w:val="000000" w:themeColor="text1"/>
        </w:rPr>
        <w:t xml:space="preserve">effects including </w:t>
      </w:r>
      <w:r w:rsidR="0973CD6F" w:rsidRPr="0049335A">
        <w:rPr>
          <w:rFonts w:ascii="Calibri" w:eastAsiaTheme="majorEastAsia" w:hAnsi="Calibri" w:cs="Calibri"/>
          <w:color w:val="000000" w:themeColor="text1"/>
        </w:rPr>
        <w:t>orthostatic</w:t>
      </w:r>
      <w:r w:rsidR="2C864BEF" w:rsidRPr="0049335A">
        <w:rPr>
          <w:rFonts w:ascii="Calibri" w:eastAsiaTheme="majorEastAsia" w:hAnsi="Calibri" w:cs="Calibri"/>
          <w:color w:val="000000" w:themeColor="text1"/>
        </w:rPr>
        <w:t xml:space="preserve"> hypotension</w:t>
      </w:r>
      <w:r w:rsidR="3C3E5C9A" w:rsidRPr="0049335A">
        <w:rPr>
          <w:rFonts w:ascii="Calibri" w:eastAsiaTheme="majorEastAsia" w:hAnsi="Calibri" w:cs="Calibri"/>
          <w:color w:val="000000" w:themeColor="text1"/>
        </w:rPr>
        <w:t>,</w:t>
      </w:r>
      <w:r w:rsidR="0973CD6F" w:rsidRPr="0049335A">
        <w:rPr>
          <w:rFonts w:ascii="Calibri" w:eastAsiaTheme="majorEastAsia" w:hAnsi="Calibri" w:cs="Calibri"/>
          <w:color w:val="000000" w:themeColor="text1"/>
        </w:rPr>
        <w:t xml:space="preserve"> </w:t>
      </w:r>
      <w:r w:rsidR="00EF4283">
        <w:rPr>
          <w:rFonts w:ascii="Calibri" w:eastAsiaTheme="majorEastAsia" w:hAnsi="Calibri" w:cs="Calibri"/>
          <w:color w:val="000000" w:themeColor="text1"/>
        </w:rPr>
        <w:t xml:space="preserve">sedation, </w:t>
      </w:r>
      <w:r w:rsidR="00C550CD">
        <w:rPr>
          <w:rFonts w:ascii="Calibri" w:eastAsiaTheme="majorEastAsia" w:hAnsi="Calibri" w:cs="Calibri"/>
          <w:color w:val="000000" w:themeColor="text1"/>
        </w:rPr>
        <w:t xml:space="preserve">constipation, </w:t>
      </w:r>
      <w:r w:rsidR="00EF4283">
        <w:rPr>
          <w:rFonts w:ascii="Calibri" w:eastAsiaTheme="majorEastAsia" w:hAnsi="Calibri" w:cs="Calibri"/>
          <w:color w:val="000000" w:themeColor="text1"/>
        </w:rPr>
        <w:t xml:space="preserve">hypersalivation, </w:t>
      </w:r>
      <w:r w:rsidR="0973CD6F" w:rsidRPr="0049335A">
        <w:rPr>
          <w:rFonts w:ascii="Calibri" w:eastAsiaTheme="majorEastAsia" w:hAnsi="Calibri" w:cs="Calibri"/>
          <w:color w:val="000000" w:themeColor="text1"/>
        </w:rPr>
        <w:t>symptomatic tachycardia</w:t>
      </w:r>
      <w:r w:rsidR="005C05EE">
        <w:rPr>
          <w:rFonts w:ascii="Calibri" w:eastAsiaTheme="majorEastAsia" w:hAnsi="Calibri" w:cs="Calibri"/>
          <w:color w:val="000000" w:themeColor="text1"/>
        </w:rPr>
        <w:t xml:space="preserve">, </w:t>
      </w:r>
      <w:r w:rsidR="648EBB21" w:rsidRPr="0049335A">
        <w:rPr>
          <w:rFonts w:ascii="Calibri" w:eastAsiaTheme="majorEastAsia" w:hAnsi="Calibri" w:cs="Calibri"/>
          <w:color w:val="000000" w:themeColor="text1"/>
        </w:rPr>
        <w:t>and fever</w:t>
      </w:r>
      <w:r w:rsidR="00CC5C87">
        <w:rPr>
          <w:rFonts w:ascii="Calibri" w:eastAsiaTheme="majorEastAsia" w:hAnsi="Calibri" w:cs="Calibri"/>
          <w:color w:val="000000" w:themeColor="text1"/>
        </w:rPr>
        <w:t xml:space="preserve">, </w:t>
      </w:r>
      <w:r w:rsidR="00C550CD">
        <w:rPr>
          <w:rFonts w:ascii="Calibri" w:eastAsiaTheme="majorEastAsia" w:hAnsi="Calibri" w:cs="Calibri"/>
          <w:color w:val="000000" w:themeColor="text1"/>
        </w:rPr>
        <w:t>as well as</w:t>
      </w:r>
      <w:r w:rsidR="00CC5C87">
        <w:rPr>
          <w:rFonts w:ascii="Calibri" w:eastAsiaTheme="majorEastAsia" w:hAnsi="Calibri" w:cs="Calibri"/>
          <w:color w:val="000000" w:themeColor="text1"/>
        </w:rPr>
        <w:t xml:space="preserve"> </w:t>
      </w:r>
      <w:r w:rsidR="006D44E2">
        <w:rPr>
          <w:rFonts w:ascii="Calibri" w:eastAsiaTheme="majorEastAsia" w:hAnsi="Calibri" w:cs="Calibri"/>
          <w:color w:val="000000" w:themeColor="text1"/>
        </w:rPr>
        <w:t xml:space="preserve">more </w:t>
      </w:r>
      <w:r w:rsidR="00C550CD">
        <w:rPr>
          <w:rFonts w:ascii="Calibri" w:eastAsiaTheme="majorEastAsia" w:hAnsi="Calibri" w:cs="Calibri"/>
          <w:color w:val="000000" w:themeColor="text1"/>
        </w:rPr>
        <w:t>rare</w:t>
      </w:r>
      <w:r w:rsidR="00CC5C87">
        <w:rPr>
          <w:rFonts w:ascii="Calibri" w:eastAsiaTheme="majorEastAsia" w:hAnsi="Calibri" w:cs="Calibri"/>
          <w:color w:val="000000" w:themeColor="text1"/>
        </w:rPr>
        <w:t xml:space="preserve"> but serious adverse effects such as </w:t>
      </w:r>
      <w:r w:rsidR="00CC5C87">
        <w:rPr>
          <w:rFonts w:ascii="Calibri" w:hAnsi="Calibri" w:cs="Calibri"/>
        </w:rPr>
        <w:t xml:space="preserve">myocarditis </w:t>
      </w:r>
      <w:r w:rsidR="00856FC8">
        <w:rPr>
          <w:rFonts w:ascii="Calibri" w:hAnsi="Calibri" w:cs="Calibri"/>
        </w:rPr>
        <w:t>and agranulocytosis</w:t>
      </w:r>
      <w:r w:rsidR="00175F54">
        <w:rPr>
          <w:rFonts w:ascii="Calibri" w:hAnsi="Calibri" w:cs="Calibri"/>
        </w:rPr>
        <w:t xml:space="preserve"> </w:t>
      </w:r>
      <w:r w:rsidR="00175F54">
        <w:rPr>
          <w:rFonts w:ascii="Calibri" w:hAnsi="Calibri" w:cs="Calibri"/>
        </w:rPr>
        <w:fldChar w:fldCharType="begin">
          <w:fldData xml:space="preserve">PEVuZE5vdGU+PENpdGU+PEF1dGhvcj5UYXlsb3I8L0F1dGhvcj48WWVhcj4yMDIxPC9ZZWFyPjxS
ZWNOdW0+MjwvUmVjTnVtPjxEaXNwbGF5VGV4dD4oVGF5bG9yIGV0IGFsLiwgMjAyMTsgQ29ycmVs
bCBldCBhbC4sIDIwMjIpPC9EaXNwbGF5VGV4dD48cmVjb3JkPjxyZWMtbnVtYmVyPjI8L3JlYy1u
dW1iZXI+PGZvcmVpZ24ta2V5cz48a2V5IGFwcD0iRU4iIGRiLWlkPSJ3cHA5enIyejB0dnNkMWV6
ZXhseDBkZW16ZDk5dzk1dnB2dnIiIHRpbWVzdGFtcD0iMTY2NDE0MTM0MSI+Mjwva2V5PjwvZm9y
ZWlnbi1rZXlzPjxyZWYtdHlwZSBuYW1lPSJCb29rIj42PC9yZWYtdHlwZT48Y29udHJpYnV0b3Jz
PjxhdXRob3JzPjxhdXRob3I+VGF5bG9yLCBELk0uPC9hdXRob3I+PGF1dGhvcj5CYXJuZXMsIFQu
Ui48L2F1dGhvcj48YXV0aG9yPllvdW5nLCBBLkguPC9hdXRob3I+PC9hdXRob3JzPjwvY29udHJp
YnV0b3JzPjx0aXRsZXM+PHRpdGxlPlRoZSBNYXVkc2xleSBwcmVzY3JpYmluZyBndWlkZWxpbmVz
IGluIHBzeWNoaWF0cnk8L3RpdGxlPjwvdGl0bGVzPjxlZGl0aW9uPjE0dGggZWQ8L2VkaXRpb24+
PGRhdGVzPjx5ZWFyPjIwMjE8L3llYXI+PC9kYXRlcz48cHVibGlzaGVyPldpbGV5LUJsYWNrd2Vs
bDwvcHVibGlzaGVyPjx1cmxzPjwvdXJscz48L3JlY29yZD48L0NpdGU+PENpdGU+PEF1dGhvcj5D
b3JyZWxsPC9BdXRob3I+PFllYXI+MjAyMjwvWWVhcj48UmVjTnVtPjEyPC9SZWNOdW0+PHJlY29y
ZD48cmVjLW51bWJlcj4xMjwvcmVjLW51bWJlcj48Zm9yZWlnbi1rZXlzPjxrZXkgYXBwPSJFTiIg
ZGItaWQ9IndwcDl6cjJ6MHR2c2QxZXpleGx4MGRlbXpkOTl3OTV2cHZ2ciIgdGltZXN0YW1wPSIx
NjY0MTQ5NzMwIj4xMjwva2V5PjwvZm9yZWlnbi1rZXlzPjxyZWYtdHlwZSBuYW1lPSJKb3VybmFs
IEFydGljbGUiPjE3PC9yZWYtdHlwZT48Y29udHJpYnV0b3JzPjxhdXRob3JzPjxhdXRob3I+Q29y
cmVsbCwgQy4gVS48L2F1dGhvcj48YXV0aG9yPkFnaWQsIE8uPC9hdXRob3I+PGF1dGhvcj5DcmVz
cG8tRmFjb3JybywgQi48L2F1dGhvcj48YXV0aG9yPmRlIEJhcnRvbG9tZWlzLCBBLjwvYXV0aG9y
PjxhdXRob3I+RmFnaW9saW5pLCBBLjwvYXV0aG9yPjxhdXRob3I+U2VwcGFsYSwgTi48L2F1dGhv
cj48YXV0aG9yPkhvd2VzLCBPLiBELjwvYXV0aG9yPjwvYXV0aG9ycz48L2NvbnRyaWJ1dG9ycz48
YXV0aC1hZGRyZXNzPkRlcGFydG1lbnQgb2YgQ2hpbGQgYW5kIEFkb2xlc2NlbnQgUHN5Y2hpYXRy
eSwgQ2hhcml0ZSBVbml2ZXJzaXRhdHNtZWRpemluIEJlcmxpbiwgQmVybGluLCBHZXJtYW55LiYj
eEQ7RGVwYXJ0bWVudCBvZiBQc3ljaGlhdHJ5IGFuZCBNb2xlY3VsYXIgTWVkaWNpbmUsIERvbmFs
ZCBhbmQgQmFyYmFyYSBadWNrZXIgU2Nob29sIG9mIE1lZGljaW5lIGF0IEhvZnN0cmEvTm9ydGh3
ZWxsLCBIZW1wc3RlYWQsIE5ZLCBVU0EuJiN4RDtEZXBhcnRtZW50IG9mIFBzeWNoaWF0cnksIFRo
ZSBadWNrZXIgSGlsbHNpZGUgSG9zcGl0YWwsIE5vcnRod2VsbCBIZWFsdGgsIEdsZW4gT2Frcywg
TlksIFVTQS4mI3hEO0RlcGFydG1lbnQgb2YgUHN5Y2hpYXRyeSwgVW5pdmVyc2l0eSBvZiBUb3Jv
bnRvLCBUb3JvbnRvLCBDYW5hZGEuJiN4RDtDSUJFUlNBTSwgSG9zcGl0YWwgVW5pdmVyc2l0YXJp
byBWaXJnZW4gZGVsIFJvY2lvLCBJQmlTLCBVbml2ZXJzaWRhZCBkZSBTZXZpbGxhLCBTZXZpbGxh
LCBTcGFpbi4mI3hEO1NlY3Rpb24gb24gQ2xpbmljYWwgUHN5Y2hpYXRyeSBhbmQgUHN5Y2hvbG9n
eSwgTGFib3JhdG9yeSBvZiBNb2xlY3VsYXIgYW5kIFRyYW5zbGF0aW9uYWwgUHN5Y2hpYXRyeSBh
bmQgVW5pdCBvZiBUcmVhdG1lbnQgUmVzaXN0YW50IFBzeWNob3NpcywgVW5pdmVyc2l0eSBvZiBO
YXBsZXMgRmVkZXJpY28gSUksIE5hcGxlcywgSXRhbHkuJiN4RDtEZXBhcnRtZW50IG9mIE1vbGVj
dWxhciBNZWRpY2luZSwgVW5pdmVyc2l0eSBvZiBTaWVuYSwgU2llbmEsIEl0YWx5LiYjeEQ7RGVw
YXJ0bWVudCBvZiBQc3ljaGlhdHJ5IFNhdGFzYWlyYWFsYSwgSGFyamF2YWx0YSwgRmlubGFuZC4m
I3hEO0luc3RpdHV0ZSBvZiBQc3ljaGlhdHJ5LCBQc3ljaG9sb2d5IGFuZCBOZXVyb3NjaWVuY2Us
IEtpbmcmYXBvcztzIENvbGxlZ2UsIExvbmRvbiwgVUsuIG9saXZlci5ob3dlc0BrY2wuYWMudWsu
PC9hdXRoLWFkZHJlc3M+PHRpdGxlcz48dGl0bGU+QSBHdWlkZWxpbmUgYW5kIENoZWNrbGlzdCBm
b3IgSW5pdGlhdGluZyBhbmQgTWFuYWdpbmcgQ2xvemFwaW5lIFRyZWF0bWVudCBpbiBQYXRpZW50
cyB3aXRoIFRyZWF0bWVudC1SZXNpc3RhbnQgU2NoaXpvcGhyZW5pYTwvdGl0bGU+PHNlY29uZGFy
eS10aXRsZT5DTlMgRHJ1Z3M8L3NlY29uZGFyeS10aXRsZT48L3RpdGxlcz48cGVyaW9kaWNhbD48
ZnVsbC10aXRsZT5DTlMgRHJ1Z3M8L2Z1bGwtdGl0bGU+PC9wZXJpb2RpY2FsPjxwYWdlcz42NTkt
Njc5PC9wYWdlcz48dm9sdW1lPjM2PC92b2x1bWU+PG51bWJlcj43PC9udW1iZXI+PGVkaXRpb24+
MjAyMi8wNi8yODwvZWRpdGlvbj48a2V5d29yZHM+PGtleXdvcmQ+KkFudGlwc3ljaG90aWMgQWdl
bnRzL2FkdmVyc2UgZWZmZWN0czwva2V5d29yZD48a2V5d29yZD5DaGVja2xpc3Q8L2tleXdvcmQ+
PGtleXdvcmQ+KkNsb3phcGluZS9hZHZlcnNlIGVmZmVjdHM8L2tleXdvcmQ+PGtleXdvcmQ+SHVt
YW5zPC9rZXl3b3JkPjxrZXl3b3JkPipTY2hpem9waHJlbmlhL2RydWcgdGhlcmFweTwva2V5d29y
ZD48a2V5d29yZD5TY2hpem9waHJlbmlhLCBUcmVhdG1lbnQtUmVzaXN0YW50PC9rZXl3b3JkPjwv
a2V5d29yZHM+PGRhdGVzPjx5ZWFyPjIwMjI8L3llYXI+PHB1Yi1kYXRlcz48ZGF0ZT5KdWw8L2Rh
dGU+PC9wdWItZGF0ZXM+PC9kYXRlcz48aXNibj4xMTc5LTE5MzQgKEVsZWN0cm9uaWMpJiN4RDsx
MTcyLTcwNDcgKExpbmtpbmcpPC9pc2JuPjxhY2Nlc3Npb24tbnVtPjM1NzU5MjExPC9hY2Nlc3Np
b24tbnVtPjx1cmxzPjxyZWxhdGVkLXVybHM+PHVybD5odHRwczovL3d3dy5uY2JpLm5sbS5uaWgu
Z292L3B1Ym1lZC8zNTc1OTIxMTwvdXJsPjwvcmVsYXRlZC11cmxzPjwvdXJscz48Y3VzdG9tMj5Q
TUM5MjQzOTExPC9jdXN0b20yPjxlbGVjdHJvbmljLXJlc291cmNlLW51bT4xMC4xMDA3L3M0MDI2
My0wMjItMDA5MzItMjwvZWxlY3Ryb25pYy1yZXNvdXJjZS1udW0+PC9yZWNvcmQ+PC9DaXRlPjwv
RW5kTm90ZT5=
</w:fldData>
        </w:fldChar>
      </w:r>
      <w:r w:rsidR="00175F54">
        <w:rPr>
          <w:rFonts w:ascii="Calibri" w:hAnsi="Calibri" w:cs="Calibri"/>
        </w:rPr>
        <w:instrText xml:space="preserve"> ADDIN EN.CITE </w:instrText>
      </w:r>
      <w:r w:rsidR="00175F54">
        <w:rPr>
          <w:rFonts w:ascii="Calibri" w:hAnsi="Calibri" w:cs="Calibri"/>
        </w:rPr>
        <w:fldChar w:fldCharType="begin">
          <w:fldData xml:space="preserve">PEVuZE5vdGU+PENpdGU+PEF1dGhvcj5UYXlsb3I8L0F1dGhvcj48WWVhcj4yMDIxPC9ZZWFyPjxS
ZWNOdW0+MjwvUmVjTnVtPjxEaXNwbGF5VGV4dD4oVGF5bG9yIGV0IGFsLiwgMjAyMTsgQ29ycmVs
bCBldCBhbC4sIDIwMjIpPC9EaXNwbGF5VGV4dD48cmVjb3JkPjxyZWMtbnVtYmVyPjI8L3JlYy1u
dW1iZXI+PGZvcmVpZ24ta2V5cz48a2V5IGFwcD0iRU4iIGRiLWlkPSJ3cHA5enIyejB0dnNkMWV6
ZXhseDBkZW16ZDk5dzk1dnB2dnIiIHRpbWVzdGFtcD0iMTY2NDE0MTM0MSI+Mjwva2V5PjwvZm9y
ZWlnbi1rZXlzPjxyZWYtdHlwZSBuYW1lPSJCb29rIj42PC9yZWYtdHlwZT48Y29udHJpYnV0b3Jz
PjxhdXRob3JzPjxhdXRob3I+VGF5bG9yLCBELk0uPC9hdXRob3I+PGF1dGhvcj5CYXJuZXMsIFQu
Ui48L2F1dGhvcj48YXV0aG9yPllvdW5nLCBBLkguPC9hdXRob3I+PC9hdXRob3JzPjwvY29udHJp
YnV0b3JzPjx0aXRsZXM+PHRpdGxlPlRoZSBNYXVkc2xleSBwcmVzY3JpYmluZyBndWlkZWxpbmVz
IGluIHBzeWNoaWF0cnk8L3RpdGxlPjwvdGl0bGVzPjxlZGl0aW9uPjE0dGggZWQ8L2VkaXRpb24+
PGRhdGVzPjx5ZWFyPjIwMjE8L3llYXI+PC9kYXRlcz48cHVibGlzaGVyPldpbGV5LUJsYWNrd2Vs
bDwvcHVibGlzaGVyPjx1cmxzPjwvdXJscz48L3JlY29yZD48L0NpdGU+PENpdGU+PEF1dGhvcj5D
b3JyZWxsPC9BdXRob3I+PFllYXI+MjAyMjwvWWVhcj48UmVjTnVtPjEyPC9SZWNOdW0+PHJlY29y
ZD48cmVjLW51bWJlcj4xMjwvcmVjLW51bWJlcj48Zm9yZWlnbi1rZXlzPjxrZXkgYXBwPSJFTiIg
ZGItaWQ9IndwcDl6cjJ6MHR2c2QxZXpleGx4MGRlbXpkOTl3OTV2cHZ2ciIgdGltZXN0YW1wPSIx
NjY0MTQ5NzMwIj4xMjwva2V5PjwvZm9yZWlnbi1rZXlzPjxyZWYtdHlwZSBuYW1lPSJKb3VybmFs
IEFydGljbGUiPjE3PC9yZWYtdHlwZT48Y29udHJpYnV0b3JzPjxhdXRob3JzPjxhdXRob3I+Q29y
cmVsbCwgQy4gVS48L2F1dGhvcj48YXV0aG9yPkFnaWQsIE8uPC9hdXRob3I+PGF1dGhvcj5DcmVz
cG8tRmFjb3JybywgQi48L2F1dGhvcj48YXV0aG9yPmRlIEJhcnRvbG9tZWlzLCBBLjwvYXV0aG9y
PjxhdXRob3I+RmFnaW9saW5pLCBBLjwvYXV0aG9yPjxhdXRob3I+U2VwcGFsYSwgTi48L2F1dGhv
cj48YXV0aG9yPkhvd2VzLCBPLiBELjwvYXV0aG9yPjwvYXV0aG9ycz48L2NvbnRyaWJ1dG9ycz48
YXV0aC1hZGRyZXNzPkRlcGFydG1lbnQgb2YgQ2hpbGQgYW5kIEFkb2xlc2NlbnQgUHN5Y2hpYXRy
eSwgQ2hhcml0ZSBVbml2ZXJzaXRhdHNtZWRpemluIEJlcmxpbiwgQmVybGluLCBHZXJtYW55LiYj
eEQ7RGVwYXJ0bWVudCBvZiBQc3ljaGlhdHJ5IGFuZCBNb2xlY3VsYXIgTWVkaWNpbmUsIERvbmFs
ZCBhbmQgQmFyYmFyYSBadWNrZXIgU2Nob29sIG9mIE1lZGljaW5lIGF0IEhvZnN0cmEvTm9ydGh3
ZWxsLCBIZW1wc3RlYWQsIE5ZLCBVU0EuJiN4RDtEZXBhcnRtZW50IG9mIFBzeWNoaWF0cnksIFRo
ZSBadWNrZXIgSGlsbHNpZGUgSG9zcGl0YWwsIE5vcnRod2VsbCBIZWFsdGgsIEdsZW4gT2Frcywg
TlksIFVTQS4mI3hEO0RlcGFydG1lbnQgb2YgUHN5Y2hpYXRyeSwgVW5pdmVyc2l0eSBvZiBUb3Jv
bnRvLCBUb3JvbnRvLCBDYW5hZGEuJiN4RDtDSUJFUlNBTSwgSG9zcGl0YWwgVW5pdmVyc2l0YXJp
byBWaXJnZW4gZGVsIFJvY2lvLCBJQmlTLCBVbml2ZXJzaWRhZCBkZSBTZXZpbGxhLCBTZXZpbGxh
LCBTcGFpbi4mI3hEO1NlY3Rpb24gb24gQ2xpbmljYWwgUHN5Y2hpYXRyeSBhbmQgUHN5Y2hvbG9n
eSwgTGFib3JhdG9yeSBvZiBNb2xlY3VsYXIgYW5kIFRyYW5zbGF0aW9uYWwgUHN5Y2hpYXRyeSBh
bmQgVW5pdCBvZiBUcmVhdG1lbnQgUmVzaXN0YW50IFBzeWNob3NpcywgVW5pdmVyc2l0eSBvZiBO
YXBsZXMgRmVkZXJpY28gSUksIE5hcGxlcywgSXRhbHkuJiN4RDtEZXBhcnRtZW50IG9mIE1vbGVj
dWxhciBNZWRpY2luZSwgVW5pdmVyc2l0eSBvZiBTaWVuYSwgU2llbmEsIEl0YWx5LiYjeEQ7RGVw
YXJ0bWVudCBvZiBQc3ljaGlhdHJ5IFNhdGFzYWlyYWFsYSwgSGFyamF2YWx0YSwgRmlubGFuZC4m
I3hEO0luc3RpdHV0ZSBvZiBQc3ljaGlhdHJ5LCBQc3ljaG9sb2d5IGFuZCBOZXVyb3NjaWVuY2Us
IEtpbmcmYXBvcztzIENvbGxlZ2UsIExvbmRvbiwgVUsuIG9saXZlci5ob3dlc0BrY2wuYWMudWsu
PC9hdXRoLWFkZHJlc3M+PHRpdGxlcz48dGl0bGU+QSBHdWlkZWxpbmUgYW5kIENoZWNrbGlzdCBm
b3IgSW5pdGlhdGluZyBhbmQgTWFuYWdpbmcgQ2xvemFwaW5lIFRyZWF0bWVudCBpbiBQYXRpZW50
cyB3aXRoIFRyZWF0bWVudC1SZXNpc3RhbnQgU2NoaXpvcGhyZW5pYTwvdGl0bGU+PHNlY29uZGFy
eS10aXRsZT5DTlMgRHJ1Z3M8L3NlY29uZGFyeS10aXRsZT48L3RpdGxlcz48cGVyaW9kaWNhbD48
ZnVsbC10aXRsZT5DTlMgRHJ1Z3M8L2Z1bGwtdGl0bGU+PC9wZXJpb2RpY2FsPjxwYWdlcz42NTkt
Njc5PC9wYWdlcz48dm9sdW1lPjM2PC92b2x1bWU+PG51bWJlcj43PC9udW1iZXI+PGVkaXRpb24+
MjAyMi8wNi8yODwvZWRpdGlvbj48a2V5d29yZHM+PGtleXdvcmQ+KkFudGlwc3ljaG90aWMgQWdl
bnRzL2FkdmVyc2UgZWZmZWN0czwva2V5d29yZD48a2V5d29yZD5DaGVja2xpc3Q8L2tleXdvcmQ+
PGtleXdvcmQ+KkNsb3phcGluZS9hZHZlcnNlIGVmZmVjdHM8L2tleXdvcmQ+PGtleXdvcmQ+SHVt
YW5zPC9rZXl3b3JkPjxrZXl3b3JkPipTY2hpem9waHJlbmlhL2RydWcgdGhlcmFweTwva2V5d29y
ZD48a2V5d29yZD5TY2hpem9waHJlbmlhLCBUcmVhdG1lbnQtUmVzaXN0YW50PC9rZXl3b3JkPjwv
a2V5d29yZHM+PGRhdGVzPjx5ZWFyPjIwMjI8L3llYXI+PHB1Yi1kYXRlcz48ZGF0ZT5KdWw8L2Rh
dGU+PC9wdWItZGF0ZXM+PC9kYXRlcz48aXNibj4xMTc5LTE5MzQgKEVsZWN0cm9uaWMpJiN4RDsx
MTcyLTcwNDcgKExpbmtpbmcpPC9pc2JuPjxhY2Nlc3Npb24tbnVtPjM1NzU5MjExPC9hY2Nlc3Np
b24tbnVtPjx1cmxzPjxyZWxhdGVkLXVybHM+PHVybD5odHRwczovL3d3dy5uY2JpLm5sbS5uaWgu
Z292L3B1Ym1lZC8zNTc1OTIxMTwvdXJsPjwvcmVsYXRlZC11cmxzPjwvdXJscz48Y3VzdG9tMj5Q
TUM5MjQzOTExPC9jdXN0b20yPjxlbGVjdHJvbmljLXJlc291cmNlLW51bT4xMC4xMDA3L3M0MDI2
My0wMjItMDA5MzItMjwvZWxlY3Ryb25pYy1yZXNvdXJjZS1udW0+PC9yZWNvcmQ+PC9DaXRlPjwv
RW5kTm90ZT5=
</w:fldData>
        </w:fldChar>
      </w:r>
      <w:r w:rsidR="00175F54">
        <w:rPr>
          <w:rFonts w:ascii="Calibri" w:hAnsi="Calibri" w:cs="Calibri"/>
        </w:rPr>
        <w:instrText xml:space="preserve"> ADDIN EN.CITE.DATA </w:instrText>
      </w:r>
      <w:r w:rsidR="00175F54">
        <w:rPr>
          <w:rFonts w:ascii="Calibri" w:hAnsi="Calibri" w:cs="Calibri"/>
        </w:rPr>
      </w:r>
      <w:r w:rsidR="00175F54">
        <w:rPr>
          <w:rFonts w:ascii="Calibri" w:hAnsi="Calibri" w:cs="Calibri"/>
        </w:rPr>
        <w:fldChar w:fldCharType="end"/>
      </w:r>
      <w:r w:rsidR="00175F54">
        <w:rPr>
          <w:rFonts w:ascii="Calibri" w:hAnsi="Calibri" w:cs="Calibri"/>
        </w:rPr>
      </w:r>
      <w:r w:rsidR="00175F54">
        <w:rPr>
          <w:rFonts w:ascii="Calibri" w:hAnsi="Calibri" w:cs="Calibri"/>
        </w:rPr>
        <w:fldChar w:fldCharType="separate"/>
      </w:r>
      <w:r w:rsidR="00175F54">
        <w:rPr>
          <w:rFonts w:ascii="Calibri" w:hAnsi="Calibri" w:cs="Calibri"/>
          <w:noProof/>
        </w:rPr>
        <w:t>(Taylor et al., 2021; Correll et al., 2022)</w:t>
      </w:r>
      <w:r w:rsidR="00175F54">
        <w:rPr>
          <w:rFonts w:ascii="Calibri" w:hAnsi="Calibri" w:cs="Calibri"/>
        </w:rPr>
        <w:fldChar w:fldCharType="end"/>
      </w:r>
      <w:r w:rsidR="00175F54">
        <w:rPr>
          <w:rFonts w:ascii="Calibri" w:hAnsi="Calibri" w:cs="Calibri"/>
        </w:rPr>
        <w:t>.</w:t>
      </w:r>
      <w:r w:rsidR="00856FC8">
        <w:rPr>
          <w:rFonts w:ascii="Calibri" w:hAnsi="Calibri" w:cs="Calibri"/>
        </w:rPr>
        <w:t xml:space="preserve"> </w:t>
      </w:r>
      <w:r w:rsidR="61F120B1" w:rsidRPr="0049335A">
        <w:rPr>
          <w:rFonts w:ascii="Calibri" w:eastAsiaTheme="majorEastAsia" w:hAnsi="Calibri" w:cs="Calibri"/>
          <w:color w:val="000000" w:themeColor="text1"/>
        </w:rPr>
        <w:t>Consequently, t</w:t>
      </w:r>
      <w:r w:rsidR="16B4E417" w:rsidRPr="0049335A">
        <w:rPr>
          <w:rFonts w:ascii="Calibri" w:eastAsiaTheme="majorEastAsia" w:hAnsi="Calibri" w:cs="Calibri"/>
          <w:color w:val="000000" w:themeColor="text1"/>
        </w:rPr>
        <w:t xml:space="preserve">reatment guidelines recommend </w:t>
      </w:r>
      <w:r w:rsidR="394AB1E4" w:rsidRPr="0049335A">
        <w:rPr>
          <w:rFonts w:ascii="Calibri" w:eastAsiaTheme="majorEastAsia" w:hAnsi="Calibri" w:cs="Calibri"/>
          <w:color w:val="000000" w:themeColor="text1"/>
        </w:rPr>
        <w:t xml:space="preserve">frequent </w:t>
      </w:r>
      <w:r w:rsidR="16B4E417" w:rsidRPr="0049335A">
        <w:rPr>
          <w:rFonts w:ascii="Calibri" w:eastAsiaTheme="majorEastAsia" w:hAnsi="Calibri" w:cs="Calibri"/>
          <w:color w:val="000000" w:themeColor="text1"/>
        </w:rPr>
        <w:t xml:space="preserve">monitoring </w:t>
      </w:r>
      <w:r w:rsidR="394AB1E4" w:rsidRPr="0049335A">
        <w:rPr>
          <w:rFonts w:ascii="Calibri" w:eastAsiaTheme="majorEastAsia" w:hAnsi="Calibri" w:cs="Calibri"/>
          <w:color w:val="000000" w:themeColor="text1"/>
        </w:rPr>
        <w:t xml:space="preserve">of </w:t>
      </w:r>
      <w:r w:rsidR="527453F1" w:rsidRPr="0049335A">
        <w:rPr>
          <w:rFonts w:ascii="Calibri" w:eastAsiaTheme="majorEastAsia" w:hAnsi="Calibri" w:cs="Calibri"/>
          <w:color w:val="000000" w:themeColor="text1"/>
        </w:rPr>
        <w:t>postural blood pressure, heart rate, temperature</w:t>
      </w:r>
      <w:r w:rsidR="004779CB">
        <w:rPr>
          <w:rFonts w:ascii="Calibri" w:eastAsiaTheme="majorEastAsia" w:hAnsi="Calibri" w:cs="Calibri"/>
          <w:color w:val="000000" w:themeColor="text1"/>
        </w:rPr>
        <w:t>,</w:t>
      </w:r>
      <w:r w:rsidR="527453F1" w:rsidRPr="0049335A">
        <w:rPr>
          <w:rFonts w:ascii="Calibri" w:eastAsiaTheme="majorEastAsia" w:hAnsi="Calibri" w:cs="Calibri"/>
          <w:color w:val="000000" w:themeColor="text1"/>
        </w:rPr>
        <w:t xml:space="preserve"> and respiratory rate</w:t>
      </w:r>
      <w:r w:rsidR="394AB1E4" w:rsidRPr="0049335A">
        <w:rPr>
          <w:rFonts w:ascii="Calibri" w:eastAsiaTheme="majorEastAsia" w:hAnsi="Calibri" w:cs="Calibri"/>
          <w:color w:val="000000" w:themeColor="text1"/>
        </w:rPr>
        <w:t xml:space="preserve"> </w:t>
      </w:r>
      <w:r w:rsidR="16B4E417" w:rsidRPr="0049335A">
        <w:rPr>
          <w:rFonts w:ascii="Calibri" w:eastAsiaTheme="majorEastAsia" w:hAnsi="Calibri" w:cs="Calibri"/>
          <w:color w:val="000000" w:themeColor="text1"/>
        </w:rPr>
        <w:t xml:space="preserve">during the initial </w:t>
      </w:r>
      <w:r w:rsidR="394AB1E4" w:rsidRPr="0049335A">
        <w:rPr>
          <w:rFonts w:ascii="Calibri" w:eastAsiaTheme="majorEastAsia" w:hAnsi="Calibri" w:cs="Calibri"/>
          <w:color w:val="000000" w:themeColor="text1"/>
        </w:rPr>
        <w:t>four</w:t>
      </w:r>
      <w:r w:rsidR="16B4E417" w:rsidRPr="0049335A">
        <w:rPr>
          <w:rFonts w:ascii="Calibri" w:eastAsiaTheme="majorEastAsia" w:hAnsi="Calibri" w:cs="Calibri"/>
          <w:color w:val="000000" w:themeColor="text1"/>
        </w:rPr>
        <w:t xml:space="preserve"> weeks of clozapine </w:t>
      </w:r>
      <w:r w:rsidR="00B76D67">
        <w:rPr>
          <w:rFonts w:ascii="Calibri" w:eastAsiaTheme="majorEastAsia" w:hAnsi="Calibri" w:cs="Calibri"/>
          <w:color w:val="000000" w:themeColor="text1"/>
        </w:rPr>
        <w:t>initiation</w:t>
      </w:r>
      <w:r w:rsidR="00175F54">
        <w:rPr>
          <w:rFonts w:ascii="Calibri" w:eastAsiaTheme="majorEastAsia" w:hAnsi="Calibri" w:cs="Calibri"/>
          <w:color w:val="000000" w:themeColor="text1"/>
        </w:rPr>
        <w:t xml:space="preserve"> </w:t>
      </w:r>
      <w:r w:rsidR="00175F54">
        <w:rPr>
          <w:rFonts w:ascii="Calibri" w:eastAsiaTheme="majorEastAsia" w:hAnsi="Calibri" w:cs="Calibri"/>
          <w:color w:val="000000" w:themeColor="text1"/>
        </w:rPr>
        <w:fldChar w:fldCharType="begin">
          <w:fldData xml:space="preserve">PEVuZE5vdGU+PENpdGU+PEF1dGhvcj5UYXlsb3I8L0F1dGhvcj48WWVhcj4yMDIxPC9ZZWFyPjxS
ZWNOdW0+MjwvUmVjTnVtPjxEaXNwbGF5VGV4dD4oVGF5bG9yIGV0IGFsLiwgMjAyMTsgQ29ycmVs
bCBldCBhbC4sIDIwMjIpPC9EaXNwbGF5VGV4dD48cmVjb3JkPjxyZWMtbnVtYmVyPjI8L3JlYy1u
dW1iZXI+PGZvcmVpZ24ta2V5cz48a2V5IGFwcD0iRU4iIGRiLWlkPSJ3cHA5enIyejB0dnNkMWV6
ZXhseDBkZW16ZDk5dzk1dnB2dnIiIHRpbWVzdGFtcD0iMTY2NDE0MTM0MSI+Mjwva2V5PjwvZm9y
ZWlnbi1rZXlzPjxyZWYtdHlwZSBuYW1lPSJCb29rIj42PC9yZWYtdHlwZT48Y29udHJpYnV0b3Jz
PjxhdXRob3JzPjxhdXRob3I+VGF5bG9yLCBELk0uPC9hdXRob3I+PGF1dGhvcj5CYXJuZXMsIFQu
Ui48L2F1dGhvcj48YXV0aG9yPllvdW5nLCBBLkguPC9hdXRob3I+PC9hdXRob3JzPjwvY29udHJp
YnV0b3JzPjx0aXRsZXM+PHRpdGxlPlRoZSBNYXVkc2xleSBwcmVzY3JpYmluZyBndWlkZWxpbmVz
IGluIHBzeWNoaWF0cnk8L3RpdGxlPjwvdGl0bGVzPjxlZGl0aW9uPjE0dGggZWQ8L2VkaXRpb24+
PGRhdGVzPjx5ZWFyPjIwMjE8L3llYXI+PC9kYXRlcz48cHVibGlzaGVyPldpbGV5LUJsYWNrd2Vs
bDwvcHVibGlzaGVyPjx1cmxzPjwvdXJscz48L3JlY29yZD48L0NpdGU+PENpdGU+PEF1dGhvcj5D
b3JyZWxsPC9BdXRob3I+PFllYXI+MjAyMjwvWWVhcj48UmVjTnVtPjEyPC9SZWNOdW0+PHJlY29y
ZD48cmVjLW51bWJlcj4xMjwvcmVjLW51bWJlcj48Zm9yZWlnbi1rZXlzPjxrZXkgYXBwPSJFTiIg
ZGItaWQ9IndwcDl6cjJ6MHR2c2QxZXpleGx4MGRlbXpkOTl3OTV2cHZ2ciIgdGltZXN0YW1wPSIx
NjY0MTQ5NzMwIj4xMjwva2V5PjwvZm9yZWlnbi1rZXlzPjxyZWYtdHlwZSBuYW1lPSJKb3VybmFs
IEFydGljbGUiPjE3PC9yZWYtdHlwZT48Y29udHJpYnV0b3JzPjxhdXRob3JzPjxhdXRob3I+Q29y
cmVsbCwgQy4gVS48L2F1dGhvcj48YXV0aG9yPkFnaWQsIE8uPC9hdXRob3I+PGF1dGhvcj5DcmVz
cG8tRmFjb3JybywgQi48L2F1dGhvcj48YXV0aG9yPmRlIEJhcnRvbG9tZWlzLCBBLjwvYXV0aG9y
PjxhdXRob3I+RmFnaW9saW5pLCBBLjwvYXV0aG9yPjxhdXRob3I+U2VwcGFsYSwgTi48L2F1dGhv
cj48YXV0aG9yPkhvd2VzLCBPLiBELjwvYXV0aG9yPjwvYXV0aG9ycz48L2NvbnRyaWJ1dG9ycz48
YXV0aC1hZGRyZXNzPkRlcGFydG1lbnQgb2YgQ2hpbGQgYW5kIEFkb2xlc2NlbnQgUHN5Y2hpYXRy
eSwgQ2hhcml0ZSBVbml2ZXJzaXRhdHNtZWRpemluIEJlcmxpbiwgQmVybGluLCBHZXJtYW55LiYj
eEQ7RGVwYXJ0bWVudCBvZiBQc3ljaGlhdHJ5IGFuZCBNb2xlY3VsYXIgTWVkaWNpbmUsIERvbmFs
ZCBhbmQgQmFyYmFyYSBadWNrZXIgU2Nob29sIG9mIE1lZGljaW5lIGF0IEhvZnN0cmEvTm9ydGh3
ZWxsLCBIZW1wc3RlYWQsIE5ZLCBVU0EuJiN4RDtEZXBhcnRtZW50IG9mIFBzeWNoaWF0cnksIFRo
ZSBadWNrZXIgSGlsbHNpZGUgSG9zcGl0YWwsIE5vcnRod2VsbCBIZWFsdGgsIEdsZW4gT2Frcywg
TlksIFVTQS4mI3hEO0RlcGFydG1lbnQgb2YgUHN5Y2hpYXRyeSwgVW5pdmVyc2l0eSBvZiBUb3Jv
bnRvLCBUb3JvbnRvLCBDYW5hZGEuJiN4RDtDSUJFUlNBTSwgSG9zcGl0YWwgVW5pdmVyc2l0YXJp
byBWaXJnZW4gZGVsIFJvY2lvLCBJQmlTLCBVbml2ZXJzaWRhZCBkZSBTZXZpbGxhLCBTZXZpbGxh
LCBTcGFpbi4mI3hEO1NlY3Rpb24gb24gQ2xpbmljYWwgUHN5Y2hpYXRyeSBhbmQgUHN5Y2hvbG9n
eSwgTGFib3JhdG9yeSBvZiBNb2xlY3VsYXIgYW5kIFRyYW5zbGF0aW9uYWwgUHN5Y2hpYXRyeSBh
bmQgVW5pdCBvZiBUcmVhdG1lbnQgUmVzaXN0YW50IFBzeWNob3NpcywgVW5pdmVyc2l0eSBvZiBO
YXBsZXMgRmVkZXJpY28gSUksIE5hcGxlcywgSXRhbHkuJiN4RDtEZXBhcnRtZW50IG9mIE1vbGVj
dWxhciBNZWRpY2luZSwgVW5pdmVyc2l0eSBvZiBTaWVuYSwgU2llbmEsIEl0YWx5LiYjeEQ7RGVw
YXJ0bWVudCBvZiBQc3ljaGlhdHJ5IFNhdGFzYWlyYWFsYSwgSGFyamF2YWx0YSwgRmlubGFuZC4m
I3hEO0luc3RpdHV0ZSBvZiBQc3ljaGlhdHJ5LCBQc3ljaG9sb2d5IGFuZCBOZXVyb3NjaWVuY2Us
IEtpbmcmYXBvcztzIENvbGxlZ2UsIExvbmRvbiwgVUsuIG9saXZlci5ob3dlc0BrY2wuYWMudWsu
PC9hdXRoLWFkZHJlc3M+PHRpdGxlcz48dGl0bGU+QSBHdWlkZWxpbmUgYW5kIENoZWNrbGlzdCBm
b3IgSW5pdGlhdGluZyBhbmQgTWFuYWdpbmcgQ2xvemFwaW5lIFRyZWF0bWVudCBpbiBQYXRpZW50
cyB3aXRoIFRyZWF0bWVudC1SZXNpc3RhbnQgU2NoaXpvcGhyZW5pYTwvdGl0bGU+PHNlY29uZGFy
eS10aXRsZT5DTlMgRHJ1Z3M8L3NlY29uZGFyeS10aXRsZT48L3RpdGxlcz48cGVyaW9kaWNhbD48
ZnVsbC10aXRsZT5DTlMgRHJ1Z3M8L2Z1bGwtdGl0bGU+PC9wZXJpb2RpY2FsPjxwYWdlcz42NTkt
Njc5PC9wYWdlcz48dm9sdW1lPjM2PC92b2x1bWU+PG51bWJlcj43PC9udW1iZXI+PGVkaXRpb24+
MjAyMi8wNi8yODwvZWRpdGlvbj48a2V5d29yZHM+PGtleXdvcmQ+KkFudGlwc3ljaG90aWMgQWdl
bnRzL2FkdmVyc2UgZWZmZWN0czwva2V5d29yZD48a2V5d29yZD5DaGVja2xpc3Q8L2tleXdvcmQ+
PGtleXdvcmQ+KkNsb3phcGluZS9hZHZlcnNlIGVmZmVjdHM8L2tleXdvcmQ+PGtleXdvcmQ+SHVt
YW5zPC9rZXl3b3JkPjxrZXl3b3JkPipTY2hpem9waHJlbmlhL2RydWcgdGhlcmFweTwva2V5d29y
ZD48a2V5d29yZD5TY2hpem9waHJlbmlhLCBUcmVhdG1lbnQtUmVzaXN0YW50PC9rZXl3b3JkPjwv
a2V5d29yZHM+PGRhdGVzPjx5ZWFyPjIwMjI8L3llYXI+PHB1Yi1kYXRlcz48ZGF0ZT5KdWw8L2Rh
dGU+PC9wdWItZGF0ZXM+PC9kYXRlcz48aXNibj4xMTc5LTE5MzQgKEVsZWN0cm9uaWMpJiN4RDsx
MTcyLTcwNDcgKExpbmtpbmcpPC9pc2JuPjxhY2Nlc3Npb24tbnVtPjM1NzU5MjExPC9hY2Nlc3Np
b24tbnVtPjx1cmxzPjxyZWxhdGVkLXVybHM+PHVybD5odHRwczovL3d3dy5uY2JpLm5sbS5uaWgu
Z292L3B1Ym1lZC8zNTc1OTIxMTwvdXJsPjwvcmVsYXRlZC11cmxzPjwvdXJscz48Y3VzdG9tMj5Q
TUM5MjQzOTExPC9jdXN0b20yPjxlbGVjdHJvbmljLXJlc291cmNlLW51bT4xMC4xMDA3L3M0MDI2
My0wMjItMDA5MzItMjwvZWxlY3Ryb25pYy1yZXNvdXJjZS1udW0+PC9yZWNvcmQ+PC9DaXRlPjwv
RW5kTm90ZT5=
</w:fldData>
        </w:fldChar>
      </w:r>
      <w:r w:rsidR="00175F54">
        <w:rPr>
          <w:rFonts w:ascii="Calibri" w:eastAsiaTheme="majorEastAsia" w:hAnsi="Calibri" w:cs="Calibri"/>
          <w:color w:val="000000" w:themeColor="text1"/>
        </w:rPr>
        <w:instrText xml:space="preserve"> ADDIN EN.CITE </w:instrText>
      </w:r>
      <w:r w:rsidR="00175F54">
        <w:rPr>
          <w:rFonts w:ascii="Calibri" w:eastAsiaTheme="majorEastAsia" w:hAnsi="Calibri" w:cs="Calibri"/>
          <w:color w:val="000000" w:themeColor="text1"/>
        </w:rPr>
        <w:fldChar w:fldCharType="begin">
          <w:fldData xml:space="preserve">PEVuZE5vdGU+PENpdGU+PEF1dGhvcj5UYXlsb3I8L0F1dGhvcj48WWVhcj4yMDIxPC9ZZWFyPjxS
ZWNOdW0+MjwvUmVjTnVtPjxEaXNwbGF5VGV4dD4oVGF5bG9yIGV0IGFsLiwgMjAyMTsgQ29ycmVs
bCBldCBhbC4sIDIwMjIpPC9EaXNwbGF5VGV4dD48cmVjb3JkPjxyZWMtbnVtYmVyPjI8L3JlYy1u
dW1iZXI+PGZvcmVpZ24ta2V5cz48a2V5IGFwcD0iRU4iIGRiLWlkPSJ3cHA5enIyejB0dnNkMWV6
ZXhseDBkZW16ZDk5dzk1dnB2dnIiIHRpbWVzdGFtcD0iMTY2NDE0MTM0MSI+Mjwva2V5PjwvZm9y
ZWlnbi1rZXlzPjxyZWYtdHlwZSBuYW1lPSJCb29rIj42PC9yZWYtdHlwZT48Y29udHJpYnV0b3Jz
PjxhdXRob3JzPjxhdXRob3I+VGF5bG9yLCBELk0uPC9hdXRob3I+PGF1dGhvcj5CYXJuZXMsIFQu
Ui48L2F1dGhvcj48YXV0aG9yPllvdW5nLCBBLkguPC9hdXRob3I+PC9hdXRob3JzPjwvY29udHJp
YnV0b3JzPjx0aXRsZXM+PHRpdGxlPlRoZSBNYXVkc2xleSBwcmVzY3JpYmluZyBndWlkZWxpbmVz
IGluIHBzeWNoaWF0cnk8L3RpdGxlPjwvdGl0bGVzPjxlZGl0aW9uPjE0dGggZWQ8L2VkaXRpb24+
PGRhdGVzPjx5ZWFyPjIwMjE8L3llYXI+PC9kYXRlcz48cHVibGlzaGVyPldpbGV5LUJsYWNrd2Vs
bDwvcHVibGlzaGVyPjx1cmxzPjwvdXJscz48L3JlY29yZD48L0NpdGU+PENpdGU+PEF1dGhvcj5D
b3JyZWxsPC9BdXRob3I+PFllYXI+MjAyMjwvWWVhcj48UmVjTnVtPjEyPC9SZWNOdW0+PHJlY29y
ZD48cmVjLW51bWJlcj4xMjwvcmVjLW51bWJlcj48Zm9yZWlnbi1rZXlzPjxrZXkgYXBwPSJFTiIg
ZGItaWQ9IndwcDl6cjJ6MHR2c2QxZXpleGx4MGRlbXpkOTl3OTV2cHZ2ciIgdGltZXN0YW1wPSIx
NjY0MTQ5NzMwIj4xMjwva2V5PjwvZm9yZWlnbi1rZXlzPjxyZWYtdHlwZSBuYW1lPSJKb3VybmFs
IEFydGljbGUiPjE3PC9yZWYtdHlwZT48Y29udHJpYnV0b3JzPjxhdXRob3JzPjxhdXRob3I+Q29y
cmVsbCwgQy4gVS48L2F1dGhvcj48YXV0aG9yPkFnaWQsIE8uPC9hdXRob3I+PGF1dGhvcj5DcmVz
cG8tRmFjb3JybywgQi48L2F1dGhvcj48YXV0aG9yPmRlIEJhcnRvbG9tZWlzLCBBLjwvYXV0aG9y
PjxhdXRob3I+RmFnaW9saW5pLCBBLjwvYXV0aG9yPjxhdXRob3I+U2VwcGFsYSwgTi48L2F1dGhv
cj48YXV0aG9yPkhvd2VzLCBPLiBELjwvYXV0aG9yPjwvYXV0aG9ycz48L2NvbnRyaWJ1dG9ycz48
YXV0aC1hZGRyZXNzPkRlcGFydG1lbnQgb2YgQ2hpbGQgYW5kIEFkb2xlc2NlbnQgUHN5Y2hpYXRy
eSwgQ2hhcml0ZSBVbml2ZXJzaXRhdHNtZWRpemluIEJlcmxpbiwgQmVybGluLCBHZXJtYW55LiYj
eEQ7RGVwYXJ0bWVudCBvZiBQc3ljaGlhdHJ5IGFuZCBNb2xlY3VsYXIgTWVkaWNpbmUsIERvbmFs
ZCBhbmQgQmFyYmFyYSBadWNrZXIgU2Nob29sIG9mIE1lZGljaW5lIGF0IEhvZnN0cmEvTm9ydGh3
ZWxsLCBIZW1wc3RlYWQsIE5ZLCBVU0EuJiN4RDtEZXBhcnRtZW50IG9mIFBzeWNoaWF0cnksIFRo
ZSBadWNrZXIgSGlsbHNpZGUgSG9zcGl0YWwsIE5vcnRod2VsbCBIZWFsdGgsIEdsZW4gT2Frcywg
TlksIFVTQS4mI3hEO0RlcGFydG1lbnQgb2YgUHN5Y2hpYXRyeSwgVW5pdmVyc2l0eSBvZiBUb3Jv
bnRvLCBUb3JvbnRvLCBDYW5hZGEuJiN4RDtDSUJFUlNBTSwgSG9zcGl0YWwgVW5pdmVyc2l0YXJp
byBWaXJnZW4gZGVsIFJvY2lvLCBJQmlTLCBVbml2ZXJzaWRhZCBkZSBTZXZpbGxhLCBTZXZpbGxh
LCBTcGFpbi4mI3hEO1NlY3Rpb24gb24gQ2xpbmljYWwgUHN5Y2hpYXRyeSBhbmQgUHN5Y2hvbG9n
eSwgTGFib3JhdG9yeSBvZiBNb2xlY3VsYXIgYW5kIFRyYW5zbGF0aW9uYWwgUHN5Y2hpYXRyeSBh
bmQgVW5pdCBvZiBUcmVhdG1lbnQgUmVzaXN0YW50IFBzeWNob3NpcywgVW5pdmVyc2l0eSBvZiBO
YXBsZXMgRmVkZXJpY28gSUksIE5hcGxlcywgSXRhbHkuJiN4RDtEZXBhcnRtZW50IG9mIE1vbGVj
dWxhciBNZWRpY2luZSwgVW5pdmVyc2l0eSBvZiBTaWVuYSwgU2llbmEsIEl0YWx5LiYjeEQ7RGVw
YXJ0bWVudCBvZiBQc3ljaGlhdHJ5IFNhdGFzYWlyYWFsYSwgSGFyamF2YWx0YSwgRmlubGFuZC4m
I3hEO0luc3RpdHV0ZSBvZiBQc3ljaGlhdHJ5LCBQc3ljaG9sb2d5IGFuZCBOZXVyb3NjaWVuY2Us
IEtpbmcmYXBvcztzIENvbGxlZ2UsIExvbmRvbiwgVUsuIG9saXZlci5ob3dlc0BrY2wuYWMudWsu
PC9hdXRoLWFkZHJlc3M+PHRpdGxlcz48dGl0bGU+QSBHdWlkZWxpbmUgYW5kIENoZWNrbGlzdCBm
b3IgSW5pdGlhdGluZyBhbmQgTWFuYWdpbmcgQ2xvemFwaW5lIFRyZWF0bWVudCBpbiBQYXRpZW50
cyB3aXRoIFRyZWF0bWVudC1SZXNpc3RhbnQgU2NoaXpvcGhyZW5pYTwvdGl0bGU+PHNlY29uZGFy
eS10aXRsZT5DTlMgRHJ1Z3M8L3NlY29uZGFyeS10aXRsZT48L3RpdGxlcz48cGVyaW9kaWNhbD48
ZnVsbC10aXRsZT5DTlMgRHJ1Z3M8L2Z1bGwtdGl0bGU+PC9wZXJpb2RpY2FsPjxwYWdlcz42NTkt
Njc5PC9wYWdlcz48dm9sdW1lPjM2PC92b2x1bWU+PG51bWJlcj43PC9udW1iZXI+PGVkaXRpb24+
MjAyMi8wNi8yODwvZWRpdGlvbj48a2V5d29yZHM+PGtleXdvcmQ+KkFudGlwc3ljaG90aWMgQWdl
bnRzL2FkdmVyc2UgZWZmZWN0czwva2V5d29yZD48a2V5d29yZD5DaGVja2xpc3Q8L2tleXdvcmQ+
PGtleXdvcmQ+KkNsb3phcGluZS9hZHZlcnNlIGVmZmVjdHM8L2tleXdvcmQ+PGtleXdvcmQ+SHVt
YW5zPC9rZXl3b3JkPjxrZXl3b3JkPipTY2hpem9waHJlbmlhL2RydWcgdGhlcmFweTwva2V5d29y
ZD48a2V5d29yZD5TY2hpem9waHJlbmlhLCBUcmVhdG1lbnQtUmVzaXN0YW50PC9rZXl3b3JkPjwv
a2V5d29yZHM+PGRhdGVzPjx5ZWFyPjIwMjI8L3llYXI+PHB1Yi1kYXRlcz48ZGF0ZT5KdWw8L2Rh
dGU+PC9wdWItZGF0ZXM+PC9kYXRlcz48aXNibj4xMTc5LTE5MzQgKEVsZWN0cm9uaWMpJiN4RDsx
MTcyLTcwNDcgKExpbmtpbmcpPC9pc2JuPjxhY2Nlc3Npb24tbnVtPjM1NzU5MjExPC9hY2Nlc3Np
b24tbnVtPjx1cmxzPjxyZWxhdGVkLXVybHM+PHVybD5odHRwczovL3d3dy5uY2JpLm5sbS5uaWgu
Z292L3B1Ym1lZC8zNTc1OTIxMTwvdXJsPjwvcmVsYXRlZC11cmxzPjwvdXJscz48Y3VzdG9tMj5Q
TUM5MjQzOTExPC9jdXN0b20yPjxlbGVjdHJvbmljLXJlc291cmNlLW51bT4xMC4xMDA3L3M0MDI2
My0wMjItMDA5MzItMjwvZWxlY3Ryb25pYy1yZXNvdXJjZS1udW0+PC9yZWNvcmQ+PC9DaXRlPjwv
RW5kTm90ZT5=
</w:fldData>
        </w:fldChar>
      </w:r>
      <w:r w:rsidR="00175F54">
        <w:rPr>
          <w:rFonts w:ascii="Calibri" w:eastAsiaTheme="majorEastAsia" w:hAnsi="Calibri" w:cs="Calibri"/>
          <w:color w:val="000000" w:themeColor="text1"/>
        </w:rPr>
        <w:instrText xml:space="preserve"> ADDIN EN.CITE.DATA </w:instrText>
      </w:r>
      <w:r w:rsidR="00175F54">
        <w:rPr>
          <w:rFonts w:ascii="Calibri" w:eastAsiaTheme="majorEastAsia" w:hAnsi="Calibri" w:cs="Calibri"/>
          <w:color w:val="000000" w:themeColor="text1"/>
        </w:rPr>
      </w:r>
      <w:r w:rsidR="00175F54">
        <w:rPr>
          <w:rFonts w:ascii="Calibri" w:eastAsiaTheme="majorEastAsia" w:hAnsi="Calibri" w:cs="Calibri"/>
          <w:color w:val="000000" w:themeColor="text1"/>
        </w:rPr>
        <w:fldChar w:fldCharType="end"/>
      </w:r>
      <w:r w:rsidR="00175F54">
        <w:rPr>
          <w:rFonts w:ascii="Calibri" w:eastAsiaTheme="majorEastAsia" w:hAnsi="Calibri" w:cs="Calibri"/>
          <w:color w:val="000000" w:themeColor="text1"/>
        </w:rPr>
      </w:r>
      <w:r w:rsidR="00175F54">
        <w:rPr>
          <w:rFonts w:ascii="Calibri" w:eastAsiaTheme="majorEastAsia" w:hAnsi="Calibri" w:cs="Calibri"/>
          <w:color w:val="000000" w:themeColor="text1"/>
        </w:rPr>
        <w:fldChar w:fldCharType="separate"/>
      </w:r>
      <w:r w:rsidR="00175F54">
        <w:rPr>
          <w:rFonts w:ascii="Calibri" w:eastAsiaTheme="majorEastAsia" w:hAnsi="Calibri" w:cs="Calibri"/>
          <w:noProof/>
          <w:color w:val="000000" w:themeColor="text1"/>
        </w:rPr>
        <w:t>(Taylor et al., 2021; Correll et al., 2022)</w:t>
      </w:r>
      <w:r w:rsidR="00175F54">
        <w:rPr>
          <w:rFonts w:ascii="Calibri" w:eastAsiaTheme="majorEastAsia" w:hAnsi="Calibri" w:cs="Calibri"/>
          <w:color w:val="000000" w:themeColor="text1"/>
        </w:rPr>
        <w:fldChar w:fldCharType="end"/>
      </w:r>
      <w:r w:rsidR="00175F54">
        <w:rPr>
          <w:rFonts w:ascii="Calibri" w:eastAsiaTheme="majorEastAsia" w:hAnsi="Calibri" w:cs="Calibri"/>
          <w:color w:val="000000" w:themeColor="text1"/>
        </w:rPr>
        <w:t>.</w:t>
      </w:r>
      <w:r w:rsidR="00936D4B">
        <w:rPr>
          <w:rFonts w:ascii="Calibri" w:eastAsiaTheme="majorEastAsia" w:hAnsi="Calibri" w:cs="Calibri"/>
          <w:color w:val="000000" w:themeColor="text1"/>
        </w:rPr>
        <w:t xml:space="preserve"> </w:t>
      </w:r>
      <w:r w:rsidR="00F41EC1">
        <w:rPr>
          <w:rFonts w:ascii="Calibri" w:eastAsiaTheme="majorEastAsia" w:hAnsi="Calibri" w:cs="Calibri"/>
          <w:color w:val="000000" w:themeColor="text1"/>
        </w:rPr>
        <w:t>Th</w:t>
      </w:r>
      <w:r w:rsidR="00EF6C44">
        <w:rPr>
          <w:rFonts w:ascii="Calibri" w:eastAsiaTheme="majorEastAsia" w:hAnsi="Calibri" w:cs="Calibri"/>
          <w:color w:val="000000" w:themeColor="text1"/>
        </w:rPr>
        <w:t>is</w:t>
      </w:r>
      <w:r w:rsidR="00F41EC1">
        <w:rPr>
          <w:rFonts w:ascii="Calibri" w:eastAsiaTheme="majorEastAsia" w:hAnsi="Calibri" w:cs="Calibri"/>
          <w:color w:val="000000" w:themeColor="text1"/>
        </w:rPr>
        <w:t xml:space="preserve"> </w:t>
      </w:r>
      <w:r w:rsidR="003075CD">
        <w:rPr>
          <w:rFonts w:ascii="Calibri" w:eastAsiaTheme="majorEastAsia" w:hAnsi="Calibri" w:cs="Calibri"/>
          <w:color w:val="000000" w:themeColor="text1"/>
        </w:rPr>
        <w:t>monitoring i</w:t>
      </w:r>
      <w:r w:rsidR="00F41EC1">
        <w:rPr>
          <w:rFonts w:ascii="Calibri" w:eastAsiaTheme="majorEastAsia" w:hAnsi="Calibri" w:cs="Calibri"/>
          <w:color w:val="000000" w:themeColor="text1"/>
        </w:rPr>
        <w:t xml:space="preserve">s </w:t>
      </w:r>
      <w:r w:rsidR="005B6319">
        <w:rPr>
          <w:rFonts w:ascii="Calibri" w:eastAsiaTheme="majorEastAsia" w:hAnsi="Calibri" w:cs="Calibri"/>
          <w:color w:val="000000" w:themeColor="text1"/>
        </w:rPr>
        <w:t xml:space="preserve">considered </w:t>
      </w:r>
      <w:r w:rsidR="00EF6C44">
        <w:rPr>
          <w:rFonts w:ascii="Calibri" w:eastAsiaTheme="majorEastAsia" w:hAnsi="Calibri" w:cs="Calibri"/>
          <w:color w:val="000000" w:themeColor="text1"/>
        </w:rPr>
        <w:t>essential</w:t>
      </w:r>
      <w:r w:rsidR="00F41EC1">
        <w:rPr>
          <w:rFonts w:ascii="Calibri" w:eastAsiaTheme="majorEastAsia" w:hAnsi="Calibri" w:cs="Calibri"/>
          <w:color w:val="000000" w:themeColor="text1"/>
        </w:rPr>
        <w:t xml:space="preserve"> to detect and </w:t>
      </w:r>
      <w:r w:rsidR="08B177A8" w:rsidRPr="0049335A">
        <w:rPr>
          <w:rFonts w:ascii="Calibri" w:eastAsiaTheme="majorEastAsia" w:hAnsi="Calibri" w:cs="Calibri"/>
          <w:color w:val="000000" w:themeColor="text1"/>
        </w:rPr>
        <w:t>manage</w:t>
      </w:r>
      <w:r w:rsidR="00F41EC1">
        <w:rPr>
          <w:rFonts w:ascii="Calibri" w:eastAsiaTheme="majorEastAsia" w:hAnsi="Calibri" w:cs="Calibri"/>
          <w:color w:val="000000" w:themeColor="text1"/>
        </w:rPr>
        <w:t xml:space="preserve"> </w:t>
      </w:r>
      <w:r w:rsidR="527453F1" w:rsidRPr="0049335A">
        <w:rPr>
          <w:rFonts w:ascii="Calibri" w:eastAsiaTheme="majorEastAsia" w:hAnsi="Calibri" w:cs="Calibri"/>
          <w:color w:val="000000" w:themeColor="text1"/>
        </w:rPr>
        <w:t>potential</w:t>
      </w:r>
      <w:r w:rsidR="149A97AC" w:rsidRPr="0049335A">
        <w:rPr>
          <w:rFonts w:ascii="Calibri" w:eastAsiaTheme="majorEastAsia" w:hAnsi="Calibri" w:cs="Calibri"/>
          <w:color w:val="000000" w:themeColor="text1"/>
        </w:rPr>
        <w:t xml:space="preserve"> </w:t>
      </w:r>
      <w:r w:rsidR="08B177A8" w:rsidRPr="0049335A">
        <w:rPr>
          <w:rFonts w:ascii="Calibri" w:eastAsiaTheme="majorEastAsia" w:hAnsi="Calibri" w:cs="Calibri"/>
          <w:color w:val="000000" w:themeColor="text1"/>
        </w:rPr>
        <w:t>side effects</w:t>
      </w:r>
      <w:r w:rsidR="3B85D446" w:rsidRPr="0049335A">
        <w:rPr>
          <w:rFonts w:ascii="Calibri" w:eastAsiaTheme="majorEastAsia" w:hAnsi="Calibri" w:cs="Calibri"/>
          <w:color w:val="000000" w:themeColor="text1"/>
        </w:rPr>
        <w:t xml:space="preserve">, and to reduce </w:t>
      </w:r>
      <w:r w:rsidR="00F41EC1">
        <w:rPr>
          <w:rFonts w:ascii="Calibri" w:eastAsiaTheme="majorEastAsia" w:hAnsi="Calibri" w:cs="Calibri"/>
          <w:color w:val="000000" w:themeColor="text1"/>
        </w:rPr>
        <w:t xml:space="preserve">early </w:t>
      </w:r>
      <w:r w:rsidR="3B85D446" w:rsidRPr="0049335A">
        <w:rPr>
          <w:rFonts w:ascii="Calibri" w:eastAsiaTheme="majorEastAsia" w:hAnsi="Calibri" w:cs="Calibri"/>
          <w:color w:val="000000" w:themeColor="text1"/>
        </w:rPr>
        <w:t xml:space="preserve">discontinuation </w:t>
      </w:r>
      <w:r w:rsidR="00F41EC1">
        <w:rPr>
          <w:rFonts w:ascii="Calibri" w:eastAsiaTheme="majorEastAsia" w:hAnsi="Calibri" w:cs="Calibri"/>
          <w:color w:val="000000" w:themeColor="text1"/>
        </w:rPr>
        <w:t>of treatment</w:t>
      </w:r>
      <w:r w:rsidR="00175F54">
        <w:rPr>
          <w:rFonts w:ascii="Calibri" w:eastAsiaTheme="majorEastAsia" w:hAnsi="Calibri" w:cs="Calibri"/>
          <w:color w:val="000000" w:themeColor="text1"/>
        </w:rPr>
        <w:t xml:space="preserve"> </w:t>
      </w:r>
      <w:r w:rsidR="00175F54">
        <w:rPr>
          <w:rFonts w:ascii="Calibri" w:eastAsiaTheme="majorEastAsia" w:hAnsi="Calibri" w:cs="Calibri"/>
          <w:color w:val="000000" w:themeColor="text1"/>
        </w:rPr>
        <w:fldChar w:fldCharType="begin">
          <w:fldData xml:space="preserve">PEVuZE5vdGU+PENpdGU+PEF1dGhvcj5UYXlsb3I8L0F1dGhvcj48WWVhcj4yMDIxPC9ZZWFyPjxS
ZWNOdW0+MjwvUmVjTnVtPjxEaXNwbGF5VGV4dD4oVGF5bG9yIGV0IGFsLiwgMjAyMTsgQ29ycmVs
bCBldCBhbC4sIDIwMjIpPC9EaXNwbGF5VGV4dD48cmVjb3JkPjxyZWMtbnVtYmVyPjI8L3JlYy1u
dW1iZXI+PGZvcmVpZ24ta2V5cz48a2V5IGFwcD0iRU4iIGRiLWlkPSJ3cHA5enIyejB0dnNkMWV6
ZXhseDBkZW16ZDk5dzk1dnB2dnIiIHRpbWVzdGFtcD0iMTY2NDE0MTM0MSI+Mjwva2V5PjwvZm9y
ZWlnbi1rZXlzPjxyZWYtdHlwZSBuYW1lPSJCb29rIj42PC9yZWYtdHlwZT48Y29udHJpYnV0b3Jz
PjxhdXRob3JzPjxhdXRob3I+VGF5bG9yLCBELk0uPC9hdXRob3I+PGF1dGhvcj5CYXJuZXMsIFQu
Ui48L2F1dGhvcj48YXV0aG9yPllvdW5nLCBBLkguPC9hdXRob3I+PC9hdXRob3JzPjwvY29udHJp
YnV0b3JzPjx0aXRsZXM+PHRpdGxlPlRoZSBNYXVkc2xleSBwcmVzY3JpYmluZyBndWlkZWxpbmVz
IGluIHBzeWNoaWF0cnk8L3RpdGxlPjwvdGl0bGVzPjxlZGl0aW9uPjE0dGggZWQ8L2VkaXRpb24+
PGRhdGVzPjx5ZWFyPjIwMjE8L3llYXI+PC9kYXRlcz48cHVibGlzaGVyPldpbGV5LUJsYWNrd2Vs
bDwvcHVibGlzaGVyPjx1cmxzPjwvdXJscz48L3JlY29yZD48L0NpdGU+PENpdGU+PEF1dGhvcj5D
b3JyZWxsPC9BdXRob3I+PFllYXI+MjAyMjwvWWVhcj48UmVjTnVtPjEyPC9SZWNOdW0+PHJlY29y
ZD48cmVjLW51bWJlcj4xMjwvcmVjLW51bWJlcj48Zm9yZWlnbi1rZXlzPjxrZXkgYXBwPSJFTiIg
ZGItaWQ9IndwcDl6cjJ6MHR2c2QxZXpleGx4MGRlbXpkOTl3OTV2cHZ2ciIgdGltZXN0YW1wPSIx
NjY0MTQ5NzMwIj4xMjwva2V5PjwvZm9yZWlnbi1rZXlzPjxyZWYtdHlwZSBuYW1lPSJKb3VybmFs
IEFydGljbGUiPjE3PC9yZWYtdHlwZT48Y29udHJpYnV0b3JzPjxhdXRob3JzPjxhdXRob3I+Q29y
cmVsbCwgQy4gVS48L2F1dGhvcj48YXV0aG9yPkFnaWQsIE8uPC9hdXRob3I+PGF1dGhvcj5DcmVz
cG8tRmFjb3JybywgQi48L2F1dGhvcj48YXV0aG9yPmRlIEJhcnRvbG9tZWlzLCBBLjwvYXV0aG9y
PjxhdXRob3I+RmFnaW9saW5pLCBBLjwvYXV0aG9yPjxhdXRob3I+U2VwcGFsYSwgTi48L2F1dGhv
cj48YXV0aG9yPkhvd2VzLCBPLiBELjwvYXV0aG9yPjwvYXV0aG9ycz48L2NvbnRyaWJ1dG9ycz48
YXV0aC1hZGRyZXNzPkRlcGFydG1lbnQgb2YgQ2hpbGQgYW5kIEFkb2xlc2NlbnQgUHN5Y2hpYXRy
eSwgQ2hhcml0ZSBVbml2ZXJzaXRhdHNtZWRpemluIEJlcmxpbiwgQmVybGluLCBHZXJtYW55LiYj
eEQ7RGVwYXJ0bWVudCBvZiBQc3ljaGlhdHJ5IGFuZCBNb2xlY3VsYXIgTWVkaWNpbmUsIERvbmFs
ZCBhbmQgQmFyYmFyYSBadWNrZXIgU2Nob29sIG9mIE1lZGljaW5lIGF0IEhvZnN0cmEvTm9ydGh3
ZWxsLCBIZW1wc3RlYWQsIE5ZLCBVU0EuJiN4RDtEZXBhcnRtZW50IG9mIFBzeWNoaWF0cnksIFRo
ZSBadWNrZXIgSGlsbHNpZGUgSG9zcGl0YWwsIE5vcnRod2VsbCBIZWFsdGgsIEdsZW4gT2Frcywg
TlksIFVTQS4mI3hEO0RlcGFydG1lbnQgb2YgUHN5Y2hpYXRyeSwgVW5pdmVyc2l0eSBvZiBUb3Jv
bnRvLCBUb3JvbnRvLCBDYW5hZGEuJiN4RDtDSUJFUlNBTSwgSG9zcGl0YWwgVW5pdmVyc2l0YXJp
byBWaXJnZW4gZGVsIFJvY2lvLCBJQmlTLCBVbml2ZXJzaWRhZCBkZSBTZXZpbGxhLCBTZXZpbGxh
LCBTcGFpbi4mI3hEO1NlY3Rpb24gb24gQ2xpbmljYWwgUHN5Y2hpYXRyeSBhbmQgUHN5Y2hvbG9n
eSwgTGFib3JhdG9yeSBvZiBNb2xlY3VsYXIgYW5kIFRyYW5zbGF0aW9uYWwgUHN5Y2hpYXRyeSBh
bmQgVW5pdCBvZiBUcmVhdG1lbnQgUmVzaXN0YW50IFBzeWNob3NpcywgVW5pdmVyc2l0eSBvZiBO
YXBsZXMgRmVkZXJpY28gSUksIE5hcGxlcywgSXRhbHkuJiN4RDtEZXBhcnRtZW50IG9mIE1vbGVj
dWxhciBNZWRpY2luZSwgVW5pdmVyc2l0eSBvZiBTaWVuYSwgU2llbmEsIEl0YWx5LiYjeEQ7RGVw
YXJ0bWVudCBvZiBQc3ljaGlhdHJ5IFNhdGFzYWlyYWFsYSwgSGFyamF2YWx0YSwgRmlubGFuZC4m
I3hEO0luc3RpdHV0ZSBvZiBQc3ljaGlhdHJ5LCBQc3ljaG9sb2d5IGFuZCBOZXVyb3NjaWVuY2Us
IEtpbmcmYXBvcztzIENvbGxlZ2UsIExvbmRvbiwgVUsuIG9saXZlci5ob3dlc0BrY2wuYWMudWsu
PC9hdXRoLWFkZHJlc3M+PHRpdGxlcz48dGl0bGU+QSBHdWlkZWxpbmUgYW5kIENoZWNrbGlzdCBm
b3IgSW5pdGlhdGluZyBhbmQgTWFuYWdpbmcgQ2xvemFwaW5lIFRyZWF0bWVudCBpbiBQYXRpZW50
cyB3aXRoIFRyZWF0bWVudC1SZXNpc3RhbnQgU2NoaXpvcGhyZW5pYTwvdGl0bGU+PHNlY29uZGFy
eS10aXRsZT5DTlMgRHJ1Z3M8L3NlY29uZGFyeS10aXRsZT48L3RpdGxlcz48cGVyaW9kaWNhbD48
ZnVsbC10aXRsZT5DTlMgRHJ1Z3M8L2Z1bGwtdGl0bGU+PC9wZXJpb2RpY2FsPjxwYWdlcz42NTkt
Njc5PC9wYWdlcz48dm9sdW1lPjM2PC92b2x1bWU+PG51bWJlcj43PC9udW1iZXI+PGVkaXRpb24+
MjAyMi8wNi8yODwvZWRpdGlvbj48a2V5d29yZHM+PGtleXdvcmQ+KkFudGlwc3ljaG90aWMgQWdl
bnRzL2FkdmVyc2UgZWZmZWN0czwva2V5d29yZD48a2V5d29yZD5DaGVja2xpc3Q8L2tleXdvcmQ+
PGtleXdvcmQ+KkNsb3phcGluZS9hZHZlcnNlIGVmZmVjdHM8L2tleXdvcmQ+PGtleXdvcmQ+SHVt
YW5zPC9rZXl3b3JkPjxrZXl3b3JkPipTY2hpem9waHJlbmlhL2RydWcgdGhlcmFweTwva2V5d29y
ZD48a2V5d29yZD5TY2hpem9waHJlbmlhLCBUcmVhdG1lbnQtUmVzaXN0YW50PC9rZXl3b3JkPjwv
a2V5d29yZHM+PGRhdGVzPjx5ZWFyPjIwMjI8L3llYXI+PHB1Yi1kYXRlcz48ZGF0ZT5KdWw8L2Rh
dGU+PC9wdWItZGF0ZXM+PC9kYXRlcz48aXNibj4xMTc5LTE5MzQgKEVsZWN0cm9uaWMpJiN4RDsx
MTcyLTcwNDcgKExpbmtpbmcpPC9pc2JuPjxhY2Nlc3Npb24tbnVtPjM1NzU5MjExPC9hY2Nlc3Np
b24tbnVtPjx1cmxzPjxyZWxhdGVkLXVybHM+PHVybD5odHRwczovL3d3dy5uY2JpLm5sbS5uaWgu
Z292L3B1Ym1lZC8zNTc1OTIxMTwvdXJsPjwvcmVsYXRlZC11cmxzPjwvdXJscz48Y3VzdG9tMj5Q
TUM5MjQzOTExPC9jdXN0b20yPjxlbGVjdHJvbmljLXJlc291cmNlLW51bT4xMC4xMDA3L3M0MDI2
My0wMjItMDA5MzItMjwvZWxlY3Ryb25pYy1yZXNvdXJjZS1udW0+PC9yZWNvcmQ+PC9DaXRlPjwv
RW5kTm90ZT5=
</w:fldData>
        </w:fldChar>
      </w:r>
      <w:r w:rsidR="00175F54">
        <w:rPr>
          <w:rFonts w:ascii="Calibri" w:eastAsiaTheme="majorEastAsia" w:hAnsi="Calibri" w:cs="Calibri"/>
          <w:color w:val="000000" w:themeColor="text1"/>
        </w:rPr>
        <w:instrText xml:space="preserve"> ADDIN EN.CITE </w:instrText>
      </w:r>
      <w:r w:rsidR="00175F54">
        <w:rPr>
          <w:rFonts w:ascii="Calibri" w:eastAsiaTheme="majorEastAsia" w:hAnsi="Calibri" w:cs="Calibri"/>
          <w:color w:val="000000" w:themeColor="text1"/>
        </w:rPr>
        <w:fldChar w:fldCharType="begin">
          <w:fldData xml:space="preserve">PEVuZE5vdGU+PENpdGU+PEF1dGhvcj5UYXlsb3I8L0F1dGhvcj48WWVhcj4yMDIxPC9ZZWFyPjxS
ZWNOdW0+MjwvUmVjTnVtPjxEaXNwbGF5VGV4dD4oVGF5bG9yIGV0IGFsLiwgMjAyMTsgQ29ycmVs
bCBldCBhbC4sIDIwMjIpPC9EaXNwbGF5VGV4dD48cmVjb3JkPjxyZWMtbnVtYmVyPjI8L3JlYy1u
dW1iZXI+PGZvcmVpZ24ta2V5cz48a2V5IGFwcD0iRU4iIGRiLWlkPSJ3cHA5enIyejB0dnNkMWV6
ZXhseDBkZW16ZDk5dzk1dnB2dnIiIHRpbWVzdGFtcD0iMTY2NDE0MTM0MSI+Mjwva2V5PjwvZm9y
ZWlnbi1rZXlzPjxyZWYtdHlwZSBuYW1lPSJCb29rIj42PC9yZWYtdHlwZT48Y29udHJpYnV0b3Jz
PjxhdXRob3JzPjxhdXRob3I+VGF5bG9yLCBELk0uPC9hdXRob3I+PGF1dGhvcj5CYXJuZXMsIFQu
Ui48L2F1dGhvcj48YXV0aG9yPllvdW5nLCBBLkguPC9hdXRob3I+PC9hdXRob3JzPjwvY29udHJp
YnV0b3JzPjx0aXRsZXM+PHRpdGxlPlRoZSBNYXVkc2xleSBwcmVzY3JpYmluZyBndWlkZWxpbmVz
IGluIHBzeWNoaWF0cnk8L3RpdGxlPjwvdGl0bGVzPjxlZGl0aW9uPjE0dGggZWQ8L2VkaXRpb24+
PGRhdGVzPjx5ZWFyPjIwMjE8L3llYXI+PC9kYXRlcz48cHVibGlzaGVyPldpbGV5LUJsYWNrd2Vs
bDwvcHVibGlzaGVyPjx1cmxzPjwvdXJscz48L3JlY29yZD48L0NpdGU+PENpdGU+PEF1dGhvcj5D
b3JyZWxsPC9BdXRob3I+PFllYXI+MjAyMjwvWWVhcj48UmVjTnVtPjEyPC9SZWNOdW0+PHJlY29y
ZD48cmVjLW51bWJlcj4xMjwvcmVjLW51bWJlcj48Zm9yZWlnbi1rZXlzPjxrZXkgYXBwPSJFTiIg
ZGItaWQ9IndwcDl6cjJ6MHR2c2QxZXpleGx4MGRlbXpkOTl3OTV2cHZ2ciIgdGltZXN0YW1wPSIx
NjY0MTQ5NzMwIj4xMjwva2V5PjwvZm9yZWlnbi1rZXlzPjxyZWYtdHlwZSBuYW1lPSJKb3VybmFs
IEFydGljbGUiPjE3PC9yZWYtdHlwZT48Y29udHJpYnV0b3JzPjxhdXRob3JzPjxhdXRob3I+Q29y
cmVsbCwgQy4gVS48L2F1dGhvcj48YXV0aG9yPkFnaWQsIE8uPC9hdXRob3I+PGF1dGhvcj5DcmVz
cG8tRmFjb3JybywgQi48L2F1dGhvcj48YXV0aG9yPmRlIEJhcnRvbG9tZWlzLCBBLjwvYXV0aG9y
PjxhdXRob3I+RmFnaW9saW5pLCBBLjwvYXV0aG9yPjxhdXRob3I+U2VwcGFsYSwgTi48L2F1dGhv
cj48YXV0aG9yPkhvd2VzLCBPLiBELjwvYXV0aG9yPjwvYXV0aG9ycz48L2NvbnRyaWJ1dG9ycz48
YXV0aC1hZGRyZXNzPkRlcGFydG1lbnQgb2YgQ2hpbGQgYW5kIEFkb2xlc2NlbnQgUHN5Y2hpYXRy
eSwgQ2hhcml0ZSBVbml2ZXJzaXRhdHNtZWRpemluIEJlcmxpbiwgQmVybGluLCBHZXJtYW55LiYj
eEQ7RGVwYXJ0bWVudCBvZiBQc3ljaGlhdHJ5IGFuZCBNb2xlY3VsYXIgTWVkaWNpbmUsIERvbmFs
ZCBhbmQgQmFyYmFyYSBadWNrZXIgU2Nob29sIG9mIE1lZGljaW5lIGF0IEhvZnN0cmEvTm9ydGh3
ZWxsLCBIZW1wc3RlYWQsIE5ZLCBVU0EuJiN4RDtEZXBhcnRtZW50IG9mIFBzeWNoaWF0cnksIFRo
ZSBadWNrZXIgSGlsbHNpZGUgSG9zcGl0YWwsIE5vcnRod2VsbCBIZWFsdGgsIEdsZW4gT2Frcywg
TlksIFVTQS4mI3hEO0RlcGFydG1lbnQgb2YgUHN5Y2hpYXRyeSwgVW5pdmVyc2l0eSBvZiBUb3Jv
bnRvLCBUb3JvbnRvLCBDYW5hZGEuJiN4RDtDSUJFUlNBTSwgSG9zcGl0YWwgVW5pdmVyc2l0YXJp
byBWaXJnZW4gZGVsIFJvY2lvLCBJQmlTLCBVbml2ZXJzaWRhZCBkZSBTZXZpbGxhLCBTZXZpbGxh
LCBTcGFpbi4mI3hEO1NlY3Rpb24gb24gQ2xpbmljYWwgUHN5Y2hpYXRyeSBhbmQgUHN5Y2hvbG9n
eSwgTGFib3JhdG9yeSBvZiBNb2xlY3VsYXIgYW5kIFRyYW5zbGF0aW9uYWwgUHN5Y2hpYXRyeSBh
bmQgVW5pdCBvZiBUcmVhdG1lbnQgUmVzaXN0YW50IFBzeWNob3NpcywgVW5pdmVyc2l0eSBvZiBO
YXBsZXMgRmVkZXJpY28gSUksIE5hcGxlcywgSXRhbHkuJiN4RDtEZXBhcnRtZW50IG9mIE1vbGVj
dWxhciBNZWRpY2luZSwgVW5pdmVyc2l0eSBvZiBTaWVuYSwgU2llbmEsIEl0YWx5LiYjeEQ7RGVw
YXJ0bWVudCBvZiBQc3ljaGlhdHJ5IFNhdGFzYWlyYWFsYSwgSGFyamF2YWx0YSwgRmlubGFuZC4m
I3hEO0luc3RpdHV0ZSBvZiBQc3ljaGlhdHJ5LCBQc3ljaG9sb2d5IGFuZCBOZXVyb3NjaWVuY2Us
IEtpbmcmYXBvcztzIENvbGxlZ2UsIExvbmRvbiwgVUsuIG9saXZlci5ob3dlc0BrY2wuYWMudWsu
PC9hdXRoLWFkZHJlc3M+PHRpdGxlcz48dGl0bGU+QSBHdWlkZWxpbmUgYW5kIENoZWNrbGlzdCBm
b3IgSW5pdGlhdGluZyBhbmQgTWFuYWdpbmcgQ2xvemFwaW5lIFRyZWF0bWVudCBpbiBQYXRpZW50
cyB3aXRoIFRyZWF0bWVudC1SZXNpc3RhbnQgU2NoaXpvcGhyZW5pYTwvdGl0bGU+PHNlY29uZGFy
eS10aXRsZT5DTlMgRHJ1Z3M8L3NlY29uZGFyeS10aXRsZT48L3RpdGxlcz48cGVyaW9kaWNhbD48
ZnVsbC10aXRsZT5DTlMgRHJ1Z3M8L2Z1bGwtdGl0bGU+PC9wZXJpb2RpY2FsPjxwYWdlcz42NTkt
Njc5PC9wYWdlcz48dm9sdW1lPjM2PC92b2x1bWU+PG51bWJlcj43PC9udW1iZXI+PGVkaXRpb24+
MjAyMi8wNi8yODwvZWRpdGlvbj48a2V5d29yZHM+PGtleXdvcmQ+KkFudGlwc3ljaG90aWMgQWdl
bnRzL2FkdmVyc2UgZWZmZWN0czwva2V5d29yZD48a2V5d29yZD5DaGVja2xpc3Q8L2tleXdvcmQ+
PGtleXdvcmQ+KkNsb3phcGluZS9hZHZlcnNlIGVmZmVjdHM8L2tleXdvcmQ+PGtleXdvcmQ+SHVt
YW5zPC9rZXl3b3JkPjxrZXl3b3JkPipTY2hpem9waHJlbmlhL2RydWcgdGhlcmFweTwva2V5d29y
ZD48a2V5d29yZD5TY2hpem9waHJlbmlhLCBUcmVhdG1lbnQtUmVzaXN0YW50PC9rZXl3b3JkPjwv
a2V5d29yZHM+PGRhdGVzPjx5ZWFyPjIwMjI8L3llYXI+PHB1Yi1kYXRlcz48ZGF0ZT5KdWw8L2Rh
dGU+PC9wdWItZGF0ZXM+PC9kYXRlcz48aXNibj4xMTc5LTE5MzQgKEVsZWN0cm9uaWMpJiN4RDsx
MTcyLTcwNDcgKExpbmtpbmcpPC9pc2JuPjxhY2Nlc3Npb24tbnVtPjM1NzU5MjExPC9hY2Nlc3Np
b24tbnVtPjx1cmxzPjxyZWxhdGVkLXVybHM+PHVybD5odHRwczovL3d3dy5uY2JpLm5sbS5uaWgu
Z292L3B1Ym1lZC8zNTc1OTIxMTwvdXJsPjwvcmVsYXRlZC11cmxzPjwvdXJscz48Y3VzdG9tMj5Q
TUM5MjQzOTExPC9jdXN0b20yPjxlbGVjdHJvbmljLXJlc291cmNlLW51bT4xMC4xMDA3L3M0MDI2
My0wMjItMDA5MzItMjwvZWxlY3Ryb25pYy1yZXNvdXJjZS1udW0+PC9yZWNvcmQ+PC9DaXRlPjwv
RW5kTm90ZT5=
</w:fldData>
        </w:fldChar>
      </w:r>
      <w:r w:rsidR="00175F54">
        <w:rPr>
          <w:rFonts w:ascii="Calibri" w:eastAsiaTheme="majorEastAsia" w:hAnsi="Calibri" w:cs="Calibri"/>
          <w:color w:val="000000" w:themeColor="text1"/>
        </w:rPr>
        <w:instrText xml:space="preserve"> ADDIN EN.CITE.DATA </w:instrText>
      </w:r>
      <w:r w:rsidR="00175F54">
        <w:rPr>
          <w:rFonts w:ascii="Calibri" w:eastAsiaTheme="majorEastAsia" w:hAnsi="Calibri" w:cs="Calibri"/>
          <w:color w:val="000000" w:themeColor="text1"/>
        </w:rPr>
      </w:r>
      <w:r w:rsidR="00175F54">
        <w:rPr>
          <w:rFonts w:ascii="Calibri" w:eastAsiaTheme="majorEastAsia" w:hAnsi="Calibri" w:cs="Calibri"/>
          <w:color w:val="000000" w:themeColor="text1"/>
        </w:rPr>
        <w:fldChar w:fldCharType="end"/>
      </w:r>
      <w:r w:rsidR="00175F54">
        <w:rPr>
          <w:rFonts w:ascii="Calibri" w:eastAsiaTheme="majorEastAsia" w:hAnsi="Calibri" w:cs="Calibri"/>
          <w:color w:val="000000" w:themeColor="text1"/>
        </w:rPr>
      </w:r>
      <w:r w:rsidR="00175F54">
        <w:rPr>
          <w:rFonts w:ascii="Calibri" w:eastAsiaTheme="majorEastAsia" w:hAnsi="Calibri" w:cs="Calibri"/>
          <w:color w:val="000000" w:themeColor="text1"/>
        </w:rPr>
        <w:fldChar w:fldCharType="separate"/>
      </w:r>
      <w:r w:rsidR="00175F54">
        <w:rPr>
          <w:rFonts w:ascii="Calibri" w:eastAsiaTheme="majorEastAsia" w:hAnsi="Calibri" w:cs="Calibri"/>
          <w:noProof/>
          <w:color w:val="000000" w:themeColor="text1"/>
        </w:rPr>
        <w:t>(Taylor et al., 2021; Correll et al., 2022)</w:t>
      </w:r>
      <w:r w:rsidR="00175F54">
        <w:rPr>
          <w:rFonts w:ascii="Calibri" w:eastAsiaTheme="majorEastAsia" w:hAnsi="Calibri" w:cs="Calibri"/>
          <w:color w:val="000000" w:themeColor="text1"/>
        </w:rPr>
        <w:fldChar w:fldCharType="end"/>
      </w:r>
      <w:r w:rsidR="00175F54">
        <w:rPr>
          <w:rFonts w:ascii="Calibri" w:eastAsiaTheme="majorEastAsia" w:hAnsi="Calibri" w:cs="Calibri"/>
          <w:color w:val="000000" w:themeColor="text1"/>
        </w:rPr>
        <w:t>.</w:t>
      </w:r>
      <w:r w:rsidR="5D91A78B" w:rsidRPr="0049335A">
        <w:rPr>
          <w:rFonts w:ascii="Calibri" w:eastAsiaTheme="majorEastAsia" w:hAnsi="Calibri" w:cs="Calibri"/>
          <w:color w:val="000000" w:themeColor="text1"/>
        </w:rPr>
        <w:t xml:space="preserve"> </w:t>
      </w:r>
    </w:p>
    <w:p w14:paraId="47D422CF" w14:textId="77777777" w:rsidR="00EB065E" w:rsidRDefault="00EB065E" w:rsidP="0519AA6E">
      <w:pPr>
        <w:spacing w:line="480" w:lineRule="auto"/>
        <w:jc w:val="both"/>
        <w:rPr>
          <w:rFonts w:ascii="Calibri" w:eastAsiaTheme="majorEastAsia" w:hAnsi="Calibri" w:cs="Calibri"/>
          <w:color w:val="000000" w:themeColor="text1"/>
        </w:rPr>
      </w:pPr>
    </w:p>
    <w:p w14:paraId="0D784A9A" w14:textId="73CE8F50" w:rsidR="006404B1" w:rsidRPr="006F7BF4" w:rsidRDefault="00EB065E" w:rsidP="00C20E18">
      <w:pPr>
        <w:spacing w:line="480" w:lineRule="auto"/>
        <w:jc w:val="both"/>
        <w:rPr>
          <w:rFonts w:ascii="Calibri" w:eastAsiaTheme="majorEastAsia" w:hAnsi="Calibri" w:cs="Calibri"/>
          <w:color w:val="000000" w:themeColor="text1"/>
        </w:rPr>
      </w:pPr>
      <w:r>
        <w:rPr>
          <w:rFonts w:ascii="Calibri" w:eastAsiaTheme="majorEastAsia" w:hAnsi="Calibri" w:cs="Calibri"/>
          <w:color w:val="000000" w:themeColor="text1"/>
        </w:rPr>
        <w:t>D</w:t>
      </w:r>
      <w:r w:rsidR="3C5223BD" w:rsidRPr="0049335A">
        <w:rPr>
          <w:rFonts w:ascii="Calibri" w:eastAsiaTheme="majorEastAsia" w:hAnsi="Calibri" w:cs="Calibri"/>
          <w:color w:val="000000" w:themeColor="text1"/>
        </w:rPr>
        <w:t xml:space="preserve">uring </w:t>
      </w:r>
      <w:r>
        <w:rPr>
          <w:rFonts w:ascii="Calibri" w:eastAsiaTheme="majorEastAsia" w:hAnsi="Calibri" w:cs="Calibri"/>
          <w:color w:val="000000" w:themeColor="text1"/>
        </w:rPr>
        <w:t xml:space="preserve">the </w:t>
      </w:r>
      <w:r w:rsidR="394AB1E4" w:rsidRPr="0049335A">
        <w:rPr>
          <w:rFonts w:ascii="Calibri" w:eastAsiaTheme="majorEastAsia" w:hAnsi="Calibri" w:cs="Calibri"/>
          <w:color w:val="000000" w:themeColor="text1"/>
        </w:rPr>
        <w:t>COVID-19</w:t>
      </w:r>
      <w:r w:rsidR="3C5223BD" w:rsidRPr="0049335A">
        <w:rPr>
          <w:rFonts w:ascii="Calibri" w:eastAsiaTheme="majorEastAsia" w:hAnsi="Calibri" w:cs="Calibri"/>
          <w:color w:val="000000" w:themeColor="text1"/>
        </w:rPr>
        <w:t xml:space="preserve"> pandemic, </w:t>
      </w:r>
      <w:r w:rsidR="6720CCB8" w:rsidRPr="0049335A">
        <w:rPr>
          <w:rFonts w:ascii="Calibri" w:eastAsiaTheme="majorEastAsia" w:hAnsi="Calibri" w:cs="Calibri"/>
          <w:color w:val="000000" w:themeColor="text1"/>
        </w:rPr>
        <w:t xml:space="preserve">the risk of </w:t>
      </w:r>
      <w:r w:rsidR="3C5223BD" w:rsidRPr="0049335A">
        <w:rPr>
          <w:rFonts w:ascii="Calibri" w:eastAsiaTheme="majorEastAsia" w:hAnsi="Calibri" w:cs="Calibri"/>
          <w:color w:val="000000" w:themeColor="text1"/>
        </w:rPr>
        <w:t>patients</w:t>
      </w:r>
      <w:r w:rsidR="52578D81" w:rsidRPr="0049335A">
        <w:rPr>
          <w:rFonts w:ascii="Calibri" w:eastAsiaTheme="majorEastAsia" w:hAnsi="Calibri" w:cs="Calibri"/>
          <w:color w:val="000000" w:themeColor="text1"/>
        </w:rPr>
        <w:t xml:space="preserve"> </w:t>
      </w:r>
      <w:r w:rsidR="394AB1E4" w:rsidRPr="0049335A">
        <w:rPr>
          <w:rFonts w:ascii="Calibri" w:eastAsiaTheme="majorEastAsia" w:hAnsi="Calibri" w:cs="Calibri"/>
          <w:color w:val="000000" w:themeColor="text1"/>
        </w:rPr>
        <w:t xml:space="preserve">and staff </w:t>
      </w:r>
      <w:r w:rsidR="52578D81" w:rsidRPr="0049335A">
        <w:rPr>
          <w:rFonts w:ascii="Calibri" w:eastAsiaTheme="majorEastAsia" w:hAnsi="Calibri" w:cs="Calibri"/>
          <w:color w:val="000000" w:themeColor="text1"/>
        </w:rPr>
        <w:t>being exposed to</w:t>
      </w:r>
      <w:r w:rsidR="001C1F69">
        <w:rPr>
          <w:rFonts w:ascii="Calibri" w:eastAsiaTheme="majorEastAsia" w:hAnsi="Calibri" w:cs="Calibri"/>
          <w:color w:val="000000" w:themeColor="text1"/>
        </w:rPr>
        <w:t>,</w:t>
      </w:r>
      <w:r w:rsidR="009246FA">
        <w:rPr>
          <w:rFonts w:ascii="Calibri" w:eastAsiaTheme="majorEastAsia" w:hAnsi="Calibri" w:cs="Calibri"/>
          <w:color w:val="000000" w:themeColor="text1"/>
        </w:rPr>
        <w:t xml:space="preserve"> or </w:t>
      </w:r>
      <w:r w:rsidR="394AB1E4" w:rsidRPr="0049335A">
        <w:rPr>
          <w:rFonts w:ascii="Calibri" w:eastAsiaTheme="majorEastAsia" w:hAnsi="Calibri" w:cs="Calibri"/>
          <w:color w:val="000000" w:themeColor="text1"/>
        </w:rPr>
        <w:t>transmitting</w:t>
      </w:r>
      <w:r w:rsidR="52578D81" w:rsidRPr="0049335A">
        <w:rPr>
          <w:rFonts w:ascii="Calibri" w:eastAsiaTheme="majorEastAsia" w:hAnsi="Calibri" w:cs="Calibri"/>
          <w:color w:val="000000" w:themeColor="text1"/>
        </w:rPr>
        <w:t xml:space="preserve"> </w:t>
      </w:r>
      <w:r w:rsidR="6720CCB8" w:rsidRPr="0049335A">
        <w:rPr>
          <w:rFonts w:ascii="Calibri" w:eastAsiaTheme="majorEastAsia" w:hAnsi="Calibri" w:cs="Calibri"/>
          <w:color w:val="000000" w:themeColor="text1"/>
        </w:rPr>
        <w:t>SARS-CoV-2</w:t>
      </w:r>
      <w:r w:rsidR="52578D81" w:rsidRPr="0049335A">
        <w:rPr>
          <w:rFonts w:ascii="Calibri" w:eastAsiaTheme="majorEastAsia" w:hAnsi="Calibri" w:cs="Calibri"/>
          <w:color w:val="000000" w:themeColor="text1"/>
        </w:rPr>
        <w:t xml:space="preserve"> </w:t>
      </w:r>
      <w:r w:rsidR="00CC7614">
        <w:rPr>
          <w:rFonts w:ascii="Calibri" w:eastAsiaTheme="majorEastAsia" w:hAnsi="Calibri" w:cs="Calibri"/>
          <w:color w:val="000000" w:themeColor="text1"/>
        </w:rPr>
        <w:t>required face-to-face contact to be minimised</w:t>
      </w:r>
      <w:r w:rsidR="001C1F69">
        <w:rPr>
          <w:rFonts w:ascii="Calibri" w:eastAsiaTheme="majorEastAsia" w:hAnsi="Calibri" w:cs="Calibri"/>
          <w:color w:val="000000" w:themeColor="text1"/>
        </w:rPr>
        <w:t xml:space="preserve"> where feasible and appropriate</w:t>
      </w:r>
      <w:r w:rsidR="00CC7614">
        <w:rPr>
          <w:rFonts w:ascii="Calibri" w:eastAsiaTheme="majorEastAsia" w:hAnsi="Calibri" w:cs="Calibri"/>
          <w:color w:val="000000" w:themeColor="text1"/>
        </w:rPr>
        <w:t xml:space="preserve">. </w:t>
      </w:r>
      <w:r w:rsidR="00E3205A">
        <w:rPr>
          <w:rFonts w:ascii="Calibri" w:eastAsiaTheme="majorEastAsia" w:hAnsi="Calibri" w:cs="Calibri"/>
          <w:color w:val="000000" w:themeColor="text1"/>
        </w:rPr>
        <w:t>In this context</w:t>
      </w:r>
      <w:r w:rsidR="006009A9">
        <w:rPr>
          <w:rFonts w:ascii="Calibri" w:eastAsiaTheme="majorEastAsia" w:hAnsi="Calibri" w:cs="Calibri"/>
          <w:color w:val="000000" w:themeColor="text1"/>
        </w:rPr>
        <w:t xml:space="preserve">, an international consensus statement recommended reduced frequency of blood monitoring for patients </w:t>
      </w:r>
      <w:r w:rsidR="00C75032">
        <w:rPr>
          <w:rFonts w:ascii="Calibri" w:eastAsiaTheme="majorEastAsia" w:hAnsi="Calibri" w:cs="Calibri"/>
          <w:color w:val="000000" w:themeColor="text1"/>
        </w:rPr>
        <w:t>s</w:t>
      </w:r>
      <w:r w:rsidR="006009A9">
        <w:rPr>
          <w:rFonts w:ascii="Calibri" w:eastAsiaTheme="majorEastAsia" w:hAnsi="Calibri" w:cs="Calibri"/>
          <w:color w:val="000000" w:themeColor="text1"/>
        </w:rPr>
        <w:t xml:space="preserve">table on </w:t>
      </w:r>
      <w:r w:rsidR="00E3205A">
        <w:rPr>
          <w:rFonts w:ascii="Calibri" w:eastAsiaTheme="majorEastAsia" w:hAnsi="Calibri" w:cs="Calibri"/>
          <w:color w:val="000000" w:themeColor="text1"/>
        </w:rPr>
        <w:t xml:space="preserve">clozapine </w:t>
      </w:r>
      <w:r w:rsidR="006009A9">
        <w:rPr>
          <w:rFonts w:ascii="Calibri" w:eastAsiaTheme="majorEastAsia" w:hAnsi="Calibri" w:cs="Calibri"/>
          <w:color w:val="000000" w:themeColor="text1"/>
        </w:rPr>
        <w:t xml:space="preserve">treatment for </w:t>
      </w:r>
      <w:r w:rsidR="001E55FF">
        <w:rPr>
          <w:rFonts w:ascii="Calibri" w:eastAsiaTheme="majorEastAsia" w:hAnsi="Calibri" w:cs="Calibri"/>
          <w:color w:val="000000" w:themeColor="text1"/>
        </w:rPr>
        <w:t xml:space="preserve">over </w:t>
      </w:r>
      <w:r w:rsidR="006009A9">
        <w:rPr>
          <w:rFonts w:ascii="Calibri" w:eastAsiaTheme="majorEastAsia" w:hAnsi="Calibri" w:cs="Calibri"/>
          <w:color w:val="000000" w:themeColor="text1"/>
        </w:rPr>
        <w:t>1</w:t>
      </w:r>
      <w:r w:rsidR="00825676">
        <w:rPr>
          <w:rFonts w:ascii="Calibri" w:eastAsiaTheme="majorEastAsia" w:hAnsi="Calibri" w:cs="Calibri"/>
          <w:color w:val="000000" w:themeColor="text1"/>
        </w:rPr>
        <w:t>-</w:t>
      </w:r>
      <w:r w:rsidR="006009A9">
        <w:rPr>
          <w:rFonts w:ascii="Calibri" w:eastAsiaTheme="majorEastAsia" w:hAnsi="Calibri" w:cs="Calibri"/>
          <w:color w:val="000000" w:themeColor="text1"/>
        </w:rPr>
        <w:t xml:space="preserve">year </w:t>
      </w:r>
      <w:r w:rsidR="005C05EE">
        <w:rPr>
          <w:rFonts w:ascii="Calibri" w:eastAsiaTheme="majorEastAsia" w:hAnsi="Calibri" w:cs="Calibri"/>
          <w:color w:val="000000" w:themeColor="text1"/>
        </w:rPr>
        <w:fldChar w:fldCharType="begin">
          <w:fldData xml:space="preserve">PEVuZE5vdGU+PENpdGU+PEF1dGhvcj5TaXNraW5kPC9BdXRob3I+PFllYXI+MjAyMDwvWWVhcj48
UmVjTnVtPjY8L1JlY051bT48RGlzcGxheVRleHQ+KFNpc2tpbmQgZXQgYWwuLCAyMDIwKTwvRGlz
cGxheVRleHQ+PHJlY29yZD48cmVjLW51bWJlcj42PC9yZWMtbnVtYmVyPjxmb3JlaWduLWtleXM+
PGtleSBhcHA9IkVOIiBkYi1pZD0id3BwOXpyMnowdHZzZDFlemV4bHgwZGVtemQ5OXc5NXZwdnZy
IiB0aW1lc3RhbXA9IjE2NjQxNDYxOTMiPjY8L2tleT48L2ZvcmVpZ24ta2V5cz48cmVmLXR5cGUg
bmFtZT0iSm91cm5hbCBBcnRpY2xlIj4xNzwvcmVmLXR5cGU+PGNvbnRyaWJ1dG9ycz48YXV0aG9y
cz48YXV0aG9yPlNpc2tpbmQsIEQuPC9hdXRob3I+PGF1dGhvcj5Ib25lciwgVy4gRy48L2F1dGhv
cj48YXV0aG9yPkNsYXJrLCBTLjwvYXV0aG9yPjxhdXRob3I+Q29ycmVsbCwgQy4gVS48L2F1dGhv
cj48YXV0aG9yPkhhc2FuLCBBLjwvYXV0aG9yPjxhdXRob3I+SG93ZXMsIE8uPC9hdXRob3I+PGF1
dGhvcj5LYW5lLCBKLiBNLjwvYXV0aG9yPjxhdXRob3I+S2VsbHksIEQuIEwuPC9hdXRob3I+PGF1
dGhvcj5MYWl0bWFuLCBSLjwvYXV0aG9yPjxhdXRob3I+TGVlLCBKLjwvYXV0aG9yPjxhdXRob3I+
TWFjQ2FiZSwgSi4gSC48L2F1dGhvcj48YXV0aG9yPk15bGVzLCBOLjwvYXV0aG9yPjxhdXRob3I+
TmllbHNlbiwgSi48L2F1dGhvcj48YXV0aG9yPlNjaHVsdGUsIFAuIEYuPC9hdXRob3I+PGF1dGhv
cj5UYXlsb3IsIEQuPC9hdXRob3I+PGF1dGhvcj5WZXJkb3V4LCBILjwvYXV0aG9yPjxhdXRob3I+
V2hlZWxlciwgQS48L2F1dGhvcj48YXV0aG9yPkZyZXVkZW5yZWljaCwgTy48L2F1dGhvcj48L2F1
dGhvcnM+PC9jb250cmlidXRvcnM+PGF1dGgtYWRkcmVzcz5Gcm9tIHRoZSBNZXRybyBTb3V0aCBB
ZGRpY3Rpb24gYW5kIE1lbnRhbCBIZWFsdGggU2VydmljZSwgQnJpc2JhbmUsIEF1c3RyYWxpYSAo
U2lza2luZCk7IHRoZSBVbml2ZXJzaXR5IG9mIFF1ZWVuc2xhbmQsIFNjaG9vbCBvZiBDbGluaWNh
bCBNZWRpY2luZSwgQnJpc2JhbmUsIEF1c3RyYWxpYSAoU2lza2luZCwgTXlsZXMpOyB0aGUgRGVw
YXJ0bWVudCBvZiBQc3ljaGlhdHJ5LCBVbml2ZXJzaXR5IG9mIEJyaXRpc2ggQ29sdW1iaWEsIFZh
bmNvdXZlciwgQkMsIENhbmFkYSAoSG9uZXIpOyB0aGUgVW5pdmVyc2l0eSBvZiBBZGVsYWlkZSwg
U2Nob29sIG9mIE1lZGljaW5lLCBBZGVsYWlkZSwgQXVzdHJhbGlhIChDbGFyaywgS2FuZSk7IHRo
ZSBUaGUgWnVja2VyIEhpbGxzaWRlIEhvc3BpdGFsLCBEZXBhcnRtZW50IG9mIFBzeWNoaWF0cnks
IE5vcnRod2VsbCBIZWFsdGgsIEdsZW4gT2FrcywgTlksIFVTQSAoQ29ycmVsbCwgS2FuZSk7IHRo
ZSBadWNrZXIgU2Nob29sIG9mIE1lZGljaW5lIGF0IEhvZnN0cmEvTm9ydGh3ZWxsLCBEZXBhcnRt
ZW50IG9mIFBzeWNoaWF0cnkgYW5kIE1vbGVjdWxhciBNZWRpY2luZSwgSGVtcHN0ZWFkLCBOWSwg
VVNBIChDb3JyZWxsKTsgQ2hhcml0ZSBVbml2ZXJzaXRhdHNtZWRpemluIEJlcmxpbiwgRGVwYXJ0
bWVudCBvZiBDaGlsZCBhbmQgQWRvbGVzY2VudCBQc3ljaGlhdHJ5LCBCZXJsaW4sIEdlcm1hbnkg
KENvcnJlbGwpOyB0aGUgRGVwYXJ0bWVudCBvZiBQc3ljaGlhdHJ5LCBQc3ljaG90aGVyYXB5IGFu
ZCBQc3ljaG9zb21hdGljcyBvZiB0aGUgVW5pdmVyc2l0eSBBdWdzYnVyZywgQXVnc2J1cmcsIEdl
cm1hbnkgKEhhc3Nhbik7IHRoZSBJbnN0aXR1dGUgb2YgUHN5Y2hpYXRyeSwgUHN5Y2hvbG9neSAm
YW1wOyBOZXVyb3NjaWVuY2UsIEtpbmcmYXBvcztzIENvbGxlZ2UgTG9uZG9uLCBMb25kb24sIFVL
IChIb3dlcywgTWFjQ2FiZSk7IHRoZSBNUkMgTG9uZG9uIEluc3RpdHV0ZSBvZiBNZWRpY2FsIFNj
aWVuY2VzLCBIYW1tZXJzbWl0aCBIb3NwaXRhbCwgTG9uZG9uLCBVSyAoSG93ZXMpOyB0aGUgSW5z
dGl0dXRlIG9mIENsaW5pY2FsIFNjaWVuY2VzIChJQ1MpLCBGYWN1bHR5IG9mIE1lZGljaW5lLCBJ
bXBlcmlhbCBDb2xsZWdlIExvbmRvbiwgTG9uZG9uLCBVSyAoSG93ZXMpOyB0aGUgTWFyeWxhbmQg
UHN5Y2hpYXRyaWMgUmVzZWFyY2ggQ2VudGVyLCBVbml2ZXJzaXR5IG9mIE1hcnlsYW5kIFNjaG9v
bCBvZiBNZWRpY2luZSwgQmFsdGltb3JlLCBNRCwgVVNBIChLZWxseSk7IHRoZSBCcm9ueCBXZXN0
Y2hlc3RlciBNZWRpY2FsIEdyb3VwLCBOZXcgWW9yaywgTlksIFVTQSAoTGFpdG1hbik7IHRoZSBO
b3J0aCBSZWdpb24gJmFtcDsgRGVwYXJ0bWVudCBvZiBQc3ljaG9zaXMsIEluc3RpdHV0ZSBvZiBN
ZW50YWwgSGVhbHRoLCBTaW5nYXBvcmUgKExlZSk7IHRoZSBMZWUgS29uZyBDaGlhbiBTY2hvb2wg
b2YgTWVkaWNpbmUsIE5hbnlhbmcgVGVjaG5vbG9naWNhbCBVbml2ZXJzaXR5LCBTaW5nYXBvcmUg
KExlZSk7IHRoZSBNZW50YWwgSGVhbHRoIENlbnRyZSBDb3BlbmhhZ2VuLCBDb3BlbmhhZ2VuIFVu
aXZlcnNpdHkgSG9zcGl0YWwsIENvcGVuaGFnZW4gKE5pZWxzZW4pOyB0aGUgTWVudGFsIEhlYWx0
aCBTZXJ2aWNlIE5vb3JkLUhvbGxhbmQtTm9vcmQsIEFsa21hYXIsIFRoZSBOZXRoZXJsYW5kcyAo
U2NodWx0ZSk7IHRoZSBTb3V0aCBMb25kb24gYW5kIE1hdWRzbGV5IE5IUyBGb3VuZGF0aW9uIFRy
dXN0LCBQaGFybWFjeSBEZXBhcnRtZW50LCBNYXVkc2xleSBIb3NwaXRhbCwgTG9uZG9uLCBVSyAo
VGF5bG9yKTsgdGhlIFVuaXZlcnNpdHkgb2YgQm9yZGVhdXgsIElOU0VSTSwgQm9yZGVhdXggUG9w
dWxhdGlvbiBIZWFsdGggUmVzZWFyY2ggQ2VudGVyLCBCb3JkZWF1eCwgRnJhbmNlIChWZXJkb3V4
KTsgdGhlIE1lbnppZXMgSGVhbHRoIEluc3RpdHV0ZSBRdWVlbnNsYW5kLCBHcmlmZml0aCBVbml2
ZXJzaXR5LCBCcmlzYmFuZSwgQXVzdHJhbGlhIChXaGVlbGVyKTsgdGhlIE1HSCBTY2hpem9waHJl
bmlhIENsaW5pY2FsIGFuZCBSZXNlYXJjaCBQcm9ncmFtLCBNYXNzYWNodXNldHRzIEdlbmVyYWwg
SG9zcGl0YWwsIEJvc3RvbiwgTUEsIFVTQSAoRnJldWRlbnJlaWNoKTsgYW5kIHRoZSBIYXJ2YXJk
IE1lZGljYWwgU2Nob29sLCBCb3N0b24sIE1BLCBVU0EgKEZyZXVkZW5yZWljaCkuPC9hdXRoLWFk
ZHJlc3M+PHRpdGxlcz48dGl0bGU+Q29uc2Vuc3VzIHN0YXRlbWVudCBvbiB0aGUgdXNlIG9mIGNs
b3phcGluZSBkdXJpbmcgdGhlIENPVklELTE5IHBhbmRlbWljPC90aXRsZT48c2Vjb25kYXJ5LXRp
dGxlPkogUHN5Y2hpYXRyeSBOZXVyb3NjaTwvc2Vjb25kYXJ5LXRpdGxlPjwvdGl0bGVzPjxwZXJp
b2RpY2FsPjxmdWxsLXRpdGxlPkogUHN5Y2hpYXRyeSBOZXVyb3NjaTwvZnVsbC10aXRsZT48L3Bl
cmlvZGljYWw+PHBhZ2VzPjIyMi0yMjM8L3BhZ2VzPjx2b2x1bWU+NDU8L3ZvbHVtZT48bnVtYmVy
PjM8L251bWJlcj48ZWRpdGlvbj4yMDIwLzA0LzE3PC9lZGl0aW9uPjxrZXl3b3Jkcz48a2V5d29y
ZD5BbnRpcHN5Y2hvdGljIEFnZW50cy8qYWR2ZXJzZSBlZmZlY3RzL3RoZXJhcGV1dGljIHVzZTwv
a2V5d29yZD48a2V5d29yZD4qQmV0YWNvcm9uYXZpcnVzPC9rZXl3b3JkPjxrZXl3b3JkPkNvdmlk
LTE5PC9rZXl3b3JkPjxrZXl3b3JkPkNPVklELTE5IFRlc3Rpbmc8L2tleXdvcmQ+PGtleXdvcmQ+
Q2xpbmljYWwgTGFib3JhdG9yeSBUZWNobmlxdWVzPC9rZXl3b3JkPjxrZXl3b3JkPkNsb3phcGlu
ZS8qYWR2ZXJzZSBlZmZlY3RzL3RoZXJhcGV1dGljIHVzZTwva2V5d29yZD48a2V5d29yZD5Db25z
ZW5zdXM8L2tleXdvcmQ+PGtleXdvcmQ+Q29yb25hdmlydXMgSW5mZWN0aW9ucy9ibG9vZC9kaWFn
bm9zaXMvKmV0aW9sb2d5PC9rZXl3b3JkPjxrZXl3b3JkPkh1bWFuczwva2V5d29yZD48a2V5d29y
ZD5OZXV0cm9wZW5pYS9jaGVtaWNhbGx5IGluZHVjZWQvY29tcGxpY2F0aW9uczwva2V5d29yZD48
a2V5d29yZD5QYW5kZW1pY3M8L2tleXdvcmQ+PGtleXdvcmQ+UG5ldW1vbmlhLCBWaXJhbC9ibG9v
ZC9kaWFnbm9zaXMvKmV0aW9sb2d5PC9rZXl3b3JkPjxrZXl3b3JkPlNBUlMtQ29WLTI8L2tleXdv
cmQ+PGtleXdvcmQ+U2NoaXpvcGhyZW5pYS9ibG9vZC8qY29tcGxpY2F0aW9ucy8qZHJ1ZyB0aGVy
YXB5PC9rZXl3b3JkPjwva2V5d29yZHM+PGRhdGVzPjx5ZWFyPjIwMjA8L3llYXI+PHB1Yi1kYXRl
cz48ZGF0ZT5NYXkgMTwvZGF0ZT48L3B1Yi1kYXRlcz48L2RhdGVzPjxpc2JuPjE0ODgtMjQzNCAo
RWxlY3Ryb25pYykmI3hEOzExODAtNDg4MiAoTGlua2luZyk8L2lzYm4+PGFjY2Vzc2lvbi1udW0+
MzIyOTc3MjI8L2FjY2Vzc2lvbi1udW0+PHVybHM+PHJlbGF0ZWQtdXJscz48dXJsPmh0dHBzOi8v
d3d3Lm5jYmkubmxtLm5paC5nb3YvcHVibWVkLzMyMjk3NzIyPC91cmw+PC9yZWxhdGVkLXVybHM+
PC91cmxzPjxjdXN0b20yPlBNQzc4Mjg5NzMgQ2FuYWRpYW4gQWdlbmN5IGZvciBEcnVncyBhbmQg
VGVjaG5vbG9neSBpbiBIZWFsdGgsIEFscGhhU2lnaHRzLCBHdWlkZXBvaW50LCBJbiBTaWxpY28s
IFRyYW5zbGF0aW9uYWwgTGlmZSBTY2llbmNlcywgT3RzdWthLCBMdW5kYmVjayBhbmQgTmV3cm9u
LiBTLiBDbGFyayBoYXMgcmVjaWV2ZWQgYW4gaW52ZXN0aWdhdG9yLWluaXRhdGVkIGdyYW50LCBw
YXJ0aWNpcGF0ZWQgaW4gYW4gYWR2aXNvcnkgYW5kIGFuIGVkdWNhdGlvbmFsIGJvYXJkIGFuZCBy
ZWNpZXZlZCBzcGVha2VycyBmZWVzIGZyb20gTHVuZGJlY2stT3RzdWthIEF1c3RyYWxpYSBhbmQg
cmVjZWl2ZWQgYW4gaW52ZXN0aWdhdG9yLWluaXRpYXRlZCBncmFudCBmcm9tIEphbnNzZW4tQ2ls
YWcgQXVzdHJhbGlhLiBIZSBoYXMgcmVjZWl2ZWQgc3BlYWtlcnMgZmVlcyBmcm9tIFNlcnZpZXIg
QXVzdHJhbGlhLiBDLiBDb3JyZWxsIGhhcyBiZWVuIGEgY29uc3VsdGFudCBhbmQvb3IgYWR2aXNv
ciB0byBvciBoYXMgcmVjZWl2ZWQgaG9ub3JhcmlhIGZyb20gQWNhZGlhLCBBbGtlcm1lcywgQWxs
ZXJnYW4sIEFuZ2VsaW5pLCBBeHNvbWUsIEdlZGVvbiBSaWNodGVyLCBHZXJzb24gTGVocm1hbiBH
cm91cCwgSW50cmFDZWxsdWxhciBUaGVyYXBpZXMsIEphbnNzZW4vSiZhbXA7SiwgTEIgUGhhcm1h
LCBMdW5kYmVjaywgTWVkQXZhbnRlLVByb1BoYXNlLCBNZWRzY2FwZSwgTmV1cm9jcmluZSwgTm92
ZW4sIE90c3VrYSwgUGZpemVyLCBSZWNvcmRhdGksIFJvdmksIFN1bWl0b21vIERhaW5pcHBvbiwg
U3Vub3Zpb24sIFN1cGVybnVzLCBUYWtlZGEgYW5kIFRldmEuIEhlIGhhcyBwcm92aWRlZCBleHBl
cnQgdGVzdGltb255IGZvciBKYW5zc2VuIGFuZCBPdHN1a2EuIEhlIHNlcnZlZCBvbiBhIGRhdGEg
c2FmZXR5IG1vbml0b3JpbmcgYm9hcmQgZm9yIEx1bmRiZWNrLCBSb3ZpLCBTdXBlcm51cyBhbmQg
VGV2YS4gSGUgaGFzIHJlY2VpdmVkIGdyYW50IHN1cHBvcnQgZnJvbSB0aGUgQmVybGluIEluc3Rp
dHV0ZSBvZiBoZWFsdGgsIEphbnNzZW4sIHRoZSBOYXRpb25hbCBJbnN0aXR1dGUgb2YgTWVudGFs
IEhlYWx0aCwgUGF0aWVudCBDZW50ZXJlZCBPdXRjb21lcyBSZXNlYXJjaCBJbnN0aXR1dGUsIFRh
a2VkYSBhbmQgdGhlIFRocmFzaGVyIEZvdW5kYXRpb24uIEhlIGhhcyByZWNlaXZlZCByb3lhbHRp
ZXMgZnJvbSBVcFRvRGF0ZSBhbmQgaXMgYSBzdG9jayBvcHRpb24gaG9sZGVyIG9mIExCIFBoYXJt
YS4gQS4gSGFzYW4gaGFzIGJlZW4gb24gdGhlIGFkdmlzb3J5IGJvYXJkcyBhbmQgaGFzIHJlY2Vp
dmVkIHNwZWFrZXIgZmVlcyBmcm9tIEphbnNzZW4sIEx1bmRiZWNrIGFuZCBPdHN1a2EuIE8uIEhv
d2VzIHJlcG9ydHMgcmVjZWl2aW5nIHNwZWFrZXIgZmVlcywgcGFydGljaXBhdGluZyBvbiBhZHZp
c29yeSBib2FyZHMsIGFuZC9vciByZWNlaXZpbmcgaW52ZXN0aWdhdG9yLWluaXRpYXRlZCBmdW5k
aW5nIGZyb20gbWFudWZhY3R1cmVycyBvZiBhbnRpcHN5Y2hvdGljcywgaW5jbHVkaW5nIGNsb3ph
cGluZS4gSi4gS2FuZSBkZWNsYXJlcyBjb25zdWx0aW5nIGZlZXMvaG9ub3JhcmlhIGZyb20gQWNh
ZGlhLCBBbGtlcm1lcywgQWxsZXJnYW4sIEVsaSBMaWxseSwgRm9ydW0sIEdlbmVudGVjaCwgRGFp
bmlwcG9uIFN1bWl0b21vLCBILiBMdW5kYmVjaywgSW50cmFjZWxsdWxhciBUaGVyYXBpZXMsIEph
bnNzZW4gUGhhcm1hY2V1dGljYWwsIEphenogUGhhcm1hLCBKb2huc29uICZhbXA7IEpvaG5zb24s
IExCIFBoYXJtYWNldXRpY2FscywgTWVyY2ssIE1pbmVydmEsIE5ldXJvY3JpbmUsIE90c3VrYSwg
UGllcnJlIEZhYnJlLCBSZXZpdmEsIFJvY2hlLCBTdW5vdmlvbiwgVGFrZWRhIGFuZCBUZXZhLCBh
cyB3ZWxsIGFzIGdyYW50IHN1cHBvcnQgZnJvbSBPdHN1a2EsIEx1bmRiZWNrIGFuZCBKYW5zc2Vu
LiBIZSBpcyBhbHNvIGEgc2hhcmVob2xkZXIgaW4gVmFuZ3VhcmQgUmVzZWFyY2ggR3JvdXAgYW5k
IExCIFBoYXJtYWNldXRpY2FscywgSW5jLiBELiBLZWxseSBoYXMgc2VydmVkIGFzIGEgY29uc3Vs
dGFudCBmb3IgTHVuZGJlY2ssIEhMUyBUaGVyYXBldXRpY3MgYW5kIEFsa2VybWVzLCBhbmQgaXMg
YSBqb2ludCBob2xkZXIgb2YgYSBwYXRlbnQgZm9yIGFuYWx5dGljYWwgbWljcm9kZXZpY2VzIGZv
ciBtZW50YWwgaGVhbHRoIHRyZWF0bWVudCBtb25pdG9yaW5nIChVUzk1ODE1MzZCMikuIEouIE1h
Y0NhYmUgaGFzIHJlY2VpdmVkIHJlc2VhcmNoIGdyYW50cyBmcm9tLCBhbmQgYWN0ZWQgYXMgYW4g
dW5wYWlkIGNvbnN1bHRhbnQgdG8gTHVuZGJlY2sgYW5kIFNhbGFkYXggQmlvbWVkaWNhbC4gRC4g
VGF5bG9yIGhhcyByZWNlaXZlZCByZXNlYXJjaCBmdW5kaW5nIGZyb20gSmFuc3NlbiBhbmQgU3Vu
b3Zpb24gYW5kIGxlY3R1cmUgcGF5bWVudHMgZm9ybSBKYW5zc2VuLCBMdW5kYmVjaywgT3RzdWth
IGFuZCBSZWNvcmRhdGkuIE8uIEZyZXVkZW5yZWljaCBoYXMgcmVjZWl2ZWQgYSBncmFudCBmcm9t
IEF2YW5pciBmb3IgYSBjbGluaWNhbCB0cmlhbCBpbnZvbHZpbmcgcGF0aWVudHMgdGFraW5nIGNs
b3phcGluZSBhbmQgcm95YWx0aWVzIGZyb20gVXBUb0RhdGUgZm9yIHRoZSBlbnRyeSBvbiBjbG96
YXBpbmUuIE5vIG90aGVyIGF1dGhvcnMgZGVjbGFyZWQgY29tcGV0aW5nIGludGVyZXN0cy48L2N1
c3RvbTI+PGVsZWN0cm9uaWMtcmVzb3VyY2UtbnVtPjEwLjE1MDMvanBuLjIwMDA2MTwvZWxlY3Ry
b25pYy1yZXNvdXJjZS1udW0+PC9yZWNvcmQ+PC9DaXRlPjwvRW5kTm90ZT5=
</w:fldData>
        </w:fldChar>
      </w:r>
      <w:r w:rsidR="005C05EE">
        <w:rPr>
          <w:rFonts w:ascii="Calibri" w:eastAsiaTheme="majorEastAsia" w:hAnsi="Calibri" w:cs="Calibri"/>
          <w:color w:val="000000" w:themeColor="text1"/>
        </w:rPr>
        <w:instrText xml:space="preserve"> ADDIN EN.CITE </w:instrText>
      </w:r>
      <w:r w:rsidR="005C05EE">
        <w:rPr>
          <w:rFonts w:ascii="Calibri" w:eastAsiaTheme="majorEastAsia" w:hAnsi="Calibri" w:cs="Calibri"/>
          <w:color w:val="000000" w:themeColor="text1"/>
        </w:rPr>
        <w:fldChar w:fldCharType="begin">
          <w:fldData xml:space="preserve">PEVuZE5vdGU+PENpdGU+PEF1dGhvcj5TaXNraW5kPC9BdXRob3I+PFllYXI+MjAyMDwvWWVhcj48
UmVjTnVtPjY8L1JlY051bT48RGlzcGxheVRleHQ+KFNpc2tpbmQgZXQgYWwuLCAyMDIwKTwvRGlz
cGxheVRleHQ+PHJlY29yZD48cmVjLW51bWJlcj42PC9yZWMtbnVtYmVyPjxmb3JlaWduLWtleXM+
PGtleSBhcHA9IkVOIiBkYi1pZD0id3BwOXpyMnowdHZzZDFlemV4bHgwZGVtemQ5OXc5NXZwdnZy
IiB0aW1lc3RhbXA9IjE2NjQxNDYxOTMiPjY8L2tleT48L2ZvcmVpZ24ta2V5cz48cmVmLXR5cGUg
bmFtZT0iSm91cm5hbCBBcnRpY2xlIj4xNzwvcmVmLXR5cGU+PGNvbnRyaWJ1dG9ycz48YXV0aG9y
cz48YXV0aG9yPlNpc2tpbmQsIEQuPC9hdXRob3I+PGF1dGhvcj5Ib25lciwgVy4gRy48L2F1dGhv
cj48YXV0aG9yPkNsYXJrLCBTLjwvYXV0aG9yPjxhdXRob3I+Q29ycmVsbCwgQy4gVS48L2F1dGhv
cj48YXV0aG9yPkhhc2FuLCBBLjwvYXV0aG9yPjxhdXRob3I+SG93ZXMsIE8uPC9hdXRob3I+PGF1
dGhvcj5LYW5lLCBKLiBNLjwvYXV0aG9yPjxhdXRob3I+S2VsbHksIEQuIEwuPC9hdXRob3I+PGF1
dGhvcj5MYWl0bWFuLCBSLjwvYXV0aG9yPjxhdXRob3I+TGVlLCBKLjwvYXV0aG9yPjxhdXRob3I+
TWFjQ2FiZSwgSi4gSC48L2F1dGhvcj48YXV0aG9yPk15bGVzLCBOLjwvYXV0aG9yPjxhdXRob3I+
TmllbHNlbiwgSi48L2F1dGhvcj48YXV0aG9yPlNjaHVsdGUsIFAuIEYuPC9hdXRob3I+PGF1dGhv
cj5UYXlsb3IsIEQuPC9hdXRob3I+PGF1dGhvcj5WZXJkb3V4LCBILjwvYXV0aG9yPjxhdXRob3I+
V2hlZWxlciwgQS48L2F1dGhvcj48YXV0aG9yPkZyZXVkZW5yZWljaCwgTy48L2F1dGhvcj48L2F1
dGhvcnM+PC9jb250cmlidXRvcnM+PGF1dGgtYWRkcmVzcz5Gcm9tIHRoZSBNZXRybyBTb3V0aCBB
ZGRpY3Rpb24gYW5kIE1lbnRhbCBIZWFsdGggU2VydmljZSwgQnJpc2JhbmUsIEF1c3RyYWxpYSAo
U2lza2luZCk7IHRoZSBVbml2ZXJzaXR5IG9mIFF1ZWVuc2xhbmQsIFNjaG9vbCBvZiBDbGluaWNh
bCBNZWRpY2luZSwgQnJpc2JhbmUsIEF1c3RyYWxpYSAoU2lza2luZCwgTXlsZXMpOyB0aGUgRGVw
YXJ0bWVudCBvZiBQc3ljaGlhdHJ5LCBVbml2ZXJzaXR5IG9mIEJyaXRpc2ggQ29sdW1iaWEsIFZh
bmNvdXZlciwgQkMsIENhbmFkYSAoSG9uZXIpOyB0aGUgVW5pdmVyc2l0eSBvZiBBZGVsYWlkZSwg
U2Nob29sIG9mIE1lZGljaW5lLCBBZGVsYWlkZSwgQXVzdHJhbGlhIChDbGFyaywgS2FuZSk7IHRo
ZSBUaGUgWnVja2VyIEhpbGxzaWRlIEhvc3BpdGFsLCBEZXBhcnRtZW50IG9mIFBzeWNoaWF0cnks
IE5vcnRod2VsbCBIZWFsdGgsIEdsZW4gT2FrcywgTlksIFVTQSAoQ29ycmVsbCwgS2FuZSk7IHRo
ZSBadWNrZXIgU2Nob29sIG9mIE1lZGljaW5lIGF0IEhvZnN0cmEvTm9ydGh3ZWxsLCBEZXBhcnRt
ZW50IG9mIFBzeWNoaWF0cnkgYW5kIE1vbGVjdWxhciBNZWRpY2luZSwgSGVtcHN0ZWFkLCBOWSwg
VVNBIChDb3JyZWxsKTsgQ2hhcml0ZSBVbml2ZXJzaXRhdHNtZWRpemluIEJlcmxpbiwgRGVwYXJ0
bWVudCBvZiBDaGlsZCBhbmQgQWRvbGVzY2VudCBQc3ljaGlhdHJ5LCBCZXJsaW4sIEdlcm1hbnkg
KENvcnJlbGwpOyB0aGUgRGVwYXJ0bWVudCBvZiBQc3ljaGlhdHJ5LCBQc3ljaG90aGVyYXB5IGFu
ZCBQc3ljaG9zb21hdGljcyBvZiB0aGUgVW5pdmVyc2l0eSBBdWdzYnVyZywgQXVnc2J1cmcsIEdl
cm1hbnkgKEhhc3Nhbik7IHRoZSBJbnN0aXR1dGUgb2YgUHN5Y2hpYXRyeSwgUHN5Y2hvbG9neSAm
YW1wOyBOZXVyb3NjaWVuY2UsIEtpbmcmYXBvcztzIENvbGxlZ2UgTG9uZG9uLCBMb25kb24sIFVL
IChIb3dlcywgTWFjQ2FiZSk7IHRoZSBNUkMgTG9uZG9uIEluc3RpdHV0ZSBvZiBNZWRpY2FsIFNj
aWVuY2VzLCBIYW1tZXJzbWl0aCBIb3NwaXRhbCwgTG9uZG9uLCBVSyAoSG93ZXMpOyB0aGUgSW5z
dGl0dXRlIG9mIENsaW5pY2FsIFNjaWVuY2VzIChJQ1MpLCBGYWN1bHR5IG9mIE1lZGljaW5lLCBJ
bXBlcmlhbCBDb2xsZWdlIExvbmRvbiwgTG9uZG9uLCBVSyAoSG93ZXMpOyB0aGUgTWFyeWxhbmQg
UHN5Y2hpYXRyaWMgUmVzZWFyY2ggQ2VudGVyLCBVbml2ZXJzaXR5IG9mIE1hcnlsYW5kIFNjaG9v
bCBvZiBNZWRpY2luZSwgQmFsdGltb3JlLCBNRCwgVVNBIChLZWxseSk7IHRoZSBCcm9ueCBXZXN0
Y2hlc3RlciBNZWRpY2FsIEdyb3VwLCBOZXcgWW9yaywgTlksIFVTQSAoTGFpdG1hbik7IHRoZSBO
b3J0aCBSZWdpb24gJmFtcDsgRGVwYXJ0bWVudCBvZiBQc3ljaG9zaXMsIEluc3RpdHV0ZSBvZiBN
ZW50YWwgSGVhbHRoLCBTaW5nYXBvcmUgKExlZSk7IHRoZSBMZWUgS29uZyBDaGlhbiBTY2hvb2wg
b2YgTWVkaWNpbmUsIE5hbnlhbmcgVGVjaG5vbG9naWNhbCBVbml2ZXJzaXR5LCBTaW5nYXBvcmUg
KExlZSk7IHRoZSBNZW50YWwgSGVhbHRoIENlbnRyZSBDb3BlbmhhZ2VuLCBDb3BlbmhhZ2VuIFVu
aXZlcnNpdHkgSG9zcGl0YWwsIENvcGVuaGFnZW4gKE5pZWxzZW4pOyB0aGUgTWVudGFsIEhlYWx0
aCBTZXJ2aWNlIE5vb3JkLUhvbGxhbmQtTm9vcmQsIEFsa21hYXIsIFRoZSBOZXRoZXJsYW5kcyAo
U2NodWx0ZSk7IHRoZSBTb3V0aCBMb25kb24gYW5kIE1hdWRzbGV5IE5IUyBGb3VuZGF0aW9uIFRy
dXN0LCBQaGFybWFjeSBEZXBhcnRtZW50LCBNYXVkc2xleSBIb3NwaXRhbCwgTG9uZG9uLCBVSyAo
VGF5bG9yKTsgdGhlIFVuaXZlcnNpdHkgb2YgQm9yZGVhdXgsIElOU0VSTSwgQm9yZGVhdXggUG9w
dWxhdGlvbiBIZWFsdGggUmVzZWFyY2ggQ2VudGVyLCBCb3JkZWF1eCwgRnJhbmNlIChWZXJkb3V4
KTsgdGhlIE1lbnppZXMgSGVhbHRoIEluc3RpdHV0ZSBRdWVlbnNsYW5kLCBHcmlmZml0aCBVbml2
ZXJzaXR5LCBCcmlzYmFuZSwgQXVzdHJhbGlhIChXaGVlbGVyKTsgdGhlIE1HSCBTY2hpem9waHJl
bmlhIENsaW5pY2FsIGFuZCBSZXNlYXJjaCBQcm9ncmFtLCBNYXNzYWNodXNldHRzIEdlbmVyYWwg
SG9zcGl0YWwsIEJvc3RvbiwgTUEsIFVTQSAoRnJldWRlbnJlaWNoKTsgYW5kIHRoZSBIYXJ2YXJk
IE1lZGljYWwgU2Nob29sLCBCb3N0b24sIE1BLCBVU0EgKEZyZXVkZW5yZWljaCkuPC9hdXRoLWFk
ZHJlc3M+PHRpdGxlcz48dGl0bGU+Q29uc2Vuc3VzIHN0YXRlbWVudCBvbiB0aGUgdXNlIG9mIGNs
b3phcGluZSBkdXJpbmcgdGhlIENPVklELTE5IHBhbmRlbWljPC90aXRsZT48c2Vjb25kYXJ5LXRp
dGxlPkogUHN5Y2hpYXRyeSBOZXVyb3NjaTwvc2Vjb25kYXJ5LXRpdGxlPjwvdGl0bGVzPjxwZXJp
b2RpY2FsPjxmdWxsLXRpdGxlPkogUHN5Y2hpYXRyeSBOZXVyb3NjaTwvZnVsbC10aXRsZT48L3Bl
cmlvZGljYWw+PHBhZ2VzPjIyMi0yMjM8L3BhZ2VzPjx2b2x1bWU+NDU8L3ZvbHVtZT48bnVtYmVy
PjM8L251bWJlcj48ZWRpdGlvbj4yMDIwLzA0LzE3PC9lZGl0aW9uPjxrZXl3b3Jkcz48a2V5d29y
ZD5BbnRpcHN5Y2hvdGljIEFnZW50cy8qYWR2ZXJzZSBlZmZlY3RzL3RoZXJhcGV1dGljIHVzZTwv
a2V5d29yZD48a2V5d29yZD4qQmV0YWNvcm9uYXZpcnVzPC9rZXl3b3JkPjxrZXl3b3JkPkNvdmlk
LTE5PC9rZXl3b3JkPjxrZXl3b3JkPkNPVklELTE5IFRlc3Rpbmc8L2tleXdvcmQ+PGtleXdvcmQ+
Q2xpbmljYWwgTGFib3JhdG9yeSBUZWNobmlxdWVzPC9rZXl3b3JkPjxrZXl3b3JkPkNsb3phcGlu
ZS8qYWR2ZXJzZSBlZmZlY3RzL3RoZXJhcGV1dGljIHVzZTwva2V5d29yZD48a2V5d29yZD5Db25z
ZW5zdXM8L2tleXdvcmQ+PGtleXdvcmQ+Q29yb25hdmlydXMgSW5mZWN0aW9ucy9ibG9vZC9kaWFn
bm9zaXMvKmV0aW9sb2d5PC9rZXl3b3JkPjxrZXl3b3JkPkh1bWFuczwva2V5d29yZD48a2V5d29y
ZD5OZXV0cm9wZW5pYS9jaGVtaWNhbGx5IGluZHVjZWQvY29tcGxpY2F0aW9uczwva2V5d29yZD48
a2V5d29yZD5QYW5kZW1pY3M8L2tleXdvcmQ+PGtleXdvcmQ+UG5ldW1vbmlhLCBWaXJhbC9ibG9v
ZC9kaWFnbm9zaXMvKmV0aW9sb2d5PC9rZXl3b3JkPjxrZXl3b3JkPlNBUlMtQ29WLTI8L2tleXdv
cmQ+PGtleXdvcmQ+U2NoaXpvcGhyZW5pYS9ibG9vZC8qY29tcGxpY2F0aW9ucy8qZHJ1ZyB0aGVy
YXB5PC9rZXl3b3JkPjwva2V5d29yZHM+PGRhdGVzPjx5ZWFyPjIwMjA8L3llYXI+PHB1Yi1kYXRl
cz48ZGF0ZT5NYXkgMTwvZGF0ZT48L3B1Yi1kYXRlcz48L2RhdGVzPjxpc2JuPjE0ODgtMjQzNCAo
RWxlY3Ryb25pYykmI3hEOzExODAtNDg4MiAoTGlua2luZyk8L2lzYm4+PGFjY2Vzc2lvbi1udW0+
MzIyOTc3MjI8L2FjY2Vzc2lvbi1udW0+PHVybHM+PHJlbGF0ZWQtdXJscz48dXJsPmh0dHBzOi8v
d3d3Lm5jYmkubmxtLm5paC5nb3YvcHVibWVkLzMyMjk3NzIyPC91cmw+PC9yZWxhdGVkLXVybHM+
PC91cmxzPjxjdXN0b20yPlBNQzc4Mjg5NzMgQ2FuYWRpYW4gQWdlbmN5IGZvciBEcnVncyBhbmQg
VGVjaG5vbG9neSBpbiBIZWFsdGgsIEFscGhhU2lnaHRzLCBHdWlkZXBvaW50LCBJbiBTaWxpY28s
IFRyYW5zbGF0aW9uYWwgTGlmZSBTY2llbmNlcywgT3RzdWthLCBMdW5kYmVjayBhbmQgTmV3cm9u
LiBTLiBDbGFyayBoYXMgcmVjaWV2ZWQgYW4gaW52ZXN0aWdhdG9yLWluaXRhdGVkIGdyYW50LCBw
YXJ0aWNpcGF0ZWQgaW4gYW4gYWR2aXNvcnkgYW5kIGFuIGVkdWNhdGlvbmFsIGJvYXJkIGFuZCBy
ZWNpZXZlZCBzcGVha2VycyBmZWVzIGZyb20gTHVuZGJlY2stT3RzdWthIEF1c3RyYWxpYSBhbmQg
cmVjZWl2ZWQgYW4gaW52ZXN0aWdhdG9yLWluaXRpYXRlZCBncmFudCBmcm9tIEphbnNzZW4tQ2ls
YWcgQXVzdHJhbGlhLiBIZSBoYXMgcmVjZWl2ZWQgc3BlYWtlcnMgZmVlcyBmcm9tIFNlcnZpZXIg
QXVzdHJhbGlhLiBDLiBDb3JyZWxsIGhhcyBiZWVuIGEgY29uc3VsdGFudCBhbmQvb3IgYWR2aXNv
ciB0byBvciBoYXMgcmVjZWl2ZWQgaG9ub3JhcmlhIGZyb20gQWNhZGlhLCBBbGtlcm1lcywgQWxs
ZXJnYW4sIEFuZ2VsaW5pLCBBeHNvbWUsIEdlZGVvbiBSaWNodGVyLCBHZXJzb24gTGVocm1hbiBH
cm91cCwgSW50cmFDZWxsdWxhciBUaGVyYXBpZXMsIEphbnNzZW4vSiZhbXA7SiwgTEIgUGhhcm1h
LCBMdW5kYmVjaywgTWVkQXZhbnRlLVByb1BoYXNlLCBNZWRzY2FwZSwgTmV1cm9jcmluZSwgTm92
ZW4sIE90c3VrYSwgUGZpemVyLCBSZWNvcmRhdGksIFJvdmksIFN1bWl0b21vIERhaW5pcHBvbiwg
U3Vub3Zpb24sIFN1cGVybnVzLCBUYWtlZGEgYW5kIFRldmEuIEhlIGhhcyBwcm92aWRlZCBleHBl
cnQgdGVzdGltb255IGZvciBKYW5zc2VuIGFuZCBPdHN1a2EuIEhlIHNlcnZlZCBvbiBhIGRhdGEg
c2FmZXR5IG1vbml0b3JpbmcgYm9hcmQgZm9yIEx1bmRiZWNrLCBSb3ZpLCBTdXBlcm51cyBhbmQg
VGV2YS4gSGUgaGFzIHJlY2VpdmVkIGdyYW50IHN1cHBvcnQgZnJvbSB0aGUgQmVybGluIEluc3Rp
dHV0ZSBvZiBoZWFsdGgsIEphbnNzZW4sIHRoZSBOYXRpb25hbCBJbnN0aXR1dGUgb2YgTWVudGFs
IEhlYWx0aCwgUGF0aWVudCBDZW50ZXJlZCBPdXRjb21lcyBSZXNlYXJjaCBJbnN0aXR1dGUsIFRh
a2VkYSBhbmQgdGhlIFRocmFzaGVyIEZvdW5kYXRpb24uIEhlIGhhcyByZWNlaXZlZCByb3lhbHRp
ZXMgZnJvbSBVcFRvRGF0ZSBhbmQgaXMgYSBzdG9jayBvcHRpb24gaG9sZGVyIG9mIExCIFBoYXJt
YS4gQS4gSGFzYW4gaGFzIGJlZW4gb24gdGhlIGFkdmlzb3J5IGJvYXJkcyBhbmQgaGFzIHJlY2Vp
dmVkIHNwZWFrZXIgZmVlcyBmcm9tIEphbnNzZW4sIEx1bmRiZWNrIGFuZCBPdHN1a2EuIE8uIEhv
d2VzIHJlcG9ydHMgcmVjZWl2aW5nIHNwZWFrZXIgZmVlcywgcGFydGljaXBhdGluZyBvbiBhZHZp
c29yeSBib2FyZHMsIGFuZC9vciByZWNlaXZpbmcgaW52ZXN0aWdhdG9yLWluaXRpYXRlZCBmdW5k
aW5nIGZyb20gbWFudWZhY3R1cmVycyBvZiBhbnRpcHN5Y2hvdGljcywgaW5jbHVkaW5nIGNsb3ph
cGluZS4gSi4gS2FuZSBkZWNsYXJlcyBjb25zdWx0aW5nIGZlZXMvaG9ub3JhcmlhIGZyb20gQWNh
ZGlhLCBBbGtlcm1lcywgQWxsZXJnYW4sIEVsaSBMaWxseSwgRm9ydW0sIEdlbmVudGVjaCwgRGFp
bmlwcG9uIFN1bWl0b21vLCBILiBMdW5kYmVjaywgSW50cmFjZWxsdWxhciBUaGVyYXBpZXMsIEph
bnNzZW4gUGhhcm1hY2V1dGljYWwsIEphenogUGhhcm1hLCBKb2huc29uICZhbXA7IEpvaG5zb24s
IExCIFBoYXJtYWNldXRpY2FscywgTWVyY2ssIE1pbmVydmEsIE5ldXJvY3JpbmUsIE90c3VrYSwg
UGllcnJlIEZhYnJlLCBSZXZpdmEsIFJvY2hlLCBTdW5vdmlvbiwgVGFrZWRhIGFuZCBUZXZhLCBh
cyB3ZWxsIGFzIGdyYW50IHN1cHBvcnQgZnJvbSBPdHN1a2EsIEx1bmRiZWNrIGFuZCBKYW5zc2Vu
LiBIZSBpcyBhbHNvIGEgc2hhcmVob2xkZXIgaW4gVmFuZ3VhcmQgUmVzZWFyY2ggR3JvdXAgYW5k
IExCIFBoYXJtYWNldXRpY2FscywgSW5jLiBELiBLZWxseSBoYXMgc2VydmVkIGFzIGEgY29uc3Vs
dGFudCBmb3IgTHVuZGJlY2ssIEhMUyBUaGVyYXBldXRpY3MgYW5kIEFsa2VybWVzLCBhbmQgaXMg
YSBqb2ludCBob2xkZXIgb2YgYSBwYXRlbnQgZm9yIGFuYWx5dGljYWwgbWljcm9kZXZpY2VzIGZv
ciBtZW50YWwgaGVhbHRoIHRyZWF0bWVudCBtb25pdG9yaW5nIChVUzk1ODE1MzZCMikuIEouIE1h
Y0NhYmUgaGFzIHJlY2VpdmVkIHJlc2VhcmNoIGdyYW50cyBmcm9tLCBhbmQgYWN0ZWQgYXMgYW4g
dW5wYWlkIGNvbnN1bHRhbnQgdG8gTHVuZGJlY2sgYW5kIFNhbGFkYXggQmlvbWVkaWNhbC4gRC4g
VGF5bG9yIGhhcyByZWNlaXZlZCByZXNlYXJjaCBmdW5kaW5nIGZyb20gSmFuc3NlbiBhbmQgU3Vu
b3Zpb24gYW5kIGxlY3R1cmUgcGF5bWVudHMgZm9ybSBKYW5zc2VuLCBMdW5kYmVjaywgT3RzdWth
IGFuZCBSZWNvcmRhdGkuIE8uIEZyZXVkZW5yZWljaCBoYXMgcmVjZWl2ZWQgYSBncmFudCBmcm9t
IEF2YW5pciBmb3IgYSBjbGluaWNhbCB0cmlhbCBpbnZvbHZpbmcgcGF0aWVudHMgdGFraW5nIGNs
b3phcGluZSBhbmQgcm95YWx0aWVzIGZyb20gVXBUb0RhdGUgZm9yIHRoZSBlbnRyeSBvbiBjbG96
YXBpbmUuIE5vIG90aGVyIGF1dGhvcnMgZGVjbGFyZWQgY29tcGV0aW5nIGludGVyZXN0cy48L2N1
c3RvbTI+PGVsZWN0cm9uaWMtcmVzb3VyY2UtbnVtPjEwLjE1MDMvanBuLjIwMDA2MTwvZWxlY3Ry
b25pYy1yZXNvdXJjZS1udW0+PC9yZWNvcmQ+PC9DaXRlPjwvRW5kTm90ZT5=
</w:fldData>
        </w:fldChar>
      </w:r>
      <w:r w:rsidR="005C05EE">
        <w:rPr>
          <w:rFonts w:ascii="Calibri" w:eastAsiaTheme="majorEastAsia" w:hAnsi="Calibri" w:cs="Calibri"/>
          <w:color w:val="000000" w:themeColor="text1"/>
        </w:rPr>
        <w:instrText xml:space="preserve"> ADDIN EN.CITE.DATA </w:instrText>
      </w:r>
      <w:r w:rsidR="005C05EE">
        <w:rPr>
          <w:rFonts w:ascii="Calibri" w:eastAsiaTheme="majorEastAsia" w:hAnsi="Calibri" w:cs="Calibri"/>
          <w:color w:val="000000" w:themeColor="text1"/>
        </w:rPr>
      </w:r>
      <w:r w:rsidR="005C05EE">
        <w:rPr>
          <w:rFonts w:ascii="Calibri" w:eastAsiaTheme="majorEastAsia" w:hAnsi="Calibri" w:cs="Calibri"/>
          <w:color w:val="000000" w:themeColor="text1"/>
        </w:rPr>
        <w:fldChar w:fldCharType="end"/>
      </w:r>
      <w:r w:rsidR="005C05EE">
        <w:rPr>
          <w:rFonts w:ascii="Calibri" w:eastAsiaTheme="majorEastAsia" w:hAnsi="Calibri" w:cs="Calibri"/>
          <w:color w:val="000000" w:themeColor="text1"/>
        </w:rPr>
      </w:r>
      <w:r w:rsidR="005C05EE">
        <w:rPr>
          <w:rFonts w:ascii="Calibri" w:eastAsiaTheme="majorEastAsia" w:hAnsi="Calibri" w:cs="Calibri"/>
          <w:color w:val="000000" w:themeColor="text1"/>
        </w:rPr>
        <w:fldChar w:fldCharType="separate"/>
      </w:r>
      <w:r w:rsidR="005C05EE">
        <w:rPr>
          <w:rFonts w:ascii="Calibri" w:eastAsiaTheme="majorEastAsia" w:hAnsi="Calibri" w:cs="Calibri"/>
          <w:noProof/>
          <w:color w:val="000000" w:themeColor="text1"/>
        </w:rPr>
        <w:t>(Siskind et al., 2020)</w:t>
      </w:r>
      <w:r w:rsidR="005C05EE">
        <w:rPr>
          <w:rFonts w:ascii="Calibri" w:eastAsiaTheme="majorEastAsia" w:hAnsi="Calibri" w:cs="Calibri"/>
          <w:color w:val="000000" w:themeColor="text1"/>
        </w:rPr>
        <w:fldChar w:fldCharType="end"/>
      </w:r>
      <w:r w:rsidR="0053188B">
        <w:rPr>
          <w:rFonts w:ascii="Calibri" w:eastAsiaTheme="majorEastAsia" w:hAnsi="Calibri" w:cs="Calibri"/>
          <w:color w:val="000000" w:themeColor="text1"/>
        </w:rPr>
        <w:t>.</w:t>
      </w:r>
      <w:r w:rsidR="006009A9">
        <w:rPr>
          <w:rFonts w:ascii="Calibri" w:eastAsiaTheme="majorEastAsia" w:hAnsi="Calibri" w:cs="Calibri"/>
          <w:color w:val="000000" w:themeColor="text1"/>
        </w:rPr>
        <w:t xml:space="preserve"> </w:t>
      </w:r>
      <w:r w:rsidR="00E3205A">
        <w:rPr>
          <w:rFonts w:ascii="Calibri" w:eastAsiaTheme="majorEastAsia" w:hAnsi="Calibri" w:cs="Calibri"/>
          <w:color w:val="000000" w:themeColor="text1"/>
        </w:rPr>
        <w:t xml:space="preserve">However, </w:t>
      </w:r>
      <w:r w:rsidR="0066179C">
        <w:rPr>
          <w:rFonts w:ascii="Calibri" w:eastAsiaTheme="majorEastAsia" w:hAnsi="Calibri" w:cs="Calibri"/>
          <w:color w:val="000000" w:themeColor="text1"/>
        </w:rPr>
        <w:t>strategies</w:t>
      </w:r>
      <w:r w:rsidR="00C75032">
        <w:rPr>
          <w:rFonts w:ascii="Calibri" w:eastAsiaTheme="majorEastAsia" w:hAnsi="Calibri" w:cs="Calibri"/>
          <w:color w:val="000000" w:themeColor="text1"/>
        </w:rPr>
        <w:t xml:space="preserve"> </w:t>
      </w:r>
      <w:r w:rsidR="00465BE6">
        <w:rPr>
          <w:rFonts w:ascii="Calibri" w:eastAsiaTheme="majorEastAsia" w:hAnsi="Calibri" w:cs="Calibri"/>
          <w:color w:val="000000" w:themeColor="text1"/>
        </w:rPr>
        <w:t>to reduce</w:t>
      </w:r>
      <w:r w:rsidR="00706693">
        <w:rPr>
          <w:rFonts w:ascii="Calibri" w:eastAsiaTheme="majorEastAsia" w:hAnsi="Calibri" w:cs="Calibri"/>
          <w:color w:val="000000" w:themeColor="text1"/>
        </w:rPr>
        <w:t xml:space="preserve"> face-to-face contact in </w:t>
      </w:r>
      <w:r w:rsidR="001E4AEA">
        <w:rPr>
          <w:rFonts w:ascii="Calibri" w:eastAsiaTheme="majorEastAsia" w:hAnsi="Calibri" w:cs="Calibri"/>
          <w:color w:val="000000" w:themeColor="text1"/>
        </w:rPr>
        <w:t xml:space="preserve">patients initiating clozapine </w:t>
      </w:r>
      <w:r w:rsidR="0066179C">
        <w:rPr>
          <w:rFonts w:ascii="Calibri" w:eastAsiaTheme="majorEastAsia" w:hAnsi="Calibri" w:cs="Calibri"/>
          <w:color w:val="000000" w:themeColor="text1"/>
        </w:rPr>
        <w:t xml:space="preserve">during the </w:t>
      </w:r>
      <w:r w:rsidR="00EA723C" w:rsidRPr="0049335A">
        <w:rPr>
          <w:rFonts w:ascii="Calibri" w:eastAsiaTheme="majorEastAsia" w:hAnsi="Calibri" w:cs="Calibri"/>
          <w:color w:val="000000" w:themeColor="text1"/>
        </w:rPr>
        <w:t>COVID-19</w:t>
      </w:r>
      <w:r w:rsidR="00EA723C">
        <w:rPr>
          <w:rFonts w:ascii="Calibri" w:eastAsiaTheme="majorEastAsia" w:hAnsi="Calibri" w:cs="Calibri"/>
          <w:color w:val="000000" w:themeColor="text1"/>
        </w:rPr>
        <w:t xml:space="preserve"> </w:t>
      </w:r>
      <w:r w:rsidR="0066179C">
        <w:rPr>
          <w:rFonts w:ascii="Calibri" w:eastAsiaTheme="majorEastAsia" w:hAnsi="Calibri" w:cs="Calibri"/>
          <w:color w:val="000000" w:themeColor="text1"/>
        </w:rPr>
        <w:t>pandemic</w:t>
      </w:r>
      <w:r w:rsidR="001E4AEA">
        <w:rPr>
          <w:rFonts w:ascii="Calibri" w:eastAsiaTheme="majorEastAsia" w:hAnsi="Calibri" w:cs="Calibri"/>
          <w:color w:val="000000" w:themeColor="text1"/>
        </w:rPr>
        <w:t xml:space="preserve"> have not been reported.</w:t>
      </w:r>
      <w:r w:rsidR="004039B2">
        <w:rPr>
          <w:rFonts w:ascii="Calibri" w:eastAsiaTheme="majorEastAsia" w:hAnsi="Calibri" w:cs="Calibri"/>
          <w:color w:val="000000" w:themeColor="text1"/>
        </w:rPr>
        <w:t xml:space="preserve"> To </w:t>
      </w:r>
      <w:r w:rsidR="00D40262">
        <w:rPr>
          <w:rFonts w:ascii="Calibri" w:eastAsiaTheme="majorEastAsia" w:hAnsi="Calibri" w:cs="Calibri"/>
          <w:color w:val="000000" w:themeColor="text1"/>
        </w:rPr>
        <w:lastRenderedPageBreak/>
        <w:t>maintain access to clozapine treatment</w:t>
      </w:r>
      <w:r w:rsidR="00632DB1">
        <w:rPr>
          <w:rFonts w:ascii="Calibri" w:eastAsiaTheme="majorEastAsia" w:hAnsi="Calibri" w:cs="Calibri"/>
          <w:color w:val="000000" w:themeColor="text1"/>
        </w:rPr>
        <w:t xml:space="preserve"> whilst</w:t>
      </w:r>
      <w:r w:rsidR="39007933" w:rsidRPr="0049335A">
        <w:rPr>
          <w:rFonts w:ascii="Calibri" w:eastAsiaTheme="majorEastAsia" w:hAnsi="Calibri" w:cs="Calibri"/>
          <w:color w:val="000000" w:themeColor="text1"/>
        </w:rPr>
        <w:t xml:space="preserve"> minimising </w:t>
      </w:r>
      <w:r w:rsidR="00CD6C9D">
        <w:rPr>
          <w:rFonts w:ascii="Calibri" w:eastAsiaTheme="majorEastAsia" w:hAnsi="Calibri" w:cs="Calibri"/>
          <w:color w:val="000000" w:themeColor="text1"/>
        </w:rPr>
        <w:t>face-to-face</w:t>
      </w:r>
      <w:r w:rsidR="39007933" w:rsidRPr="0049335A">
        <w:rPr>
          <w:rFonts w:ascii="Calibri" w:eastAsiaTheme="majorEastAsia" w:hAnsi="Calibri" w:cs="Calibri"/>
          <w:color w:val="000000" w:themeColor="text1"/>
        </w:rPr>
        <w:t xml:space="preserve"> contact</w:t>
      </w:r>
      <w:r w:rsidR="76A3824A" w:rsidRPr="0049335A">
        <w:rPr>
          <w:rFonts w:ascii="Calibri" w:eastAsiaTheme="majorEastAsia" w:hAnsi="Calibri" w:cs="Calibri"/>
          <w:color w:val="000000" w:themeColor="text1"/>
        </w:rPr>
        <w:t xml:space="preserve">, </w:t>
      </w:r>
      <w:r w:rsidR="6F250E6A" w:rsidRPr="0049335A">
        <w:rPr>
          <w:rFonts w:ascii="Calibri" w:eastAsiaTheme="majorEastAsia" w:hAnsi="Calibri" w:cs="Calibri"/>
          <w:color w:val="000000" w:themeColor="text1"/>
        </w:rPr>
        <w:t xml:space="preserve">we developed a </w:t>
      </w:r>
      <w:r w:rsidR="1A3A5796" w:rsidRPr="0049335A">
        <w:rPr>
          <w:rFonts w:ascii="Calibri" w:eastAsiaTheme="majorEastAsia" w:hAnsi="Calibri" w:cs="Calibri"/>
          <w:color w:val="000000" w:themeColor="text1"/>
        </w:rPr>
        <w:t>low-</w:t>
      </w:r>
      <w:r w:rsidR="64ADC5A5" w:rsidRPr="0049335A">
        <w:rPr>
          <w:rFonts w:ascii="Calibri" w:eastAsiaTheme="majorEastAsia" w:hAnsi="Calibri" w:cs="Calibri"/>
          <w:color w:val="000000" w:themeColor="text1"/>
        </w:rPr>
        <w:t>frequency</w:t>
      </w:r>
      <w:r w:rsidR="1A3A5796" w:rsidRPr="0049335A">
        <w:rPr>
          <w:rFonts w:ascii="Calibri" w:eastAsiaTheme="majorEastAsia" w:hAnsi="Calibri" w:cs="Calibri"/>
          <w:color w:val="000000" w:themeColor="text1"/>
        </w:rPr>
        <w:t xml:space="preserve"> </w:t>
      </w:r>
      <w:r w:rsidR="00825676">
        <w:rPr>
          <w:rFonts w:ascii="Calibri" w:eastAsiaTheme="majorEastAsia" w:hAnsi="Calibri" w:cs="Calibri"/>
          <w:color w:val="000000" w:themeColor="text1"/>
        </w:rPr>
        <w:t xml:space="preserve">physical </w:t>
      </w:r>
      <w:r w:rsidR="1A3A5796" w:rsidRPr="0049335A">
        <w:rPr>
          <w:rFonts w:ascii="Calibri" w:eastAsiaTheme="majorEastAsia" w:hAnsi="Calibri" w:cs="Calibri"/>
          <w:color w:val="000000" w:themeColor="text1"/>
        </w:rPr>
        <w:t xml:space="preserve">monitoring protocol </w:t>
      </w:r>
      <w:r w:rsidR="005B6319">
        <w:rPr>
          <w:rFonts w:ascii="Calibri" w:eastAsiaTheme="majorEastAsia" w:hAnsi="Calibri" w:cs="Calibri"/>
          <w:color w:val="000000" w:themeColor="text1"/>
        </w:rPr>
        <w:t xml:space="preserve">which </w:t>
      </w:r>
      <w:r w:rsidR="0EB19D25" w:rsidRPr="0049335A">
        <w:rPr>
          <w:rFonts w:ascii="Calibri" w:eastAsiaTheme="majorEastAsia" w:hAnsi="Calibri" w:cs="Calibri"/>
          <w:color w:val="000000" w:themeColor="text1"/>
        </w:rPr>
        <w:t xml:space="preserve">reduced in-person contact by </w:t>
      </w:r>
      <w:r w:rsidR="00175F54">
        <w:rPr>
          <w:rFonts w:ascii="Calibri" w:eastAsiaTheme="majorEastAsia" w:hAnsi="Calibri" w:cs="Calibri"/>
          <w:color w:val="000000" w:themeColor="text1"/>
        </w:rPr>
        <w:t>approximately 40%</w:t>
      </w:r>
      <w:r w:rsidR="00D06324">
        <w:rPr>
          <w:rFonts w:ascii="Calibri" w:eastAsiaTheme="majorEastAsia" w:hAnsi="Calibri" w:cs="Calibri"/>
          <w:color w:val="000000" w:themeColor="text1"/>
        </w:rPr>
        <w:t xml:space="preserve"> d</w:t>
      </w:r>
      <w:r w:rsidR="003A079B">
        <w:rPr>
          <w:rFonts w:ascii="Calibri" w:eastAsiaTheme="majorEastAsia" w:hAnsi="Calibri" w:cs="Calibri"/>
          <w:color w:val="000000" w:themeColor="text1"/>
        </w:rPr>
        <w:t xml:space="preserve">uring the first </w:t>
      </w:r>
      <w:r w:rsidR="00396A7E">
        <w:rPr>
          <w:rFonts w:ascii="Calibri" w:eastAsiaTheme="majorEastAsia" w:hAnsi="Calibri" w:cs="Calibri"/>
          <w:color w:val="000000" w:themeColor="text1"/>
        </w:rPr>
        <w:t>3</w:t>
      </w:r>
      <w:r w:rsidR="00D40262">
        <w:rPr>
          <w:rFonts w:ascii="Calibri" w:eastAsiaTheme="majorEastAsia" w:hAnsi="Calibri" w:cs="Calibri"/>
          <w:color w:val="000000" w:themeColor="text1"/>
        </w:rPr>
        <w:t>-</w:t>
      </w:r>
      <w:r w:rsidR="003A079B">
        <w:rPr>
          <w:rFonts w:ascii="Calibri" w:eastAsiaTheme="majorEastAsia" w:hAnsi="Calibri" w:cs="Calibri"/>
          <w:color w:val="000000" w:themeColor="text1"/>
        </w:rPr>
        <w:t xml:space="preserve">weeks of </w:t>
      </w:r>
      <w:r w:rsidR="00632DB1">
        <w:rPr>
          <w:rFonts w:ascii="Calibri" w:eastAsiaTheme="majorEastAsia" w:hAnsi="Calibri" w:cs="Calibri"/>
          <w:color w:val="000000" w:themeColor="text1"/>
        </w:rPr>
        <w:t>c</w:t>
      </w:r>
      <w:r w:rsidR="00D40262">
        <w:rPr>
          <w:rFonts w:ascii="Calibri" w:eastAsiaTheme="majorEastAsia" w:hAnsi="Calibri" w:cs="Calibri"/>
          <w:color w:val="000000" w:themeColor="text1"/>
        </w:rPr>
        <w:t>ommunity clozapine initiations</w:t>
      </w:r>
      <w:r w:rsidR="003A079B">
        <w:rPr>
          <w:rFonts w:ascii="Calibri" w:eastAsiaTheme="majorEastAsia" w:hAnsi="Calibri" w:cs="Calibri"/>
          <w:color w:val="000000" w:themeColor="text1"/>
        </w:rPr>
        <w:t xml:space="preserve"> </w:t>
      </w:r>
      <w:r w:rsidR="0EB19D25" w:rsidRPr="0049335A">
        <w:rPr>
          <w:rFonts w:ascii="Calibri" w:eastAsiaTheme="majorEastAsia" w:hAnsi="Calibri" w:cs="Calibri"/>
          <w:color w:val="000000" w:themeColor="text1"/>
        </w:rPr>
        <w:t xml:space="preserve">(see </w:t>
      </w:r>
      <w:r w:rsidR="00741667">
        <w:rPr>
          <w:rFonts w:ascii="Calibri" w:eastAsiaTheme="majorEastAsia" w:hAnsi="Calibri" w:cs="Calibri"/>
          <w:color w:val="000000" w:themeColor="text1"/>
        </w:rPr>
        <w:t>Supplementary T</w:t>
      </w:r>
      <w:r w:rsidR="0EB19D25" w:rsidRPr="0049335A">
        <w:rPr>
          <w:rFonts w:ascii="Calibri" w:eastAsiaTheme="majorEastAsia" w:hAnsi="Calibri" w:cs="Calibri"/>
          <w:color w:val="000000" w:themeColor="text1"/>
        </w:rPr>
        <w:t>able 1 for overview)</w:t>
      </w:r>
      <w:r w:rsidR="35A97AF6" w:rsidRPr="0049335A">
        <w:rPr>
          <w:rFonts w:ascii="Calibri" w:eastAsiaTheme="majorEastAsia" w:hAnsi="Calibri" w:cs="Calibri"/>
          <w:color w:val="000000" w:themeColor="text1"/>
        </w:rPr>
        <w:t xml:space="preserve">. </w:t>
      </w:r>
      <w:r w:rsidR="006F7BF4" w:rsidRPr="00224F23">
        <w:rPr>
          <w:rFonts w:ascii="Calibri" w:eastAsiaTheme="majorEastAsia" w:hAnsi="Calibri" w:cs="Calibri"/>
          <w:color w:val="0034FF"/>
        </w:rPr>
        <w:t xml:space="preserve">Current guidelines </w:t>
      </w:r>
      <w:r w:rsidR="003375AF" w:rsidRPr="00224F23">
        <w:rPr>
          <w:rFonts w:ascii="Calibri" w:eastAsiaTheme="majorEastAsia" w:hAnsi="Calibri" w:cs="Calibri"/>
          <w:color w:val="0034FF"/>
        </w:rPr>
        <w:t xml:space="preserve">recommend in-person reviews </w:t>
      </w:r>
      <w:r w:rsidR="007C13E4" w:rsidRPr="00224F23">
        <w:rPr>
          <w:rFonts w:ascii="Calibri" w:eastAsiaTheme="majorEastAsia" w:hAnsi="Calibri" w:cs="Calibri"/>
          <w:color w:val="0034FF"/>
        </w:rPr>
        <w:t xml:space="preserve">5 days/week </w:t>
      </w:r>
      <w:r w:rsidR="00622037" w:rsidRPr="00224F23">
        <w:rPr>
          <w:rFonts w:ascii="Calibri" w:eastAsiaTheme="majorEastAsia" w:hAnsi="Calibri" w:cs="Calibri"/>
          <w:color w:val="0034FF"/>
        </w:rPr>
        <w:t>for physical observations during Weeks 1-2</w:t>
      </w:r>
      <w:r w:rsidR="003375AF" w:rsidRPr="00224F23">
        <w:rPr>
          <w:rFonts w:ascii="Calibri" w:eastAsiaTheme="majorEastAsia" w:hAnsi="Calibri" w:cs="Calibri"/>
          <w:color w:val="0034FF"/>
        </w:rPr>
        <w:t xml:space="preserve">, followed by </w:t>
      </w:r>
      <w:r w:rsidR="00792D15" w:rsidRPr="00224F23">
        <w:rPr>
          <w:rFonts w:ascii="Calibri" w:eastAsiaTheme="majorEastAsia" w:hAnsi="Calibri" w:cs="Calibri"/>
          <w:color w:val="0034FF"/>
        </w:rPr>
        <w:t>3 days/</w:t>
      </w:r>
      <w:r w:rsidR="00622037" w:rsidRPr="00224F23">
        <w:rPr>
          <w:rFonts w:ascii="Calibri" w:eastAsiaTheme="majorEastAsia" w:hAnsi="Calibri" w:cs="Calibri"/>
          <w:color w:val="0034FF"/>
        </w:rPr>
        <w:t xml:space="preserve">week </w:t>
      </w:r>
      <w:r w:rsidR="00744C80" w:rsidRPr="00224F23">
        <w:rPr>
          <w:rFonts w:ascii="Calibri" w:eastAsiaTheme="majorEastAsia" w:hAnsi="Calibri" w:cs="Calibri"/>
          <w:color w:val="0034FF"/>
        </w:rPr>
        <w:t>for</w:t>
      </w:r>
      <w:r w:rsidR="00DA110B" w:rsidRPr="00224F23">
        <w:rPr>
          <w:rFonts w:ascii="Calibri" w:eastAsiaTheme="majorEastAsia" w:hAnsi="Calibri" w:cs="Calibri"/>
          <w:color w:val="0034FF"/>
        </w:rPr>
        <w:t xml:space="preserve"> </w:t>
      </w:r>
      <w:r w:rsidR="00622037" w:rsidRPr="00224F23">
        <w:rPr>
          <w:rFonts w:ascii="Calibri" w:eastAsiaTheme="majorEastAsia" w:hAnsi="Calibri" w:cs="Calibri"/>
          <w:color w:val="0034FF"/>
        </w:rPr>
        <w:t>Week 3</w:t>
      </w:r>
      <w:r w:rsidR="003375AF" w:rsidRPr="00224F23">
        <w:rPr>
          <w:rFonts w:ascii="Calibri" w:eastAsiaTheme="majorEastAsia" w:hAnsi="Calibri" w:cs="Calibri"/>
          <w:color w:val="0034FF"/>
        </w:rPr>
        <w:t xml:space="preserve"> </w:t>
      </w:r>
      <w:r w:rsidR="00CA691E" w:rsidRPr="00224F23">
        <w:rPr>
          <w:rFonts w:ascii="Calibri" w:eastAsiaTheme="majorEastAsia" w:hAnsi="Calibri" w:cs="Calibri"/>
          <w:color w:val="0034FF"/>
        </w:rPr>
        <w:t xml:space="preserve">(Beck et al., 2014; </w:t>
      </w:r>
      <w:r w:rsidR="00CA691E" w:rsidRPr="00224F23">
        <w:rPr>
          <w:rFonts w:ascii="Calibri" w:eastAsiaTheme="majorEastAsia" w:hAnsi="Calibri" w:cs="Calibri"/>
          <w:noProof/>
          <w:color w:val="0034FF"/>
        </w:rPr>
        <w:t>Taylor et al., 2021).</w:t>
      </w:r>
      <w:r w:rsidR="00622037" w:rsidRPr="00224F23">
        <w:rPr>
          <w:rFonts w:ascii="Calibri" w:eastAsiaTheme="majorEastAsia" w:hAnsi="Calibri" w:cs="Calibri"/>
          <w:noProof/>
          <w:color w:val="0034FF"/>
        </w:rPr>
        <w:t xml:space="preserve"> </w:t>
      </w:r>
      <w:r w:rsidR="003375AF" w:rsidRPr="00224F23">
        <w:rPr>
          <w:rFonts w:ascii="Calibri" w:eastAsiaTheme="majorEastAsia" w:hAnsi="Calibri" w:cs="Calibri"/>
          <w:color w:val="0034FF"/>
        </w:rPr>
        <w:t>In contra</w:t>
      </w:r>
      <w:r w:rsidR="000E3697" w:rsidRPr="00224F23">
        <w:rPr>
          <w:rFonts w:ascii="Calibri" w:eastAsiaTheme="majorEastAsia" w:hAnsi="Calibri" w:cs="Calibri"/>
          <w:color w:val="0034FF"/>
        </w:rPr>
        <w:t>st,</w:t>
      </w:r>
      <w:r w:rsidR="003375AF" w:rsidRPr="00224F23">
        <w:rPr>
          <w:rFonts w:ascii="Calibri" w:eastAsiaTheme="majorEastAsia" w:hAnsi="Calibri" w:cs="Calibri"/>
          <w:color w:val="0034FF"/>
        </w:rPr>
        <w:t xml:space="preserve"> our </w:t>
      </w:r>
      <w:r w:rsidR="00622037" w:rsidRPr="00224F23">
        <w:rPr>
          <w:rFonts w:ascii="Calibri" w:eastAsiaTheme="majorEastAsia" w:hAnsi="Calibri" w:cs="Calibri"/>
          <w:color w:val="0034FF"/>
        </w:rPr>
        <w:t xml:space="preserve">protocol </w:t>
      </w:r>
      <w:r w:rsidR="003375AF" w:rsidRPr="00224F23">
        <w:rPr>
          <w:rFonts w:ascii="Calibri" w:eastAsiaTheme="majorEastAsia" w:hAnsi="Calibri" w:cs="Calibri"/>
          <w:color w:val="0034FF"/>
        </w:rPr>
        <w:t xml:space="preserve">reduced </w:t>
      </w:r>
      <w:r w:rsidR="00744C80" w:rsidRPr="00224F23">
        <w:rPr>
          <w:rFonts w:ascii="Calibri" w:eastAsiaTheme="majorEastAsia" w:hAnsi="Calibri" w:cs="Calibri"/>
          <w:color w:val="0034FF"/>
        </w:rPr>
        <w:t xml:space="preserve">in-person reviews </w:t>
      </w:r>
      <w:r w:rsidR="003375AF" w:rsidRPr="00224F23">
        <w:rPr>
          <w:rFonts w:ascii="Calibri" w:eastAsiaTheme="majorEastAsia" w:hAnsi="Calibri" w:cs="Calibri"/>
          <w:color w:val="0034FF"/>
        </w:rPr>
        <w:t xml:space="preserve">to </w:t>
      </w:r>
      <w:r w:rsidR="00792D15" w:rsidRPr="00224F23">
        <w:rPr>
          <w:rFonts w:ascii="Calibri" w:eastAsiaTheme="majorEastAsia" w:hAnsi="Calibri" w:cs="Calibri"/>
          <w:color w:val="0034FF"/>
        </w:rPr>
        <w:t>3 days/week</w:t>
      </w:r>
      <w:r w:rsidR="00DA110B" w:rsidRPr="00224F23">
        <w:rPr>
          <w:rFonts w:ascii="Calibri" w:eastAsiaTheme="majorEastAsia" w:hAnsi="Calibri" w:cs="Calibri"/>
          <w:color w:val="0034FF"/>
        </w:rPr>
        <w:t xml:space="preserve"> during</w:t>
      </w:r>
      <w:r w:rsidR="00622037" w:rsidRPr="00224F23">
        <w:rPr>
          <w:rFonts w:ascii="Calibri" w:eastAsiaTheme="majorEastAsia" w:hAnsi="Calibri" w:cs="Calibri"/>
          <w:color w:val="0034FF"/>
        </w:rPr>
        <w:t xml:space="preserve"> Weeks 1-2, and </w:t>
      </w:r>
      <w:r w:rsidR="00792D15" w:rsidRPr="00224F23">
        <w:rPr>
          <w:rFonts w:ascii="Calibri" w:eastAsiaTheme="majorEastAsia" w:hAnsi="Calibri" w:cs="Calibri"/>
          <w:color w:val="0034FF"/>
        </w:rPr>
        <w:t>2 days/week</w:t>
      </w:r>
      <w:r w:rsidR="00622037" w:rsidRPr="00224F23">
        <w:rPr>
          <w:rFonts w:ascii="Calibri" w:eastAsiaTheme="majorEastAsia" w:hAnsi="Calibri" w:cs="Calibri"/>
          <w:color w:val="0034FF"/>
        </w:rPr>
        <w:t xml:space="preserve"> for Week 3. </w:t>
      </w:r>
      <w:r w:rsidR="00DA110B" w:rsidRPr="00224F23">
        <w:rPr>
          <w:rFonts w:ascii="Calibri" w:eastAsiaTheme="majorEastAsia" w:hAnsi="Calibri" w:cs="Calibri"/>
          <w:color w:val="0034FF"/>
        </w:rPr>
        <w:t xml:space="preserve">The frequency of </w:t>
      </w:r>
      <w:r w:rsidR="00744C80" w:rsidRPr="00224F23">
        <w:rPr>
          <w:rFonts w:ascii="Calibri" w:eastAsiaTheme="majorEastAsia" w:hAnsi="Calibri" w:cs="Calibri"/>
          <w:color w:val="0034FF"/>
        </w:rPr>
        <w:t>physical monitoring</w:t>
      </w:r>
      <w:r w:rsidR="00DA110B" w:rsidRPr="00224F23">
        <w:rPr>
          <w:rFonts w:ascii="Calibri" w:eastAsiaTheme="majorEastAsia" w:hAnsi="Calibri" w:cs="Calibri"/>
          <w:color w:val="0034FF"/>
        </w:rPr>
        <w:t xml:space="preserve"> </w:t>
      </w:r>
      <w:r w:rsidR="003375AF" w:rsidRPr="00224F23">
        <w:rPr>
          <w:rFonts w:ascii="Calibri" w:eastAsiaTheme="majorEastAsia" w:hAnsi="Calibri" w:cs="Calibri"/>
          <w:color w:val="0034FF"/>
        </w:rPr>
        <w:t xml:space="preserve">did not differ between protocols </w:t>
      </w:r>
      <w:r w:rsidR="004631D9" w:rsidRPr="00224F23">
        <w:rPr>
          <w:rFonts w:ascii="Calibri" w:eastAsiaTheme="majorEastAsia" w:hAnsi="Calibri" w:cs="Calibri"/>
          <w:color w:val="0034FF"/>
        </w:rPr>
        <w:t>after Week 3.</w:t>
      </w:r>
      <w:r w:rsidR="005F7DAA" w:rsidRPr="00224F23">
        <w:rPr>
          <w:rFonts w:ascii="Calibri" w:eastAsiaTheme="majorEastAsia" w:hAnsi="Calibri" w:cs="Calibri"/>
          <w:color w:val="0034FF"/>
        </w:rPr>
        <w:t xml:space="preserve"> </w:t>
      </w:r>
    </w:p>
    <w:p w14:paraId="5E306C1D" w14:textId="77777777" w:rsidR="006404B1" w:rsidRDefault="006404B1" w:rsidP="00C20E18">
      <w:pPr>
        <w:spacing w:line="480" w:lineRule="auto"/>
        <w:jc w:val="both"/>
        <w:rPr>
          <w:rFonts w:ascii="Calibri" w:eastAsiaTheme="majorEastAsia" w:hAnsi="Calibri" w:cs="Calibri"/>
          <w:color w:val="000000" w:themeColor="text1"/>
        </w:rPr>
      </w:pPr>
    </w:p>
    <w:p w14:paraId="21ACC899" w14:textId="6EE81AAE" w:rsidR="00FA6CDB" w:rsidRPr="0049335A" w:rsidRDefault="409373F4" w:rsidP="00C20E18">
      <w:pPr>
        <w:spacing w:line="480" w:lineRule="auto"/>
        <w:jc w:val="both"/>
        <w:rPr>
          <w:rStyle w:val="normaltextrun"/>
          <w:rFonts w:ascii="Calibri" w:eastAsiaTheme="majorEastAsia" w:hAnsi="Calibri" w:cs="Calibri"/>
          <w:color w:val="000000" w:themeColor="text1"/>
        </w:rPr>
      </w:pPr>
      <w:r w:rsidRPr="0049335A">
        <w:rPr>
          <w:rFonts w:ascii="Calibri" w:eastAsiaTheme="majorEastAsia" w:hAnsi="Calibri" w:cs="Calibri"/>
          <w:color w:val="000000" w:themeColor="text1"/>
        </w:rPr>
        <w:t xml:space="preserve">To evaluate the safety of </w:t>
      </w:r>
      <w:r w:rsidR="003A079B">
        <w:rPr>
          <w:rFonts w:ascii="Calibri" w:eastAsiaTheme="majorEastAsia" w:hAnsi="Calibri" w:cs="Calibri"/>
          <w:color w:val="000000" w:themeColor="text1"/>
        </w:rPr>
        <w:t>t</w:t>
      </w:r>
      <w:r w:rsidR="00CA68E4">
        <w:rPr>
          <w:rFonts w:ascii="Calibri" w:eastAsiaTheme="majorEastAsia" w:hAnsi="Calibri" w:cs="Calibri"/>
          <w:color w:val="000000" w:themeColor="text1"/>
        </w:rPr>
        <w:t>h</w:t>
      </w:r>
      <w:r w:rsidR="005B6319">
        <w:rPr>
          <w:rFonts w:ascii="Calibri" w:eastAsiaTheme="majorEastAsia" w:hAnsi="Calibri" w:cs="Calibri"/>
          <w:color w:val="000000" w:themeColor="text1"/>
        </w:rPr>
        <w:t>is</w:t>
      </w:r>
      <w:r w:rsidR="003A079B">
        <w:rPr>
          <w:rFonts w:ascii="Calibri" w:eastAsiaTheme="majorEastAsia" w:hAnsi="Calibri" w:cs="Calibri"/>
          <w:color w:val="000000" w:themeColor="text1"/>
        </w:rPr>
        <w:t xml:space="preserve"> </w:t>
      </w:r>
      <w:r w:rsidRPr="0049335A">
        <w:rPr>
          <w:rFonts w:ascii="Calibri" w:eastAsiaTheme="majorEastAsia" w:hAnsi="Calibri" w:cs="Calibri"/>
          <w:color w:val="000000" w:themeColor="text1"/>
        </w:rPr>
        <w:t xml:space="preserve">low-frequency </w:t>
      </w:r>
      <w:r w:rsidR="0023773C">
        <w:rPr>
          <w:rFonts w:ascii="Calibri" w:eastAsiaTheme="majorEastAsia" w:hAnsi="Calibri" w:cs="Calibri"/>
          <w:color w:val="000000" w:themeColor="text1"/>
        </w:rPr>
        <w:t xml:space="preserve">physical </w:t>
      </w:r>
      <w:r w:rsidR="33456928" w:rsidRPr="0049335A">
        <w:rPr>
          <w:rFonts w:ascii="Calibri" w:eastAsiaTheme="majorEastAsia" w:hAnsi="Calibri" w:cs="Calibri"/>
          <w:color w:val="000000" w:themeColor="text1"/>
        </w:rPr>
        <w:t>monitoring</w:t>
      </w:r>
      <w:r w:rsidR="003A079B">
        <w:rPr>
          <w:rFonts w:ascii="Calibri" w:eastAsiaTheme="majorEastAsia" w:hAnsi="Calibri" w:cs="Calibri"/>
          <w:color w:val="000000" w:themeColor="text1"/>
        </w:rPr>
        <w:t xml:space="preserve"> </w:t>
      </w:r>
      <w:r w:rsidR="0023773C">
        <w:rPr>
          <w:rFonts w:ascii="Calibri" w:eastAsiaTheme="majorEastAsia" w:hAnsi="Calibri" w:cs="Calibri"/>
          <w:color w:val="000000" w:themeColor="text1"/>
        </w:rPr>
        <w:t xml:space="preserve">(LFM) </w:t>
      </w:r>
      <w:r w:rsidR="003A079B">
        <w:rPr>
          <w:rFonts w:ascii="Calibri" w:eastAsiaTheme="majorEastAsia" w:hAnsi="Calibri" w:cs="Calibri"/>
          <w:color w:val="000000" w:themeColor="text1"/>
        </w:rPr>
        <w:t xml:space="preserve">protocol, we carried out a retrospective </w:t>
      </w:r>
      <w:r w:rsidR="00E66B6C">
        <w:rPr>
          <w:rFonts w:ascii="Calibri" w:eastAsiaTheme="majorEastAsia" w:hAnsi="Calibri" w:cs="Calibri"/>
          <w:color w:val="000000" w:themeColor="text1"/>
        </w:rPr>
        <w:t xml:space="preserve">cohort </w:t>
      </w:r>
      <w:r w:rsidR="003A079B">
        <w:rPr>
          <w:rFonts w:ascii="Calibri" w:eastAsiaTheme="majorEastAsia" w:hAnsi="Calibri" w:cs="Calibri"/>
          <w:color w:val="000000" w:themeColor="text1"/>
        </w:rPr>
        <w:t xml:space="preserve">study </w:t>
      </w:r>
      <w:r w:rsidR="00E66B6C">
        <w:rPr>
          <w:rFonts w:ascii="Calibri" w:eastAsiaTheme="majorEastAsia" w:hAnsi="Calibri" w:cs="Calibri"/>
          <w:color w:val="000000" w:themeColor="text1"/>
        </w:rPr>
        <w:t xml:space="preserve">comparing </w:t>
      </w:r>
      <w:r w:rsidR="007366C1">
        <w:rPr>
          <w:rFonts w:ascii="Calibri" w:eastAsiaTheme="majorEastAsia" w:hAnsi="Calibri" w:cs="Calibri"/>
          <w:color w:val="000000" w:themeColor="text1"/>
        </w:rPr>
        <w:t>clinical outcomes</w:t>
      </w:r>
      <w:r w:rsidR="005B6319">
        <w:rPr>
          <w:rFonts w:ascii="Calibri" w:eastAsiaTheme="majorEastAsia" w:hAnsi="Calibri" w:cs="Calibri"/>
          <w:color w:val="000000" w:themeColor="text1"/>
        </w:rPr>
        <w:t xml:space="preserve"> </w:t>
      </w:r>
      <w:r w:rsidR="0044612C">
        <w:rPr>
          <w:rFonts w:ascii="Calibri" w:eastAsiaTheme="majorEastAsia" w:hAnsi="Calibri" w:cs="Calibri"/>
          <w:color w:val="000000" w:themeColor="text1"/>
        </w:rPr>
        <w:t>to</w:t>
      </w:r>
      <w:r w:rsidR="007366C1">
        <w:rPr>
          <w:rFonts w:ascii="Calibri" w:eastAsiaTheme="majorEastAsia" w:hAnsi="Calibri" w:cs="Calibri"/>
          <w:color w:val="000000" w:themeColor="text1"/>
        </w:rPr>
        <w:t xml:space="preserve"> patients receiving standard</w:t>
      </w:r>
      <w:r w:rsidR="00AC7859">
        <w:rPr>
          <w:rFonts w:ascii="Calibri" w:eastAsiaTheme="majorEastAsia" w:hAnsi="Calibri" w:cs="Calibri"/>
          <w:color w:val="000000" w:themeColor="text1"/>
        </w:rPr>
        <w:t>-</w:t>
      </w:r>
      <w:r w:rsidR="007366C1">
        <w:rPr>
          <w:rFonts w:ascii="Calibri" w:eastAsiaTheme="majorEastAsia" w:hAnsi="Calibri" w:cs="Calibri"/>
          <w:color w:val="000000" w:themeColor="text1"/>
        </w:rPr>
        <w:t xml:space="preserve">frequency monitoring </w:t>
      </w:r>
      <w:r w:rsidR="0023773C">
        <w:rPr>
          <w:rFonts w:ascii="Calibri" w:eastAsiaTheme="majorEastAsia" w:hAnsi="Calibri" w:cs="Calibri"/>
          <w:color w:val="000000" w:themeColor="text1"/>
        </w:rPr>
        <w:t xml:space="preserve">(SFM) </w:t>
      </w:r>
      <w:r w:rsidR="00CA68E4">
        <w:rPr>
          <w:rFonts w:ascii="Calibri" w:eastAsiaTheme="majorEastAsia" w:hAnsi="Calibri" w:cs="Calibri"/>
          <w:color w:val="000000" w:themeColor="text1"/>
        </w:rPr>
        <w:t>before</w:t>
      </w:r>
      <w:r w:rsidR="007366C1">
        <w:rPr>
          <w:rFonts w:ascii="Calibri" w:eastAsiaTheme="majorEastAsia" w:hAnsi="Calibri" w:cs="Calibri"/>
          <w:color w:val="000000" w:themeColor="text1"/>
        </w:rPr>
        <w:t xml:space="preserve"> the pandemic. </w:t>
      </w:r>
      <w:r w:rsidR="00532749">
        <w:rPr>
          <w:rFonts w:ascii="Calibri" w:eastAsiaTheme="majorEastAsia" w:hAnsi="Calibri" w:cs="Calibri"/>
          <w:color w:val="000000" w:themeColor="text1"/>
        </w:rPr>
        <w:t>To test if</w:t>
      </w:r>
      <w:r w:rsidR="0089206B">
        <w:rPr>
          <w:rFonts w:ascii="Calibri" w:eastAsiaTheme="majorEastAsia" w:hAnsi="Calibri" w:cs="Calibri"/>
          <w:color w:val="000000" w:themeColor="text1"/>
        </w:rPr>
        <w:t xml:space="preserve"> </w:t>
      </w:r>
      <w:r w:rsidR="0023773C">
        <w:rPr>
          <w:rFonts w:ascii="Calibri" w:eastAsiaTheme="majorEastAsia" w:hAnsi="Calibri" w:cs="Calibri"/>
          <w:color w:val="000000" w:themeColor="text1"/>
        </w:rPr>
        <w:t>LFM</w:t>
      </w:r>
      <w:r w:rsidR="00532749">
        <w:rPr>
          <w:rFonts w:ascii="Calibri" w:eastAsiaTheme="majorEastAsia" w:hAnsi="Calibri" w:cs="Calibri"/>
          <w:color w:val="000000" w:themeColor="text1"/>
        </w:rPr>
        <w:t xml:space="preserve"> resulted in </w:t>
      </w:r>
      <w:r w:rsidR="005B6319">
        <w:rPr>
          <w:rFonts w:ascii="Calibri" w:eastAsiaTheme="majorEastAsia" w:hAnsi="Calibri" w:cs="Calibri"/>
          <w:color w:val="000000" w:themeColor="text1"/>
        </w:rPr>
        <w:t xml:space="preserve">poorer </w:t>
      </w:r>
      <w:r w:rsidR="00532749">
        <w:rPr>
          <w:rFonts w:ascii="Calibri" w:eastAsiaTheme="majorEastAsia" w:hAnsi="Calibri" w:cs="Calibri"/>
          <w:color w:val="000000" w:themeColor="text1"/>
        </w:rPr>
        <w:t>detection and management of side effects</w:t>
      </w:r>
      <w:r w:rsidR="005B6319">
        <w:rPr>
          <w:rFonts w:ascii="Calibri" w:eastAsiaTheme="majorEastAsia" w:hAnsi="Calibri" w:cs="Calibri"/>
          <w:color w:val="000000" w:themeColor="text1"/>
        </w:rPr>
        <w:t xml:space="preserve"> and ultimately treatment failure, </w:t>
      </w:r>
      <w:r w:rsidR="00532749">
        <w:rPr>
          <w:rFonts w:ascii="Calibri" w:eastAsiaTheme="majorEastAsia" w:hAnsi="Calibri" w:cs="Calibri"/>
          <w:color w:val="000000" w:themeColor="text1"/>
        </w:rPr>
        <w:t xml:space="preserve">we chose all-cause discontinuation of clozapine as our primary outcome. </w:t>
      </w:r>
      <w:r w:rsidR="00C20E18">
        <w:rPr>
          <w:rFonts w:ascii="Calibri" w:eastAsiaTheme="majorEastAsia" w:hAnsi="Calibri" w:cs="Calibri"/>
          <w:color w:val="000000" w:themeColor="text1"/>
        </w:rPr>
        <w:t xml:space="preserve">As secondary outcomes, </w:t>
      </w:r>
      <w:r w:rsidR="008E23E5">
        <w:rPr>
          <w:rFonts w:ascii="Calibri" w:eastAsiaTheme="majorEastAsia" w:hAnsi="Calibri" w:cs="Calibri"/>
          <w:color w:val="000000" w:themeColor="text1"/>
        </w:rPr>
        <w:t xml:space="preserve">we </w:t>
      </w:r>
      <w:r w:rsidR="00C20E18">
        <w:rPr>
          <w:rFonts w:ascii="Calibri" w:eastAsiaTheme="majorEastAsia" w:hAnsi="Calibri" w:cs="Calibri"/>
          <w:color w:val="000000" w:themeColor="text1"/>
        </w:rPr>
        <w:t>compared</w:t>
      </w:r>
      <w:r w:rsidR="00D30ED7">
        <w:rPr>
          <w:rFonts w:ascii="Calibri" w:eastAsiaTheme="majorEastAsia" w:hAnsi="Calibri" w:cs="Calibri"/>
          <w:color w:val="000000" w:themeColor="text1"/>
        </w:rPr>
        <w:t xml:space="preserve"> the</w:t>
      </w:r>
      <w:r w:rsidR="00C20E18">
        <w:rPr>
          <w:rFonts w:ascii="Calibri" w:eastAsiaTheme="majorEastAsia" w:hAnsi="Calibri" w:cs="Calibri"/>
          <w:color w:val="000000" w:themeColor="text1"/>
        </w:rPr>
        <w:t xml:space="preserve"> incidence of hospitalisation due to clozapine-related side effects, and </w:t>
      </w:r>
      <w:r w:rsidR="00CD6C9D">
        <w:rPr>
          <w:rFonts w:ascii="Calibri" w:eastAsiaTheme="majorEastAsia" w:hAnsi="Calibri" w:cs="Calibri"/>
          <w:color w:val="000000" w:themeColor="text1"/>
        </w:rPr>
        <w:t xml:space="preserve">the </w:t>
      </w:r>
      <w:r w:rsidR="0EB19D25" w:rsidRPr="0049335A">
        <w:rPr>
          <w:rFonts w:ascii="Calibri" w:eastAsiaTheme="majorEastAsia" w:hAnsi="Calibri" w:cs="Calibri"/>
          <w:color w:val="000000" w:themeColor="text1"/>
        </w:rPr>
        <w:t xml:space="preserve">incidence of </w:t>
      </w:r>
      <w:r w:rsidR="005B6319">
        <w:rPr>
          <w:rFonts w:ascii="Calibri" w:eastAsiaTheme="majorEastAsia" w:hAnsi="Calibri" w:cs="Calibri"/>
          <w:color w:val="000000" w:themeColor="text1"/>
        </w:rPr>
        <w:t xml:space="preserve">side effects requiring </w:t>
      </w:r>
      <w:r w:rsidR="0017612E">
        <w:rPr>
          <w:rFonts w:ascii="Calibri" w:eastAsiaTheme="majorEastAsia" w:hAnsi="Calibri" w:cs="Calibri"/>
          <w:color w:val="000000" w:themeColor="text1"/>
        </w:rPr>
        <w:t>physical</w:t>
      </w:r>
      <w:r w:rsidR="005B6319">
        <w:rPr>
          <w:rFonts w:ascii="Calibri" w:eastAsiaTheme="majorEastAsia" w:hAnsi="Calibri" w:cs="Calibri"/>
          <w:color w:val="000000" w:themeColor="text1"/>
        </w:rPr>
        <w:t xml:space="preserve"> </w:t>
      </w:r>
      <w:r w:rsidR="00874634">
        <w:rPr>
          <w:rFonts w:ascii="Calibri" w:eastAsiaTheme="majorEastAsia" w:hAnsi="Calibri" w:cs="Calibri"/>
          <w:color w:val="000000" w:themeColor="text1"/>
        </w:rPr>
        <w:t>monitoring</w:t>
      </w:r>
      <w:r w:rsidR="005B6319">
        <w:rPr>
          <w:rFonts w:ascii="Calibri" w:eastAsiaTheme="majorEastAsia" w:hAnsi="Calibri" w:cs="Calibri"/>
          <w:color w:val="000000" w:themeColor="text1"/>
        </w:rPr>
        <w:t xml:space="preserve"> for detection</w:t>
      </w:r>
      <w:r w:rsidR="005B6319" w:rsidRPr="0049335A">
        <w:rPr>
          <w:rFonts w:ascii="Calibri" w:eastAsiaTheme="majorEastAsia" w:hAnsi="Calibri" w:cs="Calibri"/>
          <w:color w:val="000000" w:themeColor="text1"/>
        </w:rPr>
        <w:t xml:space="preserve"> </w:t>
      </w:r>
      <w:r w:rsidR="005B6319">
        <w:rPr>
          <w:rFonts w:ascii="Calibri" w:eastAsiaTheme="majorEastAsia" w:hAnsi="Calibri" w:cs="Calibri"/>
          <w:color w:val="000000" w:themeColor="text1"/>
        </w:rPr>
        <w:t xml:space="preserve">(i.e. </w:t>
      </w:r>
      <w:r w:rsidR="0EB19D25" w:rsidRPr="0049335A">
        <w:rPr>
          <w:rFonts w:ascii="Calibri" w:eastAsiaTheme="majorEastAsia" w:hAnsi="Calibri" w:cs="Calibri"/>
          <w:color w:val="000000" w:themeColor="text1"/>
        </w:rPr>
        <w:t xml:space="preserve">hypotension, </w:t>
      </w:r>
      <w:r w:rsidR="00C20E18">
        <w:rPr>
          <w:rFonts w:ascii="Calibri" w:eastAsiaTheme="majorEastAsia" w:hAnsi="Calibri" w:cs="Calibri"/>
          <w:color w:val="000000" w:themeColor="text1"/>
        </w:rPr>
        <w:t xml:space="preserve">hypertension, </w:t>
      </w:r>
      <w:r w:rsidR="0EB19D25" w:rsidRPr="0049335A">
        <w:rPr>
          <w:rFonts w:ascii="Calibri" w:eastAsiaTheme="majorEastAsia" w:hAnsi="Calibri" w:cs="Calibri"/>
          <w:color w:val="000000" w:themeColor="text1"/>
        </w:rPr>
        <w:t>tachycardia, and fever</w:t>
      </w:r>
      <w:r w:rsidR="005B6319">
        <w:rPr>
          <w:rFonts w:ascii="Calibri" w:eastAsiaTheme="majorEastAsia" w:hAnsi="Calibri" w:cs="Calibri"/>
          <w:color w:val="000000" w:themeColor="text1"/>
        </w:rPr>
        <w:t>)</w:t>
      </w:r>
      <w:r w:rsidR="38E7AD76" w:rsidRPr="0049335A">
        <w:rPr>
          <w:rFonts w:ascii="Calibri" w:eastAsiaTheme="majorEastAsia" w:hAnsi="Calibri" w:cs="Calibri"/>
          <w:color w:val="000000" w:themeColor="text1"/>
        </w:rPr>
        <w:t>.</w:t>
      </w:r>
      <w:r w:rsidR="00D30ED7">
        <w:rPr>
          <w:rFonts w:ascii="Calibri" w:eastAsiaTheme="majorEastAsia" w:hAnsi="Calibri" w:cs="Calibri"/>
          <w:color w:val="000000" w:themeColor="text1"/>
        </w:rPr>
        <w:t xml:space="preserve"> </w:t>
      </w:r>
      <w:r w:rsidR="001E55FF">
        <w:rPr>
          <w:rFonts w:ascii="Calibri" w:eastAsiaTheme="majorEastAsia" w:hAnsi="Calibri" w:cs="Calibri"/>
          <w:color w:val="000000" w:themeColor="text1"/>
        </w:rPr>
        <w:t xml:space="preserve"> </w:t>
      </w:r>
      <w:r w:rsidR="0053188B">
        <w:rPr>
          <w:rFonts w:ascii="Calibri" w:eastAsiaTheme="majorEastAsia" w:hAnsi="Calibri" w:cs="Calibri"/>
          <w:color w:val="000000" w:themeColor="text1"/>
        </w:rPr>
        <w:t xml:space="preserve">We hypothesised that </w:t>
      </w:r>
      <w:r w:rsidR="00442398">
        <w:rPr>
          <w:rFonts w:ascii="Calibri" w:eastAsiaTheme="majorEastAsia" w:hAnsi="Calibri" w:cs="Calibri"/>
          <w:color w:val="000000" w:themeColor="text1"/>
        </w:rPr>
        <w:t>our</w:t>
      </w:r>
      <w:r w:rsidR="0053188B">
        <w:rPr>
          <w:rFonts w:ascii="Calibri" w:eastAsiaTheme="majorEastAsia" w:hAnsi="Calibri" w:cs="Calibri"/>
          <w:color w:val="000000" w:themeColor="text1"/>
        </w:rPr>
        <w:t xml:space="preserve"> </w:t>
      </w:r>
      <w:r w:rsidR="0023773C">
        <w:rPr>
          <w:rFonts w:ascii="Calibri" w:eastAsiaTheme="majorEastAsia" w:hAnsi="Calibri" w:cs="Calibri"/>
          <w:color w:val="000000" w:themeColor="text1"/>
        </w:rPr>
        <w:t>LFM</w:t>
      </w:r>
      <w:r w:rsidR="0053188B">
        <w:rPr>
          <w:rFonts w:ascii="Calibri" w:eastAsiaTheme="majorEastAsia" w:hAnsi="Calibri" w:cs="Calibri"/>
          <w:color w:val="000000" w:themeColor="text1"/>
        </w:rPr>
        <w:t xml:space="preserve"> protocol would be as safe and effective as </w:t>
      </w:r>
      <w:r w:rsidR="0023773C">
        <w:rPr>
          <w:rFonts w:ascii="Calibri" w:eastAsiaTheme="majorEastAsia" w:hAnsi="Calibri" w:cs="Calibri"/>
          <w:color w:val="000000" w:themeColor="text1"/>
        </w:rPr>
        <w:t xml:space="preserve">SFM </w:t>
      </w:r>
      <w:r w:rsidR="00442398">
        <w:rPr>
          <w:rFonts w:ascii="Calibri" w:eastAsiaTheme="majorEastAsia" w:hAnsi="Calibri" w:cs="Calibri"/>
          <w:color w:val="000000" w:themeColor="text1"/>
        </w:rPr>
        <w:t xml:space="preserve">in </w:t>
      </w:r>
      <w:r w:rsidR="00830F31">
        <w:rPr>
          <w:rFonts w:ascii="Calibri" w:eastAsiaTheme="majorEastAsia" w:hAnsi="Calibri" w:cs="Calibri"/>
          <w:color w:val="000000" w:themeColor="text1"/>
        </w:rPr>
        <w:t xml:space="preserve">preventing </w:t>
      </w:r>
      <w:r w:rsidR="00442398">
        <w:rPr>
          <w:rFonts w:ascii="Calibri" w:eastAsiaTheme="majorEastAsia" w:hAnsi="Calibri" w:cs="Calibri"/>
          <w:color w:val="000000" w:themeColor="text1"/>
        </w:rPr>
        <w:t>all-cause discontinuation</w:t>
      </w:r>
      <w:r w:rsidR="00940F81">
        <w:rPr>
          <w:rFonts w:ascii="Calibri" w:eastAsiaTheme="majorEastAsia" w:hAnsi="Calibri" w:cs="Calibri"/>
          <w:color w:val="000000" w:themeColor="text1"/>
        </w:rPr>
        <w:t xml:space="preserve"> of clozapine.</w:t>
      </w:r>
    </w:p>
    <w:p w14:paraId="1CE57CF8" w14:textId="77777777" w:rsidR="00CA68E4" w:rsidRPr="0049335A" w:rsidRDefault="00CA68E4" w:rsidP="723FBA66">
      <w:pPr>
        <w:spacing w:line="480" w:lineRule="auto"/>
        <w:jc w:val="both"/>
        <w:rPr>
          <w:rFonts w:ascii="Calibri" w:eastAsiaTheme="majorEastAsia" w:hAnsi="Calibri" w:cs="Calibri"/>
          <w:color w:val="000000" w:themeColor="text1"/>
        </w:rPr>
      </w:pPr>
    </w:p>
    <w:p w14:paraId="3C508479" w14:textId="4C847E8E" w:rsidR="00922D95" w:rsidRDefault="00510341" w:rsidP="005E0070">
      <w:pPr>
        <w:spacing w:line="480" w:lineRule="auto"/>
        <w:jc w:val="both"/>
        <w:rPr>
          <w:rFonts w:ascii="Calibri" w:eastAsiaTheme="majorEastAsia" w:hAnsi="Calibri" w:cs="Calibri"/>
          <w:color w:val="000000" w:themeColor="text1"/>
        </w:rPr>
      </w:pPr>
      <w:r>
        <w:rPr>
          <w:rFonts w:ascii="Calibri" w:eastAsiaTheme="majorEastAsia" w:hAnsi="Calibri" w:cs="Calibri"/>
          <w:color w:val="000000" w:themeColor="text1"/>
        </w:rPr>
        <w:t>Th</w:t>
      </w:r>
      <w:r w:rsidR="00D01FC1">
        <w:rPr>
          <w:rFonts w:ascii="Calibri" w:eastAsiaTheme="majorEastAsia" w:hAnsi="Calibri" w:cs="Calibri"/>
          <w:color w:val="000000" w:themeColor="text1"/>
        </w:rPr>
        <w:t>e</w:t>
      </w:r>
      <w:r>
        <w:rPr>
          <w:rFonts w:ascii="Calibri" w:eastAsiaTheme="majorEastAsia" w:hAnsi="Calibri" w:cs="Calibri"/>
          <w:color w:val="000000" w:themeColor="text1"/>
        </w:rPr>
        <w:t xml:space="preserve"> study was </w:t>
      </w:r>
      <w:r w:rsidR="00E557E0">
        <w:rPr>
          <w:rFonts w:ascii="Calibri" w:eastAsiaTheme="majorEastAsia" w:hAnsi="Calibri" w:cs="Calibri"/>
          <w:color w:val="000000" w:themeColor="text1"/>
        </w:rPr>
        <w:t xml:space="preserve">part of a clinical audit </w:t>
      </w:r>
      <w:r w:rsidR="0044612C">
        <w:rPr>
          <w:rFonts w:ascii="Calibri" w:eastAsiaTheme="majorEastAsia" w:hAnsi="Calibri" w:cs="Calibri"/>
          <w:color w:val="000000" w:themeColor="text1"/>
        </w:rPr>
        <w:t>of</w:t>
      </w:r>
      <w:r w:rsidR="00E557E0">
        <w:rPr>
          <w:rFonts w:ascii="Calibri" w:eastAsiaTheme="majorEastAsia" w:hAnsi="Calibri" w:cs="Calibri"/>
          <w:color w:val="000000" w:themeColor="text1"/>
        </w:rPr>
        <w:t xml:space="preserve"> patients undergoing c</w:t>
      </w:r>
      <w:r w:rsidR="00332E2D">
        <w:rPr>
          <w:rFonts w:ascii="Calibri" w:eastAsiaTheme="majorEastAsia" w:hAnsi="Calibri" w:cs="Calibri"/>
          <w:color w:val="000000" w:themeColor="text1"/>
        </w:rPr>
        <w:t xml:space="preserve">ommunity clozapine </w:t>
      </w:r>
      <w:r w:rsidR="00B76D67">
        <w:rPr>
          <w:rFonts w:ascii="Calibri" w:eastAsiaTheme="majorEastAsia" w:hAnsi="Calibri" w:cs="Calibri"/>
          <w:color w:val="000000" w:themeColor="text1"/>
        </w:rPr>
        <w:t>initiation</w:t>
      </w:r>
      <w:r w:rsidR="00332E2D">
        <w:rPr>
          <w:rFonts w:ascii="Calibri" w:eastAsiaTheme="majorEastAsia" w:hAnsi="Calibri" w:cs="Calibri"/>
          <w:color w:val="000000" w:themeColor="text1"/>
        </w:rPr>
        <w:t>s</w:t>
      </w:r>
      <w:r w:rsidR="00E557E0">
        <w:rPr>
          <w:rFonts w:ascii="Calibri" w:eastAsiaTheme="majorEastAsia" w:hAnsi="Calibri" w:cs="Calibri"/>
          <w:color w:val="000000" w:themeColor="text1"/>
        </w:rPr>
        <w:t xml:space="preserve"> with </w:t>
      </w:r>
      <w:r w:rsidR="00332E2D">
        <w:rPr>
          <w:rFonts w:ascii="Calibri" w:eastAsiaTheme="majorEastAsia" w:hAnsi="Calibri" w:cs="Calibri"/>
          <w:color w:val="000000" w:themeColor="text1"/>
        </w:rPr>
        <w:t xml:space="preserve">the Treatment Review and Assessment Team (TREAT) service </w:t>
      </w:r>
      <w:r w:rsidR="00892BB9">
        <w:rPr>
          <w:rFonts w:ascii="Calibri" w:eastAsiaTheme="majorEastAsia" w:hAnsi="Calibri" w:cs="Calibri"/>
          <w:color w:val="000000" w:themeColor="text1"/>
        </w:rPr>
        <w:fldChar w:fldCharType="begin">
          <w:fldData xml:space="preserve">PEVuZE5vdGU+PENpdGU+PEF1dGhvcj5CZWNrPC9BdXRob3I+PFllYXI+MjAxNDwvWWVhcj48UmVj
TnVtPjg8L1JlY051bT48RGlzcGxheVRleHQ+KEJlY2sgZXQgYWwuLCAyMDE0KTwvRGlzcGxheVRl
eHQ+PHJlY29yZD48cmVjLW51bWJlcj44PC9yZWMtbnVtYmVyPjxmb3JlaWduLWtleXM+PGtleSBh
cHA9IkVOIiBkYi1pZD0id3BwOXpyMnowdHZzZDFlemV4bHgwZGVtemQ5OXc5NXZwdnZyIiB0aW1l
c3RhbXA9IjE2NjQxNDY5NDEiPjg8L2tleT48L2ZvcmVpZ24ta2V5cz48cmVmLXR5cGUgbmFtZT0i
Sm91cm5hbCBBcnRpY2xlIj4xNzwvcmVmLXR5cGU+PGNvbnRyaWJ1dG9ycz48YXV0aG9ycz48YXV0
aG9yPkJlY2ssIEsuPC9hdXRob3I+PGF1dGhvcj5NY0N1dGNoZW9uLCBSLjwvYXV0aG9yPjxhdXRo
b3I+Qmxvb21maWVsZCwgTS4gQS48L2F1dGhvcj48YXV0aG9yPkdhdWdocmFuLCBGLjwvYXV0aG9y
PjxhdXRob3I+UmVpcyBNYXJxdWVzLCBULjwvYXV0aG9yPjxhdXRob3I+TWFjQ2FiZSwgSi48L2F1
dGhvcj48YXV0aG9yPlNlbHZhcmFqLCBTLjwvYXV0aG9yPjxhdXRob3I+VGF5bG9yLCBELjwvYXV0
aG9yPjxhdXRob3I+SG93ZXMsIE8uIEQuPC9hdXRob3I+PC9hdXRob3JzPjwvY29udHJpYnV0b3Jz
PjxhdXRoLWFkZHJlc3M+RGVwYXJ0bWVudCBvZiBQc3ljaG9zaXMgU3R1ZGllcywgSW5zdGl0dXRl
IG9mIFBzeWNoaWF0cnksIEtpbmcmYXBvcztzIENvbGxlZ2UgTG9uZG9uLCBMb25kb24sIFVLLjwv
YXV0aC1hZGRyZXNzPjx0aXRsZXM+PHRpdGxlPlRoZSBwcmFjdGljYWwgbWFuYWdlbWVudCBvZiBy
ZWZyYWN0b3J5IHNjaGl6b3BocmVuaWEtLXRoZSBNYXVkc2xleSBUcmVhdG1lbnQgUkV2aWV3IGFu
ZCBBc3Nlc3NtZW50IFRlYW0gc2VydmljZSBhcHByb2FjaDwvdGl0bGU+PHNlY29uZGFyeS10aXRs
ZT5BY3RhIFBzeWNoaWF0ciBTY2FuZDwvc2Vjb25kYXJ5LXRpdGxlPjwvdGl0bGVzPjxwZXJpb2Rp
Y2FsPjxmdWxsLXRpdGxlPkFjdGEgUHN5Y2hpYXRyIFNjYW5kPC9mdWxsLXRpdGxlPjwvcGVyaW9k
aWNhbD48cGFnZXM+NDI3LTM4PC9wYWdlcz48dm9sdW1lPjEzMDwvdm9sdW1lPjxudW1iZXI+Njwv
bnVtYmVyPjxlZGl0aW9uPjIwMTQvMDkvMTA8L2VkaXRpb24+PGtleXdvcmRzPjxrZXl3b3JkPkFk
dWx0PC9rZXl3b3JkPjxrZXl3b3JkPkFudGlwc3ljaG90aWMgQWdlbnRzLyp0aGVyYXBldXRpYyB1
c2U8L2tleXdvcmQ+PGtleXdvcmQ+Q2xvemFwaW5lLyp0aGVyYXBldXRpYyB1c2U8L2tleXdvcmQ+
PGtleXdvcmQ+Q29tbXVuaXR5IE1lbnRhbCBIZWFsdGggU2VydmljZXMvKm1ldGhvZHM8L2tleXdv
cmQ+PGtleXdvcmQ+RGlzZWFzZSBNYW5hZ2VtZW50PC9rZXl3b3JkPjxrZXl3b3JkPkZlbWFsZTwv
a2V5d29yZD48a2V5d29yZD5IdW1hbnM8L2tleXdvcmQ+PGtleXdvcmQ+TWFsZTwva2V5d29yZD48
a2V5d29yZD5NaWRkbGUgQWdlZDwva2V5d29yZD48a2V5d29yZD5Qc3ljaG90aWMgRGlzb3JkZXJz
LypkcnVnIHRoZXJhcHk8L2tleXdvcmQ+PGtleXdvcmQ+U2NoaXpvcGhyZW5pYS8qZHJ1ZyB0aGVy
YXB5PC9rZXl3b3JkPjxrZXl3b3JkPlRyZWF0bWVudCBGYWlsdXJlPC9rZXl3b3JkPjxrZXl3b3Jk
PmFudGlwc3ljaG90aWNzPC9rZXl3b3JkPjxrZXl3b3JkPmNsb3phcGluZTwva2V5d29yZD48a2V5
d29yZD5jb21tdW5pdHk8L2tleXdvcmQ+PGtleXdvcmQ+aGVhbHRoIHNlcnZpY2U8L2tleXdvcmQ+
PGtleXdvcmQ+c2NoaXpvcGhyZW5pYTwva2V5d29yZD48a2V5d29yZD50cmVhdG1lbnQ8L2tleXdv
cmQ+PC9rZXl3b3Jkcz48ZGF0ZXM+PHllYXI+MjAxNDwveWVhcj48cHViLWRhdGVzPjxkYXRlPkRl
YzwvZGF0ZT48L3B1Yi1kYXRlcz48L2RhdGVzPjxpc2JuPjE2MDAtMDQ0NyAoRWxlY3Ryb25pYykm
I3hEOzAwMDEtNjkwWCAoTGlua2luZyk8L2lzYm4+PGFjY2Vzc2lvbi1udW0+MjUyMDEwNTg8L2Fj
Y2Vzc2lvbi1udW0+PHVybHM+PHJlbGF0ZWQtdXJscz48dXJsPmh0dHBzOi8vd3d3Lm5jYmkubmxt
Lm5paC5nb3YvcHVibWVkLzI1MjAxMDU4PC91cmw+PC9yZWxhdGVkLXVybHM+PC91cmxzPjxlbGVj
dHJvbmljLXJlc291cmNlLW51bT4xMC4xMTExL2FjcHMuMTIzMjc8L2VsZWN0cm9uaWMtcmVzb3Vy
Y2UtbnVtPjwvcmVjb3JkPjwvQ2l0ZT48L0VuZE5vdGU+
</w:fldData>
        </w:fldChar>
      </w:r>
      <w:r w:rsidR="00892BB9">
        <w:rPr>
          <w:rFonts w:ascii="Calibri" w:eastAsiaTheme="majorEastAsia" w:hAnsi="Calibri" w:cs="Calibri"/>
          <w:color w:val="000000" w:themeColor="text1"/>
        </w:rPr>
        <w:instrText xml:space="preserve"> ADDIN EN.CITE </w:instrText>
      </w:r>
      <w:r w:rsidR="00892BB9">
        <w:rPr>
          <w:rFonts w:ascii="Calibri" w:eastAsiaTheme="majorEastAsia" w:hAnsi="Calibri" w:cs="Calibri"/>
          <w:color w:val="000000" w:themeColor="text1"/>
        </w:rPr>
        <w:fldChar w:fldCharType="begin">
          <w:fldData xml:space="preserve">PEVuZE5vdGU+PENpdGU+PEF1dGhvcj5CZWNrPC9BdXRob3I+PFllYXI+MjAxNDwvWWVhcj48UmVj
TnVtPjg8L1JlY051bT48RGlzcGxheVRleHQ+KEJlY2sgZXQgYWwuLCAyMDE0KTwvRGlzcGxheVRl
eHQ+PHJlY29yZD48cmVjLW51bWJlcj44PC9yZWMtbnVtYmVyPjxmb3JlaWduLWtleXM+PGtleSBh
cHA9IkVOIiBkYi1pZD0id3BwOXpyMnowdHZzZDFlemV4bHgwZGVtemQ5OXc5NXZwdnZyIiB0aW1l
c3RhbXA9IjE2NjQxNDY5NDEiPjg8L2tleT48L2ZvcmVpZ24ta2V5cz48cmVmLXR5cGUgbmFtZT0i
Sm91cm5hbCBBcnRpY2xlIj4xNzwvcmVmLXR5cGU+PGNvbnRyaWJ1dG9ycz48YXV0aG9ycz48YXV0
aG9yPkJlY2ssIEsuPC9hdXRob3I+PGF1dGhvcj5NY0N1dGNoZW9uLCBSLjwvYXV0aG9yPjxhdXRo
b3I+Qmxvb21maWVsZCwgTS4gQS48L2F1dGhvcj48YXV0aG9yPkdhdWdocmFuLCBGLjwvYXV0aG9y
PjxhdXRob3I+UmVpcyBNYXJxdWVzLCBULjwvYXV0aG9yPjxhdXRob3I+TWFjQ2FiZSwgSi48L2F1
dGhvcj48YXV0aG9yPlNlbHZhcmFqLCBTLjwvYXV0aG9yPjxhdXRob3I+VGF5bG9yLCBELjwvYXV0
aG9yPjxhdXRob3I+SG93ZXMsIE8uIEQuPC9hdXRob3I+PC9hdXRob3JzPjwvY29udHJpYnV0b3Jz
PjxhdXRoLWFkZHJlc3M+RGVwYXJ0bWVudCBvZiBQc3ljaG9zaXMgU3R1ZGllcywgSW5zdGl0dXRl
IG9mIFBzeWNoaWF0cnksIEtpbmcmYXBvcztzIENvbGxlZ2UgTG9uZG9uLCBMb25kb24sIFVLLjwv
YXV0aC1hZGRyZXNzPjx0aXRsZXM+PHRpdGxlPlRoZSBwcmFjdGljYWwgbWFuYWdlbWVudCBvZiBy
ZWZyYWN0b3J5IHNjaGl6b3BocmVuaWEtLXRoZSBNYXVkc2xleSBUcmVhdG1lbnQgUkV2aWV3IGFu
ZCBBc3Nlc3NtZW50IFRlYW0gc2VydmljZSBhcHByb2FjaDwvdGl0bGU+PHNlY29uZGFyeS10aXRs
ZT5BY3RhIFBzeWNoaWF0ciBTY2FuZDwvc2Vjb25kYXJ5LXRpdGxlPjwvdGl0bGVzPjxwZXJpb2Rp
Y2FsPjxmdWxsLXRpdGxlPkFjdGEgUHN5Y2hpYXRyIFNjYW5kPC9mdWxsLXRpdGxlPjwvcGVyaW9k
aWNhbD48cGFnZXM+NDI3LTM4PC9wYWdlcz48dm9sdW1lPjEzMDwvdm9sdW1lPjxudW1iZXI+Njwv
bnVtYmVyPjxlZGl0aW9uPjIwMTQvMDkvMTA8L2VkaXRpb24+PGtleXdvcmRzPjxrZXl3b3JkPkFk
dWx0PC9rZXl3b3JkPjxrZXl3b3JkPkFudGlwc3ljaG90aWMgQWdlbnRzLyp0aGVyYXBldXRpYyB1
c2U8L2tleXdvcmQ+PGtleXdvcmQ+Q2xvemFwaW5lLyp0aGVyYXBldXRpYyB1c2U8L2tleXdvcmQ+
PGtleXdvcmQ+Q29tbXVuaXR5IE1lbnRhbCBIZWFsdGggU2VydmljZXMvKm1ldGhvZHM8L2tleXdv
cmQ+PGtleXdvcmQ+RGlzZWFzZSBNYW5hZ2VtZW50PC9rZXl3b3JkPjxrZXl3b3JkPkZlbWFsZTwv
a2V5d29yZD48a2V5d29yZD5IdW1hbnM8L2tleXdvcmQ+PGtleXdvcmQ+TWFsZTwva2V5d29yZD48
a2V5d29yZD5NaWRkbGUgQWdlZDwva2V5d29yZD48a2V5d29yZD5Qc3ljaG90aWMgRGlzb3JkZXJz
LypkcnVnIHRoZXJhcHk8L2tleXdvcmQ+PGtleXdvcmQ+U2NoaXpvcGhyZW5pYS8qZHJ1ZyB0aGVy
YXB5PC9rZXl3b3JkPjxrZXl3b3JkPlRyZWF0bWVudCBGYWlsdXJlPC9rZXl3b3JkPjxrZXl3b3Jk
PmFudGlwc3ljaG90aWNzPC9rZXl3b3JkPjxrZXl3b3JkPmNsb3phcGluZTwva2V5d29yZD48a2V5
d29yZD5jb21tdW5pdHk8L2tleXdvcmQ+PGtleXdvcmQ+aGVhbHRoIHNlcnZpY2U8L2tleXdvcmQ+
PGtleXdvcmQ+c2NoaXpvcGhyZW5pYTwva2V5d29yZD48a2V5d29yZD50cmVhdG1lbnQ8L2tleXdv
cmQ+PC9rZXl3b3Jkcz48ZGF0ZXM+PHllYXI+MjAxNDwveWVhcj48cHViLWRhdGVzPjxkYXRlPkRl
YzwvZGF0ZT48L3B1Yi1kYXRlcz48L2RhdGVzPjxpc2JuPjE2MDAtMDQ0NyAoRWxlY3Ryb25pYykm
I3hEOzAwMDEtNjkwWCAoTGlua2luZyk8L2lzYm4+PGFjY2Vzc2lvbi1udW0+MjUyMDEwNTg8L2Fj
Y2Vzc2lvbi1udW0+PHVybHM+PHJlbGF0ZWQtdXJscz48dXJsPmh0dHBzOi8vd3d3Lm5jYmkubmxt
Lm5paC5nb3YvcHVibWVkLzI1MjAxMDU4PC91cmw+PC9yZWxhdGVkLXVybHM+PC91cmxzPjxlbGVj
dHJvbmljLXJlc291cmNlLW51bT4xMC4xMTExL2FjcHMuMTIzMjc8L2VsZWN0cm9uaWMtcmVzb3Vy
Y2UtbnVtPjwvcmVjb3JkPjwvQ2l0ZT48L0VuZE5vdGU+
</w:fldData>
        </w:fldChar>
      </w:r>
      <w:r w:rsidR="00892BB9">
        <w:rPr>
          <w:rFonts w:ascii="Calibri" w:eastAsiaTheme="majorEastAsia" w:hAnsi="Calibri" w:cs="Calibri"/>
          <w:color w:val="000000" w:themeColor="text1"/>
        </w:rPr>
        <w:instrText xml:space="preserve"> ADDIN EN.CITE.DATA </w:instrText>
      </w:r>
      <w:r w:rsidR="00892BB9">
        <w:rPr>
          <w:rFonts w:ascii="Calibri" w:eastAsiaTheme="majorEastAsia" w:hAnsi="Calibri" w:cs="Calibri"/>
          <w:color w:val="000000" w:themeColor="text1"/>
        </w:rPr>
      </w:r>
      <w:r w:rsidR="00892BB9">
        <w:rPr>
          <w:rFonts w:ascii="Calibri" w:eastAsiaTheme="majorEastAsia" w:hAnsi="Calibri" w:cs="Calibri"/>
          <w:color w:val="000000" w:themeColor="text1"/>
        </w:rPr>
        <w:fldChar w:fldCharType="end"/>
      </w:r>
      <w:r w:rsidR="00892BB9">
        <w:rPr>
          <w:rFonts w:ascii="Calibri" w:eastAsiaTheme="majorEastAsia" w:hAnsi="Calibri" w:cs="Calibri"/>
          <w:color w:val="000000" w:themeColor="text1"/>
        </w:rPr>
      </w:r>
      <w:r w:rsidR="00892BB9">
        <w:rPr>
          <w:rFonts w:ascii="Calibri" w:eastAsiaTheme="majorEastAsia" w:hAnsi="Calibri" w:cs="Calibri"/>
          <w:color w:val="000000" w:themeColor="text1"/>
        </w:rPr>
        <w:fldChar w:fldCharType="separate"/>
      </w:r>
      <w:r w:rsidR="00892BB9">
        <w:rPr>
          <w:rFonts w:ascii="Calibri" w:eastAsiaTheme="majorEastAsia" w:hAnsi="Calibri" w:cs="Calibri"/>
          <w:noProof/>
          <w:color w:val="000000" w:themeColor="text1"/>
        </w:rPr>
        <w:t>(Beck et al., 2014)</w:t>
      </w:r>
      <w:r w:rsidR="00892BB9">
        <w:rPr>
          <w:rFonts w:ascii="Calibri" w:eastAsiaTheme="majorEastAsia" w:hAnsi="Calibri" w:cs="Calibri"/>
          <w:color w:val="000000" w:themeColor="text1"/>
        </w:rPr>
        <w:fldChar w:fldCharType="end"/>
      </w:r>
      <w:r w:rsidR="00892BB9">
        <w:rPr>
          <w:rFonts w:ascii="Calibri" w:eastAsiaTheme="majorEastAsia" w:hAnsi="Calibri" w:cs="Calibri"/>
          <w:color w:val="000000" w:themeColor="text1"/>
        </w:rPr>
        <w:t>.</w:t>
      </w:r>
      <w:r w:rsidR="00332E2D">
        <w:rPr>
          <w:rFonts w:ascii="Calibri" w:eastAsiaTheme="majorEastAsia" w:hAnsi="Calibri" w:cs="Calibri"/>
          <w:color w:val="000000" w:themeColor="text1"/>
        </w:rPr>
        <w:t xml:space="preserve"> </w:t>
      </w:r>
      <w:r w:rsidR="00385995">
        <w:rPr>
          <w:rFonts w:ascii="Calibri" w:eastAsiaTheme="majorEastAsia" w:hAnsi="Calibri" w:cs="Calibri"/>
          <w:color w:val="000000" w:themeColor="text1"/>
        </w:rPr>
        <w:t xml:space="preserve">We reviewed the medical notes of all </w:t>
      </w:r>
      <w:r w:rsidR="6A94A7D6" w:rsidRPr="0049335A">
        <w:rPr>
          <w:rFonts w:ascii="Calibri" w:eastAsiaTheme="majorEastAsia" w:hAnsi="Calibri" w:cs="Calibri"/>
          <w:color w:val="000000" w:themeColor="text1"/>
        </w:rPr>
        <w:t xml:space="preserve">16 patients </w:t>
      </w:r>
      <w:r>
        <w:rPr>
          <w:rFonts w:ascii="Calibri" w:eastAsiaTheme="majorEastAsia" w:hAnsi="Calibri" w:cs="Calibri"/>
          <w:color w:val="000000" w:themeColor="text1"/>
        </w:rPr>
        <w:t xml:space="preserve">who </w:t>
      </w:r>
      <w:r w:rsidR="00385995">
        <w:rPr>
          <w:rFonts w:ascii="Calibri" w:eastAsiaTheme="majorEastAsia" w:hAnsi="Calibri" w:cs="Calibri"/>
          <w:color w:val="000000" w:themeColor="text1"/>
        </w:rPr>
        <w:t>initiat</w:t>
      </w:r>
      <w:r>
        <w:rPr>
          <w:rFonts w:ascii="Calibri" w:eastAsiaTheme="majorEastAsia" w:hAnsi="Calibri" w:cs="Calibri"/>
          <w:color w:val="000000" w:themeColor="text1"/>
        </w:rPr>
        <w:t>ed</w:t>
      </w:r>
      <w:r w:rsidR="00385995">
        <w:rPr>
          <w:rFonts w:ascii="Calibri" w:eastAsiaTheme="majorEastAsia" w:hAnsi="Calibri" w:cs="Calibri"/>
          <w:color w:val="000000" w:themeColor="text1"/>
        </w:rPr>
        <w:t xml:space="preserve"> clozapine </w:t>
      </w:r>
      <w:r>
        <w:rPr>
          <w:rFonts w:ascii="Calibri" w:eastAsiaTheme="majorEastAsia" w:hAnsi="Calibri" w:cs="Calibri"/>
          <w:color w:val="000000" w:themeColor="text1"/>
        </w:rPr>
        <w:lastRenderedPageBreak/>
        <w:t>under</w:t>
      </w:r>
      <w:r w:rsidR="00385995">
        <w:rPr>
          <w:rFonts w:ascii="Calibri" w:eastAsiaTheme="majorEastAsia" w:hAnsi="Calibri" w:cs="Calibri"/>
          <w:color w:val="000000" w:themeColor="text1"/>
        </w:rPr>
        <w:t xml:space="preserve"> the </w:t>
      </w:r>
      <w:r w:rsidR="00126AF9">
        <w:rPr>
          <w:rFonts w:ascii="Calibri" w:eastAsiaTheme="majorEastAsia" w:hAnsi="Calibri" w:cs="Calibri"/>
          <w:color w:val="000000" w:themeColor="text1"/>
        </w:rPr>
        <w:t>LFM</w:t>
      </w:r>
      <w:r w:rsidR="42FC5E55" w:rsidRPr="0049335A">
        <w:rPr>
          <w:rFonts w:ascii="Calibri" w:eastAsiaTheme="majorEastAsia" w:hAnsi="Calibri" w:cs="Calibri"/>
          <w:color w:val="000000" w:themeColor="text1"/>
        </w:rPr>
        <w:t xml:space="preserve"> protocol</w:t>
      </w:r>
      <w:r w:rsidR="133A7D8F" w:rsidRPr="0049335A">
        <w:rPr>
          <w:rFonts w:ascii="Calibri" w:eastAsiaTheme="majorEastAsia" w:hAnsi="Calibri" w:cs="Calibri"/>
          <w:color w:val="000000" w:themeColor="text1"/>
        </w:rPr>
        <w:t xml:space="preserve"> between March 2020 to August 2021. </w:t>
      </w:r>
      <w:r w:rsidR="3CE39DDF" w:rsidRPr="0049335A">
        <w:rPr>
          <w:rFonts w:ascii="Calibri" w:eastAsiaTheme="majorEastAsia" w:hAnsi="Calibri" w:cs="Calibri"/>
          <w:color w:val="000000" w:themeColor="text1"/>
        </w:rPr>
        <w:t>A c</w:t>
      </w:r>
      <w:r w:rsidR="0009186F">
        <w:rPr>
          <w:rFonts w:ascii="Calibri" w:eastAsiaTheme="majorEastAsia" w:hAnsi="Calibri" w:cs="Calibri"/>
          <w:color w:val="000000" w:themeColor="text1"/>
        </w:rPr>
        <w:t xml:space="preserve">ontrol </w:t>
      </w:r>
      <w:r w:rsidR="3CE39DDF" w:rsidRPr="0049335A">
        <w:rPr>
          <w:rFonts w:ascii="Calibri" w:eastAsiaTheme="majorEastAsia" w:hAnsi="Calibri" w:cs="Calibri"/>
          <w:color w:val="000000" w:themeColor="text1"/>
        </w:rPr>
        <w:t xml:space="preserve">group was </w:t>
      </w:r>
      <w:r w:rsidR="49578ABE" w:rsidRPr="0049335A">
        <w:rPr>
          <w:rFonts w:ascii="Calibri" w:eastAsiaTheme="majorEastAsia" w:hAnsi="Calibri" w:cs="Calibri"/>
          <w:color w:val="000000" w:themeColor="text1"/>
        </w:rPr>
        <w:t>selected</w:t>
      </w:r>
      <w:r w:rsidR="3CE39DDF" w:rsidRPr="0049335A">
        <w:rPr>
          <w:rFonts w:ascii="Calibri" w:eastAsiaTheme="majorEastAsia" w:hAnsi="Calibri" w:cs="Calibri"/>
          <w:color w:val="000000" w:themeColor="text1"/>
        </w:rPr>
        <w:t xml:space="preserve"> from </w:t>
      </w:r>
      <w:r w:rsidR="00BC5979">
        <w:rPr>
          <w:rFonts w:ascii="Calibri" w:eastAsiaTheme="majorEastAsia" w:hAnsi="Calibri" w:cs="Calibri"/>
          <w:color w:val="000000" w:themeColor="text1"/>
        </w:rPr>
        <w:t xml:space="preserve">a pool of </w:t>
      </w:r>
      <w:r w:rsidR="3CE39DDF" w:rsidRPr="0049335A">
        <w:rPr>
          <w:rFonts w:ascii="Calibri" w:eastAsiaTheme="majorEastAsia" w:hAnsi="Calibri" w:cs="Calibri"/>
          <w:color w:val="000000" w:themeColor="text1"/>
        </w:rPr>
        <w:t xml:space="preserve">70 patients who </w:t>
      </w:r>
      <w:r w:rsidR="0009186F">
        <w:rPr>
          <w:rFonts w:ascii="Calibri" w:eastAsiaTheme="majorEastAsia" w:hAnsi="Calibri" w:cs="Calibri"/>
          <w:color w:val="000000" w:themeColor="text1"/>
        </w:rPr>
        <w:t>initiated</w:t>
      </w:r>
      <w:r w:rsidR="00625949">
        <w:rPr>
          <w:rFonts w:ascii="Calibri" w:eastAsiaTheme="majorEastAsia" w:hAnsi="Calibri" w:cs="Calibri"/>
          <w:color w:val="000000" w:themeColor="text1"/>
        </w:rPr>
        <w:t xml:space="preserve"> clozapine </w:t>
      </w:r>
      <w:r w:rsidR="0009186F">
        <w:rPr>
          <w:rFonts w:ascii="Calibri" w:eastAsiaTheme="majorEastAsia" w:hAnsi="Calibri" w:cs="Calibri"/>
          <w:color w:val="000000" w:themeColor="text1"/>
        </w:rPr>
        <w:t xml:space="preserve">under </w:t>
      </w:r>
      <w:r w:rsidR="00161934">
        <w:rPr>
          <w:rFonts w:ascii="Calibri" w:eastAsiaTheme="majorEastAsia" w:hAnsi="Calibri" w:cs="Calibri"/>
          <w:color w:val="000000" w:themeColor="text1"/>
        </w:rPr>
        <w:t>our</w:t>
      </w:r>
      <w:r w:rsidR="49578ABE" w:rsidRPr="0049335A">
        <w:rPr>
          <w:rFonts w:ascii="Calibri" w:eastAsiaTheme="majorEastAsia" w:hAnsi="Calibri" w:cs="Calibri"/>
          <w:color w:val="000000" w:themeColor="text1"/>
        </w:rPr>
        <w:t xml:space="preserve"> </w:t>
      </w:r>
      <w:r w:rsidR="00126AF9">
        <w:rPr>
          <w:rFonts w:ascii="Calibri" w:eastAsiaTheme="majorEastAsia" w:hAnsi="Calibri" w:cs="Calibri"/>
          <w:color w:val="000000" w:themeColor="text1"/>
        </w:rPr>
        <w:t>SFM</w:t>
      </w:r>
      <w:r w:rsidR="3CE39DDF" w:rsidRPr="0049335A">
        <w:rPr>
          <w:rFonts w:ascii="Calibri" w:eastAsiaTheme="majorEastAsia" w:hAnsi="Calibri" w:cs="Calibri"/>
          <w:color w:val="000000" w:themeColor="text1"/>
        </w:rPr>
        <w:t xml:space="preserve"> </w:t>
      </w:r>
      <w:r w:rsidR="49578ABE" w:rsidRPr="0049335A">
        <w:rPr>
          <w:rFonts w:ascii="Calibri" w:eastAsiaTheme="majorEastAsia" w:hAnsi="Calibri" w:cs="Calibri"/>
          <w:color w:val="000000" w:themeColor="text1"/>
        </w:rPr>
        <w:t>protocol</w:t>
      </w:r>
      <w:r w:rsidR="7383C60C" w:rsidRPr="0049335A">
        <w:rPr>
          <w:rFonts w:ascii="Calibri" w:eastAsiaTheme="majorEastAsia" w:hAnsi="Calibri" w:cs="Calibri"/>
          <w:color w:val="000000" w:themeColor="text1"/>
        </w:rPr>
        <w:t xml:space="preserve"> </w:t>
      </w:r>
      <w:r w:rsidR="7DF436BD" w:rsidRPr="0049335A">
        <w:rPr>
          <w:rFonts w:ascii="Calibri" w:eastAsiaTheme="majorEastAsia" w:hAnsi="Calibri" w:cs="Calibri"/>
          <w:color w:val="000000" w:themeColor="text1"/>
        </w:rPr>
        <w:t>between June 2011 to November 2019</w:t>
      </w:r>
      <w:r w:rsidR="3CE39DDF" w:rsidRPr="0049335A">
        <w:rPr>
          <w:rFonts w:ascii="Calibri" w:eastAsiaTheme="majorEastAsia" w:hAnsi="Calibri" w:cs="Calibri"/>
          <w:color w:val="000000" w:themeColor="text1"/>
        </w:rPr>
        <w:t xml:space="preserve">. </w:t>
      </w:r>
      <w:r w:rsidR="401713EE" w:rsidRPr="0049335A">
        <w:rPr>
          <w:rStyle w:val="normaltextrun"/>
          <w:rFonts w:ascii="Calibri" w:eastAsiaTheme="majorEastAsia" w:hAnsi="Calibri" w:cs="Calibri"/>
          <w:color w:val="000000" w:themeColor="text1"/>
        </w:rPr>
        <w:t xml:space="preserve">Controls </w:t>
      </w:r>
      <w:r w:rsidR="3CE39DDF" w:rsidRPr="0049335A">
        <w:rPr>
          <w:rStyle w:val="normaltextrun"/>
          <w:rFonts w:ascii="Calibri" w:eastAsiaTheme="majorEastAsia" w:hAnsi="Calibri" w:cs="Calibri"/>
          <w:color w:val="000000" w:themeColor="text1"/>
        </w:rPr>
        <w:t xml:space="preserve">(n=16) </w:t>
      </w:r>
      <w:r w:rsidR="401713EE" w:rsidRPr="0049335A">
        <w:rPr>
          <w:rStyle w:val="normaltextrun"/>
          <w:rFonts w:ascii="Calibri" w:eastAsiaTheme="majorEastAsia" w:hAnsi="Calibri" w:cs="Calibri"/>
          <w:color w:val="000000" w:themeColor="text1"/>
        </w:rPr>
        <w:t xml:space="preserve">were selected blind to outcome and individually matched </w:t>
      </w:r>
      <w:r w:rsidR="49578ABE" w:rsidRPr="0049335A">
        <w:rPr>
          <w:rStyle w:val="normaltextrun"/>
          <w:rFonts w:ascii="Calibri" w:eastAsiaTheme="majorEastAsia" w:hAnsi="Calibri" w:cs="Calibri"/>
          <w:color w:val="000000" w:themeColor="text1"/>
        </w:rPr>
        <w:t xml:space="preserve">to cases </w:t>
      </w:r>
      <w:r w:rsidR="001D6C78">
        <w:rPr>
          <w:rStyle w:val="normaltextrun"/>
          <w:rFonts w:ascii="Calibri" w:eastAsiaTheme="majorEastAsia" w:hAnsi="Calibri" w:cs="Calibri"/>
          <w:color w:val="000000" w:themeColor="text1"/>
        </w:rPr>
        <w:t xml:space="preserve">based on </w:t>
      </w:r>
      <w:r w:rsidR="401713EE" w:rsidRPr="0049335A">
        <w:rPr>
          <w:rStyle w:val="normaltextrun"/>
          <w:rFonts w:ascii="Calibri" w:eastAsiaTheme="majorEastAsia" w:hAnsi="Calibri" w:cs="Calibri"/>
          <w:color w:val="000000" w:themeColor="text1"/>
        </w:rPr>
        <w:t>sex, age</w:t>
      </w:r>
      <w:r w:rsidR="0044612C">
        <w:rPr>
          <w:rStyle w:val="normaltextrun"/>
          <w:rFonts w:ascii="Calibri" w:eastAsiaTheme="majorEastAsia" w:hAnsi="Calibri" w:cs="Calibri"/>
          <w:color w:val="000000" w:themeColor="text1"/>
        </w:rPr>
        <w:t xml:space="preserve"> </w:t>
      </w:r>
      <w:r w:rsidR="0044612C" w:rsidRPr="0044612C">
        <w:rPr>
          <w:rStyle w:val="normaltextrun"/>
          <w:rFonts w:ascii="Calibri" w:eastAsiaTheme="majorEastAsia" w:hAnsi="Calibri" w:cs="Calibri"/>
          <w:color w:val="000000" w:themeColor="text1"/>
        </w:rPr>
        <w:t>(</w:t>
      </w:r>
      <w:r w:rsidR="0044612C" w:rsidRPr="0044612C">
        <w:rPr>
          <w:rStyle w:val="normaltextrun"/>
          <w:rFonts w:ascii="Calibri" w:eastAsia="游ゴシック Light" w:hAnsi="Calibri" w:cs="Calibri"/>
          <w:color w:val="000000" w:themeColor="text1"/>
          <w:lang w:eastAsia="ja-JP"/>
        </w:rPr>
        <w:t>±</w:t>
      </w:r>
      <w:r w:rsidR="0044612C">
        <w:rPr>
          <w:rStyle w:val="normaltextrun"/>
          <w:rFonts w:ascii="Calibri" w:eastAsia="游ゴシック Light" w:hAnsi="Calibri" w:cs="Calibri"/>
          <w:color w:val="000000" w:themeColor="text1"/>
          <w:lang w:eastAsia="ja-JP"/>
        </w:rPr>
        <w:t xml:space="preserve"> 5 years)</w:t>
      </w:r>
      <w:r w:rsidR="401713EE" w:rsidRPr="0044612C">
        <w:rPr>
          <w:rStyle w:val="normaltextrun"/>
          <w:rFonts w:ascii="Calibri" w:eastAsiaTheme="majorEastAsia" w:hAnsi="Calibri" w:cs="Calibri"/>
          <w:color w:val="000000" w:themeColor="text1"/>
        </w:rPr>
        <w:t>, and s</w:t>
      </w:r>
      <w:r w:rsidR="401713EE" w:rsidRPr="0049335A">
        <w:rPr>
          <w:rStyle w:val="normaltextrun"/>
          <w:rFonts w:ascii="Calibri" w:eastAsiaTheme="majorEastAsia" w:hAnsi="Calibri" w:cs="Calibri"/>
          <w:color w:val="000000" w:themeColor="text1"/>
        </w:rPr>
        <w:t>moking status</w:t>
      </w:r>
      <w:r w:rsidR="001F40B9">
        <w:rPr>
          <w:rStyle w:val="normaltextrun"/>
          <w:rFonts w:ascii="Calibri" w:eastAsiaTheme="majorEastAsia" w:hAnsi="Calibri" w:cs="Calibri"/>
          <w:color w:val="000000" w:themeColor="text1"/>
        </w:rPr>
        <w:t xml:space="preserve">, because these factors may influence clozapine titration by affecting its metabolism </w:t>
      </w:r>
      <w:r w:rsidR="004F42BD">
        <w:rPr>
          <w:rStyle w:val="normaltextrun"/>
          <w:rFonts w:ascii="Calibri" w:eastAsiaTheme="majorEastAsia" w:hAnsi="Calibri" w:cs="Calibri"/>
          <w:color w:val="000000" w:themeColor="text1"/>
        </w:rPr>
        <w:fldChar w:fldCharType="begin">
          <w:fldData xml:space="preserve">PEVuZE5vdGU+PENpdGU+PEF1dGhvcj5Sb3N0YW1pLUhvZGplZ2FuPC9BdXRob3I+PFllYXI+MjAw
NDwvWWVhcj48UmVjTnVtPjk8L1JlY051bT48RGlzcGxheVRleHQ+KFJvc3RhbWktSG9kamVnYW4g
ZXQgYWwuLCAyMDA0KTwvRGlzcGxheVRleHQ+PHJlY29yZD48cmVjLW51bWJlcj45PC9yZWMtbnVt
YmVyPjxmb3JlaWduLWtleXM+PGtleSBhcHA9IkVOIiBkYi1pZD0id3BwOXpyMnowdHZzZDFlemV4
bHgwZGVtemQ5OXc5NXZwdnZyIiB0aW1lc3RhbXA9IjE2NjQxNDc1MTIiPjk8L2tleT48L2ZvcmVp
Z24ta2V5cz48cmVmLXR5cGUgbmFtZT0iSm91cm5hbCBBcnRpY2xlIj4xNzwvcmVmLXR5cGU+PGNv
bnRyaWJ1dG9ycz48YXV0aG9ycz48YXV0aG9yPlJvc3RhbWktSG9kamVnYW4sIEEuPC9hdXRob3I+
PGF1dGhvcj5BbWluLCBBLiBNLjwvYXV0aG9yPjxhdXRob3I+U3BlbmNlciwgRS4gUC48L2F1dGhv
cj48YXV0aG9yPkxlbm5hcmQsIE0uIFMuPC9hdXRob3I+PGF1dGhvcj5UdWNrZXIsIEcuIFQuPC9h
dXRob3I+PGF1dGhvcj5GbGFuYWdhbiwgUi4gSi48L2F1dGhvcj48L2F1dGhvcnM+PC9jb250cmli
dXRvcnM+PGF1dGgtYWRkcmVzcz5Nb2xlY3VsYXIgUGhhcm1hY29sb2d5IGFuZCBQaGFybWFjb2dl
bmV0aWNzLCBUaGUgVW5pdmVyc2l0eSBvZiBTaGVmZmllbGQsIFNoZWZmaWVsZCwgVUsuIGEucm9z
dGFtaUBzaGVmZmllbGQuYWMudWs8L2F1dGgtYWRkcmVzcz48dGl0bGVzPjx0aXRsZT5JbmZsdWVu
Y2Ugb2YgZG9zZSwgY2lnYXJldHRlIHNtb2tpbmcsIGFnZSwgc2V4LCBhbmQgbWV0YWJvbGljIGFj
dGl2aXR5IG9uIHBsYXNtYSBjbG96YXBpbmUgY29uY2VudHJhdGlvbnM6IGEgcHJlZGljdGl2ZSBt
b2RlbCBhbmQgbm9tb2dyYW1zIHRvIGFpZCBjbG96YXBpbmUgZG9zZSBhZGp1c3RtZW50IGFuZCB0
byBhc3Nlc3MgY29tcGxpYW5jZSBpbiBpbmRpdmlkdWFsIHBhdGllbnRzPC90aXRsZT48c2Vjb25k
YXJ5LXRpdGxlPkogQ2xpbiBQc3ljaG9waGFybWFjb2w8L3NlY29uZGFyeS10aXRsZT48L3RpdGxl
cz48cGVyaW9kaWNhbD48ZnVsbC10aXRsZT5KIENsaW4gUHN5Y2hvcGhhcm1hY29sPC9mdWxsLXRp
dGxlPjwvcGVyaW9kaWNhbD48cGFnZXM+NzAtODwvcGFnZXM+PHZvbHVtZT4yNDwvdm9sdW1lPjxu
dW1iZXI+MTwvbnVtYmVyPjxlZGl0aW9uPjIwMDQvMDEvMDg8L2VkaXRpb24+PGtleXdvcmRzPjxr
ZXl3b3JkPkFkdWx0PC9rZXl3b3JkPjxrZXl3b3JkPkFnaW5nLyptZXRhYm9saXNtL3BoeXNpb2xv
Z3k8L2tleXdvcmQ+PGtleXdvcmQ+QWxnb3JpdGhtczwva2V5d29yZD48a2V5d29yZD5Cb2R5IFdl
aWdodC9kcnVnIGVmZmVjdHMvcGh5c2lvbG9neTwva2V5d29yZD48a2V5d29yZD5DbG96YXBpbmUv
YWRtaW5pc3RyYXRpb24gJmFtcDsgZG9zYWdlLyphbmFsb2dzICZhbXA7IGRlcml2YXRpdmVzLypi
bG9vZC9waGFybWFjb2tpbmV0aWNzPC9rZXl3b3JkPjxrZXl3b3JkPipEb3NlLVJlc3BvbnNlIFJl
bGF0aW9uc2hpcCwgRHJ1Zzwva2V5d29yZD48a2V5d29yZD4qRHJ1ZyBBZG1pbmlzdHJhdGlvbiBT
Y2hlZHVsZTwva2V5d29yZD48a2V5d29yZD5GZW1hbGU8L2tleXdvcmQ+PGtleXdvcmQ+Rm9yZWNh
c3Rpbmc8L2tleXdvcmQ+PGtleXdvcmQ+SHVtYW5zPC9rZXl3b3JkPjxrZXl3b3JkPk1hbGU8L2tl
eXdvcmQ+PGtleXdvcmQ+TW9kZWxzLCBCaW9sb2dpY2FsPC9rZXl3b3JkPjxrZXl3b3JkPipQYXRp
ZW50IENvbXBsaWFuY2U8L2tleXdvcmQ+PGtleXdvcmQ+UmV0cm9zcGVjdGl2ZSBTdHVkaWVzPC9r
ZXl3b3JkPjxrZXl3b3JkPipTZXggRmFjdG9yczwva2V5d29yZD48a2V5d29yZD5TbW9raW5nLypt
ZXRhYm9saXNtL3BoeXNpb3BhdGhvbG9neTwva2V5d29yZD48a2V5d29yZD5UcmVhdG1lbnQgT3V0
Y29tZTwva2V5d29yZD48a2V5d29yZD5Vbml0ZWQgS2luZ2RvbTwva2V5d29yZD48L2tleXdvcmRz
PjxkYXRlcz48eWVhcj4yMDA0PC95ZWFyPjxwdWItZGF0ZXM+PGRhdGU+RmViPC9kYXRlPjwvcHVi
LWRhdGVzPjwvZGF0ZXM+PGlzYm4+MDI3MS0wNzQ5IChQcmludCkmI3hEOzAyNzEtMDc0OSAoTGlu
a2luZyk8L2lzYm4+PGFjY2Vzc2lvbi1udW0+MTQ3MDk5NTA8L2FjY2Vzc2lvbi1udW0+PHVybHM+
PHJlbGF0ZWQtdXJscz48dXJsPmh0dHBzOi8vd3d3Lm5jYmkubmxtLm5paC5nb3YvcHVibWVkLzE0
NzA5OTUwPC91cmw+PC9yZWxhdGVkLXVybHM+PC91cmxzPjxlbGVjdHJvbmljLXJlc291cmNlLW51
bT4xMC4xMDk3LzAxLmpjcC4wMDAwMTA2MjIxLjM2MzQ0LjRkPC9lbGVjdHJvbmljLXJlc291cmNl
LW51bT48L3JlY29yZD48L0NpdGU+PC9FbmROb3RlPgB=
</w:fldData>
        </w:fldChar>
      </w:r>
      <w:r w:rsidR="004F42BD">
        <w:rPr>
          <w:rStyle w:val="normaltextrun"/>
          <w:rFonts w:ascii="Calibri" w:eastAsiaTheme="majorEastAsia" w:hAnsi="Calibri" w:cs="Calibri"/>
          <w:color w:val="000000" w:themeColor="text1"/>
        </w:rPr>
        <w:instrText xml:space="preserve"> ADDIN EN.CITE </w:instrText>
      </w:r>
      <w:r w:rsidR="004F42BD">
        <w:rPr>
          <w:rStyle w:val="normaltextrun"/>
          <w:rFonts w:ascii="Calibri" w:eastAsiaTheme="majorEastAsia" w:hAnsi="Calibri" w:cs="Calibri"/>
          <w:color w:val="000000" w:themeColor="text1"/>
        </w:rPr>
        <w:fldChar w:fldCharType="begin">
          <w:fldData xml:space="preserve">PEVuZE5vdGU+PENpdGU+PEF1dGhvcj5Sb3N0YW1pLUhvZGplZ2FuPC9BdXRob3I+PFllYXI+MjAw
NDwvWWVhcj48UmVjTnVtPjk8L1JlY051bT48RGlzcGxheVRleHQ+KFJvc3RhbWktSG9kamVnYW4g
ZXQgYWwuLCAyMDA0KTwvRGlzcGxheVRleHQ+PHJlY29yZD48cmVjLW51bWJlcj45PC9yZWMtbnVt
YmVyPjxmb3JlaWduLWtleXM+PGtleSBhcHA9IkVOIiBkYi1pZD0id3BwOXpyMnowdHZzZDFlemV4
bHgwZGVtemQ5OXc5NXZwdnZyIiB0aW1lc3RhbXA9IjE2NjQxNDc1MTIiPjk8L2tleT48L2ZvcmVp
Z24ta2V5cz48cmVmLXR5cGUgbmFtZT0iSm91cm5hbCBBcnRpY2xlIj4xNzwvcmVmLXR5cGU+PGNv
bnRyaWJ1dG9ycz48YXV0aG9ycz48YXV0aG9yPlJvc3RhbWktSG9kamVnYW4sIEEuPC9hdXRob3I+
PGF1dGhvcj5BbWluLCBBLiBNLjwvYXV0aG9yPjxhdXRob3I+U3BlbmNlciwgRS4gUC48L2F1dGhv
cj48YXV0aG9yPkxlbm5hcmQsIE0uIFMuPC9hdXRob3I+PGF1dGhvcj5UdWNrZXIsIEcuIFQuPC9h
dXRob3I+PGF1dGhvcj5GbGFuYWdhbiwgUi4gSi48L2F1dGhvcj48L2F1dGhvcnM+PC9jb250cmli
dXRvcnM+PGF1dGgtYWRkcmVzcz5Nb2xlY3VsYXIgUGhhcm1hY29sb2d5IGFuZCBQaGFybWFjb2dl
bmV0aWNzLCBUaGUgVW5pdmVyc2l0eSBvZiBTaGVmZmllbGQsIFNoZWZmaWVsZCwgVUsuIGEucm9z
dGFtaUBzaGVmZmllbGQuYWMudWs8L2F1dGgtYWRkcmVzcz48dGl0bGVzPjx0aXRsZT5JbmZsdWVu
Y2Ugb2YgZG9zZSwgY2lnYXJldHRlIHNtb2tpbmcsIGFnZSwgc2V4LCBhbmQgbWV0YWJvbGljIGFj
dGl2aXR5IG9uIHBsYXNtYSBjbG96YXBpbmUgY29uY2VudHJhdGlvbnM6IGEgcHJlZGljdGl2ZSBt
b2RlbCBhbmQgbm9tb2dyYW1zIHRvIGFpZCBjbG96YXBpbmUgZG9zZSBhZGp1c3RtZW50IGFuZCB0
byBhc3Nlc3MgY29tcGxpYW5jZSBpbiBpbmRpdmlkdWFsIHBhdGllbnRzPC90aXRsZT48c2Vjb25k
YXJ5LXRpdGxlPkogQ2xpbiBQc3ljaG9waGFybWFjb2w8L3NlY29uZGFyeS10aXRsZT48L3RpdGxl
cz48cGVyaW9kaWNhbD48ZnVsbC10aXRsZT5KIENsaW4gUHN5Y2hvcGhhcm1hY29sPC9mdWxsLXRp
dGxlPjwvcGVyaW9kaWNhbD48cGFnZXM+NzAtODwvcGFnZXM+PHZvbHVtZT4yNDwvdm9sdW1lPjxu
dW1iZXI+MTwvbnVtYmVyPjxlZGl0aW9uPjIwMDQvMDEvMDg8L2VkaXRpb24+PGtleXdvcmRzPjxr
ZXl3b3JkPkFkdWx0PC9rZXl3b3JkPjxrZXl3b3JkPkFnaW5nLyptZXRhYm9saXNtL3BoeXNpb2xv
Z3k8L2tleXdvcmQ+PGtleXdvcmQ+QWxnb3JpdGhtczwva2V5d29yZD48a2V5d29yZD5Cb2R5IFdl
aWdodC9kcnVnIGVmZmVjdHMvcGh5c2lvbG9neTwva2V5d29yZD48a2V5d29yZD5DbG96YXBpbmUv
YWRtaW5pc3RyYXRpb24gJmFtcDsgZG9zYWdlLyphbmFsb2dzICZhbXA7IGRlcml2YXRpdmVzLypi
bG9vZC9waGFybWFjb2tpbmV0aWNzPC9rZXl3b3JkPjxrZXl3b3JkPipEb3NlLVJlc3BvbnNlIFJl
bGF0aW9uc2hpcCwgRHJ1Zzwva2V5d29yZD48a2V5d29yZD4qRHJ1ZyBBZG1pbmlzdHJhdGlvbiBT
Y2hlZHVsZTwva2V5d29yZD48a2V5d29yZD5GZW1hbGU8L2tleXdvcmQ+PGtleXdvcmQ+Rm9yZWNh
c3Rpbmc8L2tleXdvcmQ+PGtleXdvcmQ+SHVtYW5zPC9rZXl3b3JkPjxrZXl3b3JkPk1hbGU8L2tl
eXdvcmQ+PGtleXdvcmQ+TW9kZWxzLCBCaW9sb2dpY2FsPC9rZXl3b3JkPjxrZXl3b3JkPipQYXRp
ZW50IENvbXBsaWFuY2U8L2tleXdvcmQ+PGtleXdvcmQ+UmV0cm9zcGVjdGl2ZSBTdHVkaWVzPC9r
ZXl3b3JkPjxrZXl3b3JkPipTZXggRmFjdG9yczwva2V5d29yZD48a2V5d29yZD5TbW9raW5nLypt
ZXRhYm9saXNtL3BoeXNpb3BhdGhvbG9neTwva2V5d29yZD48a2V5d29yZD5UcmVhdG1lbnQgT3V0
Y29tZTwva2V5d29yZD48a2V5d29yZD5Vbml0ZWQgS2luZ2RvbTwva2V5d29yZD48L2tleXdvcmRz
PjxkYXRlcz48eWVhcj4yMDA0PC95ZWFyPjxwdWItZGF0ZXM+PGRhdGU+RmViPC9kYXRlPjwvcHVi
LWRhdGVzPjwvZGF0ZXM+PGlzYm4+MDI3MS0wNzQ5IChQcmludCkmI3hEOzAyNzEtMDc0OSAoTGlu
a2luZyk8L2lzYm4+PGFjY2Vzc2lvbi1udW0+MTQ3MDk5NTA8L2FjY2Vzc2lvbi1udW0+PHVybHM+
PHJlbGF0ZWQtdXJscz48dXJsPmh0dHBzOi8vd3d3Lm5jYmkubmxtLm5paC5nb3YvcHVibWVkLzE0
NzA5OTUwPC91cmw+PC9yZWxhdGVkLXVybHM+PC91cmxzPjxlbGVjdHJvbmljLXJlc291cmNlLW51
bT4xMC4xMDk3LzAxLmpjcC4wMDAwMTA2MjIxLjM2MzQ0LjRkPC9lbGVjdHJvbmljLXJlc291cmNl
LW51bT48L3JlY29yZD48L0NpdGU+PC9FbmROb3RlPgB=
</w:fldData>
        </w:fldChar>
      </w:r>
      <w:r w:rsidR="004F42BD">
        <w:rPr>
          <w:rStyle w:val="normaltextrun"/>
          <w:rFonts w:ascii="Calibri" w:eastAsiaTheme="majorEastAsia" w:hAnsi="Calibri" w:cs="Calibri"/>
          <w:color w:val="000000" w:themeColor="text1"/>
        </w:rPr>
        <w:instrText xml:space="preserve"> ADDIN EN.CITE.DATA </w:instrText>
      </w:r>
      <w:r w:rsidR="004F42BD">
        <w:rPr>
          <w:rStyle w:val="normaltextrun"/>
          <w:rFonts w:ascii="Calibri" w:eastAsiaTheme="majorEastAsia" w:hAnsi="Calibri" w:cs="Calibri"/>
          <w:color w:val="000000" w:themeColor="text1"/>
        </w:rPr>
      </w:r>
      <w:r w:rsidR="004F42BD">
        <w:rPr>
          <w:rStyle w:val="normaltextrun"/>
          <w:rFonts w:ascii="Calibri" w:eastAsiaTheme="majorEastAsia" w:hAnsi="Calibri" w:cs="Calibri"/>
          <w:color w:val="000000" w:themeColor="text1"/>
        </w:rPr>
        <w:fldChar w:fldCharType="end"/>
      </w:r>
      <w:r w:rsidR="004F42BD">
        <w:rPr>
          <w:rStyle w:val="normaltextrun"/>
          <w:rFonts w:ascii="Calibri" w:eastAsiaTheme="majorEastAsia" w:hAnsi="Calibri" w:cs="Calibri"/>
          <w:color w:val="000000" w:themeColor="text1"/>
        </w:rPr>
      </w:r>
      <w:r w:rsidR="004F42BD">
        <w:rPr>
          <w:rStyle w:val="normaltextrun"/>
          <w:rFonts w:ascii="Calibri" w:eastAsiaTheme="majorEastAsia" w:hAnsi="Calibri" w:cs="Calibri"/>
          <w:color w:val="000000" w:themeColor="text1"/>
        </w:rPr>
        <w:fldChar w:fldCharType="separate"/>
      </w:r>
      <w:r w:rsidR="004F42BD">
        <w:rPr>
          <w:rStyle w:val="normaltextrun"/>
          <w:rFonts w:ascii="Calibri" w:eastAsiaTheme="majorEastAsia" w:hAnsi="Calibri" w:cs="Calibri"/>
          <w:noProof/>
          <w:color w:val="000000" w:themeColor="text1"/>
        </w:rPr>
        <w:t>(Rostami-Hodjegan et al., 2004)</w:t>
      </w:r>
      <w:r w:rsidR="004F42BD">
        <w:rPr>
          <w:rStyle w:val="normaltextrun"/>
          <w:rFonts w:ascii="Calibri" w:eastAsiaTheme="majorEastAsia" w:hAnsi="Calibri" w:cs="Calibri"/>
          <w:color w:val="000000" w:themeColor="text1"/>
        </w:rPr>
        <w:fldChar w:fldCharType="end"/>
      </w:r>
      <w:r w:rsidR="004F42BD">
        <w:rPr>
          <w:rStyle w:val="normaltextrun"/>
          <w:rFonts w:ascii="Calibri" w:eastAsiaTheme="majorEastAsia" w:hAnsi="Calibri" w:cs="Calibri"/>
          <w:color w:val="000000" w:themeColor="text1"/>
        </w:rPr>
        <w:t>.</w:t>
      </w:r>
      <w:r w:rsidR="401713EE" w:rsidRPr="00C36371">
        <w:rPr>
          <w:rStyle w:val="normaltextrun"/>
          <w:rFonts w:ascii="Calibri" w:eastAsiaTheme="majorEastAsia" w:hAnsi="Calibri" w:cs="Calibri"/>
          <w:color w:val="0034FF"/>
        </w:rPr>
        <w:t> </w:t>
      </w:r>
      <w:r w:rsidR="00F418FA" w:rsidRPr="00224F23">
        <w:rPr>
          <w:rStyle w:val="normaltextrun"/>
          <w:rFonts w:asciiTheme="minorHAnsi" w:eastAsiaTheme="majorEastAsia" w:hAnsiTheme="minorHAnsi" w:cstheme="minorHAnsi"/>
          <w:color w:val="0034FF"/>
        </w:rPr>
        <w:t xml:space="preserve">In-person reviews by clinicians </w:t>
      </w:r>
      <w:r w:rsidR="00F418FA" w:rsidRPr="00224F23">
        <w:rPr>
          <w:rFonts w:asciiTheme="minorHAnsi" w:eastAsiaTheme="majorEastAsia" w:hAnsiTheme="minorHAnsi" w:cstheme="minorHAnsi"/>
          <w:color w:val="0034FF"/>
        </w:rPr>
        <w:t xml:space="preserve">involved face-to-face assessments including physical observations (sitting and standing blood pressure, heart rate, SpO2, temperature, and respiratory rate), side-effect and mental state review. The </w:t>
      </w:r>
      <w:r w:rsidR="00F66C60" w:rsidRPr="00224F23">
        <w:rPr>
          <w:rFonts w:asciiTheme="minorHAnsi" w:eastAsiaTheme="majorEastAsia" w:hAnsiTheme="minorHAnsi" w:cstheme="minorHAnsi"/>
          <w:color w:val="0034FF"/>
        </w:rPr>
        <w:t>assessment conducted during the</w:t>
      </w:r>
      <w:r w:rsidR="00F418FA" w:rsidRPr="00224F23">
        <w:rPr>
          <w:rFonts w:asciiTheme="minorHAnsi" w:eastAsiaTheme="majorEastAsia" w:hAnsiTheme="minorHAnsi" w:cstheme="minorHAnsi"/>
          <w:color w:val="0034FF"/>
        </w:rPr>
        <w:t xml:space="preserve"> in-person reviews were identical between the LFM and SFM protocols (</w:t>
      </w:r>
      <w:proofErr w:type="gramStart"/>
      <w:r w:rsidR="00F418FA" w:rsidRPr="00224F23">
        <w:rPr>
          <w:rFonts w:asciiTheme="minorHAnsi" w:eastAsiaTheme="majorEastAsia" w:hAnsiTheme="minorHAnsi" w:cstheme="minorHAnsi"/>
          <w:color w:val="0034FF"/>
        </w:rPr>
        <w:t>i.e.</w:t>
      </w:r>
      <w:proofErr w:type="gramEnd"/>
      <w:r w:rsidR="00F418FA" w:rsidRPr="00224F23">
        <w:rPr>
          <w:rFonts w:asciiTheme="minorHAnsi" w:eastAsiaTheme="majorEastAsia" w:hAnsiTheme="minorHAnsi" w:cstheme="minorHAnsi"/>
          <w:color w:val="0034FF"/>
        </w:rPr>
        <w:t xml:space="preserve"> they only differed in frequency during the first 3-weeks of treatment). </w:t>
      </w:r>
      <w:r w:rsidR="00FD7A20" w:rsidRPr="00224F23">
        <w:rPr>
          <w:rFonts w:asciiTheme="minorHAnsi" w:eastAsiaTheme="majorEastAsia" w:hAnsiTheme="minorHAnsi" w:cstheme="minorHAnsi"/>
          <w:color w:val="0034FF"/>
        </w:rPr>
        <w:t xml:space="preserve">For patients who used tobacco, we encouraged </w:t>
      </w:r>
      <w:r w:rsidR="00FD7A20" w:rsidRPr="00224F23">
        <w:rPr>
          <w:rFonts w:asciiTheme="minorHAnsi" w:hAnsiTheme="minorHAnsi" w:cstheme="minorHAnsi"/>
          <w:color w:val="0034FF"/>
        </w:rPr>
        <w:t xml:space="preserve">them to report any changes in smoking habits during our in-person reviews due to its known impact on plasma clozapine levels </w:t>
      </w:r>
      <w:r w:rsidR="00FD7A20" w:rsidRPr="00224F23">
        <w:rPr>
          <w:rStyle w:val="normaltextrun"/>
          <w:rFonts w:asciiTheme="minorHAnsi" w:eastAsiaTheme="majorEastAsia" w:hAnsiTheme="minorHAnsi" w:cstheme="minorHAnsi"/>
          <w:color w:val="0034FF"/>
        </w:rPr>
        <w:fldChar w:fldCharType="begin">
          <w:fldData xml:space="preserve">PEVuZE5vdGU+PENpdGU+PEF1dGhvcj5Sb3N0YW1pLUhvZGplZ2FuPC9BdXRob3I+PFllYXI+MjAw
NDwvWWVhcj48UmVjTnVtPjk8L1JlY051bT48RGlzcGxheVRleHQ+KFJvc3RhbWktSG9kamVnYW4g
ZXQgYWwuLCAyMDA0KTwvRGlzcGxheVRleHQ+PHJlY29yZD48cmVjLW51bWJlcj45PC9yZWMtbnVt
YmVyPjxmb3JlaWduLWtleXM+PGtleSBhcHA9IkVOIiBkYi1pZD0id3BwOXpyMnowdHZzZDFlemV4
bHgwZGVtemQ5OXc5NXZwdnZyIiB0aW1lc3RhbXA9IjE2NjQxNDc1MTIiPjk8L2tleT48L2ZvcmVp
Z24ta2V5cz48cmVmLXR5cGUgbmFtZT0iSm91cm5hbCBBcnRpY2xlIj4xNzwvcmVmLXR5cGU+PGNv
bnRyaWJ1dG9ycz48YXV0aG9ycz48YXV0aG9yPlJvc3RhbWktSG9kamVnYW4sIEEuPC9hdXRob3I+
PGF1dGhvcj5BbWluLCBBLiBNLjwvYXV0aG9yPjxhdXRob3I+U3BlbmNlciwgRS4gUC48L2F1dGhv
cj48YXV0aG9yPkxlbm5hcmQsIE0uIFMuPC9hdXRob3I+PGF1dGhvcj5UdWNrZXIsIEcuIFQuPC9h
dXRob3I+PGF1dGhvcj5GbGFuYWdhbiwgUi4gSi48L2F1dGhvcj48L2F1dGhvcnM+PC9jb250cmli
dXRvcnM+PGF1dGgtYWRkcmVzcz5Nb2xlY3VsYXIgUGhhcm1hY29sb2d5IGFuZCBQaGFybWFjb2dl
bmV0aWNzLCBUaGUgVW5pdmVyc2l0eSBvZiBTaGVmZmllbGQsIFNoZWZmaWVsZCwgVUsuIGEucm9z
dGFtaUBzaGVmZmllbGQuYWMudWs8L2F1dGgtYWRkcmVzcz48dGl0bGVzPjx0aXRsZT5JbmZsdWVu
Y2Ugb2YgZG9zZSwgY2lnYXJldHRlIHNtb2tpbmcsIGFnZSwgc2V4LCBhbmQgbWV0YWJvbGljIGFj
dGl2aXR5IG9uIHBsYXNtYSBjbG96YXBpbmUgY29uY2VudHJhdGlvbnM6IGEgcHJlZGljdGl2ZSBt
b2RlbCBhbmQgbm9tb2dyYW1zIHRvIGFpZCBjbG96YXBpbmUgZG9zZSBhZGp1c3RtZW50IGFuZCB0
byBhc3Nlc3MgY29tcGxpYW5jZSBpbiBpbmRpdmlkdWFsIHBhdGllbnRzPC90aXRsZT48c2Vjb25k
YXJ5LXRpdGxlPkogQ2xpbiBQc3ljaG9waGFybWFjb2w8L3NlY29uZGFyeS10aXRsZT48L3RpdGxl
cz48cGVyaW9kaWNhbD48ZnVsbC10aXRsZT5KIENsaW4gUHN5Y2hvcGhhcm1hY29sPC9mdWxsLXRp
dGxlPjwvcGVyaW9kaWNhbD48cGFnZXM+NzAtODwvcGFnZXM+PHZvbHVtZT4yNDwvdm9sdW1lPjxu
dW1iZXI+MTwvbnVtYmVyPjxlZGl0aW9uPjIwMDQvMDEvMDg8L2VkaXRpb24+PGtleXdvcmRzPjxr
ZXl3b3JkPkFkdWx0PC9rZXl3b3JkPjxrZXl3b3JkPkFnaW5nLyptZXRhYm9saXNtL3BoeXNpb2xv
Z3k8L2tleXdvcmQ+PGtleXdvcmQ+QWxnb3JpdGhtczwva2V5d29yZD48a2V5d29yZD5Cb2R5IFdl
aWdodC9kcnVnIGVmZmVjdHMvcGh5c2lvbG9neTwva2V5d29yZD48a2V5d29yZD5DbG96YXBpbmUv
YWRtaW5pc3RyYXRpb24gJmFtcDsgZG9zYWdlLyphbmFsb2dzICZhbXA7IGRlcml2YXRpdmVzLypi
bG9vZC9waGFybWFjb2tpbmV0aWNzPC9rZXl3b3JkPjxrZXl3b3JkPipEb3NlLVJlc3BvbnNlIFJl
bGF0aW9uc2hpcCwgRHJ1Zzwva2V5d29yZD48a2V5d29yZD4qRHJ1ZyBBZG1pbmlzdHJhdGlvbiBT
Y2hlZHVsZTwva2V5d29yZD48a2V5d29yZD5GZW1hbGU8L2tleXdvcmQ+PGtleXdvcmQ+Rm9yZWNh
c3Rpbmc8L2tleXdvcmQ+PGtleXdvcmQ+SHVtYW5zPC9rZXl3b3JkPjxrZXl3b3JkPk1hbGU8L2tl
eXdvcmQ+PGtleXdvcmQ+TW9kZWxzLCBCaW9sb2dpY2FsPC9rZXl3b3JkPjxrZXl3b3JkPipQYXRp
ZW50IENvbXBsaWFuY2U8L2tleXdvcmQ+PGtleXdvcmQ+UmV0cm9zcGVjdGl2ZSBTdHVkaWVzPC9r
ZXl3b3JkPjxrZXl3b3JkPipTZXggRmFjdG9yczwva2V5d29yZD48a2V5d29yZD5TbW9raW5nLypt
ZXRhYm9saXNtL3BoeXNpb3BhdGhvbG9neTwva2V5d29yZD48a2V5d29yZD5UcmVhdG1lbnQgT3V0
Y29tZTwva2V5d29yZD48a2V5d29yZD5Vbml0ZWQgS2luZ2RvbTwva2V5d29yZD48L2tleXdvcmRz
PjxkYXRlcz48eWVhcj4yMDA0PC95ZWFyPjxwdWItZGF0ZXM+PGRhdGU+RmViPC9kYXRlPjwvcHVi
LWRhdGVzPjwvZGF0ZXM+PGlzYm4+MDI3MS0wNzQ5IChQcmludCkmI3hEOzAyNzEtMDc0OSAoTGlu
a2luZyk8L2lzYm4+PGFjY2Vzc2lvbi1udW0+MTQ3MDk5NTA8L2FjY2Vzc2lvbi1udW0+PHVybHM+
PHJlbGF0ZWQtdXJscz48dXJsPmh0dHBzOi8vd3d3Lm5jYmkubmxtLm5paC5nb3YvcHVibWVkLzE0
NzA5OTUwPC91cmw+PC9yZWxhdGVkLXVybHM+PC91cmxzPjxlbGVjdHJvbmljLXJlc291cmNlLW51
bT4xMC4xMDk3LzAxLmpjcC4wMDAwMTA2MjIxLjM2MzQ0LjRkPC9lbGVjdHJvbmljLXJlc291cmNl
LW51bT48L3JlY29yZD48L0NpdGU+PC9FbmROb3RlPgB=
</w:fldData>
        </w:fldChar>
      </w:r>
      <w:r w:rsidR="00FD7A20" w:rsidRPr="00224F23">
        <w:rPr>
          <w:rStyle w:val="normaltextrun"/>
          <w:rFonts w:asciiTheme="minorHAnsi" w:eastAsiaTheme="majorEastAsia" w:hAnsiTheme="minorHAnsi" w:cstheme="minorHAnsi"/>
          <w:color w:val="0034FF"/>
        </w:rPr>
        <w:instrText xml:space="preserve"> ADDIN EN.CITE </w:instrText>
      </w:r>
      <w:r w:rsidR="00FD7A20" w:rsidRPr="00224F23">
        <w:rPr>
          <w:rStyle w:val="normaltextrun"/>
          <w:rFonts w:asciiTheme="minorHAnsi" w:eastAsiaTheme="majorEastAsia" w:hAnsiTheme="minorHAnsi" w:cstheme="minorHAnsi"/>
          <w:color w:val="0034FF"/>
        </w:rPr>
        <w:fldChar w:fldCharType="begin">
          <w:fldData xml:space="preserve">PEVuZE5vdGU+PENpdGU+PEF1dGhvcj5Sb3N0YW1pLUhvZGplZ2FuPC9BdXRob3I+PFllYXI+MjAw
NDwvWWVhcj48UmVjTnVtPjk8L1JlY051bT48RGlzcGxheVRleHQ+KFJvc3RhbWktSG9kamVnYW4g
ZXQgYWwuLCAyMDA0KTwvRGlzcGxheVRleHQ+PHJlY29yZD48cmVjLW51bWJlcj45PC9yZWMtbnVt
YmVyPjxmb3JlaWduLWtleXM+PGtleSBhcHA9IkVOIiBkYi1pZD0id3BwOXpyMnowdHZzZDFlemV4
bHgwZGVtemQ5OXc5NXZwdnZyIiB0aW1lc3RhbXA9IjE2NjQxNDc1MTIiPjk8L2tleT48L2ZvcmVp
Z24ta2V5cz48cmVmLXR5cGUgbmFtZT0iSm91cm5hbCBBcnRpY2xlIj4xNzwvcmVmLXR5cGU+PGNv
bnRyaWJ1dG9ycz48YXV0aG9ycz48YXV0aG9yPlJvc3RhbWktSG9kamVnYW4sIEEuPC9hdXRob3I+
PGF1dGhvcj5BbWluLCBBLiBNLjwvYXV0aG9yPjxhdXRob3I+U3BlbmNlciwgRS4gUC48L2F1dGhv
cj48YXV0aG9yPkxlbm5hcmQsIE0uIFMuPC9hdXRob3I+PGF1dGhvcj5UdWNrZXIsIEcuIFQuPC9h
dXRob3I+PGF1dGhvcj5GbGFuYWdhbiwgUi4gSi48L2F1dGhvcj48L2F1dGhvcnM+PC9jb250cmli
dXRvcnM+PGF1dGgtYWRkcmVzcz5Nb2xlY3VsYXIgUGhhcm1hY29sb2d5IGFuZCBQaGFybWFjb2dl
bmV0aWNzLCBUaGUgVW5pdmVyc2l0eSBvZiBTaGVmZmllbGQsIFNoZWZmaWVsZCwgVUsuIGEucm9z
dGFtaUBzaGVmZmllbGQuYWMudWs8L2F1dGgtYWRkcmVzcz48dGl0bGVzPjx0aXRsZT5JbmZsdWVu
Y2Ugb2YgZG9zZSwgY2lnYXJldHRlIHNtb2tpbmcsIGFnZSwgc2V4LCBhbmQgbWV0YWJvbGljIGFj
dGl2aXR5IG9uIHBsYXNtYSBjbG96YXBpbmUgY29uY2VudHJhdGlvbnM6IGEgcHJlZGljdGl2ZSBt
b2RlbCBhbmQgbm9tb2dyYW1zIHRvIGFpZCBjbG96YXBpbmUgZG9zZSBhZGp1c3RtZW50IGFuZCB0
byBhc3Nlc3MgY29tcGxpYW5jZSBpbiBpbmRpdmlkdWFsIHBhdGllbnRzPC90aXRsZT48c2Vjb25k
YXJ5LXRpdGxlPkogQ2xpbiBQc3ljaG9waGFybWFjb2w8L3NlY29uZGFyeS10aXRsZT48L3RpdGxl
cz48cGVyaW9kaWNhbD48ZnVsbC10aXRsZT5KIENsaW4gUHN5Y2hvcGhhcm1hY29sPC9mdWxsLXRp
dGxlPjwvcGVyaW9kaWNhbD48cGFnZXM+NzAtODwvcGFnZXM+PHZvbHVtZT4yNDwvdm9sdW1lPjxu
dW1iZXI+MTwvbnVtYmVyPjxlZGl0aW9uPjIwMDQvMDEvMDg8L2VkaXRpb24+PGtleXdvcmRzPjxr
ZXl3b3JkPkFkdWx0PC9rZXl3b3JkPjxrZXl3b3JkPkFnaW5nLyptZXRhYm9saXNtL3BoeXNpb2xv
Z3k8L2tleXdvcmQ+PGtleXdvcmQ+QWxnb3JpdGhtczwva2V5d29yZD48a2V5d29yZD5Cb2R5IFdl
aWdodC9kcnVnIGVmZmVjdHMvcGh5c2lvbG9neTwva2V5d29yZD48a2V5d29yZD5DbG96YXBpbmUv
YWRtaW5pc3RyYXRpb24gJmFtcDsgZG9zYWdlLyphbmFsb2dzICZhbXA7IGRlcml2YXRpdmVzLypi
bG9vZC9waGFybWFjb2tpbmV0aWNzPC9rZXl3b3JkPjxrZXl3b3JkPipEb3NlLVJlc3BvbnNlIFJl
bGF0aW9uc2hpcCwgRHJ1Zzwva2V5d29yZD48a2V5d29yZD4qRHJ1ZyBBZG1pbmlzdHJhdGlvbiBT
Y2hlZHVsZTwva2V5d29yZD48a2V5d29yZD5GZW1hbGU8L2tleXdvcmQ+PGtleXdvcmQ+Rm9yZWNh
c3Rpbmc8L2tleXdvcmQ+PGtleXdvcmQ+SHVtYW5zPC9rZXl3b3JkPjxrZXl3b3JkPk1hbGU8L2tl
eXdvcmQ+PGtleXdvcmQ+TW9kZWxzLCBCaW9sb2dpY2FsPC9rZXl3b3JkPjxrZXl3b3JkPipQYXRp
ZW50IENvbXBsaWFuY2U8L2tleXdvcmQ+PGtleXdvcmQ+UmV0cm9zcGVjdGl2ZSBTdHVkaWVzPC9r
ZXl3b3JkPjxrZXl3b3JkPipTZXggRmFjdG9yczwva2V5d29yZD48a2V5d29yZD5TbW9raW5nLypt
ZXRhYm9saXNtL3BoeXNpb3BhdGhvbG9neTwva2V5d29yZD48a2V5d29yZD5UcmVhdG1lbnQgT3V0
Y29tZTwva2V5d29yZD48a2V5d29yZD5Vbml0ZWQgS2luZ2RvbTwva2V5d29yZD48L2tleXdvcmRz
PjxkYXRlcz48eWVhcj4yMDA0PC95ZWFyPjxwdWItZGF0ZXM+PGRhdGU+RmViPC9kYXRlPjwvcHVi
LWRhdGVzPjwvZGF0ZXM+PGlzYm4+MDI3MS0wNzQ5IChQcmludCkmI3hEOzAyNzEtMDc0OSAoTGlu
a2luZyk8L2lzYm4+PGFjY2Vzc2lvbi1udW0+MTQ3MDk5NTA8L2FjY2Vzc2lvbi1udW0+PHVybHM+
PHJlbGF0ZWQtdXJscz48dXJsPmh0dHBzOi8vd3d3Lm5jYmkubmxtLm5paC5nb3YvcHVibWVkLzE0
NzA5OTUwPC91cmw+PC9yZWxhdGVkLXVybHM+PC91cmxzPjxlbGVjdHJvbmljLXJlc291cmNlLW51
bT4xMC4xMDk3LzAxLmpjcC4wMDAwMTA2MjIxLjM2MzQ0LjRkPC9lbGVjdHJvbmljLXJlc291cmNl
LW51bT48L3JlY29yZD48L0NpdGU+PC9FbmROb3RlPgB=
</w:fldData>
        </w:fldChar>
      </w:r>
      <w:r w:rsidR="00FD7A20" w:rsidRPr="00224F23">
        <w:rPr>
          <w:rStyle w:val="normaltextrun"/>
          <w:rFonts w:asciiTheme="minorHAnsi" w:eastAsiaTheme="majorEastAsia" w:hAnsiTheme="minorHAnsi" w:cstheme="minorHAnsi"/>
          <w:color w:val="0034FF"/>
        </w:rPr>
        <w:instrText xml:space="preserve"> ADDIN EN.CITE.DATA </w:instrText>
      </w:r>
      <w:r w:rsidR="00FD7A20" w:rsidRPr="00224F23">
        <w:rPr>
          <w:rStyle w:val="normaltextrun"/>
          <w:rFonts w:asciiTheme="minorHAnsi" w:eastAsiaTheme="majorEastAsia" w:hAnsiTheme="minorHAnsi" w:cstheme="minorHAnsi"/>
          <w:color w:val="0034FF"/>
        </w:rPr>
      </w:r>
      <w:r w:rsidR="00FD7A20" w:rsidRPr="00224F23">
        <w:rPr>
          <w:rStyle w:val="normaltextrun"/>
          <w:rFonts w:asciiTheme="minorHAnsi" w:eastAsiaTheme="majorEastAsia" w:hAnsiTheme="minorHAnsi" w:cstheme="minorHAnsi"/>
          <w:color w:val="0034FF"/>
        </w:rPr>
        <w:fldChar w:fldCharType="end"/>
      </w:r>
      <w:r w:rsidR="00FD7A20" w:rsidRPr="00224F23">
        <w:rPr>
          <w:rStyle w:val="normaltextrun"/>
          <w:rFonts w:asciiTheme="minorHAnsi" w:eastAsiaTheme="majorEastAsia" w:hAnsiTheme="minorHAnsi" w:cstheme="minorHAnsi"/>
          <w:color w:val="0034FF"/>
        </w:rPr>
      </w:r>
      <w:r w:rsidR="00FD7A20" w:rsidRPr="00224F23">
        <w:rPr>
          <w:rStyle w:val="normaltextrun"/>
          <w:rFonts w:asciiTheme="minorHAnsi" w:eastAsiaTheme="majorEastAsia" w:hAnsiTheme="minorHAnsi" w:cstheme="minorHAnsi"/>
          <w:color w:val="0034FF"/>
        </w:rPr>
        <w:fldChar w:fldCharType="separate"/>
      </w:r>
      <w:r w:rsidR="00FD7A20" w:rsidRPr="00224F23">
        <w:rPr>
          <w:rStyle w:val="normaltextrun"/>
          <w:rFonts w:asciiTheme="minorHAnsi" w:eastAsiaTheme="majorEastAsia" w:hAnsiTheme="minorHAnsi" w:cstheme="minorHAnsi"/>
          <w:noProof/>
          <w:color w:val="0034FF"/>
        </w:rPr>
        <w:t>(Rostami-Hodjegan et al., 2004)</w:t>
      </w:r>
      <w:r w:rsidR="00FD7A20" w:rsidRPr="00224F23">
        <w:rPr>
          <w:rStyle w:val="normaltextrun"/>
          <w:rFonts w:asciiTheme="minorHAnsi" w:eastAsiaTheme="majorEastAsia" w:hAnsiTheme="minorHAnsi" w:cstheme="minorHAnsi"/>
          <w:color w:val="0034FF"/>
        </w:rPr>
        <w:fldChar w:fldCharType="end"/>
      </w:r>
      <w:r w:rsidR="00FD7A20" w:rsidRPr="00224F23">
        <w:rPr>
          <w:rFonts w:asciiTheme="minorHAnsi" w:hAnsiTheme="minorHAnsi" w:cstheme="minorHAnsi"/>
          <w:color w:val="0034FF"/>
        </w:rPr>
        <w:t xml:space="preserve">. </w:t>
      </w:r>
      <w:r w:rsidR="005F7DAA" w:rsidRPr="00224F23">
        <w:rPr>
          <w:rStyle w:val="normaltextrun"/>
          <w:rFonts w:asciiTheme="minorHAnsi" w:eastAsiaTheme="majorEastAsia" w:hAnsiTheme="minorHAnsi" w:cstheme="minorHAnsi"/>
          <w:color w:val="0034FF"/>
        </w:rPr>
        <w:t xml:space="preserve">Patients in both </w:t>
      </w:r>
      <w:r w:rsidR="0062325C" w:rsidRPr="00224F23">
        <w:rPr>
          <w:rStyle w:val="normaltextrun"/>
          <w:rFonts w:asciiTheme="minorHAnsi" w:eastAsiaTheme="majorEastAsia" w:hAnsiTheme="minorHAnsi" w:cstheme="minorHAnsi"/>
          <w:color w:val="0034FF"/>
        </w:rPr>
        <w:t>groups</w:t>
      </w:r>
      <w:r w:rsidR="005F7DAA" w:rsidRPr="00224F23">
        <w:rPr>
          <w:rStyle w:val="normaltextrun"/>
          <w:rFonts w:asciiTheme="minorHAnsi" w:eastAsiaTheme="majorEastAsia" w:hAnsiTheme="minorHAnsi" w:cstheme="minorHAnsi"/>
          <w:color w:val="0034FF"/>
        </w:rPr>
        <w:t xml:space="preserve"> received </w:t>
      </w:r>
      <w:r w:rsidR="005F7DAA" w:rsidRPr="00224F23">
        <w:rPr>
          <w:rFonts w:asciiTheme="minorHAnsi" w:eastAsia="Segoe UI" w:hAnsiTheme="minorHAnsi" w:cstheme="minorHAnsi"/>
          <w:color w:val="0034FF"/>
          <w:lang w:val="en-US"/>
        </w:rPr>
        <w:t>concomitant psychotropic medication</w:t>
      </w:r>
      <w:r w:rsidR="000E3697" w:rsidRPr="00224F23">
        <w:rPr>
          <w:rFonts w:asciiTheme="minorHAnsi" w:eastAsia="Segoe UI" w:hAnsiTheme="minorHAnsi" w:cstheme="minorHAnsi"/>
          <w:color w:val="0034FF"/>
          <w:lang w:val="en-US"/>
        </w:rPr>
        <w:t xml:space="preserve">s and </w:t>
      </w:r>
      <w:r w:rsidR="005F7DAA" w:rsidRPr="00224F23">
        <w:rPr>
          <w:rFonts w:asciiTheme="minorHAnsi" w:eastAsia="Segoe UI" w:hAnsiTheme="minorHAnsi" w:cstheme="minorHAnsi"/>
          <w:color w:val="0034FF"/>
          <w:lang w:val="en-US"/>
        </w:rPr>
        <w:t>medications to manage clozapine-related side effects</w:t>
      </w:r>
      <w:r w:rsidR="0062325C" w:rsidRPr="00224F23">
        <w:rPr>
          <w:rFonts w:asciiTheme="minorHAnsi" w:eastAsia="Segoe UI" w:hAnsiTheme="minorHAnsi" w:cstheme="minorHAnsi"/>
          <w:color w:val="0034FF"/>
          <w:lang w:val="en-US"/>
        </w:rPr>
        <w:t xml:space="preserve">, where </w:t>
      </w:r>
      <w:r w:rsidR="005F7DAA" w:rsidRPr="00224F23">
        <w:rPr>
          <w:rFonts w:asciiTheme="minorHAnsi" w:eastAsia="Segoe UI" w:hAnsiTheme="minorHAnsi" w:cstheme="minorHAnsi"/>
          <w:color w:val="0034FF"/>
          <w:lang w:val="en-US"/>
        </w:rPr>
        <w:t>clinically indicated.</w:t>
      </w:r>
      <w:r w:rsidR="005F7DAA" w:rsidRPr="00C36371">
        <w:rPr>
          <w:rFonts w:asciiTheme="minorHAnsi" w:eastAsia="Segoe UI" w:hAnsiTheme="minorHAnsi" w:cstheme="minorHAnsi"/>
          <w:color w:val="0000FF"/>
          <w:lang w:val="en-US"/>
        </w:rPr>
        <w:t xml:space="preserve"> </w:t>
      </w:r>
      <w:r w:rsidR="008F1761">
        <w:rPr>
          <w:rStyle w:val="normaltextrun"/>
          <w:rFonts w:ascii="Calibri" w:eastAsiaTheme="majorEastAsia" w:hAnsi="Calibri" w:cs="Calibri"/>
          <w:color w:val="000000" w:themeColor="text1"/>
        </w:rPr>
        <w:t>We</w:t>
      </w:r>
      <w:r w:rsidR="00B76D67">
        <w:rPr>
          <w:rStyle w:val="normaltextrun"/>
          <w:rFonts w:ascii="Calibri" w:eastAsiaTheme="majorEastAsia" w:hAnsi="Calibri" w:cs="Calibri"/>
          <w:color w:val="000000" w:themeColor="text1"/>
        </w:rPr>
        <w:t xml:space="preserve"> </w:t>
      </w:r>
      <w:r w:rsidR="00B270FC">
        <w:rPr>
          <w:rStyle w:val="normaltextrun"/>
          <w:rFonts w:ascii="Calibri" w:eastAsiaTheme="majorEastAsia" w:hAnsi="Calibri" w:cs="Calibri"/>
          <w:color w:val="000000" w:themeColor="text1"/>
        </w:rPr>
        <w:t xml:space="preserve">extracted data on </w:t>
      </w:r>
      <w:proofErr w:type="spellStart"/>
      <w:r w:rsidR="008A4C9C">
        <w:rPr>
          <w:rStyle w:val="normaltextrun"/>
          <w:rFonts w:ascii="Calibri" w:eastAsiaTheme="majorEastAsia" w:hAnsi="Calibri" w:cs="Calibri"/>
          <w:color w:val="000000" w:themeColor="text1"/>
        </w:rPr>
        <w:t>clinic</w:t>
      </w:r>
      <w:r w:rsidR="00A739CB">
        <w:rPr>
          <w:rStyle w:val="normaltextrun"/>
          <w:rFonts w:ascii="Calibri" w:eastAsiaTheme="majorEastAsia" w:hAnsi="Calibri" w:cs="Calibri"/>
          <w:color w:val="000000" w:themeColor="text1"/>
        </w:rPr>
        <w:t>o</w:t>
      </w:r>
      <w:proofErr w:type="spellEnd"/>
      <w:r w:rsidR="008A4C9C">
        <w:rPr>
          <w:rStyle w:val="normaltextrun"/>
          <w:rFonts w:ascii="Calibri" w:eastAsiaTheme="majorEastAsia" w:hAnsi="Calibri" w:cs="Calibri"/>
          <w:color w:val="000000" w:themeColor="text1"/>
        </w:rPr>
        <w:t xml:space="preserve">-demographics, </w:t>
      </w:r>
      <w:r w:rsidR="00B270FC" w:rsidRPr="0049335A">
        <w:rPr>
          <w:rFonts w:ascii="Calibri" w:eastAsiaTheme="majorEastAsia" w:hAnsi="Calibri" w:cs="Calibri"/>
          <w:color w:val="000000" w:themeColor="text1"/>
        </w:rPr>
        <w:t>all-cause discontinuation</w:t>
      </w:r>
      <w:r w:rsidR="00B270FC">
        <w:rPr>
          <w:rFonts w:ascii="Calibri" w:eastAsiaTheme="majorEastAsia" w:hAnsi="Calibri" w:cs="Calibri"/>
          <w:color w:val="000000" w:themeColor="text1"/>
        </w:rPr>
        <w:t xml:space="preserve">, hospitalisation, and </w:t>
      </w:r>
      <w:r w:rsidR="401713EE" w:rsidRPr="0049335A">
        <w:rPr>
          <w:rFonts w:ascii="Calibri" w:eastAsiaTheme="majorEastAsia" w:hAnsi="Calibri" w:cs="Calibri"/>
          <w:color w:val="000000" w:themeColor="text1"/>
        </w:rPr>
        <w:t xml:space="preserve">side effects </w:t>
      </w:r>
      <w:r w:rsidR="00A47CBC">
        <w:rPr>
          <w:rFonts w:ascii="Calibri" w:eastAsiaTheme="majorEastAsia" w:hAnsi="Calibri" w:cs="Calibri"/>
          <w:color w:val="000000" w:themeColor="text1"/>
        </w:rPr>
        <w:t>requiring</w:t>
      </w:r>
      <w:r w:rsidR="401713EE" w:rsidRPr="0049335A">
        <w:rPr>
          <w:rFonts w:ascii="Calibri" w:eastAsiaTheme="majorEastAsia" w:hAnsi="Calibri" w:cs="Calibri"/>
          <w:color w:val="000000" w:themeColor="text1"/>
        </w:rPr>
        <w:t xml:space="preserve"> physical monitoring for detection</w:t>
      </w:r>
      <w:r w:rsidR="00B270FC">
        <w:rPr>
          <w:rFonts w:ascii="Calibri" w:eastAsiaTheme="majorEastAsia" w:hAnsi="Calibri" w:cs="Calibri"/>
          <w:color w:val="000000" w:themeColor="text1"/>
        </w:rPr>
        <w:t>.</w:t>
      </w:r>
      <w:r w:rsidR="00262089">
        <w:rPr>
          <w:rFonts w:ascii="Calibri" w:eastAsiaTheme="majorEastAsia" w:hAnsi="Calibri" w:cs="Calibri"/>
          <w:color w:val="000000" w:themeColor="text1"/>
        </w:rPr>
        <w:t xml:space="preserve"> </w:t>
      </w:r>
      <w:r w:rsidR="00D01FC1">
        <w:rPr>
          <w:rFonts w:ascii="Calibri" w:eastAsiaTheme="majorEastAsia" w:hAnsi="Calibri" w:cs="Calibri"/>
          <w:color w:val="000000" w:themeColor="text1"/>
        </w:rPr>
        <w:t>These s</w:t>
      </w:r>
      <w:r w:rsidR="00A47CBC">
        <w:rPr>
          <w:rFonts w:ascii="Calibri" w:eastAsiaTheme="majorEastAsia" w:hAnsi="Calibri" w:cs="Calibri"/>
          <w:color w:val="000000" w:themeColor="text1"/>
        </w:rPr>
        <w:t xml:space="preserve">ide effects </w:t>
      </w:r>
      <w:r w:rsidR="00D01FC1">
        <w:rPr>
          <w:rFonts w:ascii="Calibri" w:eastAsiaTheme="majorEastAsia" w:hAnsi="Calibri" w:cs="Calibri"/>
          <w:color w:val="000000" w:themeColor="text1"/>
        </w:rPr>
        <w:t xml:space="preserve">were defined </w:t>
      </w:r>
      <w:r w:rsidR="008A4C9C">
        <w:rPr>
          <w:rFonts w:ascii="Calibri" w:eastAsiaTheme="majorEastAsia" w:hAnsi="Calibri" w:cs="Calibri"/>
          <w:color w:val="000000" w:themeColor="text1"/>
        </w:rPr>
        <w:t>in line with guidelines</w:t>
      </w:r>
      <w:r w:rsidR="00175F54">
        <w:rPr>
          <w:rFonts w:ascii="Calibri" w:eastAsiaTheme="majorEastAsia" w:hAnsi="Calibri" w:cs="Calibri"/>
          <w:color w:val="000000" w:themeColor="text1"/>
        </w:rPr>
        <w:t xml:space="preserve"> </w:t>
      </w:r>
      <w:r w:rsidR="00175F54">
        <w:rPr>
          <w:rFonts w:ascii="Calibri" w:eastAsiaTheme="majorEastAsia" w:hAnsi="Calibri" w:cs="Calibri"/>
          <w:color w:val="000000" w:themeColor="text1"/>
        </w:rPr>
        <w:fldChar w:fldCharType="begin">
          <w:fldData xml:space="preserve">PEVuZE5vdGU+PENpdGU+PEF1dGhvcj5UYXlsb3I8L0F1dGhvcj48WWVhcj4yMDIxPC9ZZWFyPjxS
ZWNOdW0+MjwvUmVjTnVtPjxEaXNwbGF5VGV4dD4oVGF5bG9yIGV0IGFsLiwgMjAyMTsgQ29ycmVs
bCBldCBhbC4sIDIwMjIpPC9EaXNwbGF5VGV4dD48cmVjb3JkPjxyZWMtbnVtYmVyPjI8L3JlYy1u
dW1iZXI+PGZvcmVpZ24ta2V5cz48a2V5IGFwcD0iRU4iIGRiLWlkPSJ3cHA5enIyejB0dnNkMWV6
ZXhseDBkZW16ZDk5dzk1dnB2dnIiIHRpbWVzdGFtcD0iMTY2NDE0MTM0MSI+Mjwva2V5PjwvZm9y
ZWlnbi1rZXlzPjxyZWYtdHlwZSBuYW1lPSJCb29rIj42PC9yZWYtdHlwZT48Y29udHJpYnV0b3Jz
PjxhdXRob3JzPjxhdXRob3I+VGF5bG9yLCBELk0uPC9hdXRob3I+PGF1dGhvcj5CYXJuZXMsIFQu
Ui48L2F1dGhvcj48YXV0aG9yPllvdW5nLCBBLkguPC9hdXRob3I+PC9hdXRob3JzPjwvY29udHJp
YnV0b3JzPjx0aXRsZXM+PHRpdGxlPlRoZSBNYXVkc2xleSBwcmVzY3JpYmluZyBndWlkZWxpbmVz
IGluIHBzeWNoaWF0cnk8L3RpdGxlPjwvdGl0bGVzPjxlZGl0aW9uPjE0dGggZWQ8L2VkaXRpb24+
PGRhdGVzPjx5ZWFyPjIwMjE8L3llYXI+PC9kYXRlcz48cHVibGlzaGVyPldpbGV5LUJsYWNrd2Vs
bDwvcHVibGlzaGVyPjx1cmxzPjwvdXJscz48L3JlY29yZD48L0NpdGU+PENpdGU+PEF1dGhvcj5D
b3JyZWxsPC9BdXRob3I+PFllYXI+MjAyMjwvWWVhcj48UmVjTnVtPjEyPC9SZWNOdW0+PHJlY29y
ZD48cmVjLW51bWJlcj4xMjwvcmVjLW51bWJlcj48Zm9yZWlnbi1rZXlzPjxrZXkgYXBwPSJFTiIg
ZGItaWQ9IndwcDl6cjJ6MHR2c2QxZXpleGx4MGRlbXpkOTl3OTV2cHZ2ciIgdGltZXN0YW1wPSIx
NjY0MTQ5NzMwIj4xMjwva2V5PjwvZm9yZWlnbi1rZXlzPjxyZWYtdHlwZSBuYW1lPSJKb3VybmFs
IEFydGljbGUiPjE3PC9yZWYtdHlwZT48Y29udHJpYnV0b3JzPjxhdXRob3JzPjxhdXRob3I+Q29y
cmVsbCwgQy4gVS48L2F1dGhvcj48YXV0aG9yPkFnaWQsIE8uPC9hdXRob3I+PGF1dGhvcj5DcmVz
cG8tRmFjb3JybywgQi48L2F1dGhvcj48YXV0aG9yPmRlIEJhcnRvbG9tZWlzLCBBLjwvYXV0aG9y
PjxhdXRob3I+RmFnaW9saW5pLCBBLjwvYXV0aG9yPjxhdXRob3I+U2VwcGFsYSwgTi48L2F1dGhv
cj48YXV0aG9yPkhvd2VzLCBPLiBELjwvYXV0aG9yPjwvYXV0aG9ycz48L2NvbnRyaWJ1dG9ycz48
YXV0aC1hZGRyZXNzPkRlcGFydG1lbnQgb2YgQ2hpbGQgYW5kIEFkb2xlc2NlbnQgUHN5Y2hpYXRy
eSwgQ2hhcml0ZSBVbml2ZXJzaXRhdHNtZWRpemluIEJlcmxpbiwgQmVybGluLCBHZXJtYW55LiYj
eEQ7RGVwYXJ0bWVudCBvZiBQc3ljaGlhdHJ5IGFuZCBNb2xlY3VsYXIgTWVkaWNpbmUsIERvbmFs
ZCBhbmQgQmFyYmFyYSBadWNrZXIgU2Nob29sIG9mIE1lZGljaW5lIGF0IEhvZnN0cmEvTm9ydGh3
ZWxsLCBIZW1wc3RlYWQsIE5ZLCBVU0EuJiN4RDtEZXBhcnRtZW50IG9mIFBzeWNoaWF0cnksIFRo
ZSBadWNrZXIgSGlsbHNpZGUgSG9zcGl0YWwsIE5vcnRod2VsbCBIZWFsdGgsIEdsZW4gT2Frcywg
TlksIFVTQS4mI3hEO0RlcGFydG1lbnQgb2YgUHN5Y2hpYXRyeSwgVW5pdmVyc2l0eSBvZiBUb3Jv
bnRvLCBUb3JvbnRvLCBDYW5hZGEuJiN4RDtDSUJFUlNBTSwgSG9zcGl0YWwgVW5pdmVyc2l0YXJp
byBWaXJnZW4gZGVsIFJvY2lvLCBJQmlTLCBVbml2ZXJzaWRhZCBkZSBTZXZpbGxhLCBTZXZpbGxh
LCBTcGFpbi4mI3hEO1NlY3Rpb24gb24gQ2xpbmljYWwgUHN5Y2hpYXRyeSBhbmQgUHN5Y2hvbG9n
eSwgTGFib3JhdG9yeSBvZiBNb2xlY3VsYXIgYW5kIFRyYW5zbGF0aW9uYWwgUHN5Y2hpYXRyeSBh
bmQgVW5pdCBvZiBUcmVhdG1lbnQgUmVzaXN0YW50IFBzeWNob3NpcywgVW5pdmVyc2l0eSBvZiBO
YXBsZXMgRmVkZXJpY28gSUksIE5hcGxlcywgSXRhbHkuJiN4RDtEZXBhcnRtZW50IG9mIE1vbGVj
dWxhciBNZWRpY2luZSwgVW5pdmVyc2l0eSBvZiBTaWVuYSwgU2llbmEsIEl0YWx5LiYjeEQ7RGVw
YXJ0bWVudCBvZiBQc3ljaGlhdHJ5IFNhdGFzYWlyYWFsYSwgSGFyamF2YWx0YSwgRmlubGFuZC4m
I3hEO0luc3RpdHV0ZSBvZiBQc3ljaGlhdHJ5LCBQc3ljaG9sb2d5IGFuZCBOZXVyb3NjaWVuY2Us
IEtpbmcmYXBvcztzIENvbGxlZ2UsIExvbmRvbiwgVUsuIG9saXZlci5ob3dlc0BrY2wuYWMudWsu
PC9hdXRoLWFkZHJlc3M+PHRpdGxlcz48dGl0bGU+QSBHdWlkZWxpbmUgYW5kIENoZWNrbGlzdCBm
b3IgSW5pdGlhdGluZyBhbmQgTWFuYWdpbmcgQ2xvemFwaW5lIFRyZWF0bWVudCBpbiBQYXRpZW50
cyB3aXRoIFRyZWF0bWVudC1SZXNpc3RhbnQgU2NoaXpvcGhyZW5pYTwvdGl0bGU+PHNlY29uZGFy
eS10aXRsZT5DTlMgRHJ1Z3M8L3NlY29uZGFyeS10aXRsZT48L3RpdGxlcz48cGVyaW9kaWNhbD48
ZnVsbC10aXRsZT5DTlMgRHJ1Z3M8L2Z1bGwtdGl0bGU+PC9wZXJpb2RpY2FsPjxwYWdlcz42NTkt
Njc5PC9wYWdlcz48dm9sdW1lPjM2PC92b2x1bWU+PG51bWJlcj43PC9udW1iZXI+PGVkaXRpb24+
MjAyMi8wNi8yODwvZWRpdGlvbj48a2V5d29yZHM+PGtleXdvcmQ+KkFudGlwc3ljaG90aWMgQWdl
bnRzL2FkdmVyc2UgZWZmZWN0czwva2V5d29yZD48a2V5d29yZD5DaGVja2xpc3Q8L2tleXdvcmQ+
PGtleXdvcmQ+KkNsb3phcGluZS9hZHZlcnNlIGVmZmVjdHM8L2tleXdvcmQ+PGtleXdvcmQ+SHVt
YW5zPC9rZXl3b3JkPjxrZXl3b3JkPipTY2hpem9waHJlbmlhL2RydWcgdGhlcmFweTwva2V5d29y
ZD48a2V5d29yZD5TY2hpem9waHJlbmlhLCBUcmVhdG1lbnQtUmVzaXN0YW50PC9rZXl3b3JkPjwv
a2V5d29yZHM+PGRhdGVzPjx5ZWFyPjIwMjI8L3llYXI+PHB1Yi1kYXRlcz48ZGF0ZT5KdWw8L2Rh
dGU+PC9wdWItZGF0ZXM+PC9kYXRlcz48aXNibj4xMTc5LTE5MzQgKEVsZWN0cm9uaWMpJiN4RDsx
MTcyLTcwNDcgKExpbmtpbmcpPC9pc2JuPjxhY2Nlc3Npb24tbnVtPjM1NzU5MjExPC9hY2Nlc3Np
b24tbnVtPjx1cmxzPjxyZWxhdGVkLXVybHM+PHVybD5odHRwczovL3d3dy5uY2JpLm5sbS5uaWgu
Z292L3B1Ym1lZC8zNTc1OTIxMTwvdXJsPjwvcmVsYXRlZC11cmxzPjwvdXJscz48Y3VzdG9tMj5Q
TUM5MjQzOTExPC9jdXN0b20yPjxlbGVjdHJvbmljLXJlc291cmNlLW51bT4xMC4xMDA3L3M0MDI2
My0wMjItMDA5MzItMjwvZWxlY3Ryb25pYy1yZXNvdXJjZS1udW0+PC9yZWNvcmQ+PC9DaXRlPjwv
RW5kTm90ZT5=
</w:fldData>
        </w:fldChar>
      </w:r>
      <w:r w:rsidR="00175F54">
        <w:rPr>
          <w:rFonts w:ascii="Calibri" w:eastAsiaTheme="majorEastAsia" w:hAnsi="Calibri" w:cs="Calibri"/>
          <w:color w:val="000000" w:themeColor="text1"/>
        </w:rPr>
        <w:instrText xml:space="preserve"> ADDIN EN.CITE </w:instrText>
      </w:r>
      <w:r w:rsidR="00175F54">
        <w:rPr>
          <w:rFonts w:ascii="Calibri" w:eastAsiaTheme="majorEastAsia" w:hAnsi="Calibri" w:cs="Calibri"/>
          <w:color w:val="000000" w:themeColor="text1"/>
        </w:rPr>
        <w:fldChar w:fldCharType="begin">
          <w:fldData xml:space="preserve">PEVuZE5vdGU+PENpdGU+PEF1dGhvcj5UYXlsb3I8L0F1dGhvcj48WWVhcj4yMDIxPC9ZZWFyPjxS
ZWNOdW0+MjwvUmVjTnVtPjxEaXNwbGF5VGV4dD4oVGF5bG9yIGV0IGFsLiwgMjAyMTsgQ29ycmVs
bCBldCBhbC4sIDIwMjIpPC9EaXNwbGF5VGV4dD48cmVjb3JkPjxyZWMtbnVtYmVyPjI8L3JlYy1u
dW1iZXI+PGZvcmVpZ24ta2V5cz48a2V5IGFwcD0iRU4iIGRiLWlkPSJ3cHA5enIyejB0dnNkMWV6
ZXhseDBkZW16ZDk5dzk1dnB2dnIiIHRpbWVzdGFtcD0iMTY2NDE0MTM0MSI+Mjwva2V5PjwvZm9y
ZWlnbi1rZXlzPjxyZWYtdHlwZSBuYW1lPSJCb29rIj42PC9yZWYtdHlwZT48Y29udHJpYnV0b3Jz
PjxhdXRob3JzPjxhdXRob3I+VGF5bG9yLCBELk0uPC9hdXRob3I+PGF1dGhvcj5CYXJuZXMsIFQu
Ui48L2F1dGhvcj48YXV0aG9yPllvdW5nLCBBLkguPC9hdXRob3I+PC9hdXRob3JzPjwvY29udHJp
YnV0b3JzPjx0aXRsZXM+PHRpdGxlPlRoZSBNYXVkc2xleSBwcmVzY3JpYmluZyBndWlkZWxpbmVz
IGluIHBzeWNoaWF0cnk8L3RpdGxlPjwvdGl0bGVzPjxlZGl0aW9uPjE0dGggZWQ8L2VkaXRpb24+
PGRhdGVzPjx5ZWFyPjIwMjE8L3llYXI+PC9kYXRlcz48cHVibGlzaGVyPldpbGV5LUJsYWNrd2Vs
bDwvcHVibGlzaGVyPjx1cmxzPjwvdXJscz48L3JlY29yZD48L0NpdGU+PENpdGU+PEF1dGhvcj5D
b3JyZWxsPC9BdXRob3I+PFllYXI+MjAyMjwvWWVhcj48UmVjTnVtPjEyPC9SZWNOdW0+PHJlY29y
ZD48cmVjLW51bWJlcj4xMjwvcmVjLW51bWJlcj48Zm9yZWlnbi1rZXlzPjxrZXkgYXBwPSJFTiIg
ZGItaWQ9IndwcDl6cjJ6MHR2c2QxZXpleGx4MGRlbXpkOTl3OTV2cHZ2ciIgdGltZXN0YW1wPSIx
NjY0MTQ5NzMwIj4xMjwva2V5PjwvZm9yZWlnbi1rZXlzPjxyZWYtdHlwZSBuYW1lPSJKb3VybmFs
IEFydGljbGUiPjE3PC9yZWYtdHlwZT48Y29udHJpYnV0b3JzPjxhdXRob3JzPjxhdXRob3I+Q29y
cmVsbCwgQy4gVS48L2F1dGhvcj48YXV0aG9yPkFnaWQsIE8uPC9hdXRob3I+PGF1dGhvcj5DcmVz
cG8tRmFjb3JybywgQi48L2F1dGhvcj48YXV0aG9yPmRlIEJhcnRvbG9tZWlzLCBBLjwvYXV0aG9y
PjxhdXRob3I+RmFnaW9saW5pLCBBLjwvYXV0aG9yPjxhdXRob3I+U2VwcGFsYSwgTi48L2F1dGhv
cj48YXV0aG9yPkhvd2VzLCBPLiBELjwvYXV0aG9yPjwvYXV0aG9ycz48L2NvbnRyaWJ1dG9ycz48
YXV0aC1hZGRyZXNzPkRlcGFydG1lbnQgb2YgQ2hpbGQgYW5kIEFkb2xlc2NlbnQgUHN5Y2hpYXRy
eSwgQ2hhcml0ZSBVbml2ZXJzaXRhdHNtZWRpemluIEJlcmxpbiwgQmVybGluLCBHZXJtYW55LiYj
eEQ7RGVwYXJ0bWVudCBvZiBQc3ljaGlhdHJ5IGFuZCBNb2xlY3VsYXIgTWVkaWNpbmUsIERvbmFs
ZCBhbmQgQmFyYmFyYSBadWNrZXIgU2Nob29sIG9mIE1lZGljaW5lIGF0IEhvZnN0cmEvTm9ydGh3
ZWxsLCBIZW1wc3RlYWQsIE5ZLCBVU0EuJiN4RDtEZXBhcnRtZW50IG9mIFBzeWNoaWF0cnksIFRo
ZSBadWNrZXIgSGlsbHNpZGUgSG9zcGl0YWwsIE5vcnRod2VsbCBIZWFsdGgsIEdsZW4gT2Frcywg
TlksIFVTQS4mI3hEO0RlcGFydG1lbnQgb2YgUHN5Y2hpYXRyeSwgVW5pdmVyc2l0eSBvZiBUb3Jv
bnRvLCBUb3JvbnRvLCBDYW5hZGEuJiN4RDtDSUJFUlNBTSwgSG9zcGl0YWwgVW5pdmVyc2l0YXJp
byBWaXJnZW4gZGVsIFJvY2lvLCBJQmlTLCBVbml2ZXJzaWRhZCBkZSBTZXZpbGxhLCBTZXZpbGxh
LCBTcGFpbi4mI3hEO1NlY3Rpb24gb24gQ2xpbmljYWwgUHN5Y2hpYXRyeSBhbmQgUHN5Y2hvbG9n
eSwgTGFib3JhdG9yeSBvZiBNb2xlY3VsYXIgYW5kIFRyYW5zbGF0aW9uYWwgUHN5Y2hpYXRyeSBh
bmQgVW5pdCBvZiBUcmVhdG1lbnQgUmVzaXN0YW50IFBzeWNob3NpcywgVW5pdmVyc2l0eSBvZiBO
YXBsZXMgRmVkZXJpY28gSUksIE5hcGxlcywgSXRhbHkuJiN4RDtEZXBhcnRtZW50IG9mIE1vbGVj
dWxhciBNZWRpY2luZSwgVW5pdmVyc2l0eSBvZiBTaWVuYSwgU2llbmEsIEl0YWx5LiYjeEQ7RGVw
YXJ0bWVudCBvZiBQc3ljaGlhdHJ5IFNhdGFzYWlyYWFsYSwgSGFyamF2YWx0YSwgRmlubGFuZC4m
I3hEO0luc3RpdHV0ZSBvZiBQc3ljaGlhdHJ5LCBQc3ljaG9sb2d5IGFuZCBOZXVyb3NjaWVuY2Us
IEtpbmcmYXBvcztzIENvbGxlZ2UsIExvbmRvbiwgVUsuIG9saXZlci5ob3dlc0BrY2wuYWMudWsu
PC9hdXRoLWFkZHJlc3M+PHRpdGxlcz48dGl0bGU+QSBHdWlkZWxpbmUgYW5kIENoZWNrbGlzdCBm
b3IgSW5pdGlhdGluZyBhbmQgTWFuYWdpbmcgQ2xvemFwaW5lIFRyZWF0bWVudCBpbiBQYXRpZW50
cyB3aXRoIFRyZWF0bWVudC1SZXNpc3RhbnQgU2NoaXpvcGhyZW5pYTwvdGl0bGU+PHNlY29uZGFy
eS10aXRsZT5DTlMgRHJ1Z3M8L3NlY29uZGFyeS10aXRsZT48L3RpdGxlcz48cGVyaW9kaWNhbD48
ZnVsbC10aXRsZT5DTlMgRHJ1Z3M8L2Z1bGwtdGl0bGU+PC9wZXJpb2RpY2FsPjxwYWdlcz42NTkt
Njc5PC9wYWdlcz48dm9sdW1lPjM2PC92b2x1bWU+PG51bWJlcj43PC9udW1iZXI+PGVkaXRpb24+
MjAyMi8wNi8yODwvZWRpdGlvbj48a2V5d29yZHM+PGtleXdvcmQ+KkFudGlwc3ljaG90aWMgQWdl
bnRzL2FkdmVyc2UgZWZmZWN0czwva2V5d29yZD48a2V5d29yZD5DaGVja2xpc3Q8L2tleXdvcmQ+
PGtleXdvcmQ+KkNsb3phcGluZS9hZHZlcnNlIGVmZmVjdHM8L2tleXdvcmQ+PGtleXdvcmQ+SHVt
YW5zPC9rZXl3b3JkPjxrZXl3b3JkPipTY2hpem9waHJlbmlhL2RydWcgdGhlcmFweTwva2V5d29y
ZD48a2V5d29yZD5TY2hpem9waHJlbmlhLCBUcmVhdG1lbnQtUmVzaXN0YW50PC9rZXl3b3JkPjwv
a2V5d29yZHM+PGRhdGVzPjx5ZWFyPjIwMjI8L3llYXI+PHB1Yi1kYXRlcz48ZGF0ZT5KdWw8L2Rh
dGU+PC9wdWItZGF0ZXM+PC9kYXRlcz48aXNibj4xMTc5LTE5MzQgKEVsZWN0cm9uaWMpJiN4RDsx
MTcyLTcwNDcgKExpbmtpbmcpPC9pc2JuPjxhY2Nlc3Npb24tbnVtPjM1NzU5MjExPC9hY2Nlc3Np
b24tbnVtPjx1cmxzPjxyZWxhdGVkLXVybHM+PHVybD5odHRwczovL3d3dy5uY2JpLm5sbS5uaWgu
Z292L3B1Ym1lZC8zNTc1OTIxMTwvdXJsPjwvcmVsYXRlZC11cmxzPjwvdXJscz48Y3VzdG9tMj5Q
TUM5MjQzOTExPC9jdXN0b20yPjxlbGVjdHJvbmljLXJlc291cmNlLW51bT4xMC4xMDA3L3M0MDI2
My0wMjItMDA5MzItMjwvZWxlY3Ryb25pYy1yZXNvdXJjZS1udW0+PC9yZWNvcmQ+PC9DaXRlPjwv
RW5kTm90ZT5=
</w:fldData>
        </w:fldChar>
      </w:r>
      <w:r w:rsidR="00175F54">
        <w:rPr>
          <w:rFonts w:ascii="Calibri" w:eastAsiaTheme="majorEastAsia" w:hAnsi="Calibri" w:cs="Calibri"/>
          <w:color w:val="000000" w:themeColor="text1"/>
        </w:rPr>
        <w:instrText xml:space="preserve"> ADDIN EN.CITE.DATA </w:instrText>
      </w:r>
      <w:r w:rsidR="00175F54">
        <w:rPr>
          <w:rFonts w:ascii="Calibri" w:eastAsiaTheme="majorEastAsia" w:hAnsi="Calibri" w:cs="Calibri"/>
          <w:color w:val="000000" w:themeColor="text1"/>
        </w:rPr>
      </w:r>
      <w:r w:rsidR="00175F54">
        <w:rPr>
          <w:rFonts w:ascii="Calibri" w:eastAsiaTheme="majorEastAsia" w:hAnsi="Calibri" w:cs="Calibri"/>
          <w:color w:val="000000" w:themeColor="text1"/>
        </w:rPr>
        <w:fldChar w:fldCharType="end"/>
      </w:r>
      <w:r w:rsidR="00175F54">
        <w:rPr>
          <w:rFonts w:ascii="Calibri" w:eastAsiaTheme="majorEastAsia" w:hAnsi="Calibri" w:cs="Calibri"/>
          <w:color w:val="000000" w:themeColor="text1"/>
        </w:rPr>
      </w:r>
      <w:r w:rsidR="00175F54">
        <w:rPr>
          <w:rFonts w:ascii="Calibri" w:eastAsiaTheme="majorEastAsia" w:hAnsi="Calibri" w:cs="Calibri"/>
          <w:color w:val="000000" w:themeColor="text1"/>
        </w:rPr>
        <w:fldChar w:fldCharType="separate"/>
      </w:r>
      <w:r w:rsidR="00175F54">
        <w:rPr>
          <w:rFonts w:ascii="Calibri" w:eastAsiaTheme="majorEastAsia" w:hAnsi="Calibri" w:cs="Calibri"/>
          <w:noProof/>
          <w:color w:val="000000" w:themeColor="text1"/>
        </w:rPr>
        <w:t>(Taylor et al., 2021; Correll et al., 2022)</w:t>
      </w:r>
      <w:r w:rsidR="00175F54">
        <w:rPr>
          <w:rFonts w:ascii="Calibri" w:eastAsiaTheme="majorEastAsia" w:hAnsi="Calibri" w:cs="Calibri"/>
          <w:color w:val="000000" w:themeColor="text1"/>
        </w:rPr>
        <w:fldChar w:fldCharType="end"/>
      </w:r>
      <w:r w:rsidR="00175F54">
        <w:rPr>
          <w:rFonts w:ascii="Calibri" w:eastAsiaTheme="majorEastAsia" w:hAnsi="Calibri" w:cs="Calibri"/>
          <w:color w:val="000000" w:themeColor="text1"/>
        </w:rPr>
        <w:t xml:space="preserve"> </w:t>
      </w:r>
      <w:r w:rsidR="00D01FC1">
        <w:rPr>
          <w:rFonts w:ascii="Calibri" w:eastAsiaTheme="majorEastAsia" w:hAnsi="Calibri" w:cs="Calibri"/>
          <w:color w:val="000000" w:themeColor="text1"/>
        </w:rPr>
        <w:t>as</w:t>
      </w:r>
      <w:r w:rsidR="00A47CBC">
        <w:rPr>
          <w:rFonts w:ascii="Calibri" w:eastAsiaTheme="majorEastAsia" w:hAnsi="Calibri" w:cs="Calibri"/>
          <w:color w:val="000000" w:themeColor="text1"/>
        </w:rPr>
        <w:t>: hypotension</w:t>
      </w:r>
      <w:r w:rsidR="001F40B9">
        <w:rPr>
          <w:rFonts w:ascii="Calibri" w:eastAsiaTheme="majorEastAsia" w:hAnsi="Calibri" w:cs="Calibri"/>
          <w:color w:val="000000" w:themeColor="text1"/>
        </w:rPr>
        <w:t>=</w:t>
      </w:r>
      <w:r w:rsidR="00A47CBC">
        <w:rPr>
          <w:rFonts w:ascii="Calibri" w:eastAsiaTheme="majorEastAsia" w:hAnsi="Calibri" w:cs="Calibri"/>
          <w:color w:val="000000" w:themeColor="text1"/>
        </w:rPr>
        <w:t>systolic blood pressure &lt;90mmHg; postural drop</w:t>
      </w:r>
      <w:r w:rsidR="001F40B9">
        <w:rPr>
          <w:rFonts w:ascii="Calibri" w:eastAsiaTheme="majorEastAsia" w:hAnsi="Calibri" w:cs="Calibri"/>
          <w:color w:val="000000" w:themeColor="text1"/>
        </w:rPr>
        <w:t>=</w:t>
      </w:r>
      <w:r w:rsidR="00A47CBC">
        <w:rPr>
          <w:rFonts w:ascii="Calibri" w:eastAsiaTheme="majorEastAsia" w:hAnsi="Calibri" w:cs="Calibri"/>
          <w:color w:val="000000" w:themeColor="text1"/>
        </w:rPr>
        <w:t xml:space="preserve">fall in systolic blood pressure of </w:t>
      </w:r>
      <w:r w:rsidR="00A47CBC">
        <w:rPr>
          <w:rFonts w:ascii="Calibri" w:eastAsiaTheme="majorEastAsia" w:hAnsi="Calibri" w:cs="Calibri"/>
          <w:color w:val="000000" w:themeColor="text1"/>
          <w:lang w:val="en-US" w:eastAsia="ja-JP"/>
        </w:rPr>
        <w:t xml:space="preserve">&gt;20mmHg </w:t>
      </w:r>
      <w:r w:rsidR="00906744">
        <w:rPr>
          <w:rFonts w:ascii="Calibri" w:eastAsiaTheme="majorEastAsia" w:hAnsi="Calibri" w:cs="Calibri"/>
          <w:color w:val="000000" w:themeColor="text1"/>
          <w:lang w:val="en-US" w:eastAsia="ja-JP"/>
        </w:rPr>
        <w:t>or a diastolic blood pressure</w:t>
      </w:r>
      <w:r w:rsidR="00906744" w:rsidRPr="00906744">
        <w:rPr>
          <w:rFonts w:ascii="Calibri" w:eastAsiaTheme="majorEastAsia" w:hAnsi="Calibri" w:cs="Calibri"/>
          <w:color w:val="000000" w:themeColor="text1"/>
        </w:rPr>
        <w:t xml:space="preserve"> </w:t>
      </w:r>
      <w:r w:rsidR="00906744">
        <w:rPr>
          <w:rFonts w:ascii="Calibri" w:eastAsiaTheme="majorEastAsia" w:hAnsi="Calibri" w:cs="Calibri"/>
          <w:color w:val="000000" w:themeColor="text1"/>
        </w:rPr>
        <w:t xml:space="preserve">of </w:t>
      </w:r>
      <w:r w:rsidR="00906744">
        <w:rPr>
          <w:rFonts w:ascii="Calibri" w:eastAsiaTheme="majorEastAsia" w:hAnsi="Calibri" w:cs="Calibri"/>
          <w:color w:val="000000" w:themeColor="text1"/>
          <w:lang w:val="en-US" w:eastAsia="ja-JP"/>
        </w:rPr>
        <w:t xml:space="preserve">&gt;10mmHg within 3-minutes of </w:t>
      </w:r>
      <w:r w:rsidR="00A47CBC">
        <w:rPr>
          <w:rFonts w:ascii="Calibri" w:eastAsiaTheme="majorEastAsia" w:hAnsi="Calibri" w:cs="Calibri"/>
          <w:color w:val="000000" w:themeColor="text1"/>
          <w:lang w:val="en-US" w:eastAsia="ja-JP"/>
        </w:rPr>
        <w:t>standing; hypertension</w:t>
      </w:r>
      <w:r w:rsidR="001F40B9">
        <w:rPr>
          <w:rFonts w:ascii="Calibri" w:eastAsiaTheme="majorEastAsia" w:hAnsi="Calibri" w:cs="Calibri"/>
          <w:color w:val="000000" w:themeColor="text1"/>
          <w:lang w:val="en-US" w:eastAsia="ja-JP"/>
        </w:rPr>
        <w:t>=</w:t>
      </w:r>
      <w:r w:rsidR="00A47CBC">
        <w:rPr>
          <w:rFonts w:ascii="Calibri" w:eastAsiaTheme="majorEastAsia" w:hAnsi="Calibri" w:cs="Calibri"/>
          <w:color w:val="000000" w:themeColor="text1"/>
        </w:rPr>
        <w:t xml:space="preserve">systolic blood pressure &gt;140mmHg or diastolic blood pressure &gt;90mmHg; </w:t>
      </w:r>
      <w:r w:rsidR="008E0C58">
        <w:rPr>
          <w:rFonts w:ascii="Calibri" w:eastAsiaTheme="majorEastAsia" w:hAnsi="Calibri" w:cs="Calibri"/>
          <w:color w:val="000000" w:themeColor="text1"/>
        </w:rPr>
        <w:t>tachycardia</w:t>
      </w:r>
      <w:r w:rsidR="001F40B9">
        <w:rPr>
          <w:rFonts w:ascii="Calibri" w:eastAsiaTheme="majorEastAsia" w:hAnsi="Calibri" w:cs="Calibri"/>
          <w:color w:val="000000" w:themeColor="text1"/>
        </w:rPr>
        <w:t>=</w:t>
      </w:r>
      <w:r w:rsidR="008E0C58">
        <w:rPr>
          <w:rFonts w:ascii="Calibri" w:eastAsiaTheme="majorEastAsia" w:hAnsi="Calibri" w:cs="Calibri"/>
          <w:color w:val="000000" w:themeColor="text1"/>
        </w:rPr>
        <w:t>heart rate &gt;100</w:t>
      </w:r>
      <w:r w:rsidR="005E26A9">
        <w:rPr>
          <w:rFonts w:ascii="Calibri" w:eastAsiaTheme="majorEastAsia" w:hAnsi="Calibri" w:cs="Calibri"/>
          <w:color w:val="000000" w:themeColor="text1"/>
        </w:rPr>
        <w:t xml:space="preserve"> per minute</w:t>
      </w:r>
      <w:r w:rsidR="008E0C58">
        <w:rPr>
          <w:rFonts w:ascii="Calibri" w:eastAsiaTheme="majorEastAsia" w:hAnsi="Calibri" w:cs="Calibri"/>
          <w:color w:val="000000" w:themeColor="text1"/>
        </w:rPr>
        <w:t xml:space="preserve">; </w:t>
      </w:r>
      <w:r w:rsidR="00A47CBC">
        <w:rPr>
          <w:rFonts w:ascii="Calibri" w:eastAsiaTheme="majorEastAsia" w:hAnsi="Calibri" w:cs="Calibri"/>
          <w:color w:val="000000" w:themeColor="text1"/>
        </w:rPr>
        <w:t>and fever</w:t>
      </w:r>
      <w:r w:rsidR="001F40B9">
        <w:rPr>
          <w:rFonts w:ascii="Calibri" w:eastAsiaTheme="majorEastAsia" w:hAnsi="Calibri" w:cs="Calibri"/>
          <w:color w:val="000000" w:themeColor="text1"/>
        </w:rPr>
        <w:t>=</w:t>
      </w:r>
      <w:r w:rsidR="008E0C58">
        <w:rPr>
          <w:rFonts w:ascii="Calibri" w:eastAsiaTheme="majorEastAsia" w:hAnsi="Calibri" w:cs="Calibri"/>
          <w:color w:val="000000" w:themeColor="text1"/>
        </w:rPr>
        <w:t>temperature &gt;37.5</w:t>
      </w:r>
      <w:r w:rsidR="00A17C78" w:rsidRPr="00A17C78">
        <w:rPr>
          <w:rFonts w:ascii="Cambria Math" w:eastAsia="游ゴシック Light" w:hAnsi="Cambria Math" w:cs="Cambria Math"/>
          <w:color w:val="000000" w:themeColor="text1"/>
        </w:rPr>
        <w:t>℃</w:t>
      </w:r>
      <w:r w:rsidR="008E0C58" w:rsidRPr="00A17C78">
        <w:rPr>
          <w:rFonts w:ascii="Calibri" w:eastAsiaTheme="majorEastAsia" w:hAnsi="Calibri" w:cs="Calibri"/>
          <w:color w:val="000000" w:themeColor="text1"/>
        </w:rPr>
        <w:t xml:space="preserve">. </w:t>
      </w:r>
      <w:r w:rsidR="00F00B63" w:rsidRPr="00224F23">
        <w:rPr>
          <w:rFonts w:ascii="Calibri" w:eastAsiaTheme="majorEastAsia" w:hAnsi="Calibri" w:cs="Calibri"/>
          <w:color w:val="0034FF"/>
        </w:rPr>
        <w:t>Side effects requiring physical monitoring for detection were assessed and confirmed by clinicians during in-person reviews.</w:t>
      </w:r>
      <w:r w:rsidR="00F00B63" w:rsidRPr="00F00B63">
        <w:rPr>
          <w:rFonts w:ascii="Calibri" w:eastAsiaTheme="majorEastAsia" w:hAnsi="Calibri" w:cs="Calibri"/>
          <w:color w:val="0034FF"/>
        </w:rPr>
        <w:t xml:space="preserve"> </w:t>
      </w:r>
      <w:r w:rsidR="005E0070">
        <w:rPr>
          <w:rFonts w:ascii="Calibri" w:eastAsiaTheme="majorEastAsia" w:hAnsi="Calibri" w:cs="Calibri"/>
          <w:color w:val="000000" w:themeColor="text1"/>
        </w:rPr>
        <w:t xml:space="preserve">We </w:t>
      </w:r>
      <w:r w:rsidR="005E0070">
        <w:rPr>
          <w:rFonts w:ascii="Calibri" w:eastAsiaTheme="majorEastAsia" w:hAnsi="Calibri" w:cs="Calibri"/>
          <w:color w:val="000000" w:themeColor="text1"/>
        </w:rPr>
        <w:lastRenderedPageBreak/>
        <w:t xml:space="preserve">compared outcomes during the first 3 weeks of clozapine initiation, as </w:t>
      </w:r>
      <w:r w:rsidR="005E0070">
        <w:rPr>
          <w:rFonts w:ascii="Calibri" w:eastAsiaTheme="majorEastAsia" w:hAnsi="Calibri" w:cs="Calibri" w:hint="eastAsia"/>
          <w:color w:val="000000" w:themeColor="text1"/>
        </w:rPr>
        <w:t>t</w:t>
      </w:r>
      <w:r w:rsidR="008D0ABC">
        <w:rPr>
          <w:rFonts w:ascii="Calibri" w:eastAsiaTheme="majorEastAsia" w:hAnsi="Calibri" w:cs="Calibri"/>
          <w:color w:val="000000" w:themeColor="text1"/>
        </w:rPr>
        <w:t>he frequency of face-to-face monitorin</w:t>
      </w:r>
      <w:r w:rsidR="003D1EE0">
        <w:rPr>
          <w:rFonts w:ascii="Calibri" w:eastAsiaTheme="majorEastAsia" w:hAnsi="Calibri" w:cs="Calibri"/>
          <w:color w:val="000000" w:themeColor="text1"/>
        </w:rPr>
        <w:t>g</w:t>
      </w:r>
      <w:r w:rsidR="008D0ABC">
        <w:rPr>
          <w:rFonts w:ascii="Calibri" w:eastAsiaTheme="majorEastAsia" w:hAnsi="Calibri" w:cs="Calibri"/>
          <w:color w:val="000000" w:themeColor="text1"/>
        </w:rPr>
        <w:t xml:space="preserve"> </w:t>
      </w:r>
      <w:r w:rsidR="005E0070">
        <w:rPr>
          <w:rFonts w:ascii="Calibri" w:eastAsiaTheme="majorEastAsia" w:hAnsi="Calibri" w:cs="Calibri"/>
          <w:color w:val="000000" w:themeColor="text1"/>
        </w:rPr>
        <w:t xml:space="preserve">do not differ </w:t>
      </w:r>
      <w:r w:rsidR="003D1EE0">
        <w:rPr>
          <w:rFonts w:ascii="Calibri" w:eastAsiaTheme="majorEastAsia" w:hAnsi="Calibri" w:cs="Calibri"/>
          <w:color w:val="000000" w:themeColor="text1"/>
        </w:rPr>
        <w:t>between protocols</w:t>
      </w:r>
      <w:r w:rsidR="00922D95">
        <w:rPr>
          <w:rFonts w:ascii="Calibri" w:eastAsiaTheme="majorEastAsia" w:hAnsi="Calibri" w:cs="Calibri"/>
          <w:color w:val="000000" w:themeColor="text1"/>
        </w:rPr>
        <w:t xml:space="preserve"> </w:t>
      </w:r>
      <w:r w:rsidR="002479A0">
        <w:rPr>
          <w:rFonts w:ascii="Calibri" w:eastAsiaTheme="majorEastAsia" w:hAnsi="Calibri" w:cs="Calibri"/>
          <w:color w:val="000000" w:themeColor="text1"/>
        </w:rPr>
        <w:t>after</w:t>
      </w:r>
      <w:r w:rsidR="005E0070">
        <w:rPr>
          <w:rFonts w:ascii="Calibri" w:eastAsiaTheme="majorEastAsia" w:hAnsi="Calibri" w:cs="Calibri"/>
          <w:color w:val="000000" w:themeColor="text1"/>
        </w:rPr>
        <w:t xml:space="preserve"> week </w:t>
      </w:r>
      <w:r w:rsidR="002479A0">
        <w:rPr>
          <w:rFonts w:ascii="Calibri" w:eastAsiaTheme="majorEastAsia" w:hAnsi="Calibri" w:cs="Calibri"/>
          <w:color w:val="000000" w:themeColor="text1"/>
        </w:rPr>
        <w:t>3</w:t>
      </w:r>
      <w:r w:rsidR="00396A7E">
        <w:rPr>
          <w:rFonts w:ascii="Calibri" w:eastAsiaTheme="majorEastAsia" w:hAnsi="Calibri" w:cs="Calibri"/>
          <w:color w:val="000000" w:themeColor="text1"/>
        </w:rPr>
        <w:t>.</w:t>
      </w:r>
      <w:r w:rsidR="005E0070" w:rsidDel="005E0070">
        <w:rPr>
          <w:rFonts w:ascii="Calibri" w:eastAsiaTheme="majorEastAsia" w:hAnsi="Calibri" w:cs="Calibri"/>
          <w:color w:val="000000" w:themeColor="text1"/>
        </w:rPr>
        <w:t xml:space="preserve"> </w:t>
      </w:r>
    </w:p>
    <w:p w14:paraId="6ECF6524" w14:textId="64CA497C" w:rsidR="723FBA66" w:rsidRPr="0049335A" w:rsidRDefault="723FBA66" w:rsidP="723FBA66">
      <w:pPr>
        <w:spacing w:line="480" w:lineRule="auto"/>
        <w:jc w:val="both"/>
        <w:rPr>
          <w:rStyle w:val="normaltextrun"/>
          <w:rFonts w:ascii="Calibri" w:eastAsiaTheme="majorEastAsia" w:hAnsi="Calibri" w:cs="Calibri"/>
          <w:color w:val="000000" w:themeColor="text1"/>
        </w:rPr>
      </w:pPr>
    </w:p>
    <w:p w14:paraId="01A70C81" w14:textId="257EEB48" w:rsidR="00F90E5E" w:rsidRPr="0049335A" w:rsidRDefault="2FB54DBB" w:rsidP="723FBA66">
      <w:pPr>
        <w:spacing w:line="480" w:lineRule="auto"/>
        <w:jc w:val="both"/>
        <w:rPr>
          <w:rStyle w:val="normaltextrun"/>
          <w:rFonts w:ascii="Calibri" w:eastAsiaTheme="majorEastAsia" w:hAnsi="Calibri" w:cs="Calibri"/>
          <w:color w:val="000000" w:themeColor="text1"/>
        </w:rPr>
      </w:pPr>
      <w:r w:rsidRPr="0049335A">
        <w:rPr>
          <w:rStyle w:val="normaltextrun"/>
          <w:rFonts w:ascii="Calibri" w:eastAsiaTheme="majorEastAsia" w:hAnsi="Calibri" w:cs="Calibri"/>
          <w:color w:val="000000" w:themeColor="text1"/>
        </w:rPr>
        <w:t>Data were analysed</w:t>
      </w:r>
      <w:r w:rsidR="003B422E">
        <w:rPr>
          <w:rStyle w:val="normaltextrun"/>
          <w:rFonts w:ascii="Calibri" w:eastAsiaTheme="majorEastAsia" w:hAnsi="Calibri" w:cs="Calibri"/>
          <w:color w:val="000000" w:themeColor="text1"/>
        </w:rPr>
        <w:t xml:space="preserve"> using </w:t>
      </w:r>
      <w:r w:rsidRPr="0049335A">
        <w:rPr>
          <w:rStyle w:val="normaltextrun"/>
          <w:rFonts w:ascii="Calibri" w:eastAsiaTheme="majorEastAsia" w:hAnsi="Calibri" w:cs="Calibri"/>
          <w:color w:val="000000" w:themeColor="text1"/>
        </w:rPr>
        <w:t xml:space="preserve">SPSS </w:t>
      </w:r>
      <w:r w:rsidR="00BB5DAC">
        <w:rPr>
          <w:rStyle w:val="normaltextrun"/>
          <w:rFonts w:ascii="Calibri" w:eastAsiaTheme="majorEastAsia" w:hAnsi="Calibri" w:cs="Calibri"/>
          <w:color w:val="000000" w:themeColor="text1"/>
        </w:rPr>
        <w:t>Statistics Version 2</w:t>
      </w:r>
      <w:r w:rsidR="005E50A2">
        <w:rPr>
          <w:rStyle w:val="normaltextrun"/>
          <w:rFonts w:ascii="Calibri" w:eastAsiaTheme="majorEastAsia" w:hAnsi="Calibri" w:cs="Calibri"/>
          <w:color w:val="000000" w:themeColor="text1"/>
        </w:rPr>
        <w:t>8</w:t>
      </w:r>
      <w:r w:rsidR="00BB5DAC">
        <w:rPr>
          <w:rStyle w:val="normaltextrun"/>
          <w:rFonts w:ascii="Calibri" w:eastAsiaTheme="majorEastAsia" w:hAnsi="Calibri" w:cs="Calibri"/>
          <w:color w:val="000000" w:themeColor="text1"/>
        </w:rPr>
        <w:t xml:space="preserve"> </w:t>
      </w:r>
      <w:r w:rsidRPr="0049335A">
        <w:rPr>
          <w:rStyle w:val="normaltextrun"/>
          <w:rFonts w:ascii="Calibri" w:eastAsiaTheme="majorEastAsia" w:hAnsi="Calibri" w:cs="Calibri"/>
          <w:color w:val="000000" w:themeColor="text1"/>
        </w:rPr>
        <w:t>(</w:t>
      </w:r>
      <w:r w:rsidRPr="0049335A">
        <w:rPr>
          <w:rStyle w:val="normaltextrun"/>
          <w:rFonts w:ascii="Calibri" w:eastAsiaTheme="majorEastAsia" w:hAnsi="Calibri" w:cs="Calibri"/>
          <w:color w:val="000000" w:themeColor="text1"/>
          <w:shd w:val="clear" w:color="auto" w:fill="FFFFFF"/>
        </w:rPr>
        <w:t>IBM Corp.</w:t>
      </w:r>
      <w:r w:rsidR="00BB5DAC">
        <w:rPr>
          <w:rStyle w:val="normaltextrun"/>
          <w:rFonts w:ascii="Calibri" w:eastAsiaTheme="majorEastAsia" w:hAnsi="Calibri" w:cs="Calibri"/>
          <w:color w:val="000000" w:themeColor="text1"/>
          <w:shd w:val="clear" w:color="auto" w:fill="FFFFFF"/>
        </w:rPr>
        <w:t>,</w:t>
      </w:r>
      <w:r w:rsidRPr="0049335A">
        <w:rPr>
          <w:rStyle w:val="normaltextrun"/>
          <w:rFonts w:ascii="Calibri" w:eastAsiaTheme="majorEastAsia" w:hAnsi="Calibri" w:cs="Calibri"/>
          <w:color w:val="000000" w:themeColor="text1"/>
          <w:shd w:val="clear" w:color="auto" w:fill="FFFFFF"/>
        </w:rPr>
        <w:t xml:space="preserve"> Armonk, NY</w:t>
      </w:r>
      <w:r w:rsidR="00BB5DAC">
        <w:rPr>
          <w:rStyle w:val="normaltextrun"/>
          <w:rFonts w:ascii="Calibri" w:eastAsiaTheme="majorEastAsia" w:hAnsi="Calibri" w:cs="Calibri"/>
          <w:color w:val="000000" w:themeColor="text1"/>
          <w:shd w:val="clear" w:color="auto" w:fill="FFFFFF"/>
        </w:rPr>
        <w:t>, USA</w:t>
      </w:r>
      <w:r w:rsidRPr="0049335A">
        <w:rPr>
          <w:rStyle w:val="normaltextrun"/>
          <w:rFonts w:ascii="Calibri" w:eastAsiaTheme="majorEastAsia" w:hAnsi="Calibri" w:cs="Calibri"/>
          <w:color w:val="000000" w:themeColor="text1"/>
        </w:rPr>
        <w:t>).</w:t>
      </w:r>
      <w:r w:rsidRPr="0049335A">
        <w:rPr>
          <w:rStyle w:val="eop"/>
          <w:rFonts w:ascii="Calibri" w:eastAsiaTheme="majorEastAsia" w:hAnsi="Calibri" w:cs="Calibri"/>
          <w:color w:val="000000" w:themeColor="text1"/>
        </w:rPr>
        <w:t> </w:t>
      </w:r>
      <w:r w:rsidRPr="0049335A">
        <w:rPr>
          <w:rStyle w:val="normaltextrun"/>
          <w:rFonts w:ascii="Calibri" w:eastAsiaTheme="majorEastAsia" w:hAnsi="Calibri" w:cs="Calibri"/>
          <w:color w:val="000000" w:themeColor="text1"/>
        </w:rPr>
        <w:t xml:space="preserve">Continuous variables were tested using </w:t>
      </w:r>
      <w:r w:rsidR="00BB5DAC">
        <w:rPr>
          <w:rStyle w:val="normaltextrun"/>
          <w:rFonts w:ascii="Calibri" w:eastAsiaTheme="majorEastAsia" w:hAnsi="Calibri" w:cs="Calibri"/>
          <w:color w:val="000000" w:themeColor="text1"/>
        </w:rPr>
        <w:t xml:space="preserve">the </w:t>
      </w:r>
      <w:proofErr w:type="spellStart"/>
      <w:r w:rsidRPr="0049335A">
        <w:rPr>
          <w:rStyle w:val="normaltextrun"/>
          <w:rFonts w:ascii="Calibri" w:eastAsiaTheme="majorEastAsia" w:hAnsi="Calibri" w:cs="Calibri"/>
          <w:color w:val="000000" w:themeColor="text1"/>
        </w:rPr>
        <w:t>Levene’s</w:t>
      </w:r>
      <w:proofErr w:type="spellEnd"/>
      <w:r w:rsidRPr="0049335A">
        <w:rPr>
          <w:rStyle w:val="normaltextrun"/>
          <w:rFonts w:ascii="Calibri" w:eastAsiaTheme="majorEastAsia" w:hAnsi="Calibri" w:cs="Calibri"/>
          <w:color w:val="000000" w:themeColor="text1"/>
        </w:rPr>
        <w:t xml:space="preserve"> test for equality of variance, and for normality using the Shapiro-Wilk test.</w:t>
      </w:r>
      <w:r w:rsidR="00CB67D2">
        <w:rPr>
          <w:rStyle w:val="normaltextrun"/>
          <w:rFonts w:ascii="Calibri" w:eastAsiaTheme="majorEastAsia" w:hAnsi="Calibri" w:cs="Calibri"/>
          <w:color w:val="000000" w:themeColor="text1"/>
        </w:rPr>
        <w:t xml:space="preserve"> All data w</w:t>
      </w:r>
      <w:r w:rsidR="00FF0FDC">
        <w:rPr>
          <w:rStyle w:val="normaltextrun"/>
          <w:rFonts w:ascii="Calibri" w:eastAsiaTheme="majorEastAsia" w:hAnsi="Calibri" w:cs="Calibri"/>
          <w:color w:val="000000" w:themeColor="text1"/>
        </w:rPr>
        <w:t>ere</w:t>
      </w:r>
      <w:r w:rsidR="00CB67D2">
        <w:rPr>
          <w:rStyle w:val="normaltextrun"/>
          <w:rFonts w:ascii="Calibri" w:eastAsiaTheme="majorEastAsia" w:hAnsi="Calibri" w:cs="Calibri"/>
          <w:color w:val="000000" w:themeColor="text1"/>
        </w:rPr>
        <w:t xml:space="preserve"> parametric, and so the </w:t>
      </w:r>
      <w:r w:rsidR="009B7079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Independent Samples </w:t>
      </w:r>
      <w:r w:rsidR="009B7079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t</w:t>
      </w:r>
      <w:r w:rsidR="009B7079">
        <w:rPr>
          <w:rStyle w:val="normaltextrun"/>
          <w:rFonts w:ascii="Calibri" w:hAnsi="Calibri" w:cs="Calibri"/>
          <w:color w:val="000000"/>
          <w:shd w:val="clear" w:color="auto" w:fill="FFFFFF"/>
        </w:rPr>
        <w:t>-test</w:t>
      </w:r>
      <w:r w:rsidR="00CB67D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was </w:t>
      </w:r>
      <w:r w:rsidR="009B7079">
        <w:rPr>
          <w:rStyle w:val="normaltextrun"/>
          <w:rFonts w:ascii="Calibri" w:hAnsi="Calibri" w:cs="Calibri"/>
          <w:color w:val="000000"/>
          <w:shd w:val="clear" w:color="auto" w:fill="FFFFFF"/>
        </w:rPr>
        <w:t>used to compare group mea</w:t>
      </w:r>
      <w:r w:rsidR="00CB67D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ns. </w:t>
      </w:r>
      <w:r w:rsidRPr="0049335A">
        <w:rPr>
          <w:rStyle w:val="normaltextrun"/>
          <w:rFonts w:ascii="Calibri" w:eastAsiaTheme="majorEastAsia" w:hAnsi="Calibri" w:cs="Calibri"/>
          <w:color w:val="000000" w:themeColor="text1"/>
        </w:rPr>
        <w:t>Categorical variables</w:t>
      </w:r>
      <w:r w:rsidR="00691B1E">
        <w:rPr>
          <w:rStyle w:val="normaltextrun"/>
          <w:rFonts w:ascii="Calibri" w:eastAsiaTheme="majorEastAsia" w:hAnsi="Calibri" w:cs="Calibri"/>
          <w:color w:val="000000" w:themeColor="text1"/>
        </w:rPr>
        <w:t>,</w:t>
      </w:r>
      <w:r w:rsidRPr="0049335A">
        <w:rPr>
          <w:rStyle w:val="normaltextrun"/>
          <w:rFonts w:ascii="Calibri" w:eastAsiaTheme="majorEastAsia" w:hAnsi="Calibri" w:cs="Calibri"/>
          <w:color w:val="000000" w:themeColor="text1"/>
        </w:rPr>
        <w:t xml:space="preserve"> </w:t>
      </w:r>
      <w:r w:rsidR="008C1AAC">
        <w:rPr>
          <w:rStyle w:val="normaltextrun"/>
          <w:rFonts w:ascii="Calibri" w:eastAsiaTheme="majorEastAsia" w:hAnsi="Calibri" w:cs="Calibri"/>
          <w:color w:val="000000" w:themeColor="text1"/>
        </w:rPr>
        <w:t xml:space="preserve">including </w:t>
      </w:r>
      <w:r w:rsidR="00691B1E">
        <w:rPr>
          <w:rStyle w:val="normaltextrun"/>
          <w:rFonts w:ascii="Calibri" w:eastAsiaTheme="majorEastAsia" w:hAnsi="Calibri" w:cs="Calibri"/>
          <w:color w:val="000000" w:themeColor="text1"/>
        </w:rPr>
        <w:t xml:space="preserve">the primary outcome of </w:t>
      </w:r>
      <w:r w:rsidR="008C1AAC">
        <w:rPr>
          <w:rStyle w:val="normaltextrun"/>
          <w:rFonts w:ascii="Calibri" w:eastAsiaTheme="majorEastAsia" w:hAnsi="Calibri" w:cs="Calibri"/>
          <w:color w:val="000000" w:themeColor="text1"/>
        </w:rPr>
        <w:t>all-cause discontinuation</w:t>
      </w:r>
      <w:r w:rsidR="00691B1E">
        <w:rPr>
          <w:rStyle w:val="normaltextrun"/>
          <w:rFonts w:ascii="Calibri" w:eastAsiaTheme="majorEastAsia" w:hAnsi="Calibri" w:cs="Calibri"/>
          <w:color w:val="000000" w:themeColor="text1"/>
        </w:rPr>
        <w:t>,</w:t>
      </w:r>
      <w:r w:rsidR="008C1AAC">
        <w:rPr>
          <w:rStyle w:val="normaltextrun"/>
          <w:rFonts w:ascii="Calibri" w:eastAsiaTheme="majorEastAsia" w:hAnsi="Calibri" w:cs="Calibri"/>
          <w:color w:val="000000" w:themeColor="text1"/>
        </w:rPr>
        <w:t xml:space="preserve"> </w:t>
      </w:r>
      <w:r w:rsidRPr="0049335A">
        <w:rPr>
          <w:rStyle w:val="normaltextrun"/>
          <w:rFonts w:ascii="Calibri" w:eastAsiaTheme="majorEastAsia" w:hAnsi="Calibri" w:cs="Calibri"/>
          <w:color w:val="000000" w:themeColor="text1"/>
        </w:rPr>
        <w:t xml:space="preserve">were compared between groups using the </w:t>
      </w:r>
      <w:r w:rsidR="0003214F">
        <w:rPr>
          <w:rStyle w:val="normaltextrun"/>
          <w:rFonts w:ascii="Calibri" w:eastAsiaTheme="majorEastAsia" w:hAnsi="Calibri" w:cs="Calibri"/>
          <w:color w:val="000000" w:themeColor="text1"/>
        </w:rPr>
        <w:t>Fisher’s exact</w:t>
      </w:r>
      <w:r w:rsidRPr="0049335A">
        <w:rPr>
          <w:rStyle w:val="normaltextrun"/>
          <w:rFonts w:ascii="Calibri" w:eastAsiaTheme="majorEastAsia" w:hAnsi="Calibri" w:cs="Calibri"/>
          <w:color w:val="000000" w:themeColor="text1"/>
        </w:rPr>
        <w:t xml:space="preserve"> test.</w:t>
      </w:r>
      <w:r w:rsidR="001E55FF">
        <w:rPr>
          <w:rStyle w:val="normaltextrun"/>
          <w:rFonts w:ascii="Calibri" w:eastAsiaTheme="majorEastAsia" w:hAnsi="Calibri" w:cs="Calibri"/>
          <w:color w:val="000000" w:themeColor="text1"/>
        </w:rPr>
        <w:t xml:space="preserve"> All statistical tests were carried out at a two-tailed alpha-level of 0.05</w:t>
      </w:r>
      <w:r w:rsidR="00144537">
        <w:rPr>
          <w:rStyle w:val="normaltextrun"/>
          <w:rFonts w:ascii="Calibri" w:eastAsiaTheme="majorEastAsia" w:hAnsi="Calibri" w:cs="Calibri"/>
          <w:color w:val="000000" w:themeColor="text1"/>
        </w:rPr>
        <w:t xml:space="preserve"> with</w:t>
      </w:r>
      <w:r w:rsidR="0086012D">
        <w:rPr>
          <w:rStyle w:val="normaltextrun"/>
          <w:rFonts w:ascii="Calibri" w:eastAsiaTheme="majorEastAsia" w:hAnsi="Calibri" w:cs="Calibri"/>
          <w:color w:val="000000" w:themeColor="text1"/>
        </w:rPr>
        <w:t xml:space="preserve"> no</w:t>
      </w:r>
      <w:r w:rsidR="00144537">
        <w:rPr>
          <w:rStyle w:val="normaltextrun"/>
          <w:rFonts w:ascii="Calibri" w:eastAsiaTheme="majorEastAsia" w:hAnsi="Calibri" w:cs="Calibri"/>
          <w:color w:val="000000" w:themeColor="text1"/>
        </w:rPr>
        <w:t xml:space="preserve"> adjustment for multiple </w:t>
      </w:r>
      <w:r w:rsidR="0086012D">
        <w:rPr>
          <w:rStyle w:val="normaltextrun"/>
          <w:rFonts w:ascii="Calibri" w:eastAsiaTheme="majorEastAsia" w:hAnsi="Calibri" w:cs="Calibri"/>
          <w:color w:val="000000" w:themeColor="text1"/>
        </w:rPr>
        <w:t>comparisons</w:t>
      </w:r>
      <w:r w:rsidR="00144537">
        <w:rPr>
          <w:rStyle w:val="normaltextrun"/>
          <w:rFonts w:ascii="Calibri" w:eastAsiaTheme="majorEastAsia" w:hAnsi="Calibri" w:cs="Calibri"/>
          <w:color w:val="000000" w:themeColor="text1"/>
        </w:rPr>
        <w:t>.</w:t>
      </w:r>
      <w:r w:rsidR="00D6696A">
        <w:rPr>
          <w:rStyle w:val="normaltextrun"/>
          <w:rFonts w:ascii="Calibri" w:eastAsiaTheme="majorEastAsia" w:hAnsi="Calibri" w:cs="Calibri"/>
          <w:color w:val="000000" w:themeColor="text1"/>
        </w:rPr>
        <w:t xml:space="preserve"> </w:t>
      </w:r>
      <w:r w:rsidR="00F85069" w:rsidRPr="00224F23">
        <w:rPr>
          <w:rStyle w:val="normaltextrun"/>
          <w:rFonts w:ascii="Calibri" w:eastAsiaTheme="majorEastAsia" w:hAnsi="Calibri" w:cs="Calibri"/>
          <w:color w:val="0034FF"/>
        </w:rPr>
        <w:t>C</w:t>
      </w:r>
      <w:r w:rsidR="00D6696A" w:rsidRPr="00224F23">
        <w:rPr>
          <w:rStyle w:val="normaltextrun"/>
          <w:rFonts w:ascii="Calibri" w:eastAsiaTheme="majorEastAsia" w:hAnsi="Calibri" w:cs="Calibri"/>
          <w:color w:val="0034FF"/>
        </w:rPr>
        <w:t xml:space="preserve">linical outcomes in the two groups were compared descriptively due to the small sample size. </w:t>
      </w:r>
    </w:p>
    <w:p w14:paraId="6A746297" w14:textId="4A9058EF" w:rsidR="00F90E5E" w:rsidRDefault="00F90E5E" w:rsidP="723FBA66">
      <w:pPr>
        <w:pStyle w:val="paragraph"/>
        <w:spacing w:before="0" w:beforeAutospacing="0" w:after="0" w:afterAutospacing="0" w:line="480" w:lineRule="auto"/>
        <w:jc w:val="both"/>
        <w:textAlignment w:val="baseline"/>
        <w:rPr>
          <w:rStyle w:val="normaltextrun"/>
          <w:rFonts w:ascii="Calibri" w:eastAsiaTheme="majorEastAsia" w:hAnsi="Calibri" w:cs="Calibri"/>
          <w:color w:val="000000" w:themeColor="text1"/>
        </w:rPr>
      </w:pPr>
    </w:p>
    <w:p w14:paraId="1EB09DDF" w14:textId="6C137302" w:rsidR="00955AC9" w:rsidRPr="0049335A" w:rsidRDefault="00C41163" w:rsidP="723FBA66">
      <w:pPr>
        <w:pStyle w:val="paragraph"/>
        <w:spacing w:before="0" w:beforeAutospacing="0" w:after="0" w:afterAutospacing="0" w:line="480" w:lineRule="auto"/>
        <w:jc w:val="both"/>
        <w:textAlignment w:val="baseline"/>
        <w:rPr>
          <w:rStyle w:val="normaltextrun"/>
          <w:rFonts w:ascii="Calibri" w:eastAsiaTheme="majorEastAsia" w:hAnsi="Calibri" w:cs="Calibri"/>
          <w:color w:val="000000" w:themeColor="text1"/>
        </w:rPr>
      </w:pPr>
      <w:r>
        <w:rPr>
          <w:rStyle w:val="normaltextrun"/>
          <w:rFonts w:ascii="Calibri" w:eastAsiaTheme="majorEastAsia" w:hAnsi="Calibri" w:cs="Calibri"/>
          <w:color w:val="000000" w:themeColor="text1"/>
        </w:rPr>
        <w:t>Demographic and clinical</w:t>
      </w:r>
      <w:r w:rsidR="00955AC9">
        <w:rPr>
          <w:rStyle w:val="normaltextrun"/>
          <w:rFonts w:ascii="Calibri" w:eastAsiaTheme="majorEastAsia" w:hAnsi="Calibri" w:cs="Calibri"/>
          <w:color w:val="000000" w:themeColor="text1"/>
        </w:rPr>
        <w:t xml:space="preserve"> data of patients </w:t>
      </w:r>
      <w:r w:rsidR="001B2FCC">
        <w:rPr>
          <w:rStyle w:val="normaltextrun"/>
          <w:rFonts w:ascii="Calibri" w:eastAsiaTheme="majorEastAsia" w:hAnsi="Calibri" w:cs="Calibri"/>
          <w:color w:val="000000" w:themeColor="text1"/>
        </w:rPr>
        <w:t xml:space="preserve">who received </w:t>
      </w:r>
      <w:r w:rsidR="00955AC9">
        <w:rPr>
          <w:rStyle w:val="normaltextrun"/>
          <w:rFonts w:ascii="Calibri" w:eastAsiaTheme="majorEastAsia" w:hAnsi="Calibri" w:cs="Calibri"/>
          <w:color w:val="000000" w:themeColor="text1"/>
        </w:rPr>
        <w:t xml:space="preserve">community clozapine </w:t>
      </w:r>
      <w:r w:rsidR="001A4837">
        <w:rPr>
          <w:rStyle w:val="normaltextrun"/>
          <w:rFonts w:ascii="Calibri" w:eastAsiaTheme="majorEastAsia" w:hAnsi="Calibri" w:cs="Calibri"/>
          <w:color w:val="000000" w:themeColor="text1"/>
        </w:rPr>
        <w:t xml:space="preserve">initiations </w:t>
      </w:r>
      <w:r w:rsidR="00AB39B6">
        <w:rPr>
          <w:rStyle w:val="normaltextrun"/>
          <w:rFonts w:ascii="Calibri" w:eastAsiaTheme="majorEastAsia" w:hAnsi="Calibri" w:cs="Calibri"/>
          <w:color w:val="000000" w:themeColor="text1"/>
        </w:rPr>
        <w:t xml:space="preserve">under </w:t>
      </w:r>
      <w:r w:rsidR="00955AC9">
        <w:rPr>
          <w:rStyle w:val="normaltextrun"/>
          <w:rFonts w:ascii="Calibri" w:eastAsiaTheme="majorEastAsia" w:hAnsi="Calibri" w:cs="Calibri"/>
          <w:color w:val="000000" w:themeColor="text1"/>
        </w:rPr>
        <w:t xml:space="preserve">the </w:t>
      </w:r>
      <w:r w:rsidR="0006760F">
        <w:rPr>
          <w:rStyle w:val="normaltextrun"/>
          <w:rFonts w:ascii="Calibri" w:eastAsiaTheme="majorEastAsia" w:hAnsi="Calibri" w:cs="Calibri"/>
          <w:color w:val="000000" w:themeColor="text1"/>
        </w:rPr>
        <w:t>LFM</w:t>
      </w:r>
      <w:r w:rsidR="00955AC9">
        <w:rPr>
          <w:rStyle w:val="normaltextrun"/>
          <w:rFonts w:ascii="Calibri" w:eastAsiaTheme="majorEastAsia" w:hAnsi="Calibri" w:cs="Calibri"/>
          <w:color w:val="000000" w:themeColor="text1"/>
        </w:rPr>
        <w:t xml:space="preserve"> and </w:t>
      </w:r>
      <w:r w:rsidR="0006760F">
        <w:rPr>
          <w:rStyle w:val="normaltextrun"/>
          <w:rFonts w:ascii="Calibri" w:eastAsiaTheme="majorEastAsia" w:hAnsi="Calibri" w:cs="Calibri"/>
          <w:color w:val="000000" w:themeColor="text1"/>
        </w:rPr>
        <w:t>SFM</w:t>
      </w:r>
      <w:r w:rsidR="00955AC9">
        <w:rPr>
          <w:rStyle w:val="normaltextrun"/>
          <w:rFonts w:ascii="Calibri" w:eastAsiaTheme="majorEastAsia" w:hAnsi="Calibri" w:cs="Calibri"/>
          <w:color w:val="000000" w:themeColor="text1"/>
        </w:rPr>
        <w:t xml:space="preserve"> protocols are summarised in Table </w:t>
      </w:r>
      <w:r w:rsidR="00EA0405">
        <w:rPr>
          <w:rStyle w:val="normaltextrun"/>
          <w:rFonts w:ascii="Calibri" w:eastAsiaTheme="majorEastAsia" w:hAnsi="Calibri" w:cs="Calibri"/>
          <w:color w:val="000000" w:themeColor="text1"/>
        </w:rPr>
        <w:t>1</w:t>
      </w:r>
      <w:r w:rsidR="00955AC9">
        <w:rPr>
          <w:rStyle w:val="normaltextrun"/>
          <w:rFonts w:ascii="Calibri" w:eastAsiaTheme="majorEastAsia" w:hAnsi="Calibri" w:cs="Calibri"/>
          <w:color w:val="000000" w:themeColor="text1"/>
        </w:rPr>
        <w:t xml:space="preserve">. </w:t>
      </w:r>
    </w:p>
    <w:p w14:paraId="56AF7406" w14:textId="77777777" w:rsidR="001B2FCC" w:rsidRPr="0049335A" w:rsidRDefault="001B2FCC" w:rsidP="723FBA66">
      <w:pPr>
        <w:pStyle w:val="PersonalName"/>
        <w:spacing w:line="480" w:lineRule="auto"/>
        <w:rPr>
          <w:rFonts w:ascii="Calibri" w:hAnsi="Calibri" w:cs="Calibri"/>
          <w:b w:val="0"/>
          <w:color w:val="000000" w:themeColor="text1"/>
          <w:sz w:val="24"/>
          <w:szCs w:val="24"/>
        </w:rPr>
      </w:pPr>
    </w:p>
    <w:p w14:paraId="2DD439DE" w14:textId="6C323367" w:rsidR="00F90E5E" w:rsidRPr="0049335A" w:rsidRDefault="3E3FCBF5" w:rsidP="723FBA66">
      <w:pPr>
        <w:spacing w:line="480" w:lineRule="auto"/>
        <w:jc w:val="center"/>
        <w:textAlignment w:val="baseline"/>
        <w:rPr>
          <w:rFonts w:ascii="Calibri" w:eastAsiaTheme="majorEastAsia" w:hAnsi="Calibri" w:cs="Calibri"/>
          <w:color w:val="000000" w:themeColor="text1"/>
        </w:rPr>
      </w:pPr>
      <w:r w:rsidRPr="0049335A">
        <w:rPr>
          <w:rFonts w:ascii="Calibri" w:eastAsiaTheme="majorEastAsia" w:hAnsi="Calibri" w:cs="Calibri"/>
          <w:color w:val="000000" w:themeColor="text1"/>
        </w:rPr>
        <w:t xml:space="preserve">----------Table </w:t>
      </w:r>
      <w:r w:rsidR="00EA0405">
        <w:rPr>
          <w:rFonts w:ascii="Calibri" w:eastAsiaTheme="majorEastAsia" w:hAnsi="Calibri" w:cs="Calibri"/>
          <w:color w:val="000000" w:themeColor="text1"/>
        </w:rPr>
        <w:t>1</w:t>
      </w:r>
      <w:r w:rsidRPr="0049335A">
        <w:rPr>
          <w:rFonts w:ascii="Calibri" w:eastAsiaTheme="majorEastAsia" w:hAnsi="Calibri" w:cs="Calibri"/>
          <w:color w:val="000000" w:themeColor="text1"/>
        </w:rPr>
        <w:t>---------</w:t>
      </w:r>
    </w:p>
    <w:p w14:paraId="599B7839" w14:textId="0FB49245" w:rsidR="002178BE" w:rsidRPr="0049335A" w:rsidRDefault="002178BE" w:rsidP="0519AA6E">
      <w:pPr>
        <w:pStyle w:val="paragraph"/>
        <w:spacing w:before="0" w:beforeAutospacing="0" w:after="0" w:afterAutospacing="0" w:line="480" w:lineRule="auto"/>
        <w:jc w:val="both"/>
        <w:rPr>
          <w:rFonts w:ascii="Calibri" w:hAnsi="Calibri" w:cs="Calibri"/>
          <w:color w:val="000000" w:themeColor="text1"/>
        </w:rPr>
      </w:pPr>
    </w:p>
    <w:p w14:paraId="40A7BBB5" w14:textId="071C1745" w:rsidR="003B7CA6" w:rsidRDefault="00D9761C" w:rsidP="003B7CA6">
      <w:pPr>
        <w:pStyle w:val="paragraph"/>
        <w:spacing w:before="0" w:beforeAutospacing="0" w:after="0" w:afterAutospacing="0" w:line="480" w:lineRule="auto"/>
        <w:jc w:val="both"/>
        <w:rPr>
          <w:rFonts w:ascii="Calibri" w:eastAsiaTheme="majorEastAsia" w:hAnsi="Calibri" w:cs="Calibri"/>
          <w:color w:val="000000" w:themeColor="text1"/>
        </w:rPr>
      </w:pPr>
      <w:r>
        <w:rPr>
          <w:rFonts w:ascii="Calibri" w:eastAsiaTheme="majorEastAsia" w:hAnsi="Calibri" w:cs="Calibri" w:hint="eastAsia"/>
          <w:color w:val="000000" w:themeColor="text1"/>
        </w:rPr>
        <w:t>D</w:t>
      </w:r>
      <w:r>
        <w:rPr>
          <w:rFonts w:ascii="Calibri" w:eastAsiaTheme="majorEastAsia" w:hAnsi="Calibri" w:cs="Calibri"/>
          <w:color w:val="000000" w:themeColor="text1"/>
        </w:rPr>
        <w:t xml:space="preserve">uring the first </w:t>
      </w:r>
      <w:r w:rsidR="00ED1BCE">
        <w:rPr>
          <w:rFonts w:ascii="Calibri" w:eastAsiaTheme="majorEastAsia" w:hAnsi="Calibri" w:cs="Calibri"/>
          <w:color w:val="000000" w:themeColor="text1"/>
        </w:rPr>
        <w:t xml:space="preserve">3 </w:t>
      </w:r>
      <w:r>
        <w:rPr>
          <w:rFonts w:ascii="Calibri" w:eastAsiaTheme="majorEastAsia" w:hAnsi="Calibri" w:cs="Calibri"/>
          <w:color w:val="000000" w:themeColor="text1"/>
        </w:rPr>
        <w:t xml:space="preserve">weeks of monitoring, there </w:t>
      </w:r>
      <w:r w:rsidR="0003214F">
        <w:rPr>
          <w:rFonts w:ascii="Calibri" w:eastAsiaTheme="majorEastAsia" w:hAnsi="Calibri" w:cs="Calibri"/>
          <w:color w:val="000000" w:themeColor="text1"/>
        </w:rPr>
        <w:t>were zero</w:t>
      </w:r>
      <w:r>
        <w:rPr>
          <w:rFonts w:ascii="Calibri" w:eastAsiaTheme="majorEastAsia" w:hAnsi="Calibri" w:cs="Calibri"/>
          <w:color w:val="000000" w:themeColor="text1"/>
        </w:rPr>
        <w:t xml:space="preserve"> case</w:t>
      </w:r>
      <w:r w:rsidR="0003214F">
        <w:rPr>
          <w:rFonts w:ascii="Calibri" w:eastAsiaTheme="majorEastAsia" w:hAnsi="Calibri" w:cs="Calibri"/>
          <w:color w:val="000000" w:themeColor="text1"/>
        </w:rPr>
        <w:t>s</w:t>
      </w:r>
      <w:r>
        <w:rPr>
          <w:rFonts w:ascii="Calibri" w:eastAsiaTheme="majorEastAsia" w:hAnsi="Calibri" w:cs="Calibri"/>
          <w:color w:val="000000" w:themeColor="text1"/>
        </w:rPr>
        <w:t xml:space="preserve"> of</w:t>
      </w:r>
      <w:r w:rsidR="00C41163">
        <w:rPr>
          <w:rFonts w:ascii="Calibri" w:eastAsiaTheme="majorEastAsia" w:hAnsi="Calibri" w:cs="Calibri"/>
          <w:color w:val="000000" w:themeColor="text1"/>
        </w:rPr>
        <w:t xml:space="preserve"> </w:t>
      </w:r>
      <w:r w:rsidR="3E3FCBF5" w:rsidRPr="0049335A">
        <w:rPr>
          <w:rFonts w:ascii="Calibri" w:eastAsiaTheme="majorEastAsia" w:hAnsi="Calibri" w:cs="Calibri"/>
          <w:color w:val="000000" w:themeColor="text1"/>
        </w:rPr>
        <w:t xml:space="preserve">discontinuation </w:t>
      </w:r>
      <w:r>
        <w:rPr>
          <w:rFonts w:ascii="Calibri" w:eastAsiaTheme="majorEastAsia" w:hAnsi="Calibri" w:cs="Calibri"/>
          <w:color w:val="000000" w:themeColor="text1"/>
        </w:rPr>
        <w:t xml:space="preserve">in </w:t>
      </w:r>
      <w:r w:rsidR="0003214F">
        <w:rPr>
          <w:rFonts w:ascii="Calibri" w:eastAsiaTheme="majorEastAsia" w:hAnsi="Calibri" w:cs="Calibri"/>
          <w:color w:val="000000" w:themeColor="text1"/>
        </w:rPr>
        <w:t xml:space="preserve">both </w:t>
      </w:r>
      <w:r>
        <w:rPr>
          <w:rFonts w:ascii="Calibri" w:eastAsiaTheme="majorEastAsia" w:hAnsi="Calibri" w:cs="Calibri"/>
          <w:color w:val="000000" w:themeColor="text1"/>
        </w:rPr>
        <w:t xml:space="preserve">the </w:t>
      </w:r>
      <w:r w:rsidR="006F6824">
        <w:rPr>
          <w:rFonts w:ascii="Calibri" w:eastAsiaTheme="majorEastAsia" w:hAnsi="Calibri" w:cs="Calibri"/>
          <w:color w:val="000000" w:themeColor="text1"/>
        </w:rPr>
        <w:t xml:space="preserve">LFM </w:t>
      </w:r>
      <w:r w:rsidR="0003214F">
        <w:rPr>
          <w:rFonts w:ascii="Calibri" w:eastAsiaTheme="majorEastAsia" w:hAnsi="Calibri" w:cs="Calibri"/>
          <w:color w:val="000000" w:themeColor="text1"/>
        </w:rPr>
        <w:t xml:space="preserve">and SFM </w:t>
      </w:r>
      <w:r>
        <w:rPr>
          <w:rFonts w:ascii="Calibri" w:eastAsiaTheme="majorEastAsia" w:hAnsi="Calibri" w:cs="Calibri"/>
          <w:color w:val="000000" w:themeColor="text1"/>
        </w:rPr>
        <w:t>group</w:t>
      </w:r>
      <w:r w:rsidR="0003214F">
        <w:rPr>
          <w:rFonts w:ascii="Calibri" w:eastAsiaTheme="majorEastAsia" w:hAnsi="Calibri" w:cs="Calibri"/>
          <w:color w:val="000000" w:themeColor="text1"/>
        </w:rPr>
        <w:t>s</w:t>
      </w:r>
      <w:r w:rsidRPr="00AD1B85">
        <w:rPr>
          <w:rFonts w:ascii="Calibri" w:eastAsiaTheme="majorEastAsia" w:hAnsi="Calibri" w:cs="Calibri"/>
          <w:color w:val="000000" w:themeColor="text1"/>
          <w:lang w:eastAsia="ja-JP"/>
        </w:rPr>
        <w:t>.</w:t>
      </w:r>
      <w:r w:rsidR="003B7CA6" w:rsidRPr="0049335A">
        <w:rPr>
          <w:rFonts w:ascii="Calibri" w:eastAsiaTheme="majorEastAsia" w:hAnsi="Calibri" w:cs="Calibri"/>
          <w:color w:val="000000" w:themeColor="text1"/>
        </w:rPr>
        <w:t xml:space="preserve"> </w:t>
      </w:r>
      <w:r w:rsidR="00E30669" w:rsidRPr="00224F23">
        <w:rPr>
          <w:rFonts w:ascii="Calibri" w:eastAsiaTheme="majorEastAsia" w:hAnsi="Calibri" w:cs="Calibri"/>
          <w:color w:val="0034FF"/>
        </w:rPr>
        <w:t xml:space="preserve">The frequency of all-cause discontinuation did not differ </w:t>
      </w:r>
      <w:r w:rsidR="00F85069" w:rsidRPr="00224F23">
        <w:rPr>
          <w:rFonts w:ascii="Calibri" w:eastAsiaTheme="majorEastAsia" w:hAnsi="Calibri" w:cs="Calibri"/>
          <w:color w:val="0034FF"/>
        </w:rPr>
        <w:t xml:space="preserve">numerically </w:t>
      </w:r>
      <w:r w:rsidR="00E30669" w:rsidRPr="00224F23">
        <w:rPr>
          <w:rFonts w:ascii="Calibri" w:eastAsiaTheme="majorEastAsia" w:hAnsi="Calibri" w:cs="Calibri"/>
          <w:color w:val="0034FF"/>
        </w:rPr>
        <w:t>between groups</w:t>
      </w:r>
      <w:r w:rsidR="00C35178" w:rsidRPr="00224F23">
        <w:rPr>
          <w:rFonts w:ascii="Calibri" w:eastAsia="ＭＳ Ｐゴシック" w:hAnsi="Calibri" w:cs="Calibri"/>
          <w:color w:val="0034FF"/>
          <w:lang w:eastAsia="ja-JP"/>
        </w:rPr>
        <w:t>.</w:t>
      </w:r>
      <w:r w:rsidR="00C35178">
        <w:rPr>
          <w:rFonts w:ascii="Calibri" w:eastAsia="ＭＳ Ｐゴシック" w:hAnsi="Calibri" w:cs="Calibri"/>
          <w:color w:val="333333"/>
          <w:lang w:eastAsia="ja-JP"/>
        </w:rPr>
        <w:t xml:space="preserve"> </w:t>
      </w:r>
      <w:r w:rsidR="0003214F">
        <w:rPr>
          <w:rFonts w:ascii="Calibri" w:eastAsia="ＭＳ Ｐゴシック" w:hAnsi="Calibri" w:cs="Calibri"/>
          <w:color w:val="333333"/>
          <w:lang w:eastAsia="ja-JP"/>
        </w:rPr>
        <w:t>Moreover, t</w:t>
      </w:r>
      <w:r w:rsidR="00701513">
        <w:rPr>
          <w:rFonts w:ascii="Calibri" w:eastAsiaTheme="majorEastAsia" w:hAnsi="Calibri" w:cs="Calibri"/>
          <w:color w:val="000000" w:themeColor="text1"/>
        </w:rPr>
        <w:t>here wer</w:t>
      </w:r>
      <w:r w:rsidR="00C97703">
        <w:rPr>
          <w:rFonts w:ascii="Calibri" w:eastAsiaTheme="majorEastAsia" w:hAnsi="Calibri" w:cs="Calibri"/>
          <w:color w:val="000000" w:themeColor="text1"/>
        </w:rPr>
        <w:t xml:space="preserve">e </w:t>
      </w:r>
      <w:r w:rsidR="006709E0">
        <w:rPr>
          <w:rFonts w:ascii="Calibri" w:eastAsia="ＭＳ Ｐゴシック" w:hAnsi="Calibri" w:cs="Calibri"/>
          <w:color w:val="333333"/>
          <w:lang w:eastAsia="ja-JP"/>
        </w:rPr>
        <w:t xml:space="preserve">no cases of clozapine-related side effects that required hospitalisation or </w:t>
      </w:r>
      <w:r w:rsidR="00C97703">
        <w:rPr>
          <w:rFonts w:ascii="Calibri" w:eastAsiaTheme="majorEastAsia" w:hAnsi="Calibri" w:cs="Calibri"/>
          <w:color w:val="000000" w:themeColor="text1"/>
        </w:rPr>
        <w:t>fatalities in either group</w:t>
      </w:r>
      <w:r w:rsidR="00701513">
        <w:rPr>
          <w:rFonts w:ascii="Calibri" w:eastAsiaTheme="majorEastAsia" w:hAnsi="Calibri" w:cs="Calibri"/>
          <w:color w:val="000000" w:themeColor="text1"/>
        </w:rPr>
        <w:t xml:space="preserve">. </w:t>
      </w:r>
    </w:p>
    <w:p w14:paraId="031E1AE4" w14:textId="77777777" w:rsidR="003B7CA6" w:rsidRDefault="003B7CA6" w:rsidP="003B7CA6">
      <w:pPr>
        <w:pStyle w:val="paragraph"/>
        <w:spacing w:before="0" w:beforeAutospacing="0" w:after="0" w:afterAutospacing="0" w:line="480" w:lineRule="auto"/>
        <w:jc w:val="both"/>
        <w:rPr>
          <w:rFonts w:ascii="Calibri" w:eastAsiaTheme="majorEastAsia" w:hAnsi="Calibri" w:cs="Calibri"/>
          <w:color w:val="000000" w:themeColor="text1"/>
        </w:rPr>
      </w:pPr>
    </w:p>
    <w:p w14:paraId="6ACB482F" w14:textId="4D07C5D3" w:rsidR="00B07456" w:rsidRPr="00EC0345" w:rsidRDefault="00DD58C1" w:rsidP="00DD58C1">
      <w:pPr>
        <w:pStyle w:val="paragraph"/>
        <w:spacing w:before="0" w:beforeAutospacing="0" w:after="0" w:afterAutospacing="0" w:line="480" w:lineRule="auto"/>
        <w:jc w:val="both"/>
        <w:textAlignment w:val="baseline"/>
        <w:rPr>
          <w:rFonts w:ascii="Calibri" w:eastAsiaTheme="majorEastAsia" w:hAnsi="Calibri" w:cs="Calibri"/>
          <w:color w:val="000000" w:themeColor="text1"/>
          <w:lang w:val="en-US" w:eastAsia="ja-JP"/>
        </w:rPr>
      </w:pPr>
      <w:r w:rsidRPr="008E2B24">
        <w:rPr>
          <w:rStyle w:val="normaltextrun"/>
          <w:rFonts w:ascii="Calibri" w:hAnsi="Calibri" w:cs="Calibri"/>
          <w:shd w:val="clear" w:color="auto" w:fill="FFFFFF"/>
        </w:rPr>
        <w:lastRenderedPageBreak/>
        <w:t>Side effects detected with physical monitoring are summarised in Table 1.</w:t>
      </w:r>
      <w:r w:rsidRPr="00224F23">
        <w:rPr>
          <w:rStyle w:val="eop"/>
          <w:rFonts w:ascii="Calibri" w:hAnsi="Calibri" w:cs="Calibri"/>
          <w:color w:val="0034FF"/>
          <w:shd w:val="clear" w:color="auto" w:fill="FFFFFF"/>
        </w:rPr>
        <w:t> </w:t>
      </w:r>
      <w:r w:rsidR="005C5D0A" w:rsidRPr="00224F23">
        <w:rPr>
          <w:rStyle w:val="eop"/>
          <w:rFonts w:ascii="Calibri" w:hAnsi="Calibri" w:cs="Calibri"/>
          <w:color w:val="0034FF"/>
          <w:shd w:val="clear" w:color="auto" w:fill="FFFFFF"/>
        </w:rPr>
        <w:t>One patient in the LFM group presented with a 37.7</w:t>
      </w:r>
      <w:r w:rsidR="005C5D0A" w:rsidRPr="00224F23">
        <w:rPr>
          <w:rFonts w:ascii="Cambria Math" w:eastAsia="游ゴシック Light" w:hAnsi="Cambria Math" w:cs="Cambria Math"/>
          <w:color w:val="0034FF"/>
        </w:rPr>
        <w:t>℃</w:t>
      </w:r>
      <w:r w:rsidR="005C5D0A" w:rsidRPr="00224F23">
        <w:rPr>
          <w:rFonts w:ascii="Calibri" w:eastAsia="游ゴシック Light" w:hAnsi="Calibri" w:cs="Calibri"/>
          <w:color w:val="0034FF"/>
        </w:rPr>
        <w:t xml:space="preserve"> fever on Day </w:t>
      </w:r>
      <w:r w:rsidR="005C5D0A" w:rsidRPr="00224F23">
        <w:rPr>
          <w:rStyle w:val="eop"/>
          <w:rFonts w:ascii="Calibri" w:hAnsi="Calibri" w:cs="Calibri"/>
          <w:color w:val="0034FF"/>
          <w:shd w:val="clear" w:color="auto" w:fill="FFFFFF"/>
        </w:rPr>
        <w:t>1</w:t>
      </w:r>
      <w:r w:rsidR="005C5D0A" w:rsidRPr="00224F23">
        <w:rPr>
          <w:rFonts w:ascii="Calibri" w:hAnsi="Calibri" w:cs="Calibri"/>
          <w:color w:val="0034FF"/>
        </w:rPr>
        <w:t xml:space="preserve"> </w:t>
      </w:r>
      <w:r w:rsidR="000055AC" w:rsidRPr="00224F23">
        <w:rPr>
          <w:rFonts w:ascii="Calibri" w:hAnsi="Calibri" w:cs="Calibri"/>
          <w:color w:val="0034FF"/>
        </w:rPr>
        <w:t>before s</w:t>
      </w:r>
      <w:r w:rsidR="005C5D0A" w:rsidRPr="00224F23">
        <w:rPr>
          <w:rFonts w:ascii="Calibri" w:hAnsi="Calibri" w:cs="Calibri"/>
          <w:color w:val="0034FF"/>
        </w:rPr>
        <w:t>tarting clozapine</w:t>
      </w:r>
      <w:r w:rsidR="000055AC" w:rsidRPr="00224F23">
        <w:rPr>
          <w:rFonts w:ascii="Calibri" w:hAnsi="Calibri" w:cs="Calibri"/>
          <w:color w:val="0034FF"/>
        </w:rPr>
        <w:t xml:space="preserve"> initiation</w:t>
      </w:r>
      <w:r w:rsidR="005C5D0A" w:rsidRPr="00224F23">
        <w:rPr>
          <w:rFonts w:ascii="Calibri" w:hAnsi="Calibri" w:cs="Calibri"/>
          <w:color w:val="0034FF"/>
        </w:rPr>
        <w:t>. The patient did not have</w:t>
      </w:r>
      <w:r w:rsidR="001D0EDE" w:rsidRPr="00224F23">
        <w:rPr>
          <w:rFonts w:ascii="Calibri" w:hAnsi="Calibri" w:cs="Calibri"/>
          <w:color w:val="0034FF"/>
        </w:rPr>
        <w:t xml:space="preserve"> </w:t>
      </w:r>
      <w:r w:rsidR="009950CA" w:rsidRPr="00224F23">
        <w:rPr>
          <w:rFonts w:ascii="Calibri" w:hAnsi="Calibri" w:cs="Calibri"/>
          <w:color w:val="0034FF"/>
        </w:rPr>
        <w:t xml:space="preserve">associated </w:t>
      </w:r>
      <w:r w:rsidR="005C5D0A" w:rsidRPr="00224F23">
        <w:rPr>
          <w:rFonts w:ascii="Calibri" w:hAnsi="Calibri" w:cs="Calibri"/>
          <w:color w:val="0034FF"/>
        </w:rPr>
        <w:t>symptoms and th</w:t>
      </w:r>
      <w:r w:rsidR="001D0EDE" w:rsidRPr="00224F23">
        <w:rPr>
          <w:rFonts w:ascii="Calibri" w:hAnsi="Calibri" w:cs="Calibri"/>
          <w:color w:val="0034FF"/>
        </w:rPr>
        <w:t>e</w:t>
      </w:r>
      <w:r w:rsidR="005C5D0A" w:rsidRPr="00224F23">
        <w:rPr>
          <w:rFonts w:ascii="Calibri" w:hAnsi="Calibri" w:cs="Calibri"/>
          <w:color w:val="0034FF"/>
        </w:rPr>
        <w:t xml:space="preserve"> fever was judged to be </w:t>
      </w:r>
      <w:r w:rsidR="001D0EDE" w:rsidRPr="00224F23">
        <w:rPr>
          <w:rFonts w:ascii="Calibri" w:hAnsi="Calibri" w:cs="Calibri"/>
          <w:color w:val="0034FF"/>
        </w:rPr>
        <w:t xml:space="preserve">clinically </w:t>
      </w:r>
      <w:r w:rsidR="005C5D0A" w:rsidRPr="00224F23">
        <w:rPr>
          <w:rFonts w:ascii="Calibri" w:hAnsi="Calibri" w:cs="Calibri"/>
          <w:color w:val="0034FF"/>
        </w:rPr>
        <w:t>insignificant and unrelated to clozapine.</w:t>
      </w:r>
      <w:r w:rsidR="005C5D0A" w:rsidRPr="005C5D0A">
        <w:rPr>
          <w:rFonts w:ascii="Calibri" w:hAnsi="Calibri" w:cs="Calibri"/>
          <w:color w:val="0034FF"/>
        </w:rPr>
        <w:t xml:space="preserve"> </w:t>
      </w:r>
      <w:r>
        <w:rPr>
          <w:rFonts w:ascii="Calibri" w:eastAsiaTheme="majorEastAsia" w:hAnsi="Calibri" w:cs="Calibri"/>
          <w:color w:val="000000" w:themeColor="text1"/>
        </w:rPr>
        <w:t xml:space="preserve">Regardless of groups, these side effects did not contribute to discontinuation of clozapine. </w:t>
      </w:r>
      <w:r w:rsidR="009B7079" w:rsidRPr="00966411">
        <w:rPr>
          <w:rStyle w:val="normaltextrun"/>
          <w:rFonts w:ascii="Calibri" w:hAnsi="Calibri" w:cs="Calibri"/>
          <w:color w:val="0034FF"/>
          <w:shd w:val="clear" w:color="auto" w:fill="FFFFFF"/>
        </w:rPr>
        <w:t xml:space="preserve">There were no cases of syncope, infection, or other </w:t>
      </w:r>
      <w:r w:rsidR="00A81310" w:rsidRPr="00966411">
        <w:rPr>
          <w:rStyle w:val="normaltextrun"/>
          <w:rFonts w:ascii="Calibri" w:hAnsi="Calibri" w:cs="Calibri"/>
          <w:color w:val="0034FF"/>
          <w:shd w:val="clear" w:color="auto" w:fill="FFFFFF"/>
        </w:rPr>
        <w:t xml:space="preserve">serious </w:t>
      </w:r>
      <w:r w:rsidR="009B7079" w:rsidRPr="00966411">
        <w:rPr>
          <w:rStyle w:val="normaltextrun"/>
          <w:rFonts w:ascii="Calibri" w:hAnsi="Calibri" w:cs="Calibri"/>
          <w:color w:val="0034FF"/>
          <w:shd w:val="clear" w:color="auto" w:fill="FFFFFF"/>
        </w:rPr>
        <w:t>health conditions that were detected in either group.</w:t>
      </w:r>
      <w:r w:rsidR="009B7079" w:rsidRPr="00966411">
        <w:rPr>
          <w:rStyle w:val="eop"/>
          <w:rFonts w:ascii="Calibri" w:hAnsi="Calibri" w:cs="Calibri"/>
          <w:color w:val="0034FF"/>
          <w:shd w:val="clear" w:color="auto" w:fill="FFFFFF"/>
        </w:rPr>
        <w:t> </w:t>
      </w:r>
      <w:r w:rsidRPr="00966411" w:rsidDel="00DD58C1">
        <w:rPr>
          <w:rStyle w:val="eop"/>
          <w:rFonts w:ascii="Calibri" w:hAnsi="Calibri" w:cs="Calibri"/>
          <w:color w:val="0034FF"/>
          <w:shd w:val="clear" w:color="auto" w:fill="FFFFFF"/>
        </w:rPr>
        <w:t xml:space="preserve"> </w:t>
      </w:r>
    </w:p>
    <w:p w14:paraId="2715E6A4" w14:textId="77777777" w:rsidR="00FA4469" w:rsidRDefault="00FA4469" w:rsidP="00FA4469">
      <w:pPr>
        <w:spacing w:line="480" w:lineRule="auto"/>
        <w:jc w:val="center"/>
        <w:rPr>
          <w:rFonts w:ascii="Calibri" w:eastAsiaTheme="majorEastAsia" w:hAnsi="Calibri" w:cs="Calibri"/>
          <w:color w:val="000000" w:themeColor="text1"/>
        </w:rPr>
      </w:pPr>
    </w:p>
    <w:p w14:paraId="6B169ED6" w14:textId="35FAD62F" w:rsidR="00383C18" w:rsidRDefault="00DD58C1" w:rsidP="00FF0238">
      <w:pPr>
        <w:spacing w:line="480" w:lineRule="auto"/>
        <w:jc w:val="both"/>
        <w:rPr>
          <w:rFonts w:ascii="Calibri" w:eastAsiaTheme="majorEastAsia" w:hAnsi="Calibri" w:cs="Calibri"/>
          <w:color w:val="000000" w:themeColor="text1"/>
        </w:rPr>
      </w:pPr>
      <w:r>
        <w:rPr>
          <w:rFonts w:ascii="Calibri" w:eastAsiaTheme="majorEastAsia" w:hAnsi="Calibri" w:cs="Calibri"/>
          <w:color w:val="000000" w:themeColor="text1"/>
        </w:rPr>
        <w:t>All</w:t>
      </w:r>
      <w:r w:rsidR="007F2637">
        <w:rPr>
          <w:rFonts w:ascii="Calibri" w:eastAsiaTheme="majorEastAsia" w:hAnsi="Calibri" w:cs="Calibri"/>
          <w:color w:val="000000" w:themeColor="text1"/>
        </w:rPr>
        <w:t xml:space="preserve"> patients </w:t>
      </w:r>
      <w:r w:rsidR="00547194">
        <w:rPr>
          <w:rFonts w:ascii="Calibri" w:eastAsiaTheme="majorEastAsia" w:hAnsi="Calibri" w:cs="Calibri"/>
          <w:color w:val="000000" w:themeColor="text1"/>
        </w:rPr>
        <w:t xml:space="preserve">completed the first </w:t>
      </w:r>
      <w:r w:rsidR="00ED1BCE">
        <w:rPr>
          <w:rFonts w:ascii="Calibri" w:eastAsiaTheme="majorEastAsia" w:hAnsi="Calibri" w:cs="Calibri"/>
          <w:color w:val="000000" w:themeColor="text1"/>
        </w:rPr>
        <w:t>3</w:t>
      </w:r>
      <w:r w:rsidR="003A1A1D">
        <w:rPr>
          <w:rFonts w:ascii="Calibri" w:eastAsiaTheme="majorEastAsia" w:hAnsi="Calibri" w:cs="Calibri"/>
          <w:color w:val="000000" w:themeColor="text1"/>
        </w:rPr>
        <w:t xml:space="preserve"> </w:t>
      </w:r>
      <w:r w:rsidR="00547194">
        <w:rPr>
          <w:rFonts w:ascii="Calibri" w:eastAsiaTheme="majorEastAsia" w:hAnsi="Calibri" w:cs="Calibri"/>
          <w:color w:val="000000" w:themeColor="text1"/>
        </w:rPr>
        <w:t xml:space="preserve">weeks of titration </w:t>
      </w:r>
      <w:r w:rsidR="001A66AE">
        <w:rPr>
          <w:rFonts w:ascii="Calibri" w:eastAsiaTheme="majorEastAsia" w:hAnsi="Calibri" w:cs="Calibri"/>
          <w:color w:val="000000" w:themeColor="text1"/>
        </w:rPr>
        <w:t xml:space="preserve">under the </w:t>
      </w:r>
      <w:r w:rsidR="002920A4">
        <w:rPr>
          <w:rFonts w:ascii="Calibri" w:eastAsiaTheme="majorEastAsia" w:hAnsi="Calibri" w:cs="Calibri"/>
          <w:color w:val="000000" w:themeColor="text1"/>
        </w:rPr>
        <w:t>LFM</w:t>
      </w:r>
      <w:r w:rsidR="001A66AE">
        <w:rPr>
          <w:rFonts w:ascii="Calibri" w:eastAsiaTheme="majorEastAsia" w:hAnsi="Calibri" w:cs="Calibri"/>
          <w:color w:val="000000" w:themeColor="text1"/>
        </w:rPr>
        <w:t xml:space="preserve"> protocol</w:t>
      </w:r>
      <w:r w:rsidR="001F40B9">
        <w:rPr>
          <w:rFonts w:ascii="Calibri" w:eastAsiaTheme="majorEastAsia" w:hAnsi="Calibri" w:cs="Calibri"/>
          <w:color w:val="000000" w:themeColor="text1"/>
        </w:rPr>
        <w:t xml:space="preserve">. </w:t>
      </w:r>
      <w:r w:rsidR="001F40B9" w:rsidRPr="00224F23">
        <w:rPr>
          <w:rFonts w:ascii="Calibri" w:eastAsiaTheme="majorEastAsia" w:hAnsi="Calibri" w:cs="Calibri"/>
          <w:color w:val="0034FF"/>
        </w:rPr>
        <w:t xml:space="preserve">This was the same proportion as in the </w:t>
      </w:r>
      <w:r w:rsidR="002920A4" w:rsidRPr="00224F23">
        <w:rPr>
          <w:rFonts w:ascii="Calibri" w:eastAsiaTheme="majorEastAsia" w:hAnsi="Calibri" w:cs="Calibri"/>
          <w:color w:val="0034FF"/>
        </w:rPr>
        <w:t>SFM</w:t>
      </w:r>
      <w:r w:rsidR="001F40B9" w:rsidRPr="00224F23">
        <w:rPr>
          <w:rFonts w:ascii="Calibri" w:eastAsiaTheme="majorEastAsia" w:hAnsi="Calibri" w:cs="Calibri"/>
          <w:color w:val="0034FF"/>
        </w:rPr>
        <w:t xml:space="preserve"> protocol, and higher than reported in previous studies </w:t>
      </w:r>
      <w:r w:rsidR="0095420A" w:rsidRPr="00224F23">
        <w:rPr>
          <w:rFonts w:ascii="Calibri" w:eastAsiaTheme="majorEastAsia" w:hAnsi="Calibri" w:cs="Calibri"/>
          <w:color w:val="0034FF"/>
        </w:rPr>
        <w:t xml:space="preserve">of community clozapine initiation </w:t>
      </w:r>
      <w:r w:rsidR="003D7A92" w:rsidRPr="00224F23">
        <w:rPr>
          <w:rFonts w:ascii="Calibri" w:eastAsiaTheme="majorEastAsia" w:hAnsi="Calibri" w:cs="Calibri"/>
          <w:color w:val="0034FF"/>
        </w:rPr>
        <w:fldChar w:fldCharType="begin">
          <w:fldData xml:space="preserve">PEVuZE5vdGU+PENpdGU+PEF1dGhvcj5CdXRsZXI8L0F1dGhvcj48WWVhcj4yMDIyPC9ZZWFyPjxS
ZWNOdW0+MTA8L1JlY051bT48RGlzcGxheVRleHQ+KEJ1dGxlciBldCBhbC4sIDIwMjIpPC9EaXNw
bGF5VGV4dD48cmVjb3JkPjxyZWMtbnVtYmVyPjEwPC9yZWMtbnVtYmVyPjxmb3JlaWduLWtleXM+
PGtleSBhcHA9IkVOIiBkYi1pZD0id3BwOXpyMnowdHZzZDFlemV4bHgwZGVtemQ5OXc5NXZwdnZy
IiB0aW1lc3RhbXA9IjE2NjQxNDg3ODkiPjEwPC9rZXk+PC9mb3JlaWduLWtleXM+PHJlZi10eXBl
IG5hbWU9IkpvdXJuYWwgQXJ0aWNsZSI+MTc8L3JlZi10eXBlPjxjb250cmlidXRvcnM+PGF1dGhv
cnM+PGF1dGhvcj5CdXRsZXIsIEUuPC9hdXRob3I+PGF1dGhvcj5QaWxsaW5nZXIsIFQuPC9hdXRo
b3I+PGF1dGhvcj5Ccm93biwgSy48L2F1dGhvcj48YXV0aG9yPkJvcmdhbiwgRi48L2F1dGhvcj48
YXV0aG9yPkJvd2VuLCBBLjwvYXV0aG9yPjxhdXRob3I+QmVjaywgSy48L2F1dGhvcj48YXV0aG9y
PkQmYXBvcztBbWJyb3NpbywgRS48L2F1dGhvcj48YXV0aG9yPkRvbmFsZHNvbiwgTC48L2F1dGhv
cj48YXV0aG9yPkphdWhhciwgUy48L2F1dGhvcj48YXV0aG9yPkthYXIsIFMuPC9hdXRob3I+PGF1
dGhvcj5NYXJxdWVzLCBULiBSLjwvYXV0aG9yPjxhdXRob3I+TWNDdXRjaGVvbiwgUi4gQS48L2F1
dGhvcj48YXV0aG9yPlJvZ2Rha2ksIE0uPC9hdXRob3I+PGF1dGhvcj5HYXVnaHJhbiwgRi48L2F1
dGhvcj48YXV0aG9yPk1hY0NhYmUsIEouPC9hdXRob3I+PGF1dGhvcj5SYW1zYXksIFIuPC9hdXRo
b3I+PGF1dGhvcj5UYXlsb3IsIEQuPC9hdXRob3I+PGF1dGhvcj5NY0Nyb25lLCBQLjwvYXV0aG9y
PjxhdXRob3I+RWdlcnRvbiwgQS48L2F1dGhvcj48YXV0aG9yPkhvd2VzLCBPLiBELjwvYXV0aG9y
PjwvYXV0aG9ycz48L2NvbnRyaWJ1dG9ycz48YXV0aC1hZGRyZXNzPkluc3RpdHV0ZSBvZiBQc3lj
aGlhdHJ5LCBQc3ljaG9sb2d5IGFuZCBOZXVyb3NjaWVuY2UsIEtpbmcmYXBvcztzIENvbGxlZ2Ug
TG9uZG9uLCBVSyBhbmQgU291dGggTG9uZG9uIGFuZCBNYXVkc2xleSBOSFMgRm91bmRhdGlvbiBU
cnVzdCwgVUsuJiN4RDtJbnN0aXR1dGUgb2YgUHN5Y2hpYXRyeSwgUHN5Y2hvbG9neSBhbmQgTmV1
cm9zY2llbmNlLCBLaW5nJmFwb3M7cyBDb2xsZWdlIExvbmRvbiwgVUsuJiN4RDtJbnN0aXR1dGUg
b2YgUHN5Y2hpYXRyeSwgUHN5Y2hvbG9neSBhbmQgTmV1cm9zY2llbmNlLCBLaW5nJmFwb3M7cyBD
b2xsZWdlIExvbmRvbiwgVUsgYW5kIERlcGFydG1lbnQgb2YgQmFzaWMgTWVkaWNhbCBTY2llbmNl
cywgTmV1cm9zY2llbmNlIGFuZCBTZW5zZSBPcmdhbnMsIFVuaXZlcnNpdHkgb2YgQmFyaSAmYXBv
cztBbGRvIE1vcm8mYXBvczssIEl0YWx5LiYjeEQ7U291dGggTG9uZG9uIGFuZCBNYXVkc2xleSBO
SFMgRm91bmRhdGlvbiBUcnVzdCwgVUsuJiN4RDtJbnN0aXR1dGUgb2YgUHN5Y2hpYXRyeSwgUHN5
Y2hvbG9neSBhbmQgTmV1cm9zY2llbmNlLCBLaW5nJmFwb3M7cyBDb2xsZWdlIExvbmRvbiwgVUsg
YW5kIEluc3RpdHV0ZSBvZiBDbGluaWNhbCBTY2llbmNlcywgRmFjdWx0eSBvZiBNZWRpY2luZSwg
SW1wZXJpYWwgQ29sbGVnZSBMb25kb24sIFVLLiYjeEQ7SW5zdGl0dXRlIG9mIFBzeWNoaWF0cnks
IFBzeWNob2xvZ3kgYW5kIE5ldXJvc2NpZW5jZSwgS2luZyZhcG9zO3MgQ29sbGVnZSBMb25kb24s
IFVLOyBNZWRpY2FsIFJlc2VhcmNoIENvdW5jaWwgTG9uZG9uIEluc3RpdHV0ZSBvZiBNZWRpY2Fs
IFNjaWVuY2VzLCBVSzsgSW5zdGl0dXRlIG9mIENsaW5pY2FsIFNjaWVuY2VzLCBGYWN1bHR5IG9m
IE1lZGljaW5lLCBJbXBlcmlhbCBDb2xsZWdlIExvbmRvbiwgVUsgYW5kIFNvdXRoIExvbmRvbiBh
bmQgTWF1ZHNsZXkgTkhTIEZvdW5kYXRpb24gVHJ1c3QsIFVLLjwvYXV0aC1hZGRyZXNzPjx0aXRs
ZXM+PHRpdGxlPlJlYWwtd29ybGQgY2xpbmljYWwgYW5kIGNvc3QtZWZmZWN0aXZlbmVzcyBvZiBj
b21tdW5pdHkgY2xvemFwaW5lIGluaXRpYXRpb246IG1pcnJvciBjb2hvcnQgc3R1ZHk8L3RpdGxl
PjxzZWNvbmRhcnktdGl0bGU+QnIgSiBQc3ljaGlhdHJ5PC9zZWNvbmRhcnktdGl0bGU+PC90aXRs
ZXM+PHBlcmlvZGljYWw+PGZ1bGwtdGl0bGU+QnIgSiBQc3ljaGlhdHJ5PC9mdWxsLXRpdGxlPjwv
cGVyaW9kaWNhbD48cGFnZXM+MS04PC9wYWdlcz48ZWRpdGlvbj4yMDIyLzA0LzIwPC9lZGl0aW9u
PjxrZXl3b3Jkcz48a2V5d29yZD5Qc3ljaG90aWMgZGlzb3JkZXJzPC9rZXl3b3JkPjxrZXl3b3Jk
Pm1pcnJvciBzdHVkeTwva2V5d29yZD48a2V5d29yZD5vdXQtcGF0aWVudCB0cmVhdG1lbnQ8L2tl
eXdvcmQ+PGtleXdvcmQ+cmVhbCB3b3JkIHNlcnZpY2UgdXNlPC9rZXl3b3JkPjxrZXl3b3JkPnNj
aGl6b3BocmVuaWE8L2tleXdvcmQ+PC9rZXl3b3Jkcz48ZGF0ZXM+PHllYXI+MjAyMjwveWVhcj48
cHViLWRhdGVzPjxkYXRlPkFwciAxOTwvZGF0ZT48L3B1Yi1kYXRlcz48L2RhdGVzPjxpc2JuPjE0
NzItMTQ2NSAoRWxlY3Ryb25pYykmI3hEOzAwMDctMTI1MCAoTGlua2luZyk8L2lzYm4+PGFjY2Vz
c2lvbi1udW0+MzU0MzgwNjg8L2FjY2Vzc2lvbi1udW0+PHVybHM+PHJlbGF0ZWQtdXJscz48dXJs
Pmh0dHBzOi8vd3d3Lm5jYmkubmxtLm5paC5nb3YvcHVibWVkLzM1NDM4MDY4PC91cmw+PC9yZWxh
dGVkLXVybHM+PC91cmxzPjxlbGVjdHJvbmljLXJlc291cmNlLW51bT4xMC4xMTkyL2JqcC4yMDIy
LjQ3PC9lbGVjdHJvbmljLXJlc291cmNlLW51bT48L3JlY29yZD48L0NpdGU+PC9FbmROb3RlPgB=
</w:fldData>
        </w:fldChar>
      </w:r>
      <w:r w:rsidR="003D7A92" w:rsidRPr="00224F23">
        <w:rPr>
          <w:rFonts w:ascii="Calibri" w:eastAsiaTheme="majorEastAsia" w:hAnsi="Calibri" w:cs="Calibri"/>
          <w:color w:val="0034FF"/>
        </w:rPr>
        <w:instrText xml:space="preserve"> ADDIN EN.CITE </w:instrText>
      </w:r>
      <w:r w:rsidR="003D7A92" w:rsidRPr="00224F23">
        <w:rPr>
          <w:rFonts w:ascii="Calibri" w:eastAsiaTheme="majorEastAsia" w:hAnsi="Calibri" w:cs="Calibri"/>
          <w:color w:val="0034FF"/>
        </w:rPr>
        <w:fldChar w:fldCharType="begin">
          <w:fldData xml:space="preserve">PEVuZE5vdGU+PENpdGU+PEF1dGhvcj5CdXRsZXI8L0F1dGhvcj48WWVhcj4yMDIyPC9ZZWFyPjxS
ZWNOdW0+MTA8L1JlY051bT48RGlzcGxheVRleHQ+KEJ1dGxlciBldCBhbC4sIDIwMjIpPC9EaXNw
bGF5VGV4dD48cmVjb3JkPjxyZWMtbnVtYmVyPjEwPC9yZWMtbnVtYmVyPjxmb3JlaWduLWtleXM+
PGtleSBhcHA9IkVOIiBkYi1pZD0id3BwOXpyMnowdHZzZDFlemV4bHgwZGVtemQ5OXc5NXZwdnZy
IiB0aW1lc3RhbXA9IjE2NjQxNDg3ODkiPjEwPC9rZXk+PC9mb3JlaWduLWtleXM+PHJlZi10eXBl
IG5hbWU9IkpvdXJuYWwgQXJ0aWNsZSI+MTc8L3JlZi10eXBlPjxjb250cmlidXRvcnM+PGF1dGhv
cnM+PGF1dGhvcj5CdXRsZXIsIEUuPC9hdXRob3I+PGF1dGhvcj5QaWxsaW5nZXIsIFQuPC9hdXRo
b3I+PGF1dGhvcj5Ccm93biwgSy48L2F1dGhvcj48YXV0aG9yPkJvcmdhbiwgRi48L2F1dGhvcj48
YXV0aG9yPkJvd2VuLCBBLjwvYXV0aG9yPjxhdXRob3I+QmVjaywgSy48L2F1dGhvcj48YXV0aG9y
PkQmYXBvcztBbWJyb3NpbywgRS48L2F1dGhvcj48YXV0aG9yPkRvbmFsZHNvbiwgTC48L2F1dGhv
cj48YXV0aG9yPkphdWhhciwgUy48L2F1dGhvcj48YXV0aG9yPkthYXIsIFMuPC9hdXRob3I+PGF1
dGhvcj5NYXJxdWVzLCBULiBSLjwvYXV0aG9yPjxhdXRob3I+TWNDdXRjaGVvbiwgUi4gQS48L2F1
dGhvcj48YXV0aG9yPlJvZ2Rha2ksIE0uPC9hdXRob3I+PGF1dGhvcj5HYXVnaHJhbiwgRi48L2F1
dGhvcj48YXV0aG9yPk1hY0NhYmUsIEouPC9hdXRob3I+PGF1dGhvcj5SYW1zYXksIFIuPC9hdXRo
b3I+PGF1dGhvcj5UYXlsb3IsIEQuPC9hdXRob3I+PGF1dGhvcj5NY0Nyb25lLCBQLjwvYXV0aG9y
PjxhdXRob3I+RWdlcnRvbiwgQS48L2F1dGhvcj48YXV0aG9yPkhvd2VzLCBPLiBELjwvYXV0aG9y
PjwvYXV0aG9ycz48L2NvbnRyaWJ1dG9ycz48YXV0aC1hZGRyZXNzPkluc3RpdHV0ZSBvZiBQc3lj
aGlhdHJ5LCBQc3ljaG9sb2d5IGFuZCBOZXVyb3NjaWVuY2UsIEtpbmcmYXBvcztzIENvbGxlZ2Ug
TG9uZG9uLCBVSyBhbmQgU291dGggTG9uZG9uIGFuZCBNYXVkc2xleSBOSFMgRm91bmRhdGlvbiBU
cnVzdCwgVUsuJiN4RDtJbnN0aXR1dGUgb2YgUHN5Y2hpYXRyeSwgUHN5Y2hvbG9neSBhbmQgTmV1
cm9zY2llbmNlLCBLaW5nJmFwb3M7cyBDb2xsZWdlIExvbmRvbiwgVUsuJiN4RDtJbnN0aXR1dGUg
b2YgUHN5Y2hpYXRyeSwgUHN5Y2hvbG9neSBhbmQgTmV1cm9zY2llbmNlLCBLaW5nJmFwb3M7cyBD
b2xsZWdlIExvbmRvbiwgVUsgYW5kIERlcGFydG1lbnQgb2YgQmFzaWMgTWVkaWNhbCBTY2llbmNl
cywgTmV1cm9zY2llbmNlIGFuZCBTZW5zZSBPcmdhbnMsIFVuaXZlcnNpdHkgb2YgQmFyaSAmYXBv
cztBbGRvIE1vcm8mYXBvczssIEl0YWx5LiYjeEQ7U291dGggTG9uZG9uIGFuZCBNYXVkc2xleSBO
SFMgRm91bmRhdGlvbiBUcnVzdCwgVUsuJiN4RDtJbnN0aXR1dGUgb2YgUHN5Y2hpYXRyeSwgUHN5
Y2hvbG9neSBhbmQgTmV1cm9zY2llbmNlLCBLaW5nJmFwb3M7cyBDb2xsZWdlIExvbmRvbiwgVUsg
YW5kIEluc3RpdHV0ZSBvZiBDbGluaWNhbCBTY2llbmNlcywgRmFjdWx0eSBvZiBNZWRpY2luZSwg
SW1wZXJpYWwgQ29sbGVnZSBMb25kb24sIFVLLiYjeEQ7SW5zdGl0dXRlIG9mIFBzeWNoaWF0cnks
IFBzeWNob2xvZ3kgYW5kIE5ldXJvc2NpZW5jZSwgS2luZyZhcG9zO3MgQ29sbGVnZSBMb25kb24s
IFVLOyBNZWRpY2FsIFJlc2VhcmNoIENvdW5jaWwgTG9uZG9uIEluc3RpdHV0ZSBvZiBNZWRpY2Fs
IFNjaWVuY2VzLCBVSzsgSW5zdGl0dXRlIG9mIENsaW5pY2FsIFNjaWVuY2VzLCBGYWN1bHR5IG9m
IE1lZGljaW5lLCBJbXBlcmlhbCBDb2xsZWdlIExvbmRvbiwgVUsgYW5kIFNvdXRoIExvbmRvbiBh
bmQgTWF1ZHNsZXkgTkhTIEZvdW5kYXRpb24gVHJ1c3QsIFVLLjwvYXV0aC1hZGRyZXNzPjx0aXRs
ZXM+PHRpdGxlPlJlYWwtd29ybGQgY2xpbmljYWwgYW5kIGNvc3QtZWZmZWN0aXZlbmVzcyBvZiBj
b21tdW5pdHkgY2xvemFwaW5lIGluaXRpYXRpb246IG1pcnJvciBjb2hvcnQgc3R1ZHk8L3RpdGxl
PjxzZWNvbmRhcnktdGl0bGU+QnIgSiBQc3ljaGlhdHJ5PC9zZWNvbmRhcnktdGl0bGU+PC90aXRs
ZXM+PHBlcmlvZGljYWw+PGZ1bGwtdGl0bGU+QnIgSiBQc3ljaGlhdHJ5PC9mdWxsLXRpdGxlPjwv
cGVyaW9kaWNhbD48cGFnZXM+MS04PC9wYWdlcz48ZWRpdGlvbj4yMDIyLzA0LzIwPC9lZGl0aW9u
PjxrZXl3b3Jkcz48a2V5d29yZD5Qc3ljaG90aWMgZGlzb3JkZXJzPC9rZXl3b3JkPjxrZXl3b3Jk
Pm1pcnJvciBzdHVkeTwva2V5d29yZD48a2V5d29yZD5vdXQtcGF0aWVudCB0cmVhdG1lbnQ8L2tl
eXdvcmQ+PGtleXdvcmQ+cmVhbCB3b3JkIHNlcnZpY2UgdXNlPC9rZXl3b3JkPjxrZXl3b3JkPnNj
aGl6b3BocmVuaWE8L2tleXdvcmQ+PC9rZXl3b3Jkcz48ZGF0ZXM+PHllYXI+MjAyMjwveWVhcj48
cHViLWRhdGVzPjxkYXRlPkFwciAxOTwvZGF0ZT48L3B1Yi1kYXRlcz48L2RhdGVzPjxpc2JuPjE0
NzItMTQ2NSAoRWxlY3Ryb25pYykmI3hEOzAwMDctMTI1MCAoTGlua2luZyk8L2lzYm4+PGFjY2Vz
c2lvbi1udW0+MzU0MzgwNjg8L2FjY2Vzc2lvbi1udW0+PHVybHM+PHJlbGF0ZWQtdXJscz48dXJs
Pmh0dHBzOi8vd3d3Lm5jYmkubmxtLm5paC5nb3YvcHVibWVkLzM1NDM4MDY4PC91cmw+PC9yZWxh
dGVkLXVybHM+PC91cmxzPjxlbGVjdHJvbmljLXJlc291cmNlLW51bT4xMC4xMTkyL2JqcC4yMDIy
LjQ3PC9lbGVjdHJvbmljLXJlc291cmNlLW51bT48L3JlY29yZD48L0NpdGU+PC9FbmROb3RlPgB=
</w:fldData>
        </w:fldChar>
      </w:r>
      <w:r w:rsidR="003D7A92" w:rsidRPr="00224F23">
        <w:rPr>
          <w:rFonts w:ascii="Calibri" w:eastAsiaTheme="majorEastAsia" w:hAnsi="Calibri" w:cs="Calibri"/>
          <w:color w:val="0034FF"/>
        </w:rPr>
        <w:instrText xml:space="preserve"> ADDIN EN.CITE.DATA </w:instrText>
      </w:r>
      <w:r w:rsidR="003D7A92" w:rsidRPr="00224F23">
        <w:rPr>
          <w:rFonts w:ascii="Calibri" w:eastAsiaTheme="majorEastAsia" w:hAnsi="Calibri" w:cs="Calibri"/>
          <w:color w:val="0034FF"/>
        </w:rPr>
      </w:r>
      <w:r w:rsidR="003D7A92" w:rsidRPr="00224F23">
        <w:rPr>
          <w:rFonts w:ascii="Calibri" w:eastAsiaTheme="majorEastAsia" w:hAnsi="Calibri" w:cs="Calibri"/>
          <w:color w:val="0034FF"/>
        </w:rPr>
        <w:fldChar w:fldCharType="end"/>
      </w:r>
      <w:r w:rsidR="003D7A92" w:rsidRPr="00224F23">
        <w:rPr>
          <w:rFonts w:ascii="Calibri" w:eastAsiaTheme="majorEastAsia" w:hAnsi="Calibri" w:cs="Calibri"/>
          <w:color w:val="0034FF"/>
        </w:rPr>
      </w:r>
      <w:r w:rsidR="003D7A92" w:rsidRPr="00224F23">
        <w:rPr>
          <w:rFonts w:ascii="Calibri" w:eastAsiaTheme="majorEastAsia" w:hAnsi="Calibri" w:cs="Calibri"/>
          <w:color w:val="0034FF"/>
        </w:rPr>
        <w:fldChar w:fldCharType="separate"/>
      </w:r>
      <w:r w:rsidR="003D7A92" w:rsidRPr="00224F23">
        <w:rPr>
          <w:rFonts w:ascii="Calibri" w:eastAsiaTheme="majorEastAsia" w:hAnsi="Calibri" w:cs="Calibri"/>
          <w:noProof/>
          <w:color w:val="0034FF"/>
        </w:rPr>
        <w:t>(Butler et al., 2022)</w:t>
      </w:r>
      <w:r w:rsidR="003D7A92" w:rsidRPr="00224F23">
        <w:rPr>
          <w:rFonts w:ascii="Calibri" w:eastAsiaTheme="majorEastAsia" w:hAnsi="Calibri" w:cs="Calibri"/>
          <w:color w:val="0034FF"/>
        </w:rPr>
        <w:fldChar w:fldCharType="end"/>
      </w:r>
      <w:r w:rsidR="003D7A92" w:rsidRPr="00224F23">
        <w:rPr>
          <w:rFonts w:ascii="Calibri" w:eastAsiaTheme="majorEastAsia" w:hAnsi="Calibri" w:cs="Calibri"/>
          <w:color w:val="0034FF"/>
        </w:rPr>
        <w:t>,</w:t>
      </w:r>
      <w:r w:rsidR="00B06CFF" w:rsidRPr="00224F23">
        <w:rPr>
          <w:rFonts w:ascii="Calibri" w:eastAsiaTheme="majorEastAsia" w:hAnsi="Calibri" w:cs="Calibri"/>
          <w:color w:val="0034FF"/>
        </w:rPr>
        <w:t xml:space="preserve"> </w:t>
      </w:r>
      <w:r w:rsidR="00917C6E" w:rsidRPr="00224F23">
        <w:rPr>
          <w:rFonts w:ascii="Calibri" w:eastAsiaTheme="majorEastAsia" w:hAnsi="Calibri" w:cs="Calibri"/>
          <w:color w:val="0034FF"/>
        </w:rPr>
        <w:t xml:space="preserve">providing preliminary evidence that </w:t>
      </w:r>
      <w:r w:rsidR="00B06CFF" w:rsidRPr="00224F23">
        <w:rPr>
          <w:rFonts w:ascii="Calibri" w:eastAsiaTheme="majorEastAsia" w:hAnsi="Calibri" w:cs="Calibri"/>
          <w:color w:val="0034FF"/>
        </w:rPr>
        <w:t xml:space="preserve">the approach is </w:t>
      </w:r>
      <w:r w:rsidR="00917C6E" w:rsidRPr="00224F23">
        <w:rPr>
          <w:rFonts w:ascii="Calibri" w:eastAsiaTheme="majorEastAsia" w:hAnsi="Calibri" w:cs="Calibri"/>
          <w:color w:val="0034FF"/>
        </w:rPr>
        <w:t>safe</w:t>
      </w:r>
      <w:r w:rsidR="00B06CFF" w:rsidRPr="00224F23">
        <w:rPr>
          <w:rFonts w:ascii="Calibri" w:eastAsiaTheme="majorEastAsia" w:hAnsi="Calibri" w:cs="Calibri"/>
          <w:color w:val="0034FF"/>
        </w:rPr>
        <w:t xml:space="preserve"> for </w:t>
      </w:r>
      <w:proofErr w:type="gramStart"/>
      <w:r w:rsidR="00B06CFF" w:rsidRPr="00224F23">
        <w:rPr>
          <w:rFonts w:ascii="Calibri" w:eastAsiaTheme="majorEastAsia" w:hAnsi="Calibri" w:cs="Calibri"/>
          <w:color w:val="0034FF"/>
        </w:rPr>
        <w:t>the majority of</w:t>
      </w:r>
      <w:proofErr w:type="gramEnd"/>
      <w:r w:rsidR="00B06CFF" w:rsidRPr="00224F23">
        <w:rPr>
          <w:rFonts w:ascii="Calibri" w:eastAsiaTheme="majorEastAsia" w:hAnsi="Calibri" w:cs="Calibri"/>
          <w:color w:val="0034FF"/>
        </w:rPr>
        <w:t xml:space="preserve"> patients</w:t>
      </w:r>
      <w:r w:rsidR="001F40B9" w:rsidRPr="00224F23">
        <w:rPr>
          <w:rFonts w:ascii="Calibri" w:eastAsiaTheme="majorEastAsia" w:hAnsi="Calibri" w:cs="Calibri"/>
          <w:color w:val="0034FF"/>
        </w:rPr>
        <w:t xml:space="preserve">. </w:t>
      </w:r>
      <w:r w:rsidR="00842FEE" w:rsidRPr="00224F23">
        <w:rPr>
          <w:rFonts w:ascii="Calibri" w:eastAsiaTheme="majorEastAsia" w:hAnsi="Calibri" w:cs="Calibri"/>
          <w:color w:val="0034FF"/>
        </w:rPr>
        <w:t>T</w:t>
      </w:r>
      <w:r w:rsidR="005637C6" w:rsidRPr="00224F23">
        <w:rPr>
          <w:rFonts w:ascii="Calibri" w:eastAsiaTheme="majorEastAsia" w:hAnsi="Calibri" w:cs="Calibri"/>
          <w:color w:val="0034FF"/>
        </w:rPr>
        <w:t xml:space="preserve">he </w:t>
      </w:r>
      <w:r w:rsidR="00C315A8" w:rsidRPr="00224F23">
        <w:rPr>
          <w:rFonts w:ascii="Calibri" w:eastAsiaTheme="majorEastAsia" w:hAnsi="Calibri" w:cs="Calibri"/>
          <w:color w:val="0034FF"/>
        </w:rPr>
        <w:t xml:space="preserve">LFM </w:t>
      </w:r>
      <w:r w:rsidR="005637C6" w:rsidRPr="00224F23">
        <w:rPr>
          <w:rFonts w:ascii="Calibri" w:eastAsiaTheme="majorEastAsia" w:hAnsi="Calibri" w:cs="Calibri"/>
          <w:color w:val="0034FF"/>
        </w:rPr>
        <w:t xml:space="preserve">protocol resulted in five </w:t>
      </w:r>
      <w:r w:rsidR="000055AC" w:rsidRPr="00224F23">
        <w:rPr>
          <w:rFonts w:ascii="Calibri" w:eastAsiaTheme="majorEastAsia" w:hAnsi="Calibri" w:cs="Calibri"/>
          <w:color w:val="0034FF"/>
        </w:rPr>
        <w:t xml:space="preserve">fewer </w:t>
      </w:r>
      <w:r w:rsidR="00232E62" w:rsidRPr="00224F23">
        <w:rPr>
          <w:rFonts w:ascii="Calibri" w:eastAsiaTheme="majorEastAsia" w:hAnsi="Calibri" w:cs="Calibri"/>
          <w:color w:val="0034FF"/>
        </w:rPr>
        <w:t xml:space="preserve">in-person reviews per patient </w:t>
      </w:r>
      <w:r w:rsidR="005637C6" w:rsidRPr="00224F23">
        <w:rPr>
          <w:rFonts w:ascii="Calibri" w:eastAsiaTheme="majorEastAsia" w:hAnsi="Calibri" w:cs="Calibri"/>
          <w:color w:val="0034FF"/>
        </w:rPr>
        <w:t>during the first 3-weeks of clozapine initiation</w:t>
      </w:r>
      <w:r w:rsidR="00232E62" w:rsidRPr="00224F23">
        <w:rPr>
          <w:rFonts w:ascii="Calibri" w:eastAsiaTheme="majorEastAsia" w:hAnsi="Calibri" w:cs="Calibri"/>
          <w:color w:val="0034FF"/>
        </w:rPr>
        <w:t xml:space="preserve">. This </w:t>
      </w:r>
      <w:r w:rsidR="00842FEE" w:rsidRPr="00224F23">
        <w:rPr>
          <w:rFonts w:ascii="Calibri" w:eastAsiaTheme="majorEastAsia" w:hAnsi="Calibri" w:cs="Calibri"/>
          <w:color w:val="0034FF"/>
        </w:rPr>
        <w:t xml:space="preserve">amounts to </w:t>
      </w:r>
      <w:r w:rsidR="00232E62" w:rsidRPr="00224F23">
        <w:rPr>
          <w:rFonts w:ascii="Calibri" w:eastAsiaTheme="majorEastAsia" w:hAnsi="Calibri" w:cs="Calibri"/>
          <w:color w:val="0034FF"/>
        </w:rPr>
        <w:t xml:space="preserve">approximately 150-minutes of face-to-face contact </w:t>
      </w:r>
      <w:r w:rsidR="00842FEE" w:rsidRPr="00224F23">
        <w:rPr>
          <w:rFonts w:ascii="Calibri" w:eastAsiaTheme="majorEastAsia" w:hAnsi="Calibri" w:cs="Calibri"/>
          <w:color w:val="0034FF"/>
        </w:rPr>
        <w:t xml:space="preserve">avoided </w:t>
      </w:r>
      <w:r w:rsidR="00232E62" w:rsidRPr="00224F23">
        <w:rPr>
          <w:rFonts w:ascii="Calibri" w:eastAsiaTheme="majorEastAsia" w:hAnsi="Calibri" w:cs="Calibri"/>
          <w:color w:val="0034FF"/>
        </w:rPr>
        <w:t>between patients and clinicians</w:t>
      </w:r>
      <w:r w:rsidR="00842FEE" w:rsidRPr="00224F23">
        <w:rPr>
          <w:rFonts w:ascii="Calibri" w:eastAsiaTheme="majorEastAsia" w:hAnsi="Calibri" w:cs="Calibri"/>
          <w:color w:val="0034FF"/>
        </w:rPr>
        <w:t xml:space="preserve"> </w:t>
      </w:r>
      <w:r w:rsidR="00232E62" w:rsidRPr="00224F23">
        <w:rPr>
          <w:rFonts w:ascii="Calibri" w:eastAsiaTheme="majorEastAsia" w:hAnsi="Calibri" w:cs="Calibri"/>
          <w:color w:val="0034FF"/>
        </w:rPr>
        <w:t>per patient,</w:t>
      </w:r>
      <w:r w:rsidR="00842FEE" w:rsidRPr="00224F23">
        <w:rPr>
          <w:rFonts w:ascii="Calibri" w:eastAsiaTheme="majorEastAsia" w:hAnsi="Calibri" w:cs="Calibri"/>
          <w:color w:val="0034FF"/>
        </w:rPr>
        <w:t xml:space="preserve"> and additional i</w:t>
      </w:r>
      <w:r w:rsidR="00232E62" w:rsidRPr="00224F23">
        <w:rPr>
          <w:rFonts w:ascii="Calibri" w:eastAsiaTheme="majorEastAsia" w:hAnsi="Calibri" w:cs="Calibri"/>
          <w:color w:val="0034FF"/>
        </w:rPr>
        <w:t>n</w:t>
      </w:r>
      <w:r w:rsidR="00C315A8" w:rsidRPr="00224F23">
        <w:rPr>
          <w:rFonts w:ascii="Calibri" w:eastAsiaTheme="majorEastAsia" w:hAnsi="Calibri" w:cs="Calibri"/>
          <w:color w:val="0034FF"/>
        </w:rPr>
        <w:t>ter-</w:t>
      </w:r>
      <w:r w:rsidR="00232E62" w:rsidRPr="00224F23">
        <w:rPr>
          <w:rFonts w:ascii="Calibri" w:eastAsiaTheme="majorEastAsia" w:hAnsi="Calibri" w:cs="Calibri"/>
          <w:color w:val="0034FF"/>
        </w:rPr>
        <w:t>person</w:t>
      </w:r>
      <w:r w:rsidR="00C315A8" w:rsidRPr="00224F23">
        <w:rPr>
          <w:rFonts w:ascii="Calibri" w:eastAsiaTheme="majorEastAsia" w:hAnsi="Calibri" w:cs="Calibri"/>
          <w:color w:val="0034FF"/>
        </w:rPr>
        <w:t>al</w:t>
      </w:r>
      <w:r w:rsidR="00232E62" w:rsidRPr="00224F23">
        <w:rPr>
          <w:rFonts w:ascii="Calibri" w:eastAsiaTheme="majorEastAsia" w:hAnsi="Calibri" w:cs="Calibri"/>
          <w:color w:val="0034FF"/>
        </w:rPr>
        <w:t xml:space="preserve"> contact avoided while patients </w:t>
      </w:r>
      <w:r w:rsidR="000055AC" w:rsidRPr="00224F23">
        <w:rPr>
          <w:rFonts w:ascii="Calibri" w:eastAsiaTheme="majorEastAsia" w:hAnsi="Calibri" w:cs="Calibri"/>
          <w:color w:val="0034FF"/>
        </w:rPr>
        <w:t>were</w:t>
      </w:r>
      <w:r w:rsidR="00852FBC" w:rsidRPr="00224F23">
        <w:rPr>
          <w:rFonts w:ascii="Calibri" w:eastAsiaTheme="majorEastAsia" w:hAnsi="Calibri" w:cs="Calibri"/>
          <w:color w:val="0034FF"/>
        </w:rPr>
        <w:t xml:space="preserve"> </w:t>
      </w:r>
      <w:r w:rsidR="00232E62" w:rsidRPr="00224F23">
        <w:rPr>
          <w:rFonts w:ascii="Calibri" w:eastAsiaTheme="majorEastAsia" w:hAnsi="Calibri" w:cs="Calibri"/>
          <w:color w:val="0034FF"/>
        </w:rPr>
        <w:t>wait</w:t>
      </w:r>
      <w:r w:rsidR="00852FBC" w:rsidRPr="00224F23">
        <w:rPr>
          <w:rFonts w:ascii="Calibri" w:eastAsiaTheme="majorEastAsia" w:hAnsi="Calibri" w:cs="Calibri"/>
          <w:color w:val="0034FF"/>
        </w:rPr>
        <w:t>ing</w:t>
      </w:r>
      <w:r w:rsidR="00232E62" w:rsidRPr="00224F23">
        <w:rPr>
          <w:rFonts w:ascii="Calibri" w:eastAsiaTheme="majorEastAsia" w:hAnsi="Calibri" w:cs="Calibri"/>
          <w:color w:val="0034FF"/>
        </w:rPr>
        <w:t xml:space="preserve"> in reception. Despite this</w:t>
      </w:r>
      <w:r w:rsidR="00842FEE" w:rsidRPr="00224F23">
        <w:rPr>
          <w:rFonts w:ascii="Calibri" w:eastAsiaTheme="majorEastAsia" w:hAnsi="Calibri" w:cs="Calibri"/>
          <w:color w:val="0034FF"/>
        </w:rPr>
        <w:t xml:space="preserve"> reduction</w:t>
      </w:r>
      <w:r w:rsidR="00232E62" w:rsidRPr="00224F23">
        <w:rPr>
          <w:rFonts w:ascii="Calibri" w:eastAsiaTheme="majorEastAsia" w:hAnsi="Calibri" w:cs="Calibri"/>
          <w:color w:val="0034FF"/>
        </w:rPr>
        <w:t>, t</w:t>
      </w:r>
      <w:r w:rsidR="0095420A">
        <w:rPr>
          <w:rFonts w:ascii="Calibri" w:eastAsiaTheme="majorEastAsia" w:hAnsi="Calibri" w:cs="Calibri"/>
          <w:color w:val="000000" w:themeColor="text1"/>
        </w:rPr>
        <w:t xml:space="preserve">here was no evidence that </w:t>
      </w:r>
      <w:r w:rsidR="002920A4">
        <w:rPr>
          <w:rFonts w:ascii="Calibri" w:eastAsiaTheme="majorEastAsia" w:hAnsi="Calibri" w:cs="Calibri"/>
          <w:color w:val="000000" w:themeColor="text1"/>
        </w:rPr>
        <w:t>LFM</w:t>
      </w:r>
      <w:r w:rsidR="0095420A">
        <w:rPr>
          <w:rFonts w:ascii="Calibri" w:eastAsiaTheme="majorEastAsia" w:hAnsi="Calibri" w:cs="Calibri"/>
          <w:color w:val="000000" w:themeColor="text1"/>
        </w:rPr>
        <w:t xml:space="preserve"> missed symptomatic tachycardia, hypotension</w:t>
      </w:r>
      <w:r w:rsidR="00B06CFF">
        <w:rPr>
          <w:rFonts w:ascii="Calibri" w:eastAsiaTheme="majorEastAsia" w:hAnsi="Calibri" w:cs="Calibri"/>
          <w:color w:val="000000" w:themeColor="text1"/>
        </w:rPr>
        <w:t xml:space="preserve">, </w:t>
      </w:r>
      <w:r w:rsidR="00396A7E">
        <w:rPr>
          <w:rFonts w:ascii="Calibri" w:eastAsiaTheme="majorEastAsia" w:hAnsi="Calibri" w:cs="Calibri"/>
          <w:color w:val="000000" w:themeColor="text1"/>
        </w:rPr>
        <w:t xml:space="preserve">hypertension, </w:t>
      </w:r>
      <w:r w:rsidR="00B06CFF">
        <w:rPr>
          <w:rFonts w:ascii="Calibri" w:eastAsiaTheme="majorEastAsia" w:hAnsi="Calibri" w:cs="Calibri"/>
          <w:color w:val="000000" w:themeColor="text1"/>
        </w:rPr>
        <w:t>syncope</w:t>
      </w:r>
      <w:r w:rsidR="000E5E67">
        <w:rPr>
          <w:rFonts w:ascii="Calibri" w:eastAsiaTheme="majorEastAsia" w:hAnsi="Calibri" w:cs="Calibri"/>
          <w:color w:val="000000" w:themeColor="text1"/>
        </w:rPr>
        <w:t>,</w:t>
      </w:r>
      <w:r w:rsidR="0095420A">
        <w:rPr>
          <w:rFonts w:ascii="Calibri" w:eastAsiaTheme="majorEastAsia" w:hAnsi="Calibri" w:cs="Calibri"/>
          <w:color w:val="000000" w:themeColor="text1"/>
        </w:rPr>
        <w:t xml:space="preserve"> or </w:t>
      </w:r>
      <w:r w:rsidR="00396A7E">
        <w:rPr>
          <w:rFonts w:ascii="Calibri" w:eastAsiaTheme="majorEastAsia" w:hAnsi="Calibri" w:cs="Calibri"/>
          <w:color w:val="000000" w:themeColor="text1"/>
        </w:rPr>
        <w:t>fever</w:t>
      </w:r>
      <w:r w:rsidR="00737055">
        <w:rPr>
          <w:rFonts w:ascii="Calibri" w:eastAsiaTheme="majorEastAsia" w:hAnsi="Calibri" w:cs="Calibri"/>
          <w:color w:val="000000" w:themeColor="text1"/>
        </w:rPr>
        <w:t>, although, given the</w:t>
      </w:r>
      <w:r w:rsidR="00443985">
        <w:rPr>
          <w:rFonts w:ascii="Calibri" w:eastAsiaTheme="majorEastAsia" w:hAnsi="Calibri" w:cs="Calibri"/>
          <w:color w:val="000000" w:themeColor="text1"/>
        </w:rPr>
        <w:t xml:space="preserve"> small sample</w:t>
      </w:r>
      <w:r w:rsidR="00737055">
        <w:rPr>
          <w:rFonts w:ascii="Calibri" w:eastAsiaTheme="majorEastAsia" w:hAnsi="Calibri" w:cs="Calibri"/>
          <w:color w:val="000000" w:themeColor="text1"/>
        </w:rPr>
        <w:t xml:space="preserve"> size, further studies are warranted to confirm this</w:t>
      </w:r>
      <w:r w:rsidR="0095420A">
        <w:rPr>
          <w:rFonts w:ascii="Calibri" w:eastAsiaTheme="majorEastAsia" w:hAnsi="Calibri" w:cs="Calibri"/>
          <w:color w:val="000000" w:themeColor="text1"/>
        </w:rPr>
        <w:t xml:space="preserve">. </w:t>
      </w:r>
      <w:r w:rsidR="00842FEE" w:rsidRPr="00224F23">
        <w:rPr>
          <w:rFonts w:ascii="Calibri" w:eastAsiaTheme="majorEastAsia" w:hAnsi="Calibri" w:cs="Calibri"/>
          <w:color w:val="0034FF"/>
        </w:rPr>
        <w:t xml:space="preserve">The relevance of the </w:t>
      </w:r>
      <w:r w:rsidR="00C315A8" w:rsidRPr="00224F23">
        <w:rPr>
          <w:rFonts w:ascii="Calibri" w:eastAsiaTheme="majorEastAsia" w:hAnsi="Calibri" w:cs="Calibri"/>
          <w:color w:val="0034FF"/>
        </w:rPr>
        <w:t>LFM</w:t>
      </w:r>
      <w:r w:rsidR="00842FEE" w:rsidRPr="00224F23">
        <w:rPr>
          <w:rFonts w:ascii="Calibri" w:eastAsiaTheme="majorEastAsia" w:hAnsi="Calibri" w:cs="Calibri"/>
          <w:color w:val="0034FF"/>
        </w:rPr>
        <w:t xml:space="preserve"> protocol after the COVID-19 pandemic will depend on whether safety against </w:t>
      </w:r>
      <w:r w:rsidR="00C315A8" w:rsidRPr="00224F23">
        <w:rPr>
          <w:rFonts w:ascii="Calibri" w:eastAsiaTheme="majorEastAsia" w:hAnsi="Calibri" w:cs="Calibri"/>
          <w:color w:val="0034FF"/>
        </w:rPr>
        <w:t>SFM</w:t>
      </w:r>
      <w:r w:rsidR="00842FEE" w:rsidRPr="00224F23">
        <w:rPr>
          <w:rFonts w:ascii="Calibri" w:eastAsiaTheme="majorEastAsia" w:hAnsi="Calibri" w:cs="Calibri"/>
          <w:color w:val="0034FF"/>
        </w:rPr>
        <w:t xml:space="preserve"> can be replicated in a larger cohort of patients. If this can be achieved, the protocol may provide a less burdensome</w:t>
      </w:r>
      <w:r w:rsidR="00ED5EA7" w:rsidRPr="00224F23">
        <w:rPr>
          <w:rFonts w:ascii="Calibri" w:eastAsiaTheme="majorEastAsia" w:hAnsi="Calibri" w:cs="Calibri"/>
          <w:color w:val="0034FF"/>
        </w:rPr>
        <w:t>, less expensive</w:t>
      </w:r>
      <w:r w:rsidR="00842FEE" w:rsidRPr="00224F23">
        <w:rPr>
          <w:rFonts w:ascii="Calibri" w:eastAsiaTheme="majorEastAsia" w:hAnsi="Calibri" w:cs="Calibri"/>
          <w:color w:val="0034FF"/>
        </w:rPr>
        <w:t xml:space="preserve"> schedule for patients and staff involved in community clozapine treatment.</w:t>
      </w:r>
    </w:p>
    <w:p w14:paraId="252A3E35" w14:textId="77777777" w:rsidR="0068753D" w:rsidRPr="00092AA5" w:rsidRDefault="0068753D" w:rsidP="002B5A1A">
      <w:pPr>
        <w:spacing w:line="480" w:lineRule="auto"/>
        <w:jc w:val="both"/>
        <w:rPr>
          <w:rFonts w:ascii="Calibri" w:eastAsiaTheme="majorEastAsia" w:hAnsi="Calibri" w:cs="Calibri"/>
          <w:color w:val="000000" w:themeColor="text1"/>
          <w:lang w:val="en-US" w:eastAsia="ja-JP"/>
        </w:rPr>
      </w:pPr>
    </w:p>
    <w:p w14:paraId="23DCA37E" w14:textId="6106E372" w:rsidR="0068753D" w:rsidRPr="00C41375" w:rsidRDefault="00636C77" w:rsidP="00C41375">
      <w:pPr>
        <w:spacing w:line="480" w:lineRule="auto"/>
        <w:jc w:val="both"/>
        <w:rPr>
          <w:rFonts w:ascii="Calibri" w:eastAsiaTheme="majorEastAsia" w:hAnsi="Calibri" w:cs="Calibri"/>
          <w:color w:val="000000" w:themeColor="text1"/>
        </w:rPr>
      </w:pPr>
      <w:r w:rsidRPr="00224F23">
        <w:rPr>
          <w:rFonts w:ascii="Calibri" w:eastAsiaTheme="majorEastAsia" w:hAnsi="Calibri" w:cs="Calibri"/>
          <w:color w:val="0034FF"/>
        </w:rPr>
        <w:lastRenderedPageBreak/>
        <w:t>The main</w:t>
      </w:r>
      <w:r w:rsidR="032154E3" w:rsidRPr="00224F23">
        <w:rPr>
          <w:rFonts w:ascii="Calibri" w:eastAsiaTheme="majorEastAsia" w:hAnsi="Calibri" w:cs="Calibri"/>
          <w:color w:val="0034FF"/>
        </w:rPr>
        <w:t xml:space="preserve"> limitation of this study is the small sample size. </w:t>
      </w:r>
      <w:r w:rsidR="00C41375" w:rsidRPr="00224F23">
        <w:rPr>
          <w:rFonts w:ascii="Calibri" w:eastAsia="游ゴシック Light" w:hAnsi="Calibri" w:cs="Calibri"/>
          <w:color w:val="0034FF"/>
        </w:rPr>
        <w:t xml:space="preserve">While the study included data from all 16 patients who had undergone community initiations of clozapine under the LFM protocol at the time of the clinical audit, </w:t>
      </w:r>
      <w:r w:rsidR="004956E7" w:rsidRPr="00224F23">
        <w:rPr>
          <w:rFonts w:ascii="Calibri" w:eastAsia="游ゴシック Light" w:hAnsi="Calibri" w:cs="Calibri"/>
          <w:color w:val="0034FF"/>
        </w:rPr>
        <w:t>the findings need to be replicated in larger studies given the inter-individual variability in clozapine response</w:t>
      </w:r>
      <w:r w:rsidR="00C41375" w:rsidRPr="00224F23">
        <w:rPr>
          <w:rFonts w:ascii="Calibri" w:eastAsia="游ゴシック Light" w:hAnsi="Calibri" w:cs="Calibri"/>
          <w:color w:val="0034FF"/>
        </w:rPr>
        <w:t xml:space="preserve">. </w:t>
      </w:r>
      <w:r w:rsidR="00C41375" w:rsidRPr="004956E7">
        <w:rPr>
          <w:rFonts w:ascii="Calibri" w:eastAsia="游ゴシック Light" w:hAnsi="Calibri" w:cs="Calibri"/>
        </w:rPr>
        <w:t>F</w:t>
      </w:r>
      <w:r w:rsidR="004956E7" w:rsidRPr="004956E7">
        <w:rPr>
          <w:rFonts w:ascii="Calibri" w:eastAsia="游ゴシック Light" w:hAnsi="Calibri" w:cs="Calibri"/>
        </w:rPr>
        <w:t>urthermore</w:t>
      </w:r>
      <w:r w:rsidR="00C41375" w:rsidRPr="004956E7">
        <w:rPr>
          <w:rFonts w:ascii="Calibri" w:eastAsia="游ゴシック Light" w:hAnsi="Calibri" w:cs="Calibri"/>
        </w:rPr>
        <w:t>, t</w:t>
      </w:r>
      <w:r w:rsidR="032154E3" w:rsidRPr="004956E7">
        <w:rPr>
          <w:rFonts w:ascii="Calibri" w:eastAsiaTheme="majorEastAsia" w:hAnsi="Calibri" w:cs="Calibri"/>
        </w:rPr>
        <w:t xml:space="preserve">here is a risk of underestimating the </w:t>
      </w:r>
      <w:r w:rsidR="00092AA5" w:rsidRPr="004956E7">
        <w:rPr>
          <w:rFonts w:ascii="Calibri" w:eastAsiaTheme="majorEastAsia" w:hAnsi="Calibri" w:cs="Calibri"/>
        </w:rPr>
        <w:t xml:space="preserve">effects of delayed detection of </w:t>
      </w:r>
      <w:r w:rsidR="00F94D08" w:rsidRPr="004956E7">
        <w:rPr>
          <w:rFonts w:ascii="Calibri" w:eastAsiaTheme="majorEastAsia" w:hAnsi="Calibri" w:cs="Calibri"/>
        </w:rPr>
        <w:t>adverse events</w:t>
      </w:r>
      <w:r w:rsidR="00092AA5" w:rsidRPr="004956E7">
        <w:rPr>
          <w:rFonts w:ascii="Calibri" w:eastAsiaTheme="majorEastAsia" w:hAnsi="Calibri" w:cs="Calibri"/>
        </w:rPr>
        <w:t xml:space="preserve">, particularly </w:t>
      </w:r>
      <w:r w:rsidR="00F94D08" w:rsidRPr="004956E7">
        <w:rPr>
          <w:rFonts w:ascii="Calibri" w:eastAsiaTheme="majorEastAsia" w:hAnsi="Calibri" w:cs="Calibri"/>
        </w:rPr>
        <w:t>rare but serious side effects</w:t>
      </w:r>
      <w:r w:rsidR="032154E3" w:rsidRPr="004956E7">
        <w:rPr>
          <w:rFonts w:ascii="Calibri" w:eastAsiaTheme="majorEastAsia" w:hAnsi="Calibri" w:cs="Calibri"/>
        </w:rPr>
        <w:t xml:space="preserve">. </w:t>
      </w:r>
      <w:r w:rsidR="00B54948" w:rsidRPr="00C41375">
        <w:rPr>
          <w:rFonts w:ascii="Calibri" w:eastAsiaTheme="majorEastAsia" w:hAnsi="Calibri" w:cs="Calibri"/>
          <w:color w:val="000000" w:themeColor="text1"/>
        </w:rPr>
        <w:t xml:space="preserve">Second, the </w:t>
      </w:r>
      <w:r w:rsidR="00D231EB" w:rsidRPr="00C41375">
        <w:rPr>
          <w:rFonts w:ascii="Calibri" w:eastAsiaTheme="majorEastAsia" w:hAnsi="Calibri" w:cs="Calibri"/>
          <w:color w:val="000000" w:themeColor="text1"/>
        </w:rPr>
        <w:t>LFM</w:t>
      </w:r>
      <w:r w:rsidR="00B54948" w:rsidRPr="00C41375">
        <w:rPr>
          <w:rFonts w:ascii="Calibri" w:eastAsiaTheme="majorEastAsia" w:hAnsi="Calibri" w:cs="Calibri"/>
          <w:color w:val="000000" w:themeColor="text1"/>
        </w:rPr>
        <w:t xml:space="preserve"> protocol was implemented at a single site. The feasibility of this approach should be tested in a wider range of community services while assessing additional outcomes such as subjective experiences of patients and cost-effectiveness</w:t>
      </w:r>
      <w:r w:rsidR="00B54948" w:rsidRPr="00783621">
        <w:rPr>
          <w:rFonts w:ascii="Calibri" w:eastAsiaTheme="majorEastAsia" w:hAnsi="Calibri" w:cs="Calibri"/>
          <w:color w:val="000000" w:themeColor="text1"/>
        </w:rPr>
        <w:t xml:space="preserve">. </w:t>
      </w:r>
      <w:r w:rsidR="00443F59" w:rsidRPr="00224F23">
        <w:rPr>
          <w:rFonts w:ascii="Calibri" w:eastAsiaTheme="majorEastAsia" w:hAnsi="Calibri" w:cs="Calibri"/>
          <w:color w:val="0034FF"/>
        </w:rPr>
        <w:t xml:space="preserve">Third, our </w:t>
      </w:r>
      <w:r w:rsidR="00B878E2" w:rsidRPr="00224F23">
        <w:rPr>
          <w:rFonts w:ascii="Calibri" w:eastAsiaTheme="majorEastAsia" w:hAnsi="Calibri" w:cs="Calibri"/>
          <w:color w:val="0034FF"/>
        </w:rPr>
        <w:t xml:space="preserve">findings are limited to patients with moderate severity of illness, who were clinically judged to be well enough to engage with monitoring requirements in the community and lack significant risk. </w:t>
      </w:r>
      <w:r w:rsidR="008C2331" w:rsidRPr="00224F23">
        <w:rPr>
          <w:rFonts w:ascii="Calibri" w:eastAsiaTheme="majorEastAsia" w:hAnsi="Calibri" w:cs="Calibri"/>
          <w:color w:val="0034FF"/>
        </w:rPr>
        <w:t>Finally</w:t>
      </w:r>
      <w:r w:rsidR="00783621" w:rsidRPr="00224F23">
        <w:rPr>
          <w:rFonts w:ascii="Calibri" w:eastAsiaTheme="majorEastAsia" w:hAnsi="Calibri" w:cs="Calibri"/>
          <w:color w:val="0034FF"/>
        </w:rPr>
        <w:t xml:space="preserve">, one of our secondary outcomes was hospitalisation due to clozapine-related side effects, which may have been biased to favour the LFM group. </w:t>
      </w:r>
      <w:r w:rsidR="00783621" w:rsidRPr="00224F23">
        <w:rPr>
          <w:rFonts w:ascii="Calibri" w:hAnsi="Calibri" w:cs="Calibri"/>
          <w:color w:val="0034FF"/>
        </w:rPr>
        <w:t xml:space="preserve">While patients in both groups received in-person reviews multiple times per week, and the standard of referring a patient to </w:t>
      </w:r>
      <w:r w:rsidR="008C2331" w:rsidRPr="00224F23">
        <w:rPr>
          <w:rFonts w:ascii="Calibri" w:hAnsi="Calibri" w:cs="Calibri"/>
          <w:color w:val="0034FF"/>
        </w:rPr>
        <w:t xml:space="preserve">urgent care </w:t>
      </w:r>
      <w:r w:rsidR="00783621" w:rsidRPr="00224F23">
        <w:rPr>
          <w:rFonts w:ascii="Calibri" w:hAnsi="Calibri" w:cs="Calibri"/>
          <w:color w:val="0034FF"/>
        </w:rPr>
        <w:t xml:space="preserve">due to severe side effects would not have differed between observation periods, patients may have been less likely to self-refer to urgent care or </w:t>
      </w:r>
      <w:r w:rsidR="005F7DAA" w:rsidRPr="00224F23">
        <w:rPr>
          <w:rFonts w:ascii="Calibri" w:hAnsi="Calibri" w:cs="Calibri"/>
          <w:color w:val="0034FF"/>
        </w:rPr>
        <w:t>agree to</w:t>
      </w:r>
      <w:r w:rsidR="00783621" w:rsidRPr="00224F23">
        <w:rPr>
          <w:rFonts w:ascii="Calibri" w:hAnsi="Calibri" w:cs="Calibri"/>
          <w:color w:val="0034FF"/>
        </w:rPr>
        <w:t xml:space="preserve"> hospitalisation during the </w:t>
      </w:r>
      <w:r w:rsidR="00376AAE" w:rsidRPr="00224F23">
        <w:rPr>
          <w:rFonts w:ascii="Calibri" w:hAnsi="Calibri" w:cs="Calibri"/>
          <w:color w:val="0034FF"/>
        </w:rPr>
        <w:t xml:space="preserve">COVID-19 </w:t>
      </w:r>
      <w:r w:rsidR="00783621" w:rsidRPr="00224F23">
        <w:rPr>
          <w:rFonts w:ascii="Calibri" w:hAnsi="Calibri" w:cs="Calibri"/>
          <w:color w:val="0034FF"/>
        </w:rPr>
        <w:t>pandemic</w:t>
      </w:r>
      <w:r w:rsidR="009147CF" w:rsidRPr="00224F23">
        <w:rPr>
          <w:rFonts w:ascii="Calibri" w:hAnsi="Calibri" w:cs="Calibri"/>
          <w:color w:val="0034FF"/>
        </w:rPr>
        <w:t xml:space="preserve"> </w:t>
      </w:r>
      <w:r w:rsidR="00450E0A" w:rsidRPr="00224F23">
        <w:rPr>
          <w:rFonts w:ascii="Calibri" w:hAnsi="Calibri" w:cs="Calibri"/>
          <w:color w:val="0034FF"/>
        </w:rPr>
        <w:t>due to</w:t>
      </w:r>
      <w:r w:rsidR="009147CF" w:rsidRPr="00224F23">
        <w:rPr>
          <w:rFonts w:ascii="Calibri" w:hAnsi="Calibri" w:cs="Calibri"/>
          <w:color w:val="0034FF"/>
        </w:rPr>
        <w:t xml:space="preserve"> risk of infection.</w:t>
      </w:r>
    </w:p>
    <w:p w14:paraId="16045DBA" w14:textId="77777777" w:rsidR="00B54948" w:rsidRPr="0091541A" w:rsidRDefault="00B54948" w:rsidP="0519AA6E">
      <w:pPr>
        <w:spacing w:line="480" w:lineRule="auto"/>
        <w:jc w:val="both"/>
        <w:rPr>
          <w:rFonts w:ascii="Calibri" w:eastAsiaTheme="majorEastAsia" w:hAnsi="Calibri" w:cs="Calibri"/>
          <w:color w:val="0034FF"/>
        </w:rPr>
      </w:pPr>
    </w:p>
    <w:p w14:paraId="1BC8EF6A" w14:textId="78FFED10" w:rsidR="00476ADE" w:rsidRPr="00F632D0" w:rsidRDefault="00FE6597" w:rsidP="00F632D0">
      <w:pPr>
        <w:spacing w:line="480" w:lineRule="auto"/>
        <w:jc w:val="both"/>
        <w:rPr>
          <w:rFonts w:ascii="Calibri" w:eastAsiaTheme="majorEastAsia" w:hAnsi="Calibri" w:cs="Calibri"/>
          <w:color w:val="000000" w:themeColor="text1"/>
          <w:lang w:val="en-US"/>
        </w:rPr>
      </w:pPr>
      <w:r w:rsidRPr="00224F23">
        <w:rPr>
          <w:rFonts w:ascii="Calibri" w:eastAsiaTheme="majorEastAsia" w:hAnsi="Calibri" w:cs="Calibri"/>
          <w:color w:val="0034FF"/>
        </w:rPr>
        <w:t xml:space="preserve">To conclude, </w:t>
      </w:r>
      <w:r w:rsidR="001D0EDE" w:rsidRPr="00224F23">
        <w:rPr>
          <w:rFonts w:ascii="Calibri" w:eastAsiaTheme="majorEastAsia" w:hAnsi="Calibri" w:cs="Calibri"/>
          <w:color w:val="0034FF"/>
        </w:rPr>
        <w:t xml:space="preserve">we have reported preliminary evidence regarding the safety of </w:t>
      </w:r>
      <w:r w:rsidR="00BF2B39" w:rsidRPr="00224F23">
        <w:rPr>
          <w:rFonts w:ascii="Calibri" w:eastAsiaTheme="majorEastAsia" w:hAnsi="Calibri" w:cs="Calibri"/>
          <w:color w:val="0034FF"/>
        </w:rPr>
        <w:t xml:space="preserve">our </w:t>
      </w:r>
      <w:r w:rsidR="001D0EDE" w:rsidRPr="00224F23">
        <w:rPr>
          <w:rFonts w:ascii="Calibri" w:eastAsiaTheme="majorEastAsia" w:hAnsi="Calibri" w:cs="Calibri"/>
          <w:color w:val="0034FF"/>
        </w:rPr>
        <w:t>low-frequency monitoring protocol for clozapine initiations in the community. Safety of th</w:t>
      </w:r>
      <w:r w:rsidR="00BF2B39" w:rsidRPr="00224F23">
        <w:rPr>
          <w:rFonts w:ascii="Calibri" w:eastAsiaTheme="majorEastAsia" w:hAnsi="Calibri" w:cs="Calibri"/>
          <w:color w:val="0034FF"/>
        </w:rPr>
        <w:t>is</w:t>
      </w:r>
      <w:r w:rsidR="001D0EDE" w:rsidRPr="00224F23">
        <w:rPr>
          <w:rFonts w:ascii="Calibri" w:eastAsiaTheme="majorEastAsia" w:hAnsi="Calibri" w:cs="Calibri"/>
          <w:color w:val="0034FF"/>
        </w:rPr>
        <w:t xml:space="preserve"> monitoring schedule should be systematically studied in a larger cohort of patients before</w:t>
      </w:r>
      <w:r w:rsidR="0091541A" w:rsidRPr="00224F23">
        <w:rPr>
          <w:rFonts w:ascii="Calibri" w:eastAsiaTheme="majorEastAsia" w:hAnsi="Calibri" w:cs="Calibri"/>
          <w:color w:val="0034FF"/>
        </w:rPr>
        <w:t xml:space="preserve"> being </w:t>
      </w:r>
      <w:r w:rsidR="00BF2B39" w:rsidRPr="00224F23">
        <w:rPr>
          <w:rFonts w:ascii="Calibri" w:eastAsiaTheme="majorEastAsia" w:hAnsi="Calibri" w:cs="Calibri"/>
          <w:color w:val="0034FF"/>
        </w:rPr>
        <w:t xml:space="preserve">applied </w:t>
      </w:r>
      <w:r w:rsidR="0091541A" w:rsidRPr="00224F23">
        <w:rPr>
          <w:rFonts w:ascii="Calibri" w:eastAsiaTheme="majorEastAsia" w:hAnsi="Calibri" w:cs="Calibri"/>
          <w:color w:val="0034FF"/>
        </w:rPr>
        <w:t xml:space="preserve">to a </w:t>
      </w:r>
      <w:r w:rsidR="5192E5D3" w:rsidRPr="00224F23">
        <w:rPr>
          <w:rFonts w:ascii="Calibri" w:eastAsiaTheme="majorEastAsia" w:hAnsi="Calibri" w:cs="Calibri"/>
          <w:color w:val="0034FF"/>
        </w:rPr>
        <w:t>wide</w:t>
      </w:r>
      <w:r w:rsidR="00F632D0" w:rsidRPr="00224F23">
        <w:rPr>
          <w:rFonts w:ascii="Calibri" w:eastAsiaTheme="majorEastAsia" w:hAnsi="Calibri" w:cs="Calibri"/>
          <w:color w:val="0034FF"/>
        </w:rPr>
        <w:t>r</w:t>
      </w:r>
      <w:r w:rsidR="5192E5D3" w:rsidRPr="00224F23">
        <w:rPr>
          <w:rFonts w:ascii="Calibri" w:eastAsiaTheme="majorEastAsia" w:hAnsi="Calibri" w:cs="Calibri"/>
          <w:color w:val="0034FF"/>
        </w:rPr>
        <w:t xml:space="preserve"> range of community services.</w:t>
      </w:r>
      <w:r w:rsidR="00420C52" w:rsidRPr="00224F23">
        <w:rPr>
          <w:rFonts w:ascii="Calibri" w:eastAsiaTheme="majorEastAsia" w:hAnsi="Calibri" w:cs="Calibri"/>
          <w:color w:val="0034FF"/>
        </w:rPr>
        <w:t xml:space="preserve"> Future studies should aim to compare the detection of side effects using more standardised pro forma and scales </w:t>
      </w:r>
      <w:r w:rsidR="00420C52" w:rsidRPr="00224F23">
        <w:rPr>
          <w:rFonts w:ascii="Calibri" w:eastAsiaTheme="majorEastAsia" w:hAnsi="Calibri" w:cs="Calibri"/>
          <w:color w:val="0034FF"/>
        </w:rPr>
        <w:lastRenderedPageBreak/>
        <w:t>such as the Glasgow Antipsychotic Side-effects Scale for Clozapine</w:t>
      </w:r>
      <w:r w:rsidR="0052159B" w:rsidRPr="00224F23">
        <w:rPr>
          <w:rFonts w:ascii="Calibri" w:eastAsiaTheme="majorEastAsia" w:hAnsi="Calibri" w:cs="Calibri"/>
          <w:color w:val="0034FF"/>
        </w:rPr>
        <w:t xml:space="preserve"> </w:t>
      </w:r>
      <w:r w:rsidR="0052159B" w:rsidRPr="00224F23">
        <w:rPr>
          <w:rFonts w:ascii="Calibri" w:eastAsiaTheme="majorEastAsia" w:hAnsi="Calibri" w:cs="Calibri"/>
          <w:color w:val="0034FF"/>
        </w:rPr>
        <w:fldChar w:fldCharType="begin">
          <w:fldData xml:space="preserve">PEVuZE5vdGU+PENpdGU+PEF1dGhvcj5IeW5lczwvQXV0aG9yPjxZZWFyPjIwMTU8L1llYXI+PFJl
Y051bT4xNTwvUmVjTnVtPjxEaXNwbGF5VGV4dD4oSHluZXMgZXQgYWwuLCAyMDE1KTwvRGlzcGxh
eVRleHQ+PHJlY29yZD48cmVjLW51bWJlcj4xNTwvcmVjLW51bWJlcj48Zm9yZWlnbi1rZXlzPjxr
ZXkgYXBwPSJFTiIgZGItaWQ9IndwcDl6cjJ6MHR2c2QxZXpleGx4MGRlbXpkOTl3OTV2cHZ2ciIg
dGltZXN0YW1wPSIxNjY0MTUwMzk0Ij4xNTwva2V5PjwvZm9yZWlnbi1rZXlzPjxyZWYtdHlwZSBu
YW1lPSJKb3VybmFsIEFydGljbGUiPjE3PC9yZWYtdHlwZT48Y29udHJpYnV0b3JzPjxhdXRob3Jz
PjxhdXRob3I+SHluZXMsIEMuPC9hdXRob3I+PGF1dGhvcj5LZWF0aW5nLCBELjwvYXV0aG9yPjxh
dXRob3I+TWNXaWxsaWFtcywgUy48L2F1dGhvcj48YXV0aG9yPk1hZGlnYW4sIEsuPC9hdXRob3I+
PGF1dGhvcj5LaW5zZWxsYSwgQS48L2F1dGhvcj48YXV0aG9yPk1haWRtZW50LCBJLjwvYXV0aG9y
PjxhdXRob3I+RmVldGFtLCBDLjwvYXV0aG9yPjxhdXRob3I+RHJha2UsIFIuIEouPC9hdXRob3I+
PGF1dGhvcj5IYWRkYWQsIFAuIE0uPC9hdXRob3I+PGF1dGhvcj5HYXVnaHJhbiwgRi48L2F1dGhv
cj48YXV0aG9yPlRheWxvciwgTS48L2F1dGhvcj48YXV0aG9yPkNsYXJrZSwgTS48L2F1dGhvcj48
L2F1dGhvcnM+PC9jb250cmlidXRvcnM+PGF1dGgtYWRkcmVzcz5TYWludCBKb2huIG9mIEdvZCBI
b3NwaXRhbCwgU3RpbGxvcmdhbiwgQ28uIER1YmxpbiwgSXJlbGFuZC4gRWxlY3Ryb25pYyBhZGRy
ZXNzOiBjYXJvbGluZWh5bmVzQGdtYWlsLmNvbS4mI3hEO1NhaW50IEpvaG4gb2YgR29kIEhvc3Bp
dGFsLCBTdGlsbG9yZ2FuLCBDby4gRHVibGluLCBJcmVsYW5kLiBFbGVjdHJvbmljIGFkZHJlc3M6
IGRvbG9yZXMua2VhdGluZ0Bzam9nLmllLiYjeEQ7U2FpbnQgSm9obiBvZiBHb2QgSG9zcGl0YWws
IFN0aWxsb3JnYW4sIENvLiBEdWJsaW4sIElyZWxhbmQuIEVsZWN0cm9uaWMgYWRkcmVzczogc3Rl
cGhlbi5tY3dpbGxpYW1zQHNqb2cuaWUuJiN4RDtERVRFQ1QgRWFybHkgSW50ZXJ2ZW50aW9uIGlu
IFBzeWNob3NpcyBTZXJ2aWNlLCBEdWJsaW4sIElyZWxhbmQuIEVsZWN0cm9uaWMgYWRkcmVzczog
a2V2aW4ubWFkaWdhbkBzam9nLmllLiYjeEQ7REVURUNUIEVhcmx5IEludGVydmVudGlvbiBpbiBQ
c3ljaG9zaXMgU2VydmljZSwgRHVibGluLCBJcmVsYW5kLiBFbGVjdHJvbmljIGFkZHJlc3M6IGFr
aW5zZWxsYTIxMkBnbWFpbC5jb20uJiN4RDtBc3RvbiBVbml2ZXJzaXR5LCBTY2hvb2wgb2YgTGlm
ZSBhbmQgSGVhbHRoIFNjaWVuY2VzLCBCaXJtaW5naGFtLCBVbml0ZWQgS2luZ2RvbS4gRWxlY3Ry
b25pYyBhZGRyZXNzOiBpLm1haWRtZW50QGFzdG9uLmFjLnVrLiYjeEQ7QXN0b24gVW5pdmVyc2l0
eSwgU2Nob29sIG9mIExpZmUgYW5kIEhlYWx0aCBTY2llbmNlcywgQmlybWluZ2hhbSwgVW5pdGVk
IEtpbmdkb20uIEVsZWN0cm9uaWMgYWRkcmVzczogY2VsaWFmZWV0YW1AbWFkYXNhZmlzaC5jb20u
JiN4RDtVbml2ZXJzaXR5IG9mIE1hbmNoZXN0ZXIsIE1hbmNoZXN0ZXIgQWNhZGVtaWMgSGVhbHRo
IFNjaWVuY2VzIENlbnRyZSwgTWFuY2hlc3RlciwgVW5pdGVkIEtpbmdkb20uIEVsZWN0cm9uaWMg
YWRkcmVzczogcmljaGFyZC5kcmFrZUBtYW5jaGVzdGVyLmFjLnVrLiYjeEQ7R3JlYXRlciBNYW5j
aGVzdGVyIEhlYWx0aCBOSFMgRm91bmRhdGlvbiBUcnVzdCwgTWFuY2hlc3RlciwgVW5pdGVkIEtp
bmdkb20uIEVsZWN0cm9uaWMgYWRkcmVzczogcGV0ZXJoYWRkYWRAZG9jdG9ycy5vcmcudWsuJiN4
RDtTb3V0aCBMb25kb24gYW5kIE1hdWRzbGV5IE5IUyBGb3VuZGF0aW9uIFRydXN0LCBOYXRpb25h
bCBQc3ljaG9zaXMgVW5pdCwgTG9uZG9uLCBVbml0ZWQgS2luZ2RvbS4gRWxlY3Ryb25pYyBhZGRy
ZXNzOiBmaW9uYS4xLmdhdWdocmFuQGtjbC5hYy51ay4mI3hEO05IUyBMb3RoaWFuLCBFZGluYnVy
Z2gsIFVuaXRlZCBLaW5nZG9tLiBFbGVjdHJvbmljIGFkZHJlc3M6IG1hcmt0YXlsb3IyQG5ocy5u
ZXQuJiN4RDtERVRFQ1QgRWFybHkgSW50ZXJ2ZW50aW9uIGluIFBzeWNob3NpcyBTZXJ2aWNlLCBE
dWJsaW4sIElyZWxhbmQuIEVsZWN0cm9uaWMgYWRkcmVzczogbWFyeS5jbGFya2VAc2pvZy5pZS48
L2F1dGgtYWRkcmVzcz48dGl0bGVzPjx0aXRsZT5HbGFzZ293IEFudGlwc3ljaG90aWMgU2lkZS1l
ZmZlY3RzIFNjYWxlIGZvciBDbG96YXBpbmUgLSBEZXZlbG9wbWVudCBhbmQgdmFsaWRhdGlvbiBv
ZiBhIGNsb3phcGluZS1zcGVjaWZpYyBzaWRlLWVmZmVjdHMgc2NhbGU8L3RpdGxlPjxzZWNvbmRh
cnktdGl0bGU+U2NoaXpvcGhyIFJlczwvc2Vjb25kYXJ5LXRpdGxlPjwvdGl0bGVzPjxwZXJpb2Rp
Y2FsPjxmdWxsLXRpdGxlPlNjaGl6b3BociBSZXM8L2Z1bGwtdGl0bGU+PC9wZXJpb2RpY2FsPjxw
YWdlcz41MDUtMTM8L3BhZ2VzPjx2b2x1bWU+MTY4PC92b2x1bWU+PG51bWJlcj4xLTI8L251bWJl
cj48ZWRpdGlvbj4yMDE1LzA4LzE2PC9lZGl0aW9uPjxrZXl3b3Jkcz48a2V5d29yZD5BZHVsdDwv
a2V5d29yZD48a2V5d29yZD5BbnRpcHN5Y2hvdGljIEFnZW50cy8qYWR2ZXJzZSBlZmZlY3RzPC9r
ZXl3b3JkPjxrZXl3b3JkPkNsb3phcGluZS8qYWR2ZXJzZSBlZmZlY3RzPC9rZXl3b3JkPjxrZXl3
b3JkPkZlbWFsZTwva2V5d29yZD48a2V5d29yZD5IdW1hbnM8L2tleXdvcmQ+PGtleXdvcmQ+SXJl
bGFuZDwva2V5d29yZD48a2V5d29yZD5NYWxlPC9rZXl3b3JkPjxrZXl3b3JkPk1pZGRsZSBBZ2Vk
PC9rZXl3b3JkPjxrZXl3b3JkPlJlcHJvZHVjaWJpbGl0eSBvZiBSZXN1bHRzPC9rZXl3b3JkPjxr
ZXl3b3JkPipTZXZlcml0eSBvZiBJbGxuZXNzIEluZGV4PC9rZXl3b3JkPjxrZXl3b3JkPlVuaXRl
ZCBLaW5nZG9tPC9rZXl3b3JkPjxrZXl3b3JkPllvdW5nIEFkdWx0PC9rZXl3b3JkPjxrZXl3b3Jk
PkFkdmVyc2UgZWZmZWN0czwva2V5d29yZD48a2V5d29yZD5BdHlwaWNhbCBhbnRpcHN5Y2hvdGlj
IGFnZW50PC9rZXl3b3JkPjxrZXl3b3JkPkNoZWNrbGlzdDwva2V5d29yZD48a2V5d29yZD5EcnVn
IG1vbml0b3Jpbmc8L2tleXdvcmQ+PGtleXdvcmQ+UXVlc3Rpb25uYWlyZTwva2V5d29yZD48L2tl
eXdvcmRzPjxkYXRlcz48eWVhcj4yMDE1PC95ZWFyPjxwdWItZGF0ZXM+PGRhdGU+T2N0PC9kYXRl
PjwvcHViLWRhdGVzPjwvZGF0ZXM+PGlzYm4+MTU3My0yNTA5IChFbGVjdHJvbmljKSYjeEQ7MDky
MC05OTY0IChMaW5raW5nKTwvaXNibj48YWNjZXNzaW9uLW51bT4yNjI3NjMwNTwvYWNjZXNzaW9u
LW51bT48dXJscz48cmVsYXRlZC11cmxzPjx1cmw+aHR0cHM6Ly93d3cubmNiaS5ubG0ubmloLmdv
di9wdWJtZWQvMjYyNzYzMDU8L3VybD48L3JlbGF0ZWQtdXJscz48L3VybHM+PGVsZWN0cm9uaWMt
cmVzb3VyY2UtbnVtPjEwLjEwMTYvai5zY2hyZXMuMjAxNS4wNy4wNTI8L2VsZWN0cm9uaWMtcmVz
b3VyY2UtbnVtPjwvcmVjb3JkPjwvQ2l0ZT48L0VuZE5vdGU+AG==
</w:fldData>
        </w:fldChar>
      </w:r>
      <w:r w:rsidR="0052159B" w:rsidRPr="00224F23">
        <w:rPr>
          <w:rFonts w:ascii="Calibri" w:eastAsiaTheme="majorEastAsia" w:hAnsi="Calibri" w:cs="Calibri"/>
          <w:color w:val="0034FF"/>
        </w:rPr>
        <w:instrText xml:space="preserve"> ADDIN EN.CITE </w:instrText>
      </w:r>
      <w:r w:rsidR="0052159B" w:rsidRPr="00224F23">
        <w:rPr>
          <w:rFonts w:ascii="Calibri" w:eastAsiaTheme="majorEastAsia" w:hAnsi="Calibri" w:cs="Calibri"/>
          <w:color w:val="0034FF"/>
        </w:rPr>
        <w:fldChar w:fldCharType="begin">
          <w:fldData xml:space="preserve">PEVuZE5vdGU+PENpdGU+PEF1dGhvcj5IeW5lczwvQXV0aG9yPjxZZWFyPjIwMTU8L1llYXI+PFJl
Y051bT4xNTwvUmVjTnVtPjxEaXNwbGF5VGV4dD4oSHluZXMgZXQgYWwuLCAyMDE1KTwvRGlzcGxh
eVRleHQ+PHJlY29yZD48cmVjLW51bWJlcj4xNTwvcmVjLW51bWJlcj48Zm9yZWlnbi1rZXlzPjxr
ZXkgYXBwPSJFTiIgZGItaWQ9IndwcDl6cjJ6MHR2c2QxZXpleGx4MGRlbXpkOTl3OTV2cHZ2ciIg
dGltZXN0YW1wPSIxNjY0MTUwMzk0Ij4xNTwva2V5PjwvZm9yZWlnbi1rZXlzPjxyZWYtdHlwZSBu
YW1lPSJKb3VybmFsIEFydGljbGUiPjE3PC9yZWYtdHlwZT48Y29udHJpYnV0b3JzPjxhdXRob3Jz
PjxhdXRob3I+SHluZXMsIEMuPC9hdXRob3I+PGF1dGhvcj5LZWF0aW5nLCBELjwvYXV0aG9yPjxh
dXRob3I+TWNXaWxsaWFtcywgUy48L2F1dGhvcj48YXV0aG9yPk1hZGlnYW4sIEsuPC9hdXRob3I+
PGF1dGhvcj5LaW5zZWxsYSwgQS48L2F1dGhvcj48YXV0aG9yPk1haWRtZW50LCBJLjwvYXV0aG9y
PjxhdXRob3I+RmVldGFtLCBDLjwvYXV0aG9yPjxhdXRob3I+RHJha2UsIFIuIEouPC9hdXRob3I+
PGF1dGhvcj5IYWRkYWQsIFAuIE0uPC9hdXRob3I+PGF1dGhvcj5HYXVnaHJhbiwgRi48L2F1dGhv
cj48YXV0aG9yPlRheWxvciwgTS48L2F1dGhvcj48YXV0aG9yPkNsYXJrZSwgTS48L2F1dGhvcj48
L2F1dGhvcnM+PC9jb250cmlidXRvcnM+PGF1dGgtYWRkcmVzcz5TYWludCBKb2huIG9mIEdvZCBI
b3NwaXRhbCwgU3RpbGxvcmdhbiwgQ28uIER1YmxpbiwgSXJlbGFuZC4gRWxlY3Ryb25pYyBhZGRy
ZXNzOiBjYXJvbGluZWh5bmVzQGdtYWlsLmNvbS4mI3hEO1NhaW50IEpvaG4gb2YgR29kIEhvc3Bp
dGFsLCBTdGlsbG9yZ2FuLCBDby4gRHVibGluLCBJcmVsYW5kLiBFbGVjdHJvbmljIGFkZHJlc3M6
IGRvbG9yZXMua2VhdGluZ0Bzam9nLmllLiYjeEQ7U2FpbnQgSm9obiBvZiBHb2QgSG9zcGl0YWws
IFN0aWxsb3JnYW4sIENvLiBEdWJsaW4sIElyZWxhbmQuIEVsZWN0cm9uaWMgYWRkcmVzczogc3Rl
cGhlbi5tY3dpbGxpYW1zQHNqb2cuaWUuJiN4RDtERVRFQ1QgRWFybHkgSW50ZXJ2ZW50aW9uIGlu
IFBzeWNob3NpcyBTZXJ2aWNlLCBEdWJsaW4sIElyZWxhbmQuIEVsZWN0cm9uaWMgYWRkcmVzczog
a2V2aW4ubWFkaWdhbkBzam9nLmllLiYjeEQ7REVURUNUIEVhcmx5IEludGVydmVudGlvbiBpbiBQ
c3ljaG9zaXMgU2VydmljZSwgRHVibGluLCBJcmVsYW5kLiBFbGVjdHJvbmljIGFkZHJlc3M6IGFr
aW5zZWxsYTIxMkBnbWFpbC5jb20uJiN4RDtBc3RvbiBVbml2ZXJzaXR5LCBTY2hvb2wgb2YgTGlm
ZSBhbmQgSGVhbHRoIFNjaWVuY2VzLCBCaXJtaW5naGFtLCBVbml0ZWQgS2luZ2RvbS4gRWxlY3Ry
b25pYyBhZGRyZXNzOiBpLm1haWRtZW50QGFzdG9uLmFjLnVrLiYjeEQ7QXN0b24gVW5pdmVyc2l0
eSwgU2Nob29sIG9mIExpZmUgYW5kIEhlYWx0aCBTY2llbmNlcywgQmlybWluZ2hhbSwgVW5pdGVk
IEtpbmdkb20uIEVsZWN0cm9uaWMgYWRkcmVzczogY2VsaWFmZWV0YW1AbWFkYXNhZmlzaC5jb20u
JiN4RDtVbml2ZXJzaXR5IG9mIE1hbmNoZXN0ZXIsIE1hbmNoZXN0ZXIgQWNhZGVtaWMgSGVhbHRo
IFNjaWVuY2VzIENlbnRyZSwgTWFuY2hlc3RlciwgVW5pdGVkIEtpbmdkb20uIEVsZWN0cm9uaWMg
YWRkcmVzczogcmljaGFyZC5kcmFrZUBtYW5jaGVzdGVyLmFjLnVrLiYjeEQ7R3JlYXRlciBNYW5j
aGVzdGVyIEhlYWx0aCBOSFMgRm91bmRhdGlvbiBUcnVzdCwgTWFuY2hlc3RlciwgVW5pdGVkIEtp
bmdkb20uIEVsZWN0cm9uaWMgYWRkcmVzczogcGV0ZXJoYWRkYWRAZG9jdG9ycy5vcmcudWsuJiN4
RDtTb3V0aCBMb25kb24gYW5kIE1hdWRzbGV5IE5IUyBGb3VuZGF0aW9uIFRydXN0LCBOYXRpb25h
bCBQc3ljaG9zaXMgVW5pdCwgTG9uZG9uLCBVbml0ZWQgS2luZ2RvbS4gRWxlY3Ryb25pYyBhZGRy
ZXNzOiBmaW9uYS4xLmdhdWdocmFuQGtjbC5hYy51ay4mI3hEO05IUyBMb3RoaWFuLCBFZGluYnVy
Z2gsIFVuaXRlZCBLaW5nZG9tLiBFbGVjdHJvbmljIGFkZHJlc3M6IG1hcmt0YXlsb3IyQG5ocy5u
ZXQuJiN4RDtERVRFQ1QgRWFybHkgSW50ZXJ2ZW50aW9uIGluIFBzeWNob3NpcyBTZXJ2aWNlLCBE
dWJsaW4sIElyZWxhbmQuIEVsZWN0cm9uaWMgYWRkcmVzczogbWFyeS5jbGFya2VAc2pvZy5pZS48
L2F1dGgtYWRkcmVzcz48dGl0bGVzPjx0aXRsZT5HbGFzZ293IEFudGlwc3ljaG90aWMgU2lkZS1l
ZmZlY3RzIFNjYWxlIGZvciBDbG96YXBpbmUgLSBEZXZlbG9wbWVudCBhbmQgdmFsaWRhdGlvbiBv
ZiBhIGNsb3phcGluZS1zcGVjaWZpYyBzaWRlLWVmZmVjdHMgc2NhbGU8L3RpdGxlPjxzZWNvbmRh
cnktdGl0bGU+U2NoaXpvcGhyIFJlczwvc2Vjb25kYXJ5LXRpdGxlPjwvdGl0bGVzPjxwZXJpb2Rp
Y2FsPjxmdWxsLXRpdGxlPlNjaGl6b3BociBSZXM8L2Z1bGwtdGl0bGU+PC9wZXJpb2RpY2FsPjxw
YWdlcz41MDUtMTM8L3BhZ2VzPjx2b2x1bWU+MTY4PC92b2x1bWU+PG51bWJlcj4xLTI8L251bWJl
cj48ZWRpdGlvbj4yMDE1LzA4LzE2PC9lZGl0aW9uPjxrZXl3b3Jkcz48a2V5d29yZD5BZHVsdDwv
a2V5d29yZD48a2V5d29yZD5BbnRpcHN5Y2hvdGljIEFnZW50cy8qYWR2ZXJzZSBlZmZlY3RzPC9r
ZXl3b3JkPjxrZXl3b3JkPkNsb3phcGluZS8qYWR2ZXJzZSBlZmZlY3RzPC9rZXl3b3JkPjxrZXl3
b3JkPkZlbWFsZTwva2V5d29yZD48a2V5d29yZD5IdW1hbnM8L2tleXdvcmQ+PGtleXdvcmQ+SXJl
bGFuZDwva2V5d29yZD48a2V5d29yZD5NYWxlPC9rZXl3b3JkPjxrZXl3b3JkPk1pZGRsZSBBZ2Vk
PC9rZXl3b3JkPjxrZXl3b3JkPlJlcHJvZHVjaWJpbGl0eSBvZiBSZXN1bHRzPC9rZXl3b3JkPjxr
ZXl3b3JkPipTZXZlcml0eSBvZiBJbGxuZXNzIEluZGV4PC9rZXl3b3JkPjxrZXl3b3JkPlVuaXRl
ZCBLaW5nZG9tPC9rZXl3b3JkPjxrZXl3b3JkPllvdW5nIEFkdWx0PC9rZXl3b3JkPjxrZXl3b3Jk
PkFkdmVyc2UgZWZmZWN0czwva2V5d29yZD48a2V5d29yZD5BdHlwaWNhbCBhbnRpcHN5Y2hvdGlj
IGFnZW50PC9rZXl3b3JkPjxrZXl3b3JkPkNoZWNrbGlzdDwva2V5d29yZD48a2V5d29yZD5EcnVn
IG1vbml0b3Jpbmc8L2tleXdvcmQ+PGtleXdvcmQ+UXVlc3Rpb25uYWlyZTwva2V5d29yZD48L2tl
eXdvcmRzPjxkYXRlcz48eWVhcj4yMDE1PC95ZWFyPjxwdWItZGF0ZXM+PGRhdGU+T2N0PC9kYXRl
PjwvcHViLWRhdGVzPjwvZGF0ZXM+PGlzYm4+MTU3My0yNTA5IChFbGVjdHJvbmljKSYjeEQ7MDky
MC05OTY0IChMaW5raW5nKTwvaXNibj48YWNjZXNzaW9uLW51bT4yNjI3NjMwNTwvYWNjZXNzaW9u
LW51bT48dXJscz48cmVsYXRlZC11cmxzPjx1cmw+aHR0cHM6Ly93d3cubmNiaS5ubG0ubmloLmdv
di9wdWJtZWQvMjYyNzYzMDU8L3VybD48L3JlbGF0ZWQtdXJscz48L3VybHM+PGVsZWN0cm9uaWMt
cmVzb3VyY2UtbnVtPjEwLjEwMTYvai5zY2hyZXMuMjAxNS4wNy4wNTI8L2VsZWN0cm9uaWMtcmVz
b3VyY2UtbnVtPjwvcmVjb3JkPjwvQ2l0ZT48L0VuZE5vdGU+AG==
</w:fldData>
        </w:fldChar>
      </w:r>
      <w:r w:rsidR="0052159B" w:rsidRPr="00224F23">
        <w:rPr>
          <w:rFonts w:ascii="Calibri" w:eastAsiaTheme="majorEastAsia" w:hAnsi="Calibri" w:cs="Calibri"/>
          <w:color w:val="0034FF"/>
        </w:rPr>
        <w:instrText xml:space="preserve"> ADDIN EN.CITE.DATA </w:instrText>
      </w:r>
      <w:r w:rsidR="0052159B" w:rsidRPr="00224F23">
        <w:rPr>
          <w:rFonts w:ascii="Calibri" w:eastAsiaTheme="majorEastAsia" w:hAnsi="Calibri" w:cs="Calibri"/>
          <w:color w:val="0034FF"/>
        </w:rPr>
      </w:r>
      <w:r w:rsidR="0052159B" w:rsidRPr="00224F23">
        <w:rPr>
          <w:rFonts w:ascii="Calibri" w:eastAsiaTheme="majorEastAsia" w:hAnsi="Calibri" w:cs="Calibri"/>
          <w:color w:val="0034FF"/>
        </w:rPr>
        <w:fldChar w:fldCharType="end"/>
      </w:r>
      <w:r w:rsidR="0052159B" w:rsidRPr="00224F23">
        <w:rPr>
          <w:rFonts w:ascii="Calibri" w:eastAsiaTheme="majorEastAsia" w:hAnsi="Calibri" w:cs="Calibri"/>
          <w:color w:val="0034FF"/>
        </w:rPr>
      </w:r>
      <w:r w:rsidR="0052159B" w:rsidRPr="00224F23">
        <w:rPr>
          <w:rFonts w:ascii="Calibri" w:eastAsiaTheme="majorEastAsia" w:hAnsi="Calibri" w:cs="Calibri"/>
          <w:color w:val="0034FF"/>
        </w:rPr>
        <w:fldChar w:fldCharType="separate"/>
      </w:r>
      <w:r w:rsidR="0052159B" w:rsidRPr="00224F23">
        <w:rPr>
          <w:rFonts w:ascii="Calibri" w:eastAsiaTheme="majorEastAsia" w:hAnsi="Calibri" w:cs="Calibri"/>
          <w:noProof/>
          <w:color w:val="0034FF"/>
        </w:rPr>
        <w:t>(Hynes et al., 2015)</w:t>
      </w:r>
      <w:r w:rsidR="0052159B" w:rsidRPr="00224F23">
        <w:rPr>
          <w:rFonts w:ascii="Calibri" w:eastAsiaTheme="majorEastAsia" w:hAnsi="Calibri" w:cs="Calibri"/>
          <w:color w:val="0034FF"/>
        </w:rPr>
        <w:fldChar w:fldCharType="end"/>
      </w:r>
      <w:r w:rsidR="00420C52" w:rsidRPr="00224F23">
        <w:rPr>
          <w:rFonts w:ascii="Calibri" w:eastAsiaTheme="majorEastAsia" w:hAnsi="Calibri" w:cs="Calibri"/>
          <w:color w:val="0034FF"/>
        </w:rPr>
        <w:t>.</w:t>
      </w:r>
      <w:r w:rsidR="5192E5D3" w:rsidRPr="00224F23">
        <w:rPr>
          <w:rFonts w:ascii="Calibri" w:eastAsiaTheme="majorEastAsia" w:hAnsi="Calibri" w:cs="Calibri"/>
          <w:color w:val="0034FF"/>
        </w:rPr>
        <w:t xml:space="preserve"> </w:t>
      </w:r>
      <w:r w:rsidR="0D8D3D0A" w:rsidRPr="0049335A">
        <w:rPr>
          <w:rFonts w:ascii="Calibri" w:eastAsiaTheme="majorEastAsia" w:hAnsi="Calibri" w:cs="Calibri"/>
          <w:color w:val="000000" w:themeColor="text1"/>
        </w:rPr>
        <w:t xml:space="preserve">Further work is warranted on the adherence, cost-effectiveness, and subjective experiences of patients undergoing titrations </w:t>
      </w:r>
      <w:r w:rsidR="00F632D0">
        <w:rPr>
          <w:rFonts w:ascii="Calibri" w:eastAsiaTheme="majorEastAsia" w:hAnsi="Calibri" w:cs="Calibri"/>
          <w:color w:val="000000" w:themeColor="text1"/>
        </w:rPr>
        <w:t>under</w:t>
      </w:r>
      <w:r w:rsidR="0D8D3D0A" w:rsidRPr="0049335A">
        <w:rPr>
          <w:rFonts w:ascii="Calibri" w:eastAsiaTheme="majorEastAsia" w:hAnsi="Calibri" w:cs="Calibri"/>
          <w:color w:val="000000" w:themeColor="text1"/>
        </w:rPr>
        <w:t xml:space="preserve"> the low-frequency monitoring protocol. </w:t>
      </w:r>
    </w:p>
    <w:p w14:paraId="5FBEAF3A" w14:textId="76CC88DE" w:rsidR="00BA63BE" w:rsidRDefault="00BA63BE" w:rsidP="7F029AE7">
      <w:pPr>
        <w:spacing w:line="480" w:lineRule="auto"/>
        <w:jc w:val="both"/>
        <w:rPr>
          <w:rFonts w:ascii="Calibri" w:hAnsi="Calibri" w:cs="Calibri"/>
          <w:color w:val="000000" w:themeColor="text1"/>
        </w:rPr>
      </w:pPr>
    </w:p>
    <w:p w14:paraId="1FABAAAE" w14:textId="77777777" w:rsidR="00F40E5D" w:rsidRDefault="00F40E5D" w:rsidP="7F029AE7">
      <w:pPr>
        <w:spacing w:line="480" w:lineRule="auto"/>
        <w:jc w:val="both"/>
        <w:rPr>
          <w:rFonts w:ascii="Calibri" w:hAnsi="Calibri" w:cs="Calibri"/>
          <w:color w:val="000000" w:themeColor="text1"/>
        </w:rPr>
      </w:pPr>
    </w:p>
    <w:p w14:paraId="494851B6" w14:textId="32868FEF" w:rsidR="00E82A3C" w:rsidRDefault="00E82A3C" w:rsidP="00E82A3C">
      <w:pPr>
        <w:spacing w:line="480" w:lineRule="auto"/>
        <w:rPr>
          <w:rFonts w:ascii="Calibri" w:hAnsi="Calibri" w:cs="Calibri"/>
          <w:b/>
          <w:bCs/>
          <w:color w:val="000000" w:themeColor="text1"/>
        </w:rPr>
      </w:pPr>
      <w:r w:rsidRPr="00613635">
        <w:rPr>
          <w:rFonts w:ascii="Calibri" w:hAnsi="Calibri" w:cs="Calibri"/>
          <w:b/>
          <w:bCs/>
          <w:color w:val="000000" w:themeColor="text1"/>
        </w:rPr>
        <w:t>Acknowledgements</w:t>
      </w:r>
    </w:p>
    <w:p w14:paraId="4C0CEC7E" w14:textId="1C8FAC98" w:rsidR="00E82A3C" w:rsidRDefault="00057E8A" w:rsidP="00E82A3C">
      <w:pPr>
        <w:spacing w:line="480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 w:hint="eastAsia"/>
          <w:color w:val="000000" w:themeColor="text1"/>
        </w:rPr>
        <w:t>W</w:t>
      </w:r>
      <w:r>
        <w:rPr>
          <w:rFonts w:ascii="Calibri" w:hAnsi="Calibri" w:cs="Calibri"/>
          <w:color w:val="000000" w:themeColor="text1"/>
        </w:rPr>
        <w:t xml:space="preserve">e would like to thank other members of the TREAT service who have not actively contributed to writing this </w:t>
      </w:r>
      <w:proofErr w:type="gramStart"/>
      <w:r>
        <w:rPr>
          <w:rFonts w:ascii="Calibri" w:hAnsi="Calibri" w:cs="Calibri"/>
          <w:color w:val="000000" w:themeColor="text1"/>
        </w:rPr>
        <w:t>paper, but</w:t>
      </w:r>
      <w:proofErr w:type="gramEnd"/>
      <w:r>
        <w:rPr>
          <w:rFonts w:ascii="Calibri" w:hAnsi="Calibri" w:cs="Calibri"/>
          <w:color w:val="000000" w:themeColor="text1"/>
        </w:rPr>
        <w:t xml:space="preserve"> have helped run our service during the time we developed this new protocol.</w:t>
      </w:r>
    </w:p>
    <w:p w14:paraId="793FC74F" w14:textId="77777777" w:rsidR="00CF1CFE" w:rsidRPr="00BA298E" w:rsidRDefault="00CF1CFE" w:rsidP="00E82A3C">
      <w:pPr>
        <w:spacing w:line="480" w:lineRule="auto"/>
        <w:rPr>
          <w:rFonts w:ascii="Calibri" w:hAnsi="Calibri" w:cs="Calibri"/>
        </w:rPr>
      </w:pPr>
    </w:p>
    <w:p w14:paraId="51E9038B" w14:textId="36D82FD8" w:rsidR="00BA298E" w:rsidRPr="00BA298E" w:rsidRDefault="00BA298E" w:rsidP="00E82A3C">
      <w:pPr>
        <w:spacing w:line="480" w:lineRule="auto"/>
        <w:rPr>
          <w:rFonts w:ascii="Calibri" w:hAnsi="Calibri" w:cs="Calibri"/>
        </w:rPr>
      </w:pPr>
      <w:r w:rsidRPr="00BA298E">
        <w:rPr>
          <w:rFonts w:ascii="Calibri" w:hAnsi="Calibri" w:cs="Calibri"/>
          <w:shd w:val="clear" w:color="auto" w:fill="FFFFFF"/>
        </w:rPr>
        <w:t>For the purposes of open access, the author has applied a Creative Commons Attribution (CC BY) licence to any Accepted Author Manuscript version arising from this submission.</w:t>
      </w:r>
    </w:p>
    <w:p w14:paraId="7C549BB3" w14:textId="64F8B27E" w:rsidR="00E82A3C" w:rsidRDefault="00E82A3C" w:rsidP="00E82A3C">
      <w:pPr>
        <w:spacing w:line="480" w:lineRule="auto"/>
        <w:rPr>
          <w:rFonts w:ascii="Calibri" w:hAnsi="Calibri" w:cs="Calibri"/>
          <w:b/>
          <w:bCs/>
          <w:color w:val="000000" w:themeColor="text1"/>
        </w:rPr>
      </w:pPr>
    </w:p>
    <w:p w14:paraId="450903CD" w14:textId="4D105DB4" w:rsidR="00F40E5D" w:rsidRPr="000507B7" w:rsidRDefault="00F40E5D" w:rsidP="00F40E5D">
      <w:pPr>
        <w:spacing w:line="480" w:lineRule="auto"/>
        <w:rPr>
          <w:rFonts w:ascii="Calibri" w:hAnsi="Calibri" w:cs="Calibri"/>
          <w:b/>
          <w:bCs/>
        </w:rPr>
      </w:pPr>
      <w:r w:rsidRPr="000507B7">
        <w:rPr>
          <w:rFonts w:ascii="Calibri" w:hAnsi="Calibri" w:cs="Calibri"/>
          <w:b/>
          <w:bCs/>
        </w:rPr>
        <w:t>Declaration of conflicting interests</w:t>
      </w:r>
    </w:p>
    <w:p w14:paraId="07E792A4" w14:textId="0ED62DC9" w:rsidR="00F40E5D" w:rsidRDefault="000507B7" w:rsidP="000507B7">
      <w:pPr>
        <w:spacing w:line="480" w:lineRule="auto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 w:hint="eastAsia"/>
          <w:color w:val="000000" w:themeColor="text1"/>
        </w:rPr>
        <w:t>D</w:t>
      </w:r>
      <w:r>
        <w:rPr>
          <w:rFonts w:ascii="Calibri" w:hAnsi="Calibri" w:cs="Calibri"/>
          <w:color w:val="000000" w:themeColor="text1"/>
        </w:rPr>
        <w:t xml:space="preserve">r Mizuno has received manuscript fees from Sumitomo Dainippon Pharma, and consultant fees from </w:t>
      </w:r>
      <w:proofErr w:type="spellStart"/>
      <w:r w:rsidR="00460234">
        <w:rPr>
          <w:rFonts w:ascii="Calibri" w:hAnsi="Calibri" w:cs="Calibri"/>
          <w:color w:val="000000" w:themeColor="text1"/>
        </w:rPr>
        <w:t>MedAvante-ProPhase</w:t>
      </w:r>
      <w:proofErr w:type="spellEnd"/>
      <w:r w:rsidR="00460234">
        <w:rPr>
          <w:rFonts w:ascii="Calibri" w:hAnsi="Calibri" w:cs="Calibri"/>
          <w:color w:val="000000" w:themeColor="text1"/>
        </w:rPr>
        <w:t xml:space="preserve">, </w:t>
      </w:r>
      <w:proofErr w:type="spellStart"/>
      <w:r w:rsidR="00460234">
        <w:rPr>
          <w:rFonts w:ascii="Calibri" w:hAnsi="Calibri" w:cs="Calibri"/>
          <w:color w:val="000000" w:themeColor="text1"/>
        </w:rPr>
        <w:t>Signant</w:t>
      </w:r>
      <w:proofErr w:type="spellEnd"/>
      <w:r w:rsidR="00460234">
        <w:rPr>
          <w:rFonts w:ascii="Calibri" w:hAnsi="Calibri" w:cs="Calibri"/>
          <w:color w:val="000000" w:themeColor="text1"/>
        </w:rPr>
        <w:t xml:space="preserve"> Health, and </w:t>
      </w:r>
      <w:proofErr w:type="spellStart"/>
      <w:r w:rsidR="00460234">
        <w:rPr>
          <w:rFonts w:ascii="Calibri" w:hAnsi="Calibri" w:cs="Calibri"/>
          <w:color w:val="000000" w:themeColor="text1"/>
        </w:rPr>
        <w:t>VeraSci</w:t>
      </w:r>
      <w:proofErr w:type="spellEnd"/>
      <w:r w:rsidR="00460234">
        <w:rPr>
          <w:rFonts w:ascii="Calibri" w:hAnsi="Calibri" w:cs="Calibri"/>
          <w:color w:val="000000" w:themeColor="text1"/>
        </w:rPr>
        <w:t xml:space="preserve"> within the past three years. Drs </w:t>
      </w:r>
      <w:proofErr w:type="spellStart"/>
      <w:r w:rsidR="00460234">
        <w:rPr>
          <w:rFonts w:ascii="Calibri" w:hAnsi="Calibri" w:cs="Calibri"/>
          <w:color w:val="000000" w:themeColor="text1"/>
        </w:rPr>
        <w:t>Bridglal</w:t>
      </w:r>
      <w:proofErr w:type="spellEnd"/>
      <w:r w:rsidR="00460234">
        <w:rPr>
          <w:rFonts w:ascii="Calibri" w:hAnsi="Calibri" w:cs="Calibri"/>
          <w:color w:val="000000" w:themeColor="text1"/>
        </w:rPr>
        <w:t xml:space="preserve">, </w:t>
      </w:r>
      <w:proofErr w:type="spellStart"/>
      <w:r w:rsidR="00460234">
        <w:rPr>
          <w:rFonts w:ascii="Calibri" w:hAnsi="Calibri" w:cs="Calibri"/>
          <w:color w:val="000000" w:themeColor="text1"/>
        </w:rPr>
        <w:t>Coumbe</w:t>
      </w:r>
      <w:proofErr w:type="spellEnd"/>
      <w:r w:rsidR="00460234">
        <w:rPr>
          <w:rFonts w:ascii="Calibri" w:hAnsi="Calibri" w:cs="Calibri"/>
          <w:color w:val="000000" w:themeColor="text1"/>
        </w:rPr>
        <w:t xml:space="preserve">, </w:t>
      </w:r>
      <w:r w:rsidRPr="000507B7">
        <w:rPr>
          <w:rFonts w:ascii="Calibri" w:hAnsi="Calibri" w:cs="Calibri"/>
          <w:color w:val="000000" w:themeColor="text1"/>
        </w:rPr>
        <w:t>McGrath</w:t>
      </w:r>
      <w:r w:rsidR="00460234">
        <w:rPr>
          <w:rFonts w:ascii="Calibri" w:hAnsi="Calibri" w:cs="Calibri"/>
          <w:color w:val="000000" w:themeColor="text1"/>
        </w:rPr>
        <w:t>, Adhikari, Butler</w:t>
      </w:r>
      <w:r w:rsidR="00057E8A">
        <w:rPr>
          <w:rFonts w:ascii="Calibri" w:hAnsi="Calibri" w:cs="Calibri"/>
          <w:color w:val="000000" w:themeColor="text1"/>
        </w:rPr>
        <w:t xml:space="preserve">, and </w:t>
      </w:r>
      <w:proofErr w:type="spellStart"/>
      <w:r w:rsidR="00057E8A">
        <w:rPr>
          <w:rFonts w:ascii="Calibri" w:hAnsi="Calibri" w:cs="Calibri"/>
          <w:color w:val="000000" w:themeColor="text1"/>
        </w:rPr>
        <w:t>Bonoldi</w:t>
      </w:r>
      <w:proofErr w:type="spellEnd"/>
      <w:r w:rsidRPr="000507B7">
        <w:rPr>
          <w:rFonts w:ascii="Calibri" w:hAnsi="Calibri" w:cs="Calibri"/>
          <w:color w:val="000000" w:themeColor="text1"/>
        </w:rPr>
        <w:t xml:space="preserve"> ha</w:t>
      </w:r>
      <w:r w:rsidR="00460234">
        <w:rPr>
          <w:rFonts w:ascii="Calibri" w:hAnsi="Calibri" w:cs="Calibri"/>
          <w:color w:val="000000" w:themeColor="text1"/>
        </w:rPr>
        <w:t>ve</w:t>
      </w:r>
      <w:r w:rsidRPr="000507B7">
        <w:rPr>
          <w:rFonts w:ascii="Calibri" w:hAnsi="Calibri" w:cs="Calibri"/>
          <w:color w:val="000000" w:themeColor="text1"/>
        </w:rPr>
        <w:t xml:space="preserve"> no conflicting interests to declare. </w:t>
      </w:r>
      <w:r w:rsidR="0014643A" w:rsidRPr="000507B7">
        <w:rPr>
          <w:rFonts w:ascii="Calibri" w:hAnsi="Calibri" w:cs="Calibri"/>
          <w:color w:val="000000" w:themeColor="text1"/>
        </w:rPr>
        <w:t xml:space="preserve">Dr Taylor has received research funding from Janssen, and speaker’s honoraria from Janssen, </w:t>
      </w:r>
      <w:proofErr w:type="spellStart"/>
      <w:r w:rsidR="0014643A" w:rsidRPr="000507B7">
        <w:rPr>
          <w:rFonts w:ascii="Calibri" w:hAnsi="Calibri" w:cs="Calibri"/>
          <w:color w:val="000000" w:themeColor="text1"/>
        </w:rPr>
        <w:t>Viatris</w:t>
      </w:r>
      <w:proofErr w:type="spellEnd"/>
      <w:r w:rsidR="0014643A" w:rsidRPr="000507B7">
        <w:rPr>
          <w:rFonts w:ascii="Calibri" w:hAnsi="Calibri" w:cs="Calibri"/>
          <w:color w:val="000000" w:themeColor="text1"/>
        </w:rPr>
        <w:t xml:space="preserve">, and </w:t>
      </w:r>
      <w:proofErr w:type="spellStart"/>
      <w:r w:rsidR="0014643A" w:rsidRPr="000507B7">
        <w:rPr>
          <w:rFonts w:ascii="Calibri" w:hAnsi="Calibri" w:cs="Calibri"/>
          <w:color w:val="000000" w:themeColor="text1"/>
        </w:rPr>
        <w:t>Recordati</w:t>
      </w:r>
      <w:proofErr w:type="spellEnd"/>
      <w:r w:rsidR="0014643A" w:rsidRPr="000507B7">
        <w:rPr>
          <w:rFonts w:ascii="Calibri" w:hAnsi="Calibri" w:cs="Calibri"/>
          <w:color w:val="000000" w:themeColor="text1"/>
        </w:rPr>
        <w:t xml:space="preserve">. </w:t>
      </w:r>
      <w:r w:rsidRPr="000507B7">
        <w:rPr>
          <w:rFonts w:ascii="Calibri" w:hAnsi="Calibri" w:cs="Calibri"/>
        </w:rPr>
        <w:t xml:space="preserve">Dr Howes is a part-time employee of H. Lundbeck A/S and has received investigator-initiated research funding from and/or participated in advisory/ speaker meetings organised by </w:t>
      </w:r>
      <w:proofErr w:type="spellStart"/>
      <w:r w:rsidRPr="000507B7">
        <w:rPr>
          <w:rFonts w:ascii="Calibri" w:hAnsi="Calibri" w:cs="Calibri"/>
        </w:rPr>
        <w:t>Angellini</w:t>
      </w:r>
      <w:proofErr w:type="spellEnd"/>
      <w:r w:rsidRPr="000507B7">
        <w:rPr>
          <w:rFonts w:ascii="Calibri" w:hAnsi="Calibri" w:cs="Calibri"/>
        </w:rPr>
        <w:t xml:space="preserve">, </w:t>
      </w:r>
      <w:proofErr w:type="spellStart"/>
      <w:r w:rsidRPr="000507B7">
        <w:rPr>
          <w:rFonts w:ascii="Calibri" w:hAnsi="Calibri" w:cs="Calibri"/>
        </w:rPr>
        <w:lastRenderedPageBreak/>
        <w:t>Autifony</w:t>
      </w:r>
      <w:proofErr w:type="spellEnd"/>
      <w:r w:rsidRPr="000507B7">
        <w:rPr>
          <w:rFonts w:ascii="Calibri" w:hAnsi="Calibri" w:cs="Calibri"/>
        </w:rPr>
        <w:t xml:space="preserve">, Biogen, </w:t>
      </w:r>
      <w:r w:rsidRPr="000507B7">
        <w:rPr>
          <w:rFonts w:ascii="Calibri" w:hAnsi="Calibri" w:cs="Calibri"/>
          <w:bCs/>
        </w:rPr>
        <w:t>Boehringer-Ingelheim,</w:t>
      </w:r>
      <w:r w:rsidRPr="000507B7">
        <w:rPr>
          <w:rFonts w:ascii="Calibri" w:hAnsi="Calibri" w:cs="Calibri"/>
        </w:rPr>
        <w:t xml:space="preserve"> Eli Lilly, </w:t>
      </w:r>
      <w:proofErr w:type="spellStart"/>
      <w:r w:rsidRPr="000507B7">
        <w:rPr>
          <w:rFonts w:ascii="Calibri" w:hAnsi="Calibri" w:cs="Calibri"/>
        </w:rPr>
        <w:t>Heptares</w:t>
      </w:r>
      <w:proofErr w:type="spellEnd"/>
      <w:r w:rsidRPr="000507B7">
        <w:rPr>
          <w:rFonts w:ascii="Calibri" w:hAnsi="Calibri" w:cs="Calibri"/>
        </w:rPr>
        <w:t xml:space="preserve">, Global Medical Education, </w:t>
      </w:r>
      <w:proofErr w:type="spellStart"/>
      <w:r w:rsidRPr="000507B7">
        <w:rPr>
          <w:rFonts w:ascii="Calibri" w:hAnsi="Calibri" w:cs="Calibri"/>
        </w:rPr>
        <w:t>Invicro</w:t>
      </w:r>
      <w:proofErr w:type="spellEnd"/>
      <w:r w:rsidRPr="000507B7">
        <w:rPr>
          <w:rFonts w:ascii="Calibri" w:hAnsi="Calibri" w:cs="Calibri"/>
        </w:rPr>
        <w:t xml:space="preserve">, </w:t>
      </w:r>
      <w:proofErr w:type="spellStart"/>
      <w:r w:rsidRPr="000507B7">
        <w:rPr>
          <w:rFonts w:ascii="Calibri" w:hAnsi="Calibri" w:cs="Calibri"/>
        </w:rPr>
        <w:t>Jansenn</w:t>
      </w:r>
      <w:proofErr w:type="spellEnd"/>
      <w:r w:rsidRPr="000507B7">
        <w:rPr>
          <w:rFonts w:ascii="Calibri" w:hAnsi="Calibri" w:cs="Calibri"/>
        </w:rPr>
        <w:t xml:space="preserve">, Lundbeck, </w:t>
      </w:r>
      <w:proofErr w:type="spellStart"/>
      <w:r w:rsidRPr="000507B7">
        <w:rPr>
          <w:rFonts w:ascii="Calibri" w:hAnsi="Calibri" w:cs="Calibri"/>
        </w:rPr>
        <w:t>Neurocrine</w:t>
      </w:r>
      <w:proofErr w:type="spellEnd"/>
      <w:r w:rsidRPr="000507B7">
        <w:rPr>
          <w:rFonts w:ascii="Calibri" w:hAnsi="Calibri" w:cs="Calibri"/>
        </w:rPr>
        <w:t xml:space="preserve">, Otsuka, Sunovion, Rand, </w:t>
      </w:r>
      <w:proofErr w:type="spellStart"/>
      <w:r w:rsidRPr="000507B7">
        <w:rPr>
          <w:rFonts w:ascii="Calibri" w:hAnsi="Calibri" w:cs="Calibri"/>
        </w:rPr>
        <w:t>Recordati</w:t>
      </w:r>
      <w:proofErr w:type="spellEnd"/>
      <w:r w:rsidRPr="000507B7">
        <w:rPr>
          <w:rFonts w:ascii="Calibri" w:hAnsi="Calibri" w:cs="Calibri"/>
        </w:rPr>
        <w:t xml:space="preserve">, Roche and </w:t>
      </w:r>
      <w:proofErr w:type="spellStart"/>
      <w:r w:rsidRPr="000507B7">
        <w:rPr>
          <w:rFonts w:ascii="Calibri" w:hAnsi="Calibri" w:cs="Calibri"/>
        </w:rPr>
        <w:t>Viatris</w:t>
      </w:r>
      <w:proofErr w:type="spellEnd"/>
      <w:r w:rsidRPr="000507B7">
        <w:rPr>
          <w:rFonts w:ascii="Calibri" w:hAnsi="Calibri" w:cs="Calibri"/>
        </w:rPr>
        <w:t xml:space="preserve">/ Mylan. Neither Dr Howes </w:t>
      </w:r>
      <w:proofErr w:type="gramStart"/>
      <w:r w:rsidRPr="000507B7">
        <w:rPr>
          <w:rFonts w:ascii="Calibri" w:hAnsi="Calibri" w:cs="Calibri"/>
        </w:rPr>
        <w:t>or</w:t>
      </w:r>
      <w:proofErr w:type="gramEnd"/>
      <w:r w:rsidRPr="000507B7">
        <w:rPr>
          <w:rFonts w:ascii="Calibri" w:hAnsi="Calibri" w:cs="Calibri"/>
        </w:rPr>
        <w:t xml:space="preserve"> his family have holdings/ a financial stake in any pharmaceutical company. Dr Howes has a patent for the use of dopaminergic imaging.</w:t>
      </w:r>
    </w:p>
    <w:p w14:paraId="44A8263D" w14:textId="437ECB0E" w:rsidR="00F40E5D" w:rsidRDefault="00F40E5D" w:rsidP="00F40E5D">
      <w:pPr>
        <w:spacing w:line="480" w:lineRule="auto"/>
        <w:rPr>
          <w:rFonts w:ascii="Calibri" w:hAnsi="Calibri" w:cs="Calibri"/>
          <w:b/>
          <w:bCs/>
          <w:color w:val="000000" w:themeColor="text1"/>
        </w:rPr>
      </w:pPr>
    </w:p>
    <w:p w14:paraId="1E237D06" w14:textId="77777777" w:rsidR="00F40E5D" w:rsidRPr="00FA4469" w:rsidRDefault="00F40E5D" w:rsidP="00F40E5D">
      <w:pPr>
        <w:spacing w:line="480" w:lineRule="auto"/>
        <w:rPr>
          <w:rFonts w:ascii="Calibri" w:eastAsiaTheme="majorEastAsia" w:hAnsi="Calibri" w:cs="Calibri"/>
          <w:color w:val="000000" w:themeColor="text1"/>
        </w:rPr>
      </w:pPr>
      <w:r w:rsidRPr="000507B7">
        <w:rPr>
          <w:rFonts w:ascii="Calibri" w:hAnsi="Calibri" w:cs="Calibri"/>
          <w:b/>
          <w:bCs/>
          <w:color w:val="000000" w:themeColor="text1"/>
        </w:rPr>
        <w:t>Funding</w:t>
      </w:r>
    </w:p>
    <w:p w14:paraId="2C2BC4B3" w14:textId="1D6CD338" w:rsidR="3E3FCBF5" w:rsidRPr="0049335A" w:rsidRDefault="000507B7" w:rsidP="723FBA66">
      <w:pPr>
        <w:spacing w:line="480" w:lineRule="auto"/>
        <w:rPr>
          <w:rFonts w:ascii="Calibri" w:eastAsiaTheme="majorEastAsia" w:hAnsi="Calibri" w:cs="Calibri"/>
        </w:rPr>
      </w:pPr>
      <w:r>
        <w:rPr>
          <w:rFonts w:ascii="Calibri" w:hAnsi="Calibri" w:cs="Calibri"/>
          <w:color w:val="000000"/>
          <w:shd w:val="clear" w:color="auto" w:fill="FFFFFF"/>
        </w:rPr>
        <w:t>This work was supported by grants to Dr Howes from The Maudsley Charity (grant no. 666) and Medical Research Council-UK (no. MC_U120097115).</w:t>
      </w:r>
      <w:r w:rsidR="3E3FCBF5" w:rsidRPr="0049335A">
        <w:rPr>
          <w:rFonts w:ascii="Calibri" w:eastAsiaTheme="majorEastAsia" w:hAnsi="Calibri" w:cs="Calibri"/>
        </w:rPr>
        <w:br w:type="page"/>
      </w:r>
    </w:p>
    <w:p w14:paraId="67CEB735" w14:textId="4185F690" w:rsidR="005034A9" w:rsidRPr="005034A9" w:rsidRDefault="005034A9" w:rsidP="001C71EE">
      <w:pPr>
        <w:spacing w:line="360" w:lineRule="auto"/>
        <w:textAlignment w:val="baseline"/>
        <w:rPr>
          <w:rFonts w:ascii="Calibri" w:eastAsia="ＭＳ Ｐゴシック" w:hAnsi="Calibri" w:cs="Calibri"/>
          <w:lang w:val="en-US" w:eastAsia="ja-JP"/>
        </w:rPr>
      </w:pPr>
      <w:r w:rsidRPr="005034A9">
        <w:rPr>
          <w:rFonts w:ascii="Calibri" w:eastAsia="ＭＳ Ｐゴシック" w:hAnsi="Calibri" w:cs="Calibri"/>
          <w:b/>
          <w:bCs/>
          <w:lang w:eastAsia="ja-JP"/>
        </w:rPr>
        <w:lastRenderedPageBreak/>
        <w:t xml:space="preserve">Table </w:t>
      </w:r>
      <w:r w:rsidR="0040159A">
        <w:rPr>
          <w:rFonts w:ascii="Calibri" w:eastAsia="ＭＳ Ｐゴシック" w:hAnsi="Calibri" w:cs="Calibri"/>
          <w:b/>
          <w:bCs/>
          <w:lang w:eastAsia="ja-JP"/>
        </w:rPr>
        <w:t>1</w:t>
      </w:r>
      <w:r w:rsidRPr="005034A9">
        <w:rPr>
          <w:rFonts w:ascii="Calibri" w:eastAsia="ＭＳ Ｐゴシック" w:hAnsi="Calibri" w:cs="Calibri"/>
          <w:b/>
          <w:bCs/>
          <w:lang w:eastAsia="ja-JP"/>
        </w:rPr>
        <w:t xml:space="preserve">. Baseline </w:t>
      </w:r>
      <w:proofErr w:type="spellStart"/>
      <w:r w:rsidRPr="005034A9">
        <w:rPr>
          <w:rFonts w:ascii="Calibri" w:eastAsia="ＭＳ Ｐゴシック" w:hAnsi="Calibri" w:cs="Calibri"/>
          <w:b/>
          <w:bCs/>
          <w:lang w:eastAsia="ja-JP"/>
        </w:rPr>
        <w:t>clinic</w:t>
      </w:r>
      <w:r w:rsidR="008D0ABC">
        <w:rPr>
          <w:rFonts w:ascii="Calibri" w:eastAsia="ＭＳ Ｐゴシック" w:hAnsi="Calibri" w:cs="Calibri"/>
          <w:b/>
          <w:bCs/>
          <w:lang w:eastAsia="ja-JP"/>
        </w:rPr>
        <w:t>o</w:t>
      </w:r>
      <w:proofErr w:type="spellEnd"/>
      <w:r w:rsidR="008D0ABC">
        <w:rPr>
          <w:rFonts w:ascii="Calibri" w:eastAsia="ＭＳ Ｐゴシック" w:hAnsi="Calibri" w:cs="Calibri"/>
          <w:b/>
          <w:bCs/>
          <w:lang w:eastAsia="ja-JP"/>
        </w:rPr>
        <w:t>-demographic</w:t>
      </w:r>
      <w:r w:rsidRPr="005034A9">
        <w:rPr>
          <w:rFonts w:ascii="Calibri" w:eastAsia="ＭＳ Ｐゴシック" w:hAnsi="Calibri" w:cs="Calibri"/>
          <w:b/>
          <w:bCs/>
          <w:lang w:eastAsia="ja-JP"/>
        </w:rPr>
        <w:t xml:space="preserve"> information</w:t>
      </w:r>
    </w:p>
    <w:tbl>
      <w:tblPr>
        <w:tblW w:w="92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4"/>
        <w:gridCol w:w="2468"/>
        <w:gridCol w:w="2469"/>
        <w:gridCol w:w="1735"/>
        <w:gridCol w:w="1010"/>
      </w:tblGrid>
      <w:tr w:rsidR="00A0760E" w:rsidRPr="005034A9" w14:paraId="576974EA" w14:textId="77777777" w:rsidTr="00A0760E">
        <w:trPr>
          <w:trHeight w:val="255"/>
        </w:trPr>
        <w:tc>
          <w:tcPr>
            <w:tcW w:w="15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0575DED" w14:textId="77777777" w:rsidR="005034A9" w:rsidRPr="005034A9" w:rsidRDefault="005034A9" w:rsidP="001C71EE">
            <w:pPr>
              <w:spacing w:line="360" w:lineRule="auto"/>
              <w:textAlignment w:val="baseline"/>
              <w:rPr>
                <w:rFonts w:ascii="Calibri" w:eastAsia="ＭＳ Ｐゴシック" w:hAnsi="Calibri" w:cs="Calibri"/>
                <w:lang w:val="en-US" w:eastAsia="ja-JP"/>
              </w:rPr>
            </w:pPr>
            <w:r w:rsidRPr="005034A9">
              <w:rPr>
                <w:rFonts w:ascii="Calibri" w:eastAsia="ＭＳ Ｐゴシック" w:hAnsi="Calibri" w:cs="Calibri"/>
                <w:color w:val="000000"/>
                <w:lang w:eastAsia="ja-JP"/>
              </w:rPr>
              <w:t> </w:t>
            </w:r>
            <w:r w:rsidRPr="005034A9">
              <w:rPr>
                <w:rFonts w:ascii="Calibri" w:eastAsia="ＭＳ Ｐゴシック" w:hAnsi="Calibri" w:cs="Calibri"/>
                <w:color w:val="000000"/>
                <w:lang w:val="en-US" w:eastAsia="ja-JP"/>
              </w:rPr>
              <w:t> </w:t>
            </w:r>
          </w:p>
        </w:tc>
        <w:tc>
          <w:tcPr>
            <w:tcW w:w="24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2BB0645" w14:textId="77777777" w:rsidR="005034A9" w:rsidRPr="005034A9" w:rsidRDefault="005034A9" w:rsidP="001C71EE">
            <w:pPr>
              <w:spacing w:line="360" w:lineRule="auto"/>
              <w:textAlignment w:val="baseline"/>
              <w:rPr>
                <w:rFonts w:ascii="Calibri" w:eastAsia="ＭＳ Ｐゴシック" w:hAnsi="Calibri" w:cs="Calibri"/>
                <w:lang w:val="en-US" w:eastAsia="ja-JP"/>
              </w:rPr>
            </w:pPr>
            <w:r w:rsidRPr="005034A9">
              <w:rPr>
                <w:rFonts w:ascii="Calibri" w:eastAsia="ＭＳ Ｐゴシック" w:hAnsi="Calibri" w:cs="Calibri"/>
                <w:color w:val="000000"/>
                <w:lang w:eastAsia="ja-JP"/>
              </w:rPr>
              <w:t>Low-frequency monitoring group </w:t>
            </w:r>
            <w:r w:rsidRPr="005034A9">
              <w:rPr>
                <w:rFonts w:ascii="Calibri" w:eastAsia="ＭＳ Ｐゴシック" w:hAnsi="Calibri" w:cs="Calibri"/>
                <w:color w:val="000000"/>
                <w:lang w:val="en-US" w:eastAsia="ja-JP"/>
              </w:rPr>
              <w:t> </w:t>
            </w:r>
          </w:p>
        </w:tc>
        <w:tc>
          <w:tcPr>
            <w:tcW w:w="24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BEC4F3F" w14:textId="77777777" w:rsidR="005034A9" w:rsidRPr="005034A9" w:rsidRDefault="005034A9" w:rsidP="001C71EE">
            <w:pPr>
              <w:spacing w:line="360" w:lineRule="auto"/>
              <w:textAlignment w:val="baseline"/>
              <w:rPr>
                <w:rFonts w:ascii="Calibri" w:eastAsia="ＭＳ Ｐゴシック" w:hAnsi="Calibri" w:cs="Calibri"/>
                <w:lang w:val="en-US" w:eastAsia="ja-JP"/>
              </w:rPr>
            </w:pPr>
            <w:r w:rsidRPr="005034A9">
              <w:rPr>
                <w:rFonts w:ascii="Calibri" w:eastAsia="ＭＳ Ｐゴシック" w:hAnsi="Calibri" w:cs="Calibri"/>
                <w:color w:val="000000"/>
                <w:lang w:eastAsia="ja-JP"/>
              </w:rPr>
              <w:t>Standard-frequency monitoring group </w:t>
            </w:r>
            <w:r w:rsidRPr="005034A9">
              <w:rPr>
                <w:rFonts w:ascii="Calibri" w:eastAsia="ＭＳ Ｐゴシック" w:hAnsi="Calibri" w:cs="Calibri"/>
                <w:color w:val="000000"/>
                <w:lang w:val="en-US" w:eastAsia="ja-JP"/>
              </w:rPr>
              <w:t> </w:t>
            </w:r>
          </w:p>
        </w:tc>
        <w:tc>
          <w:tcPr>
            <w:tcW w:w="17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F14CF8B" w14:textId="77777777" w:rsidR="00036E54" w:rsidRDefault="005034A9" w:rsidP="00036E54">
            <w:pPr>
              <w:spacing w:line="360" w:lineRule="auto"/>
              <w:textAlignment w:val="baseline"/>
              <w:rPr>
                <w:rFonts w:ascii="Calibri" w:eastAsia="ＭＳ Ｐゴシック" w:hAnsi="Calibri" w:cs="Calibri"/>
                <w:color w:val="000000"/>
                <w:lang w:eastAsia="ja-JP"/>
              </w:rPr>
            </w:pPr>
            <w:r w:rsidRPr="005034A9">
              <w:rPr>
                <w:rFonts w:ascii="Calibri" w:eastAsia="ＭＳ Ｐゴシック" w:hAnsi="Calibri" w:cs="Calibri"/>
                <w:color w:val="000000"/>
                <w:lang w:eastAsia="ja-JP"/>
              </w:rPr>
              <w:t>Comparisons </w:t>
            </w:r>
          </w:p>
          <w:p w14:paraId="463FCD0D" w14:textId="1128A37E" w:rsidR="005034A9" w:rsidRPr="005034A9" w:rsidRDefault="00036E54" w:rsidP="00036E54">
            <w:pPr>
              <w:spacing w:line="360" w:lineRule="auto"/>
              <w:textAlignment w:val="baseline"/>
              <w:rPr>
                <w:rFonts w:ascii="Calibri" w:eastAsia="ＭＳ Ｐゴシック" w:hAnsi="Calibri" w:cs="Calibri"/>
                <w:lang w:val="en-US" w:eastAsia="ja-JP"/>
              </w:rPr>
            </w:pPr>
            <w:r>
              <w:rPr>
                <w:rFonts w:ascii="Calibri" w:eastAsia="ＭＳ Ｐゴシック" w:hAnsi="Calibri" w:cs="Calibri" w:hint="eastAsia"/>
                <w:color w:val="000000"/>
                <w:lang w:eastAsia="ja-JP"/>
              </w:rPr>
              <w:t>s</w:t>
            </w:r>
            <w:r w:rsidR="005034A9" w:rsidRPr="005034A9">
              <w:rPr>
                <w:rFonts w:ascii="Calibri" w:eastAsia="ＭＳ Ｐゴシック" w:hAnsi="Calibri" w:cs="Calibri"/>
                <w:color w:val="000000"/>
                <w:lang w:eastAsia="ja-JP"/>
              </w:rPr>
              <w:t xml:space="preserve">tatistic, </w:t>
            </w:r>
            <w:r w:rsidR="005034A9" w:rsidRPr="005034A9">
              <w:rPr>
                <w:rFonts w:ascii="Calibri" w:eastAsia="ＭＳ Ｐゴシック" w:hAnsi="Calibri" w:cs="Calibri"/>
                <w:i/>
                <w:iCs/>
                <w:color w:val="000000"/>
                <w:lang w:eastAsia="ja-JP"/>
              </w:rPr>
              <w:t>p</w:t>
            </w:r>
            <w:r w:rsidR="005034A9" w:rsidRPr="005034A9">
              <w:rPr>
                <w:rFonts w:ascii="Calibri" w:eastAsia="ＭＳ Ｐゴシック" w:hAnsi="Calibri" w:cs="Calibri"/>
                <w:color w:val="000000"/>
                <w:lang w:eastAsia="ja-JP"/>
              </w:rPr>
              <w:t>-value </w:t>
            </w:r>
            <w:r w:rsidR="005034A9" w:rsidRPr="005034A9">
              <w:rPr>
                <w:rFonts w:ascii="Calibri" w:eastAsia="ＭＳ Ｐゴシック" w:hAnsi="Calibri" w:cs="Calibri"/>
                <w:color w:val="000000"/>
                <w:lang w:val="en-US" w:eastAsia="ja-JP"/>
              </w:rPr>
              <w:t> </w:t>
            </w: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8AA46C3" w14:textId="77777777" w:rsidR="005034A9" w:rsidRPr="005034A9" w:rsidRDefault="005034A9" w:rsidP="001C71EE">
            <w:pPr>
              <w:spacing w:line="360" w:lineRule="auto"/>
              <w:textAlignment w:val="baseline"/>
              <w:rPr>
                <w:rFonts w:ascii="Calibri" w:eastAsia="ＭＳ Ｐゴシック" w:hAnsi="Calibri" w:cs="Calibri"/>
                <w:lang w:val="en-US" w:eastAsia="ja-JP"/>
              </w:rPr>
            </w:pPr>
            <w:r w:rsidRPr="005034A9">
              <w:rPr>
                <w:rFonts w:ascii="Calibri" w:eastAsia="ＭＳ Ｐゴシック" w:hAnsi="Calibri" w:cs="Calibri"/>
                <w:i/>
                <w:iCs/>
                <w:color w:val="333333"/>
                <w:lang w:eastAsia="ja-JP"/>
              </w:rPr>
              <w:t>χ2</w:t>
            </w:r>
            <w:r w:rsidRPr="005034A9">
              <w:rPr>
                <w:rFonts w:ascii="Calibri" w:eastAsia="ＭＳ Ｐゴシック" w:hAnsi="Calibri" w:cs="Calibri"/>
                <w:color w:val="333333"/>
                <w:lang w:eastAsia="ja-JP"/>
              </w:rPr>
              <w:t xml:space="preserve"> values</w:t>
            </w:r>
            <w:r w:rsidRPr="005034A9">
              <w:rPr>
                <w:rFonts w:ascii="Calibri" w:eastAsia="ＭＳ Ｐゴシック" w:hAnsi="Calibri" w:cs="Calibri"/>
                <w:color w:val="333333"/>
                <w:lang w:val="en-US" w:eastAsia="ja-JP"/>
              </w:rPr>
              <w:t> </w:t>
            </w:r>
          </w:p>
        </w:tc>
      </w:tr>
      <w:tr w:rsidR="00A0760E" w:rsidRPr="005034A9" w14:paraId="745A20FC" w14:textId="77777777" w:rsidTr="00A0760E">
        <w:trPr>
          <w:trHeight w:val="285"/>
        </w:trPr>
        <w:tc>
          <w:tcPr>
            <w:tcW w:w="158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71931" w14:textId="77777777" w:rsidR="005034A9" w:rsidRPr="005034A9" w:rsidRDefault="005034A9" w:rsidP="001C71EE">
            <w:pPr>
              <w:spacing w:line="360" w:lineRule="auto"/>
              <w:textAlignment w:val="baseline"/>
              <w:rPr>
                <w:rFonts w:ascii="Calibri" w:eastAsia="ＭＳ Ｐゴシック" w:hAnsi="Calibri" w:cs="Calibri"/>
                <w:lang w:val="en-US" w:eastAsia="ja-JP"/>
              </w:rPr>
            </w:pPr>
            <w:r w:rsidRPr="005034A9">
              <w:rPr>
                <w:rFonts w:ascii="Calibri" w:eastAsia="ＭＳ Ｐゴシック" w:hAnsi="Calibri" w:cs="Calibri"/>
                <w:color w:val="000000"/>
                <w:lang w:eastAsia="ja-JP"/>
              </w:rPr>
              <w:t>Age</w:t>
            </w:r>
            <w:r w:rsidRPr="005034A9">
              <w:rPr>
                <w:rFonts w:ascii="Calibri" w:eastAsia="ＭＳ Ｐゴシック" w:hAnsi="Calibri" w:cs="Calibri"/>
                <w:color w:val="000000"/>
                <w:vertAlign w:val="superscript"/>
                <w:lang w:eastAsia="ja-JP"/>
              </w:rPr>
              <w:t>1</w:t>
            </w:r>
            <w:r w:rsidRPr="005034A9">
              <w:rPr>
                <w:rFonts w:ascii="Calibri" w:eastAsia="ＭＳ Ｐゴシック" w:hAnsi="Calibri" w:cs="Calibri"/>
                <w:color w:val="000000"/>
                <w:lang w:val="en-US" w:eastAsia="ja-JP"/>
              </w:rPr>
              <w:t> </w:t>
            </w:r>
          </w:p>
        </w:tc>
        <w:tc>
          <w:tcPr>
            <w:tcW w:w="246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E1AA9" w14:textId="77777777" w:rsidR="005034A9" w:rsidRPr="005034A9" w:rsidRDefault="005034A9" w:rsidP="001C71EE">
            <w:pPr>
              <w:spacing w:line="360" w:lineRule="auto"/>
              <w:textAlignment w:val="baseline"/>
              <w:rPr>
                <w:rFonts w:ascii="Calibri" w:eastAsia="ＭＳ Ｐゴシック" w:hAnsi="Calibri" w:cs="Calibri"/>
                <w:lang w:val="en-US" w:eastAsia="ja-JP"/>
              </w:rPr>
            </w:pPr>
            <w:r w:rsidRPr="005034A9">
              <w:rPr>
                <w:rFonts w:ascii="Calibri" w:eastAsia="ＭＳ Ｐゴシック" w:hAnsi="Calibri" w:cs="Calibri"/>
                <w:color w:val="000000"/>
                <w:lang w:eastAsia="ja-JP"/>
              </w:rPr>
              <w:t>41.2 ±</w:t>
            </w:r>
            <w:r w:rsidRPr="005034A9">
              <w:rPr>
                <w:rFonts w:ascii="Calibri" w:eastAsia="ＭＳ Ｐゴシック" w:hAnsi="Calibri" w:cs="Calibri"/>
                <w:color w:val="000000"/>
                <w:lang w:val="en-US" w:eastAsia="ja-JP"/>
              </w:rPr>
              <w:t xml:space="preserve"> 13.6 (16 – 61)</w:t>
            </w:r>
            <w:r w:rsidRPr="005034A9">
              <w:rPr>
                <w:rFonts w:ascii="Calibri" w:eastAsia="ＭＳ Ｐゴシック" w:hAnsi="Calibri" w:cs="Calibri"/>
                <w:color w:val="000000"/>
                <w:lang w:eastAsia="ja-JP"/>
              </w:rPr>
              <w:t> </w:t>
            </w:r>
            <w:r w:rsidRPr="005034A9">
              <w:rPr>
                <w:rFonts w:ascii="Calibri" w:eastAsia="ＭＳ Ｐゴシック" w:hAnsi="Calibri" w:cs="Calibri"/>
                <w:color w:val="000000"/>
                <w:lang w:val="en-US" w:eastAsia="ja-JP"/>
              </w:rPr>
              <w:t> </w:t>
            </w:r>
          </w:p>
        </w:tc>
        <w:tc>
          <w:tcPr>
            <w:tcW w:w="246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17F2A" w14:textId="7DD9D2C6" w:rsidR="005034A9" w:rsidRPr="005034A9" w:rsidRDefault="005034A9" w:rsidP="001C71EE">
            <w:pPr>
              <w:spacing w:line="360" w:lineRule="auto"/>
              <w:textAlignment w:val="baseline"/>
              <w:rPr>
                <w:rFonts w:ascii="Calibri" w:eastAsia="ＭＳ Ｐゴシック" w:hAnsi="Calibri" w:cs="Calibri"/>
                <w:lang w:val="en-US" w:eastAsia="ja-JP"/>
              </w:rPr>
            </w:pPr>
            <w:r w:rsidRPr="005034A9">
              <w:rPr>
                <w:rFonts w:ascii="Calibri" w:eastAsia="ＭＳ Ｐゴシック" w:hAnsi="Calibri" w:cs="Calibri"/>
                <w:color w:val="000000"/>
                <w:lang w:eastAsia="ja-JP"/>
              </w:rPr>
              <w:t>40.8 ±</w:t>
            </w:r>
            <w:r w:rsidRPr="005034A9">
              <w:rPr>
                <w:rFonts w:ascii="Calibri" w:eastAsia="ＭＳ Ｐゴシック" w:hAnsi="Calibri" w:cs="Calibri"/>
                <w:color w:val="000000"/>
                <w:lang w:val="en-US" w:eastAsia="ja-JP"/>
              </w:rPr>
              <w:t xml:space="preserve"> 11.8 (18 – </w:t>
            </w:r>
            <w:r w:rsidR="00A0760E">
              <w:rPr>
                <w:rFonts w:ascii="Calibri" w:eastAsia="ＭＳ Ｐゴシック" w:hAnsi="Calibri" w:cs="Calibri"/>
                <w:color w:val="000000"/>
                <w:lang w:val="en-US" w:eastAsia="ja-JP"/>
              </w:rPr>
              <w:t>60</w:t>
            </w:r>
            <w:r w:rsidRPr="005034A9">
              <w:rPr>
                <w:rFonts w:ascii="Calibri" w:eastAsia="ＭＳ Ｐゴシック" w:hAnsi="Calibri" w:cs="Calibri"/>
                <w:color w:val="000000"/>
                <w:lang w:val="en-US" w:eastAsia="ja-JP"/>
              </w:rPr>
              <w:t>)</w:t>
            </w:r>
            <w:r w:rsidRPr="005034A9">
              <w:rPr>
                <w:rFonts w:ascii="Calibri" w:eastAsia="ＭＳ Ｐゴシック" w:hAnsi="Calibri" w:cs="Calibri"/>
                <w:color w:val="000000"/>
                <w:lang w:eastAsia="ja-JP"/>
              </w:rPr>
              <w:t> </w:t>
            </w:r>
            <w:r w:rsidRPr="005034A9">
              <w:rPr>
                <w:rFonts w:ascii="Calibri" w:eastAsia="ＭＳ Ｐゴシック" w:hAnsi="Calibri" w:cs="Calibri"/>
                <w:color w:val="000000"/>
                <w:lang w:val="en-US" w:eastAsia="ja-JP"/>
              </w:rPr>
              <w:t> </w:t>
            </w:r>
          </w:p>
        </w:tc>
        <w:tc>
          <w:tcPr>
            <w:tcW w:w="173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849D3" w14:textId="77777777" w:rsidR="005034A9" w:rsidRPr="005034A9" w:rsidRDefault="005034A9" w:rsidP="001C71EE">
            <w:pPr>
              <w:spacing w:line="360" w:lineRule="auto"/>
              <w:textAlignment w:val="baseline"/>
              <w:rPr>
                <w:rFonts w:ascii="Calibri" w:eastAsia="ＭＳ Ｐゴシック" w:hAnsi="Calibri" w:cs="Calibri"/>
                <w:lang w:val="en-US" w:eastAsia="ja-JP"/>
              </w:rPr>
            </w:pPr>
            <w:r w:rsidRPr="005034A9">
              <w:rPr>
                <w:rFonts w:ascii="Calibri" w:eastAsia="ＭＳ Ｐゴシック" w:hAnsi="Calibri" w:cs="Calibri"/>
                <w:i/>
                <w:iCs/>
                <w:color w:val="000000"/>
                <w:lang w:val="en-US" w:eastAsia="ja-JP"/>
              </w:rPr>
              <w:t xml:space="preserve">p </w:t>
            </w:r>
            <w:r w:rsidRPr="005034A9">
              <w:rPr>
                <w:rFonts w:ascii="Calibri" w:eastAsia="ＭＳ Ｐゴシック" w:hAnsi="Calibri" w:cs="Calibri"/>
                <w:color w:val="000000"/>
                <w:lang w:val="en-US" w:eastAsia="ja-JP"/>
              </w:rPr>
              <w:t>= 0.940</w:t>
            </w:r>
            <w:r w:rsidRPr="005034A9">
              <w:rPr>
                <w:rFonts w:ascii="Calibri" w:eastAsia="ＭＳ Ｐゴシック" w:hAnsi="Calibri" w:cs="Calibri"/>
                <w:color w:val="000000"/>
                <w:lang w:eastAsia="ja-JP"/>
              </w:rPr>
              <w:t> </w:t>
            </w:r>
            <w:r w:rsidRPr="005034A9">
              <w:rPr>
                <w:rFonts w:ascii="Calibri" w:eastAsia="ＭＳ Ｐゴシック" w:hAnsi="Calibri" w:cs="Calibri"/>
                <w:color w:val="000000"/>
                <w:lang w:val="en-US" w:eastAsia="ja-JP"/>
              </w:rPr>
              <w:t> </w:t>
            </w: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4D5C9" w14:textId="77777777" w:rsidR="005034A9" w:rsidRPr="005034A9" w:rsidRDefault="005034A9" w:rsidP="001C71EE">
            <w:pPr>
              <w:spacing w:line="360" w:lineRule="auto"/>
              <w:textAlignment w:val="baseline"/>
              <w:rPr>
                <w:rFonts w:ascii="Calibri" w:eastAsia="ＭＳ Ｐゴシック" w:hAnsi="Calibri" w:cs="Calibri"/>
                <w:lang w:val="en-US" w:eastAsia="ja-JP"/>
              </w:rPr>
            </w:pPr>
            <w:r w:rsidRPr="005034A9">
              <w:rPr>
                <w:rFonts w:ascii="Calibri" w:eastAsia="ＭＳ Ｐゴシック" w:hAnsi="Calibri" w:cs="Calibri"/>
                <w:color w:val="000000"/>
                <w:lang w:val="en-US" w:eastAsia="ja-JP"/>
              </w:rPr>
              <w:t> </w:t>
            </w:r>
          </w:p>
        </w:tc>
      </w:tr>
      <w:tr w:rsidR="00A0760E" w:rsidRPr="005034A9" w14:paraId="79511FC7" w14:textId="77777777" w:rsidTr="00A0760E">
        <w:trPr>
          <w:trHeight w:val="120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060C1" w14:textId="77777777" w:rsidR="005034A9" w:rsidRPr="005034A9" w:rsidRDefault="005034A9" w:rsidP="001C71EE">
            <w:pPr>
              <w:spacing w:line="360" w:lineRule="auto"/>
              <w:textAlignment w:val="baseline"/>
              <w:rPr>
                <w:rFonts w:ascii="Calibri" w:eastAsia="ＭＳ Ｐゴシック" w:hAnsi="Calibri" w:cs="Calibri"/>
                <w:lang w:val="en-US" w:eastAsia="ja-JP"/>
              </w:rPr>
            </w:pPr>
            <w:r w:rsidRPr="005034A9">
              <w:rPr>
                <w:rFonts w:ascii="Calibri" w:eastAsia="ＭＳ Ｐゴシック" w:hAnsi="Calibri" w:cs="Calibri"/>
                <w:color w:val="000000"/>
                <w:lang w:eastAsia="ja-JP"/>
              </w:rPr>
              <w:t>Sex </w:t>
            </w:r>
            <w:r w:rsidRPr="005034A9">
              <w:rPr>
                <w:rFonts w:ascii="Calibri" w:eastAsia="ＭＳ Ｐゴシック" w:hAnsi="Calibri" w:cs="Calibri"/>
                <w:color w:val="000000"/>
                <w:lang w:val="en-US" w:eastAsia="ja-JP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CAA99" w14:textId="77777777" w:rsidR="005034A9" w:rsidRPr="005034A9" w:rsidRDefault="005034A9" w:rsidP="001C71EE">
            <w:pPr>
              <w:spacing w:line="360" w:lineRule="auto"/>
              <w:textAlignment w:val="baseline"/>
              <w:rPr>
                <w:rFonts w:ascii="Calibri" w:eastAsia="ＭＳ Ｐゴシック" w:hAnsi="Calibri" w:cs="Calibri"/>
                <w:lang w:val="en-US" w:eastAsia="ja-JP"/>
              </w:rPr>
            </w:pPr>
            <w:r w:rsidRPr="005034A9">
              <w:rPr>
                <w:rFonts w:ascii="Calibri" w:eastAsia="ＭＳ Ｐゴシック" w:hAnsi="Calibri" w:cs="Calibri"/>
                <w:color w:val="000000"/>
                <w:lang w:eastAsia="ja-JP"/>
              </w:rPr>
              <w:t>Male 6; Female 10 </w:t>
            </w:r>
            <w:r w:rsidRPr="005034A9">
              <w:rPr>
                <w:rFonts w:ascii="Calibri" w:eastAsia="ＭＳ Ｐゴシック" w:hAnsi="Calibri" w:cs="Calibri"/>
                <w:color w:val="000000"/>
                <w:lang w:val="en-US" w:eastAsia="ja-JP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98B4B" w14:textId="77777777" w:rsidR="005034A9" w:rsidRPr="005034A9" w:rsidRDefault="005034A9" w:rsidP="001C71EE">
            <w:pPr>
              <w:spacing w:line="360" w:lineRule="auto"/>
              <w:textAlignment w:val="baseline"/>
              <w:rPr>
                <w:rFonts w:ascii="Calibri" w:eastAsia="ＭＳ Ｐゴシック" w:hAnsi="Calibri" w:cs="Calibri"/>
                <w:lang w:val="en-US" w:eastAsia="ja-JP"/>
              </w:rPr>
            </w:pPr>
            <w:r w:rsidRPr="005034A9">
              <w:rPr>
                <w:rFonts w:ascii="Calibri" w:eastAsia="ＭＳ Ｐゴシック" w:hAnsi="Calibri" w:cs="Calibri"/>
                <w:color w:val="000000"/>
                <w:lang w:eastAsia="ja-JP"/>
              </w:rPr>
              <w:t>Male 6; Female 10 </w:t>
            </w:r>
            <w:r w:rsidRPr="005034A9">
              <w:rPr>
                <w:rFonts w:ascii="Calibri" w:eastAsia="ＭＳ Ｐゴシック" w:hAnsi="Calibri" w:cs="Calibri"/>
                <w:color w:val="000000"/>
                <w:lang w:val="en-US" w:eastAsia="ja-JP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1A2AC" w14:textId="77777777" w:rsidR="005034A9" w:rsidRPr="005034A9" w:rsidRDefault="005034A9" w:rsidP="001C71EE">
            <w:pPr>
              <w:spacing w:line="360" w:lineRule="auto"/>
              <w:textAlignment w:val="baseline"/>
              <w:rPr>
                <w:rFonts w:ascii="Calibri" w:eastAsia="ＭＳ Ｐゴシック" w:hAnsi="Calibri" w:cs="Calibri"/>
                <w:lang w:val="en-US" w:eastAsia="ja-JP"/>
              </w:rPr>
            </w:pPr>
            <w:r w:rsidRPr="005034A9">
              <w:rPr>
                <w:rFonts w:ascii="Calibri" w:eastAsia="ＭＳ Ｐゴシック" w:hAnsi="Calibri" w:cs="Calibri"/>
                <w:i/>
                <w:iCs/>
                <w:color w:val="000000"/>
                <w:lang w:val="en-US" w:eastAsia="ja-JP"/>
              </w:rPr>
              <w:t xml:space="preserve">p </w:t>
            </w:r>
            <w:r w:rsidRPr="005034A9">
              <w:rPr>
                <w:rFonts w:ascii="Calibri" w:eastAsia="ＭＳ Ｐゴシック" w:hAnsi="Calibri" w:cs="Calibri"/>
                <w:color w:val="000000"/>
                <w:lang w:val="en-US" w:eastAsia="ja-JP"/>
              </w:rPr>
              <w:t>= 1.000</w:t>
            </w:r>
            <w:r w:rsidRPr="005034A9">
              <w:rPr>
                <w:rFonts w:ascii="Calibri" w:eastAsia="ＭＳ Ｐゴシック" w:hAnsi="Calibri" w:cs="Calibri"/>
                <w:color w:val="000000"/>
                <w:lang w:eastAsia="ja-JP"/>
              </w:rPr>
              <w:t> </w:t>
            </w:r>
            <w:r w:rsidRPr="005034A9">
              <w:rPr>
                <w:rFonts w:ascii="Calibri" w:eastAsia="ＭＳ Ｐゴシック" w:hAnsi="Calibri" w:cs="Calibri"/>
                <w:color w:val="000000"/>
                <w:lang w:val="en-US" w:eastAsia="ja-JP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A85F0" w14:textId="77777777" w:rsidR="005034A9" w:rsidRPr="005034A9" w:rsidRDefault="005034A9" w:rsidP="001C71EE">
            <w:pPr>
              <w:spacing w:line="360" w:lineRule="auto"/>
              <w:textAlignment w:val="baseline"/>
              <w:rPr>
                <w:rFonts w:ascii="Calibri" w:eastAsia="ＭＳ Ｐゴシック" w:hAnsi="Calibri" w:cs="Calibri"/>
                <w:lang w:val="en-US" w:eastAsia="ja-JP"/>
              </w:rPr>
            </w:pPr>
            <w:r w:rsidRPr="005034A9">
              <w:rPr>
                <w:rFonts w:ascii="Calibri" w:eastAsia="ＭＳ Ｐゴシック" w:hAnsi="Calibri" w:cs="Calibri"/>
                <w:color w:val="000000"/>
                <w:lang w:val="en-US" w:eastAsia="ja-JP"/>
              </w:rPr>
              <w:t> </w:t>
            </w:r>
          </w:p>
        </w:tc>
      </w:tr>
      <w:tr w:rsidR="00A0760E" w:rsidRPr="005034A9" w14:paraId="4599864C" w14:textId="77777777" w:rsidTr="00A0760E">
        <w:trPr>
          <w:trHeight w:val="135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CFC18" w14:textId="77777777" w:rsidR="005034A9" w:rsidRPr="005034A9" w:rsidRDefault="005034A9" w:rsidP="001C71EE">
            <w:pPr>
              <w:spacing w:line="360" w:lineRule="auto"/>
              <w:textAlignment w:val="baseline"/>
              <w:rPr>
                <w:rFonts w:ascii="Calibri" w:eastAsia="ＭＳ Ｐゴシック" w:hAnsi="Calibri" w:cs="Calibri"/>
                <w:lang w:val="en-US" w:eastAsia="ja-JP"/>
              </w:rPr>
            </w:pPr>
            <w:r w:rsidRPr="005034A9">
              <w:rPr>
                <w:rFonts w:ascii="Calibri" w:eastAsia="ＭＳ Ｐゴシック" w:hAnsi="Calibri" w:cs="Calibri"/>
                <w:color w:val="000000"/>
                <w:lang w:eastAsia="ja-JP"/>
              </w:rPr>
              <w:t>Smoking status</w:t>
            </w:r>
            <w:r w:rsidRPr="005034A9">
              <w:rPr>
                <w:rFonts w:ascii="Calibri" w:eastAsia="ＭＳ Ｐゴシック" w:hAnsi="Calibri" w:cs="Calibri"/>
                <w:color w:val="000000"/>
                <w:lang w:val="en-US" w:eastAsia="ja-JP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006A7" w14:textId="77777777" w:rsidR="005034A9" w:rsidRPr="005034A9" w:rsidRDefault="005034A9" w:rsidP="001C71EE">
            <w:pPr>
              <w:spacing w:line="360" w:lineRule="auto"/>
              <w:textAlignment w:val="baseline"/>
              <w:rPr>
                <w:rFonts w:ascii="Calibri" w:eastAsia="ＭＳ Ｐゴシック" w:hAnsi="Calibri" w:cs="Calibri"/>
                <w:lang w:val="en-US" w:eastAsia="ja-JP"/>
              </w:rPr>
            </w:pPr>
            <w:r w:rsidRPr="005034A9">
              <w:rPr>
                <w:rFonts w:ascii="Calibri" w:eastAsia="ＭＳ Ｐゴシック" w:hAnsi="Calibri" w:cs="Calibri"/>
                <w:color w:val="000000"/>
                <w:lang w:eastAsia="ja-JP"/>
              </w:rPr>
              <w:t>Smoker 8; Non-smoker 8 </w:t>
            </w:r>
            <w:r w:rsidRPr="005034A9">
              <w:rPr>
                <w:rFonts w:ascii="Calibri" w:eastAsia="ＭＳ Ｐゴシック" w:hAnsi="Calibri" w:cs="Calibri"/>
                <w:color w:val="000000"/>
                <w:lang w:val="en-US" w:eastAsia="ja-JP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BF7A8" w14:textId="77777777" w:rsidR="005034A9" w:rsidRPr="005034A9" w:rsidRDefault="005034A9" w:rsidP="001C71EE">
            <w:pPr>
              <w:spacing w:line="360" w:lineRule="auto"/>
              <w:textAlignment w:val="baseline"/>
              <w:rPr>
                <w:rFonts w:ascii="Calibri" w:eastAsia="ＭＳ Ｐゴシック" w:hAnsi="Calibri" w:cs="Calibri"/>
                <w:lang w:val="en-US" w:eastAsia="ja-JP"/>
              </w:rPr>
            </w:pPr>
            <w:r w:rsidRPr="005034A9">
              <w:rPr>
                <w:rFonts w:ascii="Calibri" w:eastAsia="ＭＳ Ｐゴシック" w:hAnsi="Calibri" w:cs="Calibri"/>
                <w:color w:val="000000"/>
                <w:lang w:eastAsia="ja-JP"/>
              </w:rPr>
              <w:t>Smoker 7; Non-smoker 9 </w:t>
            </w:r>
            <w:r w:rsidRPr="005034A9">
              <w:rPr>
                <w:rFonts w:ascii="Calibri" w:eastAsia="ＭＳ Ｐゴシック" w:hAnsi="Calibri" w:cs="Calibri"/>
                <w:color w:val="000000"/>
                <w:lang w:val="en-US" w:eastAsia="ja-JP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8AA57" w14:textId="77777777" w:rsidR="005034A9" w:rsidRPr="005034A9" w:rsidRDefault="005034A9" w:rsidP="001C71EE">
            <w:pPr>
              <w:spacing w:line="360" w:lineRule="auto"/>
              <w:textAlignment w:val="baseline"/>
              <w:rPr>
                <w:rFonts w:ascii="Calibri" w:eastAsia="ＭＳ Ｐゴシック" w:hAnsi="Calibri" w:cs="Calibri"/>
                <w:lang w:val="en-US" w:eastAsia="ja-JP"/>
              </w:rPr>
            </w:pPr>
            <w:r w:rsidRPr="005034A9">
              <w:rPr>
                <w:rFonts w:ascii="Calibri" w:eastAsia="ＭＳ Ｐゴシック" w:hAnsi="Calibri" w:cs="Calibri"/>
                <w:i/>
                <w:iCs/>
                <w:color w:val="000000"/>
                <w:lang w:val="en-US" w:eastAsia="ja-JP"/>
              </w:rPr>
              <w:t xml:space="preserve">p </w:t>
            </w:r>
            <w:r w:rsidRPr="005034A9">
              <w:rPr>
                <w:rFonts w:ascii="Calibri" w:eastAsia="ＭＳ Ｐゴシック" w:hAnsi="Calibri" w:cs="Calibri"/>
                <w:color w:val="000000"/>
                <w:lang w:val="en-US" w:eastAsia="ja-JP"/>
              </w:rPr>
              <w:t>= 0.723</w:t>
            </w:r>
            <w:r w:rsidRPr="005034A9">
              <w:rPr>
                <w:rFonts w:ascii="Calibri" w:eastAsia="ＭＳ Ｐゴシック" w:hAnsi="Calibri" w:cs="Calibri"/>
                <w:color w:val="000000"/>
                <w:lang w:eastAsia="ja-JP"/>
              </w:rPr>
              <w:t> </w:t>
            </w:r>
            <w:r w:rsidRPr="005034A9">
              <w:rPr>
                <w:rFonts w:ascii="Calibri" w:eastAsia="ＭＳ Ｐゴシック" w:hAnsi="Calibri" w:cs="Calibri"/>
                <w:color w:val="000000"/>
                <w:lang w:val="en-US" w:eastAsia="ja-JP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BC24B" w14:textId="77777777" w:rsidR="005034A9" w:rsidRPr="005034A9" w:rsidRDefault="005034A9" w:rsidP="001C71EE">
            <w:pPr>
              <w:spacing w:line="360" w:lineRule="auto"/>
              <w:textAlignment w:val="baseline"/>
              <w:rPr>
                <w:rFonts w:ascii="Calibri" w:eastAsia="ＭＳ Ｐゴシック" w:hAnsi="Calibri" w:cs="Calibri"/>
                <w:lang w:val="en-US" w:eastAsia="ja-JP"/>
              </w:rPr>
            </w:pPr>
            <w:r w:rsidRPr="005034A9">
              <w:rPr>
                <w:rFonts w:ascii="Calibri" w:eastAsia="ＭＳ Ｐゴシック" w:hAnsi="Calibri" w:cs="Calibri"/>
                <w:color w:val="000000"/>
                <w:lang w:val="en-US" w:eastAsia="ja-JP"/>
              </w:rPr>
              <w:t>0.125 </w:t>
            </w:r>
          </w:p>
        </w:tc>
      </w:tr>
      <w:tr w:rsidR="00A0760E" w:rsidRPr="005034A9" w14:paraId="6C33891B" w14:textId="77777777" w:rsidTr="00A0760E">
        <w:trPr>
          <w:trHeight w:val="255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1DD4A" w14:textId="77777777" w:rsidR="005034A9" w:rsidRPr="005034A9" w:rsidRDefault="005034A9" w:rsidP="001C71EE">
            <w:pPr>
              <w:spacing w:line="360" w:lineRule="auto"/>
              <w:textAlignment w:val="baseline"/>
              <w:rPr>
                <w:rFonts w:ascii="Calibri" w:eastAsia="ＭＳ Ｐゴシック" w:hAnsi="Calibri" w:cs="Calibri"/>
                <w:lang w:val="en-US" w:eastAsia="ja-JP"/>
              </w:rPr>
            </w:pPr>
            <w:r w:rsidRPr="005034A9">
              <w:rPr>
                <w:rFonts w:ascii="Calibri" w:eastAsia="ＭＳ Ｐゴシック" w:hAnsi="Calibri" w:cs="Calibri"/>
                <w:color w:val="000000"/>
                <w:lang w:eastAsia="ja-JP"/>
              </w:rPr>
              <w:t>Ethnicity </w:t>
            </w:r>
            <w:r w:rsidRPr="005034A9">
              <w:rPr>
                <w:rFonts w:ascii="Calibri" w:eastAsia="ＭＳ Ｐゴシック" w:hAnsi="Calibri" w:cs="Calibri"/>
                <w:color w:val="000000"/>
                <w:lang w:val="en-US" w:eastAsia="ja-JP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324E5" w14:textId="77777777" w:rsidR="005034A9" w:rsidRPr="005034A9" w:rsidRDefault="005034A9" w:rsidP="001C71EE">
            <w:pPr>
              <w:spacing w:line="360" w:lineRule="auto"/>
              <w:textAlignment w:val="baseline"/>
              <w:rPr>
                <w:rFonts w:ascii="Calibri" w:eastAsia="ＭＳ Ｐゴシック" w:hAnsi="Calibri" w:cs="Calibri"/>
                <w:lang w:val="en-US" w:eastAsia="ja-JP"/>
              </w:rPr>
            </w:pPr>
            <w:r w:rsidRPr="005034A9">
              <w:rPr>
                <w:rFonts w:ascii="Calibri" w:eastAsia="ＭＳ Ｐゴシック" w:hAnsi="Calibri" w:cs="Calibri"/>
                <w:color w:val="000000"/>
                <w:lang w:eastAsia="ja-JP"/>
              </w:rPr>
              <w:t>White 7; Black 7; Mixed-race 1; Asian 1 </w:t>
            </w:r>
            <w:r w:rsidRPr="005034A9">
              <w:rPr>
                <w:rFonts w:ascii="Calibri" w:eastAsia="ＭＳ Ｐゴシック" w:hAnsi="Calibri" w:cs="Calibri"/>
                <w:color w:val="000000"/>
                <w:lang w:val="en-US" w:eastAsia="ja-JP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B23D4" w14:textId="77777777" w:rsidR="005034A9" w:rsidRPr="005034A9" w:rsidRDefault="005034A9" w:rsidP="001C71EE">
            <w:pPr>
              <w:spacing w:line="360" w:lineRule="auto"/>
              <w:textAlignment w:val="baseline"/>
              <w:rPr>
                <w:rFonts w:ascii="Calibri" w:eastAsia="ＭＳ Ｐゴシック" w:hAnsi="Calibri" w:cs="Calibri"/>
                <w:lang w:val="en-US" w:eastAsia="ja-JP"/>
              </w:rPr>
            </w:pPr>
            <w:r w:rsidRPr="005034A9">
              <w:rPr>
                <w:rFonts w:ascii="Calibri" w:eastAsia="ＭＳ Ｐゴシック" w:hAnsi="Calibri" w:cs="Calibri"/>
                <w:color w:val="000000"/>
                <w:lang w:eastAsia="ja-JP"/>
              </w:rPr>
              <w:t>White 11; Black 4; Mixed-race 1; Asian 0 </w:t>
            </w:r>
            <w:r w:rsidRPr="005034A9">
              <w:rPr>
                <w:rFonts w:ascii="Calibri" w:eastAsia="ＭＳ Ｐゴシック" w:hAnsi="Calibri" w:cs="Calibri"/>
                <w:color w:val="000000"/>
                <w:lang w:val="en-US" w:eastAsia="ja-JP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A7686" w14:textId="77777777" w:rsidR="005034A9" w:rsidRPr="005034A9" w:rsidRDefault="005034A9" w:rsidP="001C71EE">
            <w:pPr>
              <w:spacing w:line="360" w:lineRule="auto"/>
              <w:textAlignment w:val="baseline"/>
              <w:rPr>
                <w:rFonts w:ascii="Calibri" w:eastAsia="ＭＳ Ｐゴシック" w:hAnsi="Calibri" w:cs="Calibri"/>
                <w:lang w:val="en-US" w:eastAsia="ja-JP"/>
              </w:rPr>
            </w:pPr>
            <w:r w:rsidRPr="005034A9">
              <w:rPr>
                <w:rFonts w:ascii="Calibri" w:eastAsia="ＭＳ Ｐゴシック" w:hAnsi="Calibri" w:cs="Calibri"/>
                <w:i/>
                <w:iCs/>
                <w:color w:val="000000"/>
                <w:lang w:val="en-US" w:eastAsia="ja-JP"/>
              </w:rPr>
              <w:t xml:space="preserve">p </w:t>
            </w:r>
            <w:r w:rsidRPr="005034A9">
              <w:rPr>
                <w:rFonts w:ascii="Calibri" w:eastAsia="ＭＳ Ｐゴシック" w:hAnsi="Calibri" w:cs="Calibri"/>
                <w:color w:val="000000"/>
                <w:lang w:val="en-US" w:eastAsia="ja-JP"/>
              </w:rPr>
              <w:t>= 0.439</w:t>
            </w:r>
            <w:r w:rsidRPr="005034A9">
              <w:rPr>
                <w:rFonts w:ascii="Calibri" w:eastAsia="ＭＳ Ｐゴシック" w:hAnsi="Calibri" w:cs="Calibri"/>
                <w:color w:val="000000"/>
                <w:lang w:eastAsia="ja-JP"/>
              </w:rPr>
              <w:t> </w:t>
            </w:r>
            <w:r w:rsidRPr="005034A9">
              <w:rPr>
                <w:rFonts w:ascii="Calibri" w:eastAsia="ＭＳ Ｐゴシック" w:hAnsi="Calibri" w:cs="Calibri"/>
                <w:color w:val="000000"/>
                <w:lang w:val="en-US" w:eastAsia="ja-JP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1D776" w14:textId="77777777" w:rsidR="005034A9" w:rsidRPr="005034A9" w:rsidRDefault="005034A9" w:rsidP="001C71EE">
            <w:pPr>
              <w:spacing w:line="360" w:lineRule="auto"/>
              <w:textAlignment w:val="baseline"/>
              <w:rPr>
                <w:rFonts w:ascii="Calibri" w:eastAsia="ＭＳ Ｐゴシック" w:hAnsi="Calibri" w:cs="Calibri"/>
                <w:lang w:val="en-US" w:eastAsia="ja-JP"/>
              </w:rPr>
            </w:pPr>
            <w:r w:rsidRPr="005034A9">
              <w:rPr>
                <w:rFonts w:ascii="Calibri" w:eastAsia="ＭＳ Ｐゴシック" w:hAnsi="Calibri" w:cs="Calibri"/>
                <w:color w:val="000000"/>
                <w:lang w:val="en-US" w:eastAsia="ja-JP"/>
              </w:rPr>
              <w:t>2.707 </w:t>
            </w:r>
          </w:p>
        </w:tc>
      </w:tr>
      <w:tr w:rsidR="00A0760E" w:rsidRPr="005034A9" w14:paraId="53C47575" w14:textId="77777777" w:rsidTr="00A0760E">
        <w:trPr>
          <w:trHeight w:val="285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FB657" w14:textId="77777777" w:rsidR="005034A9" w:rsidRPr="005034A9" w:rsidRDefault="005034A9" w:rsidP="001C71EE">
            <w:pPr>
              <w:spacing w:line="360" w:lineRule="auto"/>
              <w:textAlignment w:val="baseline"/>
              <w:rPr>
                <w:rFonts w:ascii="Calibri" w:eastAsia="ＭＳ Ｐゴシック" w:hAnsi="Calibri" w:cs="Calibri"/>
                <w:lang w:val="en-US" w:eastAsia="ja-JP"/>
              </w:rPr>
            </w:pPr>
            <w:r w:rsidRPr="005034A9">
              <w:rPr>
                <w:rFonts w:ascii="Calibri" w:eastAsia="ＭＳ Ｐゴシック" w:hAnsi="Calibri" w:cs="Calibri"/>
                <w:color w:val="000000"/>
                <w:lang w:eastAsia="ja-JP"/>
              </w:rPr>
              <w:t>BMI</w:t>
            </w:r>
            <w:r w:rsidRPr="005034A9">
              <w:rPr>
                <w:rFonts w:ascii="Calibri" w:eastAsia="ＭＳ Ｐゴシック" w:hAnsi="Calibri" w:cs="Calibri"/>
                <w:color w:val="000000"/>
                <w:vertAlign w:val="superscript"/>
                <w:lang w:eastAsia="ja-JP"/>
              </w:rPr>
              <w:t>1</w:t>
            </w:r>
            <w:r w:rsidRPr="005034A9">
              <w:rPr>
                <w:rFonts w:ascii="Calibri" w:eastAsia="ＭＳ Ｐゴシック" w:hAnsi="Calibri" w:cs="Calibri"/>
                <w:color w:val="000000"/>
                <w:lang w:val="en-US" w:eastAsia="ja-JP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2DFE1" w14:textId="77777777" w:rsidR="005034A9" w:rsidRPr="005034A9" w:rsidRDefault="005034A9" w:rsidP="001C71EE">
            <w:pPr>
              <w:spacing w:line="360" w:lineRule="auto"/>
              <w:textAlignment w:val="baseline"/>
              <w:rPr>
                <w:rFonts w:ascii="Calibri" w:eastAsia="ＭＳ Ｐゴシック" w:hAnsi="Calibri" w:cs="Calibri"/>
                <w:lang w:val="en-US" w:eastAsia="ja-JP"/>
              </w:rPr>
            </w:pPr>
            <w:r w:rsidRPr="005034A9">
              <w:rPr>
                <w:rFonts w:ascii="Calibri" w:eastAsia="ＭＳ Ｐゴシック" w:hAnsi="Calibri" w:cs="Calibri"/>
                <w:color w:val="000000"/>
                <w:lang w:eastAsia="ja-JP"/>
              </w:rPr>
              <w:t>30.8 ±</w:t>
            </w:r>
            <w:r w:rsidRPr="005034A9">
              <w:rPr>
                <w:rFonts w:ascii="Calibri" w:eastAsia="ＭＳ Ｐゴシック" w:hAnsi="Calibri" w:cs="Calibri"/>
                <w:color w:val="000000"/>
                <w:lang w:val="en-US" w:eastAsia="ja-JP"/>
              </w:rPr>
              <w:t xml:space="preserve"> 6.0 (22.2 – 45.3)</w:t>
            </w:r>
            <w:r w:rsidRPr="005034A9">
              <w:rPr>
                <w:rFonts w:ascii="Calibri" w:eastAsia="ＭＳ Ｐゴシック" w:hAnsi="Calibri" w:cs="Calibri"/>
                <w:color w:val="000000"/>
                <w:lang w:eastAsia="ja-JP"/>
              </w:rPr>
              <w:t> </w:t>
            </w:r>
            <w:r w:rsidRPr="005034A9">
              <w:rPr>
                <w:rFonts w:ascii="Calibri" w:eastAsia="ＭＳ Ｐゴシック" w:hAnsi="Calibri" w:cs="Calibri"/>
                <w:color w:val="000000"/>
                <w:lang w:val="en-US" w:eastAsia="ja-JP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37E07" w14:textId="77777777" w:rsidR="005034A9" w:rsidRPr="005034A9" w:rsidRDefault="005034A9" w:rsidP="001C71EE">
            <w:pPr>
              <w:spacing w:line="360" w:lineRule="auto"/>
              <w:textAlignment w:val="baseline"/>
              <w:rPr>
                <w:rFonts w:ascii="Calibri" w:eastAsia="ＭＳ Ｐゴシック" w:hAnsi="Calibri" w:cs="Calibri"/>
                <w:lang w:val="en-US" w:eastAsia="ja-JP"/>
              </w:rPr>
            </w:pPr>
            <w:r w:rsidRPr="005034A9">
              <w:rPr>
                <w:rFonts w:ascii="Calibri" w:eastAsia="ＭＳ Ｐゴシック" w:hAnsi="Calibri" w:cs="Calibri"/>
                <w:color w:val="000000"/>
                <w:lang w:eastAsia="ja-JP"/>
              </w:rPr>
              <w:t>28.2 ±</w:t>
            </w:r>
            <w:r w:rsidRPr="005034A9">
              <w:rPr>
                <w:rFonts w:ascii="Calibri" w:eastAsia="ＭＳ Ｐゴシック" w:hAnsi="Calibri" w:cs="Calibri"/>
                <w:color w:val="000000"/>
                <w:lang w:val="en-US" w:eastAsia="ja-JP"/>
              </w:rPr>
              <w:t xml:space="preserve"> 6.8 (20.0 – 41.3)</w:t>
            </w:r>
            <w:r w:rsidRPr="005034A9">
              <w:rPr>
                <w:rFonts w:ascii="Calibri" w:eastAsia="ＭＳ Ｐゴシック" w:hAnsi="Calibri" w:cs="Calibri"/>
                <w:color w:val="000000"/>
                <w:lang w:eastAsia="ja-JP"/>
              </w:rPr>
              <w:t> </w:t>
            </w:r>
            <w:r w:rsidRPr="005034A9">
              <w:rPr>
                <w:rFonts w:ascii="Calibri" w:eastAsia="ＭＳ Ｐゴシック" w:hAnsi="Calibri" w:cs="Calibri"/>
                <w:color w:val="000000"/>
                <w:lang w:val="en-US" w:eastAsia="ja-JP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68A5D" w14:textId="77777777" w:rsidR="005034A9" w:rsidRPr="005034A9" w:rsidRDefault="005034A9" w:rsidP="001C71EE">
            <w:pPr>
              <w:spacing w:line="360" w:lineRule="auto"/>
              <w:textAlignment w:val="baseline"/>
              <w:rPr>
                <w:rFonts w:ascii="Calibri" w:eastAsia="ＭＳ Ｐゴシック" w:hAnsi="Calibri" w:cs="Calibri"/>
                <w:lang w:val="en-US" w:eastAsia="ja-JP"/>
              </w:rPr>
            </w:pPr>
            <w:r w:rsidRPr="005034A9">
              <w:rPr>
                <w:rFonts w:ascii="Calibri" w:eastAsia="ＭＳ Ｐゴシック" w:hAnsi="Calibri" w:cs="Calibri"/>
                <w:i/>
                <w:iCs/>
                <w:color w:val="000000"/>
                <w:lang w:val="en-US" w:eastAsia="ja-JP"/>
              </w:rPr>
              <w:t xml:space="preserve">p </w:t>
            </w:r>
            <w:r w:rsidRPr="005034A9">
              <w:rPr>
                <w:rFonts w:ascii="Calibri" w:eastAsia="ＭＳ Ｐゴシック" w:hAnsi="Calibri" w:cs="Calibri"/>
                <w:color w:val="000000"/>
                <w:lang w:val="en-US" w:eastAsia="ja-JP"/>
              </w:rPr>
              <w:t>= 0.268</w:t>
            </w:r>
            <w:r w:rsidRPr="005034A9">
              <w:rPr>
                <w:rFonts w:ascii="Calibri" w:eastAsia="ＭＳ Ｐゴシック" w:hAnsi="Calibri" w:cs="Calibri"/>
                <w:color w:val="000000"/>
                <w:lang w:eastAsia="ja-JP"/>
              </w:rPr>
              <w:t> </w:t>
            </w:r>
            <w:r w:rsidRPr="005034A9">
              <w:rPr>
                <w:rFonts w:ascii="Calibri" w:eastAsia="ＭＳ Ｐゴシック" w:hAnsi="Calibri" w:cs="Calibri"/>
                <w:color w:val="000000"/>
                <w:lang w:val="en-US" w:eastAsia="ja-JP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6F7FD" w14:textId="77777777" w:rsidR="005034A9" w:rsidRPr="005034A9" w:rsidRDefault="005034A9" w:rsidP="001C71EE">
            <w:pPr>
              <w:spacing w:line="360" w:lineRule="auto"/>
              <w:textAlignment w:val="baseline"/>
              <w:rPr>
                <w:rFonts w:ascii="Calibri" w:eastAsia="ＭＳ Ｐゴシック" w:hAnsi="Calibri" w:cs="Calibri"/>
                <w:lang w:val="en-US" w:eastAsia="ja-JP"/>
              </w:rPr>
            </w:pPr>
            <w:r w:rsidRPr="005034A9">
              <w:rPr>
                <w:rFonts w:ascii="Calibri" w:eastAsia="ＭＳ Ｐゴシック" w:hAnsi="Calibri" w:cs="Calibri"/>
                <w:color w:val="000000"/>
                <w:lang w:val="en-US" w:eastAsia="ja-JP"/>
              </w:rPr>
              <w:t> </w:t>
            </w:r>
          </w:p>
        </w:tc>
      </w:tr>
      <w:tr w:rsidR="00CE1083" w:rsidRPr="005034A9" w14:paraId="4B459086" w14:textId="77777777" w:rsidTr="00A0760E">
        <w:trPr>
          <w:trHeight w:val="285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04296" w14:textId="1C279657" w:rsidR="00CE1083" w:rsidRPr="00224F23" w:rsidRDefault="00CE1083" w:rsidP="001C71EE">
            <w:pPr>
              <w:spacing w:line="360" w:lineRule="auto"/>
              <w:textAlignment w:val="baseline"/>
              <w:rPr>
                <w:rFonts w:ascii="Calibri" w:eastAsia="ＭＳ Ｐゴシック" w:hAnsi="Calibri" w:cs="Calibri"/>
                <w:color w:val="0034FF"/>
                <w:lang w:eastAsia="ja-JP"/>
              </w:rPr>
            </w:pPr>
            <w:r w:rsidRPr="00224F23">
              <w:rPr>
                <w:rFonts w:ascii="Calibri" w:eastAsia="ＭＳ Ｐゴシック" w:hAnsi="Calibri" w:cs="Calibri" w:hint="eastAsia"/>
                <w:color w:val="0034FF"/>
                <w:lang w:eastAsia="ja-JP"/>
              </w:rPr>
              <w:t>T</w:t>
            </w:r>
            <w:r w:rsidRPr="00224F23">
              <w:rPr>
                <w:rFonts w:ascii="Calibri" w:eastAsia="ＭＳ Ｐゴシック" w:hAnsi="Calibri" w:cs="Calibri"/>
                <w:color w:val="0034FF"/>
                <w:lang w:eastAsia="ja-JP"/>
              </w:rPr>
              <w:t>ype of accommodation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173AED" w14:textId="58BB8B3F" w:rsidR="00CE1083" w:rsidRPr="00224F23" w:rsidRDefault="00CE1083" w:rsidP="001C71EE">
            <w:pPr>
              <w:spacing w:line="360" w:lineRule="auto"/>
              <w:textAlignment w:val="baseline"/>
              <w:rPr>
                <w:rFonts w:ascii="Calibri" w:eastAsia="ＭＳ Ｐゴシック" w:hAnsi="Calibri" w:cs="Calibri"/>
                <w:color w:val="0034FF"/>
                <w:lang w:eastAsia="ja-JP"/>
              </w:rPr>
            </w:pPr>
            <w:r w:rsidRPr="00224F23">
              <w:rPr>
                <w:rFonts w:ascii="Calibri" w:eastAsia="ＭＳ Ｐゴシック" w:hAnsi="Calibri" w:cs="Calibri" w:hint="eastAsia"/>
                <w:color w:val="0034FF"/>
                <w:lang w:eastAsia="ja-JP"/>
              </w:rPr>
              <w:t>W</w:t>
            </w:r>
            <w:r w:rsidRPr="00224F23">
              <w:rPr>
                <w:rFonts w:ascii="Calibri" w:eastAsia="ＭＳ Ｐゴシック" w:hAnsi="Calibri" w:cs="Calibri"/>
                <w:color w:val="0034FF"/>
                <w:lang w:eastAsia="ja-JP"/>
              </w:rPr>
              <w:t>ith family/partner 8, Alone 8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3C660C" w14:textId="1789AD4D" w:rsidR="00CE1083" w:rsidRPr="00224F23" w:rsidRDefault="00CE1083" w:rsidP="001C71EE">
            <w:pPr>
              <w:spacing w:line="360" w:lineRule="auto"/>
              <w:textAlignment w:val="baseline"/>
              <w:rPr>
                <w:rFonts w:ascii="Calibri" w:eastAsia="ＭＳ Ｐゴシック" w:hAnsi="Calibri" w:cs="Calibri"/>
                <w:color w:val="0034FF"/>
                <w:lang w:eastAsia="ja-JP"/>
              </w:rPr>
            </w:pPr>
            <w:r w:rsidRPr="00224F23">
              <w:rPr>
                <w:rFonts w:ascii="Calibri" w:eastAsia="ＭＳ Ｐゴシック" w:hAnsi="Calibri" w:cs="Calibri" w:hint="eastAsia"/>
                <w:color w:val="0034FF"/>
                <w:lang w:eastAsia="ja-JP"/>
              </w:rPr>
              <w:t>W</w:t>
            </w:r>
            <w:r w:rsidRPr="00224F23">
              <w:rPr>
                <w:rFonts w:ascii="Calibri" w:eastAsia="ＭＳ Ｐゴシック" w:hAnsi="Calibri" w:cs="Calibri"/>
                <w:color w:val="0034FF"/>
                <w:lang w:eastAsia="ja-JP"/>
              </w:rPr>
              <w:t>ith family/partner 9, Alone 4, Supported 2, Shared 1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3ACEF" w14:textId="3208F6DE" w:rsidR="00CE1083" w:rsidRPr="00224F23" w:rsidRDefault="00CE1083" w:rsidP="001C71EE">
            <w:pPr>
              <w:spacing w:line="360" w:lineRule="auto"/>
              <w:textAlignment w:val="baseline"/>
              <w:rPr>
                <w:rFonts w:ascii="Calibri" w:eastAsia="ＭＳ Ｐゴシック" w:hAnsi="Calibri" w:cs="Calibri"/>
                <w:i/>
                <w:iCs/>
                <w:color w:val="0034FF"/>
                <w:lang w:val="en-US" w:eastAsia="ja-JP"/>
              </w:rPr>
            </w:pPr>
            <w:r w:rsidRPr="00224F23">
              <w:rPr>
                <w:rFonts w:ascii="Calibri" w:eastAsia="ＭＳ Ｐゴシック" w:hAnsi="Calibri" w:cs="Calibri"/>
                <w:i/>
                <w:iCs/>
                <w:color w:val="0034FF"/>
                <w:lang w:val="en-US" w:eastAsia="ja-JP"/>
              </w:rPr>
              <w:t xml:space="preserve">p </w:t>
            </w:r>
            <w:r w:rsidRPr="00224F23">
              <w:rPr>
                <w:rFonts w:ascii="Calibri" w:eastAsia="ＭＳ Ｐゴシック" w:hAnsi="Calibri" w:cs="Calibri"/>
                <w:color w:val="0034FF"/>
                <w:lang w:val="en-US" w:eastAsia="ja-JP"/>
              </w:rPr>
              <w:t>= 0.222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AE06BE" w14:textId="5056065D" w:rsidR="00CE1083" w:rsidRPr="00224F23" w:rsidRDefault="00CE1083" w:rsidP="001C71EE">
            <w:pPr>
              <w:spacing w:line="360" w:lineRule="auto"/>
              <w:textAlignment w:val="baseline"/>
              <w:rPr>
                <w:rFonts w:ascii="Calibri" w:eastAsia="ＭＳ Ｐゴシック" w:hAnsi="Calibri" w:cs="Calibri"/>
                <w:color w:val="0034FF"/>
                <w:lang w:val="en-US" w:eastAsia="ja-JP"/>
              </w:rPr>
            </w:pPr>
            <w:r w:rsidRPr="00224F23">
              <w:rPr>
                <w:rFonts w:ascii="Calibri" w:eastAsia="ＭＳ Ｐゴシック" w:hAnsi="Calibri" w:cs="Calibri"/>
                <w:color w:val="0034FF"/>
                <w:lang w:val="en-US" w:eastAsia="ja-JP"/>
              </w:rPr>
              <w:t>4.392</w:t>
            </w:r>
          </w:p>
        </w:tc>
      </w:tr>
      <w:tr w:rsidR="00A0760E" w:rsidRPr="005034A9" w14:paraId="3CB255D8" w14:textId="77777777" w:rsidTr="00A0760E">
        <w:trPr>
          <w:trHeight w:val="135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AED76" w14:textId="25A7EA90" w:rsidR="005034A9" w:rsidRPr="005034A9" w:rsidRDefault="005034A9" w:rsidP="001C71EE">
            <w:pPr>
              <w:spacing w:line="360" w:lineRule="auto"/>
              <w:textAlignment w:val="baseline"/>
              <w:rPr>
                <w:rFonts w:ascii="Calibri" w:eastAsia="ＭＳ Ｐゴシック" w:hAnsi="Calibri" w:cs="Calibri"/>
                <w:lang w:val="en-US" w:eastAsia="ja-JP"/>
              </w:rPr>
            </w:pPr>
            <w:r w:rsidRPr="005034A9">
              <w:rPr>
                <w:rFonts w:ascii="Calibri" w:eastAsia="ＭＳ Ｐゴシック" w:hAnsi="Calibri" w:cs="Calibri"/>
                <w:color w:val="000000"/>
                <w:lang w:eastAsia="ja-JP"/>
              </w:rPr>
              <w:t>Initial</w:t>
            </w:r>
            <w:r w:rsidR="00036E54">
              <w:rPr>
                <w:rFonts w:ascii="Calibri" w:eastAsia="ＭＳ Ｐゴシック" w:hAnsi="Calibri" w:cs="Calibri"/>
                <w:color w:val="000000"/>
                <w:lang w:eastAsia="ja-JP"/>
              </w:rPr>
              <w:t xml:space="preserve"> titration </w:t>
            </w:r>
            <w:r w:rsidRPr="005034A9">
              <w:rPr>
                <w:rFonts w:ascii="Calibri" w:eastAsia="ＭＳ Ｐゴシック" w:hAnsi="Calibri" w:cs="Calibri"/>
                <w:color w:val="000000"/>
                <w:lang w:eastAsia="ja-JP"/>
              </w:rPr>
              <w:t>/</w:t>
            </w:r>
            <w:r w:rsidR="00036E54">
              <w:rPr>
                <w:rFonts w:ascii="Calibri" w:eastAsia="ＭＳ Ｐゴシック" w:hAnsi="Calibri" w:cs="Calibri"/>
                <w:color w:val="000000"/>
                <w:lang w:eastAsia="ja-JP"/>
              </w:rPr>
              <w:t xml:space="preserve"> </w:t>
            </w:r>
            <w:r w:rsidRPr="005034A9">
              <w:rPr>
                <w:rFonts w:ascii="Calibri" w:eastAsia="ＭＳ Ｐゴシック" w:hAnsi="Calibri" w:cs="Calibri"/>
                <w:color w:val="000000"/>
                <w:lang w:eastAsia="ja-JP"/>
              </w:rPr>
              <w:t>re-titration </w:t>
            </w:r>
            <w:r w:rsidRPr="005034A9">
              <w:rPr>
                <w:rFonts w:ascii="Calibri" w:eastAsia="ＭＳ Ｐゴシック" w:hAnsi="Calibri" w:cs="Calibri"/>
                <w:color w:val="000000"/>
                <w:lang w:val="en-US" w:eastAsia="ja-JP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4872F" w14:textId="77777777" w:rsidR="005034A9" w:rsidRPr="005034A9" w:rsidRDefault="005034A9" w:rsidP="001C71EE">
            <w:pPr>
              <w:spacing w:line="360" w:lineRule="auto"/>
              <w:textAlignment w:val="baseline"/>
              <w:rPr>
                <w:rFonts w:ascii="Calibri" w:eastAsia="ＭＳ Ｐゴシック" w:hAnsi="Calibri" w:cs="Calibri"/>
                <w:lang w:val="en-US" w:eastAsia="ja-JP"/>
              </w:rPr>
            </w:pPr>
            <w:r w:rsidRPr="005034A9">
              <w:rPr>
                <w:rFonts w:ascii="Calibri" w:eastAsia="ＭＳ Ｐゴシック" w:hAnsi="Calibri" w:cs="Calibri"/>
                <w:color w:val="000000"/>
                <w:lang w:eastAsia="ja-JP"/>
              </w:rPr>
              <w:t>Initial 12; Re-titration 4 </w:t>
            </w:r>
            <w:r w:rsidRPr="005034A9">
              <w:rPr>
                <w:rFonts w:ascii="Calibri" w:eastAsia="ＭＳ Ｐゴシック" w:hAnsi="Calibri" w:cs="Calibri"/>
                <w:color w:val="000000"/>
                <w:lang w:val="en-US" w:eastAsia="ja-JP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2DC35" w14:textId="77777777" w:rsidR="005034A9" w:rsidRPr="005034A9" w:rsidRDefault="005034A9" w:rsidP="001C71EE">
            <w:pPr>
              <w:spacing w:line="360" w:lineRule="auto"/>
              <w:textAlignment w:val="baseline"/>
              <w:rPr>
                <w:rFonts w:ascii="Calibri" w:eastAsia="ＭＳ Ｐゴシック" w:hAnsi="Calibri" w:cs="Calibri"/>
                <w:lang w:val="en-US" w:eastAsia="ja-JP"/>
              </w:rPr>
            </w:pPr>
            <w:r w:rsidRPr="005034A9">
              <w:rPr>
                <w:rFonts w:ascii="Calibri" w:eastAsia="ＭＳ Ｐゴシック" w:hAnsi="Calibri" w:cs="Calibri"/>
                <w:color w:val="000000"/>
                <w:lang w:eastAsia="ja-JP"/>
              </w:rPr>
              <w:t>Initial 12; Re-titration 4 </w:t>
            </w:r>
            <w:r w:rsidRPr="005034A9">
              <w:rPr>
                <w:rFonts w:ascii="Calibri" w:eastAsia="ＭＳ Ｐゴシック" w:hAnsi="Calibri" w:cs="Calibri"/>
                <w:color w:val="000000"/>
                <w:lang w:val="en-US" w:eastAsia="ja-JP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6B7B2" w14:textId="77777777" w:rsidR="005034A9" w:rsidRPr="005034A9" w:rsidRDefault="005034A9" w:rsidP="001C71EE">
            <w:pPr>
              <w:spacing w:line="360" w:lineRule="auto"/>
              <w:textAlignment w:val="baseline"/>
              <w:rPr>
                <w:rFonts w:ascii="Calibri" w:eastAsia="ＭＳ Ｐゴシック" w:hAnsi="Calibri" w:cs="Calibri"/>
                <w:lang w:val="en-US" w:eastAsia="ja-JP"/>
              </w:rPr>
            </w:pPr>
            <w:r w:rsidRPr="005034A9">
              <w:rPr>
                <w:rFonts w:ascii="Calibri" w:eastAsia="ＭＳ Ｐゴシック" w:hAnsi="Calibri" w:cs="Calibri"/>
                <w:i/>
                <w:iCs/>
                <w:color w:val="000000"/>
                <w:lang w:val="en-US" w:eastAsia="ja-JP"/>
              </w:rPr>
              <w:t xml:space="preserve">p </w:t>
            </w:r>
            <w:r w:rsidRPr="005034A9">
              <w:rPr>
                <w:rFonts w:ascii="Calibri" w:eastAsia="ＭＳ Ｐゴシック" w:hAnsi="Calibri" w:cs="Calibri"/>
                <w:color w:val="000000"/>
                <w:lang w:val="en-US" w:eastAsia="ja-JP"/>
              </w:rPr>
              <w:t>= 1.000</w:t>
            </w:r>
            <w:r w:rsidRPr="005034A9">
              <w:rPr>
                <w:rFonts w:ascii="Calibri" w:eastAsia="ＭＳ Ｐゴシック" w:hAnsi="Calibri" w:cs="Calibri"/>
                <w:color w:val="000000"/>
                <w:lang w:eastAsia="ja-JP"/>
              </w:rPr>
              <w:t> </w:t>
            </w:r>
            <w:r w:rsidRPr="005034A9">
              <w:rPr>
                <w:rFonts w:ascii="Calibri" w:eastAsia="ＭＳ Ｐゴシック" w:hAnsi="Calibri" w:cs="Calibri"/>
                <w:color w:val="000000"/>
                <w:lang w:val="en-US" w:eastAsia="ja-JP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1E45C" w14:textId="77777777" w:rsidR="005034A9" w:rsidRPr="005034A9" w:rsidRDefault="005034A9" w:rsidP="001C71EE">
            <w:pPr>
              <w:spacing w:line="360" w:lineRule="auto"/>
              <w:textAlignment w:val="baseline"/>
              <w:rPr>
                <w:rFonts w:ascii="Calibri" w:eastAsia="ＭＳ Ｐゴシック" w:hAnsi="Calibri" w:cs="Calibri"/>
                <w:lang w:val="en-US" w:eastAsia="ja-JP"/>
              </w:rPr>
            </w:pPr>
            <w:r w:rsidRPr="005034A9">
              <w:rPr>
                <w:rFonts w:ascii="Calibri" w:eastAsia="ＭＳ Ｐゴシック" w:hAnsi="Calibri" w:cs="Calibri"/>
                <w:color w:val="000000"/>
                <w:lang w:val="en-US" w:eastAsia="ja-JP"/>
              </w:rPr>
              <w:t> </w:t>
            </w:r>
          </w:p>
        </w:tc>
      </w:tr>
      <w:tr w:rsidR="00A0760E" w:rsidRPr="005034A9" w14:paraId="16911A4F" w14:textId="77777777" w:rsidTr="00930B8F">
        <w:trPr>
          <w:trHeight w:val="135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410B1" w14:textId="77777777" w:rsidR="005034A9" w:rsidRPr="005034A9" w:rsidRDefault="005034A9" w:rsidP="001C71EE">
            <w:pPr>
              <w:spacing w:line="360" w:lineRule="auto"/>
              <w:textAlignment w:val="baseline"/>
              <w:rPr>
                <w:rFonts w:ascii="Calibri" w:eastAsia="ＭＳ Ｐゴシック" w:hAnsi="Calibri" w:cs="Calibri"/>
                <w:lang w:val="en-US" w:eastAsia="ja-JP"/>
              </w:rPr>
            </w:pPr>
            <w:r w:rsidRPr="005034A9">
              <w:rPr>
                <w:rFonts w:ascii="Calibri" w:eastAsia="ＭＳ Ｐゴシック" w:hAnsi="Calibri" w:cs="Calibri"/>
                <w:color w:val="000000"/>
                <w:lang w:eastAsia="ja-JP"/>
              </w:rPr>
              <w:t>Pre-clozapine psychiatric ratings</w:t>
            </w:r>
            <w:r w:rsidRPr="005034A9">
              <w:rPr>
                <w:rFonts w:ascii="Calibri" w:eastAsia="ＭＳ Ｐゴシック" w:hAnsi="Calibri" w:cs="Calibri"/>
                <w:color w:val="000000"/>
                <w:vertAlign w:val="superscript"/>
                <w:lang w:eastAsia="ja-JP"/>
              </w:rPr>
              <w:t>2</w:t>
            </w:r>
            <w:r w:rsidRPr="005034A9">
              <w:rPr>
                <w:rFonts w:ascii="Calibri" w:eastAsia="ＭＳ Ｐゴシック" w:hAnsi="Calibri" w:cs="Calibri"/>
                <w:color w:val="000000"/>
                <w:lang w:eastAsia="ja-JP"/>
              </w:rPr>
              <w:t> </w:t>
            </w:r>
            <w:r w:rsidRPr="005034A9">
              <w:rPr>
                <w:rFonts w:ascii="Calibri" w:eastAsia="ＭＳ Ｐゴシック" w:hAnsi="Calibri" w:cs="Calibri"/>
                <w:color w:val="000000"/>
                <w:lang w:val="en-US" w:eastAsia="ja-JP"/>
              </w:rPr>
              <w:t> </w:t>
            </w:r>
          </w:p>
          <w:p w14:paraId="6B512C3E" w14:textId="77777777" w:rsidR="005034A9" w:rsidRPr="005034A9" w:rsidRDefault="005034A9" w:rsidP="001C71EE">
            <w:pPr>
              <w:spacing w:line="360" w:lineRule="auto"/>
              <w:ind w:right="-105" w:firstLine="120"/>
              <w:textAlignment w:val="baseline"/>
              <w:rPr>
                <w:rFonts w:ascii="Calibri" w:eastAsia="ＭＳ Ｐゴシック" w:hAnsi="Calibri" w:cs="Calibri"/>
                <w:lang w:val="en-US" w:eastAsia="ja-JP"/>
              </w:rPr>
            </w:pPr>
            <w:r w:rsidRPr="005034A9">
              <w:rPr>
                <w:rFonts w:ascii="Calibri" w:eastAsia="ＭＳ Ｐゴシック" w:hAnsi="Calibri" w:cs="Calibri"/>
                <w:color w:val="000000"/>
                <w:lang w:eastAsia="ja-JP"/>
              </w:rPr>
              <w:t>PANSS total</w:t>
            </w:r>
            <w:r w:rsidRPr="005034A9">
              <w:rPr>
                <w:rFonts w:ascii="Calibri" w:eastAsia="ＭＳ Ｐゴシック" w:hAnsi="Calibri" w:cs="Calibri"/>
                <w:color w:val="000000"/>
                <w:lang w:val="en-US" w:eastAsia="ja-JP"/>
              </w:rPr>
              <w:t> </w:t>
            </w:r>
          </w:p>
          <w:p w14:paraId="241B2D7A" w14:textId="77777777" w:rsidR="005034A9" w:rsidRPr="005034A9" w:rsidRDefault="005034A9" w:rsidP="001C71EE">
            <w:pPr>
              <w:spacing w:line="360" w:lineRule="auto"/>
              <w:ind w:right="480" w:firstLine="120"/>
              <w:textAlignment w:val="baseline"/>
              <w:rPr>
                <w:rFonts w:ascii="Calibri" w:eastAsia="ＭＳ Ｐゴシック" w:hAnsi="Calibri" w:cs="Calibri"/>
                <w:lang w:val="en-US" w:eastAsia="ja-JP"/>
              </w:rPr>
            </w:pPr>
            <w:r w:rsidRPr="005034A9">
              <w:rPr>
                <w:rFonts w:ascii="Calibri" w:eastAsia="ＭＳ Ｐゴシック" w:hAnsi="Calibri" w:cs="Calibri"/>
                <w:color w:val="000000"/>
                <w:lang w:eastAsia="ja-JP"/>
              </w:rPr>
              <w:t>CGI   </w:t>
            </w:r>
            <w:r w:rsidRPr="005034A9">
              <w:rPr>
                <w:rFonts w:ascii="Calibri" w:eastAsia="ＭＳ Ｐゴシック" w:hAnsi="Calibri" w:cs="Calibri"/>
                <w:color w:val="000000"/>
                <w:lang w:val="en-US" w:eastAsia="ja-JP"/>
              </w:rPr>
              <w:t> </w:t>
            </w:r>
          </w:p>
          <w:p w14:paraId="41AC6AFA" w14:textId="77777777" w:rsidR="005034A9" w:rsidRPr="005034A9" w:rsidRDefault="005034A9" w:rsidP="001C71EE">
            <w:pPr>
              <w:spacing w:line="360" w:lineRule="auto"/>
              <w:ind w:firstLine="120"/>
              <w:textAlignment w:val="baseline"/>
              <w:rPr>
                <w:rFonts w:ascii="Calibri" w:eastAsia="ＭＳ Ｐゴシック" w:hAnsi="Calibri" w:cs="Calibri"/>
                <w:lang w:val="en-US" w:eastAsia="ja-JP"/>
              </w:rPr>
            </w:pPr>
            <w:r w:rsidRPr="005034A9">
              <w:rPr>
                <w:rFonts w:ascii="Calibri" w:eastAsia="ＭＳ Ｐゴシック" w:hAnsi="Calibri" w:cs="Calibri"/>
                <w:color w:val="000000"/>
                <w:lang w:eastAsia="ja-JP"/>
              </w:rPr>
              <w:t>GAF   </w:t>
            </w:r>
            <w:r w:rsidRPr="005034A9">
              <w:rPr>
                <w:rFonts w:ascii="Calibri" w:eastAsia="ＭＳ Ｐゴシック" w:hAnsi="Calibri" w:cs="Calibri"/>
                <w:color w:val="000000"/>
                <w:lang w:val="en-US" w:eastAsia="ja-JP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0C181" w14:textId="77777777" w:rsidR="005034A9" w:rsidRPr="005034A9" w:rsidRDefault="005034A9" w:rsidP="001C71EE">
            <w:pPr>
              <w:spacing w:line="360" w:lineRule="auto"/>
              <w:textAlignment w:val="baseline"/>
              <w:rPr>
                <w:rFonts w:ascii="Calibri" w:eastAsia="ＭＳ Ｐゴシック" w:hAnsi="Calibri" w:cs="Calibri"/>
                <w:lang w:val="en-US" w:eastAsia="ja-JP"/>
              </w:rPr>
            </w:pPr>
            <w:r w:rsidRPr="005034A9">
              <w:rPr>
                <w:rFonts w:ascii="Calibri" w:eastAsia="ＭＳ Ｐゴシック" w:hAnsi="Calibri" w:cs="Calibri"/>
                <w:color w:val="000000"/>
                <w:lang w:eastAsia="ja-JP"/>
              </w:rPr>
              <w:t> </w:t>
            </w:r>
            <w:r w:rsidRPr="005034A9">
              <w:rPr>
                <w:rFonts w:ascii="Calibri" w:eastAsia="ＭＳ Ｐゴシック" w:hAnsi="Calibri" w:cs="Calibri"/>
                <w:color w:val="000000"/>
                <w:lang w:val="en-US" w:eastAsia="ja-JP"/>
              </w:rPr>
              <w:t> </w:t>
            </w:r>
          </w:p>
          <w:p w14:paraId="625C2CAE" w14:textId="77777777" w:rsidR="005034A9" w:rsidRPr="005034A9" w:rsidRDefault="005034A9" w:rsidP="001C71EE">
            <w:pPr>
              <w:spacing w:line="360" w:lineRule="auto"/>
              <w:textAlignment w:val="baseline"/>
              <w:rPr>
                <w:rFonts w:ascii="Calibri" w:eastAsia="ＭＳ Ｐゴシック" w:hAnsi="Calibri" w:cs="Calibri"/>
                <w:lang w:val="en-US" w:eastAsia="ja-JP"/>
              </w:rPr>
            </w:pPr>
            <w:r w:rsidRPr="005034A9">
              <w:rPr>
                <w:rFonts w:ascii="Calibri" w:eastAsia="ＭＳ Ｐゴシック" w:hAnsi="Calibri" w:cs="Calibri"/>
                <w:color w:val="000000"/>
                <w:lang w:eastAsia="ja-JP"/>
              </w:rPr>
              <w:t> </w:t>
            </w:r>
            <w:r w:rsidRPr="005034A9">
              <w:rPr>
                <w:rFonts w:ascii="Calibri" w:eastAsia="ＭＳ Ｐゴシック" w:hAnsi="Calibri" w:cs="Calibri"/>
                <w:color w:val="000000"/>
                <w:lang w:val="en-US" w:eastAsia="ja-JP"/>
              </w:rPr>
              <w:t> </w:t>
            </w:r>
          </w:p>
          <w:p w14:paraId="052AFF9B" w14:textId="77777777" w:rsidR="005034A9" w:rsidRPr="005034A9" w:rsidRDefault="005034A9" w:rsidP="001C71EE">
            <w:pPr>
              <w:spacing w:line="360" w:lineRule="auto"/>
              <w:textAlignment w:val="baseline"/>
              <w:rPr>
                <w:rFonts w:ascii="Calibri" w:eastAsia="ＭＳ Ｐゴシック" w:hAnsi="Calibri" w:cs="Calibri"/>
                <w:lang w:val="en-US" w:eastAsia="ja-JP"/>
              </w:rPr>
            </w:pPr>
            <w:r w:rsidRPr="005034A9">
              <w:rPr>
                <w:rFonts w:ascii="Calibri" w:eastAsia="ＭＳ Ｐゴシック" w:hAnsi="Calibri" w:cs="Calibri"/>
                <w:color w:val="000000"/>
                <w:lang w:val="en-US" w:eastAsia="ja-JP"/>
              </w:rPr>
              <w:t> </w:t>
            </w:r>
          </w:p>
          <w:p w14:paraId="5D9CA277" w14:textId="1D0FE464" w:rsidR="005034A9" w:rsidRPr="005034A9" w:rsidRDefault="005034A9" w:rsidP="001C71EE">
            <w:pPr>
              <w:spacing w:line="360" w:lineRule="auto"/>
              <w:textAlignment w:val="baseline"/>
              <w:rPr>
                <w:rFonts w:ascii="Calibri" w:eastAsia="ＭＳ Ｐゴシック" w:hAnsi="Calibri" w:cs="Calibri"/>
                <w:lang w:val="en-US" w:eastAsia="ja-JP"/>
              </w:rPr>
            </w:pPr>
            <w:r w:rsidRPr="005034A9">
              <w:rPr>
                <w:rFonts w:ascii="Calibri" w:eastAsia="ＭＳ Ｐゴシック" w:hAnsi="Calibri" w:cs="Calibri"/>
                <w:color w:val="000000"/>
                <w:lang w:eastAsia="ja-JP"/>
              </w:rPr>
              <w:t>79 (76</w:t>
            </w:r>
            <w:r w:rsidR="00A0760E" w:rsidRPr="005034A9">
              <w:rPr>
                <w:rFonts w:ascii="Calibri" w:eastAsia="ＭＳ Ｐゴシック" w:hAnsi="Calibri" w:cs="Calibri"/>
                <w:color w:val="000000"/>
                <w:lang w:eastAsia="ja-JP"/>
              </w:rPr>
              <w:t xml:space="preserve"> – </w:t>
            </w:r>
            <w:r w:rsidRPr="005034A9">
              <w:rPr>
                <w:rFonts w:ascii="Calibri" w:eastAsia="ＭＳ Ｐゴシック" w:hAnsi="Calibri" w:cs="Calibri"/>
                <w:color w:val="000000"/>
                <w:lang w:eastAsia="ja-JP"/>
              </w:rPr>
              <w:t>85)</w:t>
            </w:r>
            <w:r w:rsidRPr="005034A9">
              <w:rPr>
                <w:rFonts w:ascii="Calibri" w:eastAsia="ＭＳ Ｐゴシック" w:hAnsi="Calibri" w:cs="Calibri"/>
                <w:color w:val="000000"/>
                <w:lang w:val="en-US" w:eastAsia="ja-JP"/>
              </w:rPr>
              <w:t> </w:t>
            </w:r>
          </w:p>
          <w:p w14:paraId="5D11A22B" w14:textId="411C7B7C" w:rsidR="005034A9" w:rsidRPr="005034A9" w:rsidRDefault="00A0760E" w:rsidP="001C71EE">
            <w:pPr>
              <w:spacing w:line="360" w:lineRule="auto"/>
              <w:textAlignment w:val="baseline"/>
              <w:rPr>
                <w:rFonts w:ascii="Calibri" w:eastAsia="ＭＳ Ｐゴシック" w:hAnsi="Calibri" w:cs="Calibri"/>
                <w:lang w:val="en-US" w:eastAsia="ja-JP"/>
              </w:rPr>
            </w:pPr>
            <w:r>
              <w:rPr>
                <w:rFonts w:ascii="Calibri" w:eastAsia="ＭＳ Ｐゴシック" w:hAnsi="Calibri" w:cs="Calibri"/>
                <w:color w:val="000000"/>
                <w:lang w:val="en-US" w:eastAsia="ja-JP"/>
              </w:rPr>
              <w:t xml:space="preserve">4 </w:t>
            </w:r>
            <w:r w:rsidRPr="005034A9">
              <w:rPr>
                <w:rFonts w:ascii="Calibri" w:eastAsia="ＭＳ Ｐゴシック" w:hAnsi="Calibri" w:cs="Calibri"/>
                <w:color w:val="000000"/>
                <w:lang w:eastAsia="ja-JP"/>
              </w:rPr>
              <w:t>(</w:t>
            </w:r>
            <w:r>
              <w:rPr>
                <w:rFonts w:ascii="Calibri" w:eastAsia="ＭＳ Ｐゴシック" w:hAnsi="Calibri" w:cs="Calibri"/>
                <w:color w:val="000000"/>
                <w:lang w:eastAsia="ja-JP"/>
              </w:rPr>
              <w:t>3</w:t>
            </w:r>
            <w:r w:rsidRPr="005034A9">
              <w:rPr>
                <w:rFonts w:ascii="Calibri" w:eastAsia="ＭＳ Ｐゴシック" w:hAnsi="Calibri" w:cs="Calibri"/>
                <w:color w:val="000000"/>
                <w:lang w:eastAsia="ja-JP"/>
              </w:rPr>
              <w:t xml:space="preserve"> – 5)</w:t>
            </w:r>
            <w:r w:rsidRPr="005034A9">
              <w:rPr>
                <w:rFonts w:ascii="Calibri" w:eastAsia="ＭＳ Ｐゴシック" w:hAnsi="Calibri" w:cs="Calibri"/>
                <w:color w:val="000000"/>
                <w:lang w:val="en-US" w:eastAsia="ja-JP"/>
              </w:rPr>
              <w:t> </w:t>
            </w:r>
          </w:p>
          <w:p w14:paraId="08873DE4" w14:textId="77777777" w:rsidR="005034A9" w:rsidRPr="005034A9" w:rsidRDefault="005034A9" w:rsidP="001C71EE">
            <w:pPr>
              <w:spacing w:line="360" w:lineRule="auto"/>
              <w:textAlignment w:val="baseline"/>
              <w:rPr>
                <w:rFonts w:ascii="Calibri" w:eastAsia="ＭＳ Ｐゴシック" w:hAnsi="Calibri" w:cs="Calibri"/>
                <w:lang w:val="en-US" w:eastAsia="ja-JP"/>
              </w:rPr>
            </w:pPr>
            <w:r w:rsidRPr="005034A9">
              <w:rPr>
                <w:rFonts w:ascii="Calibri" w:eastAsia="ＭＳ Ｐゴシック" w:hAnsi="Calibri" w:cs="Calibri"/>
                <w:color w:val="000000"/>
                <w:lang w:eastAsia="ja-JP"/>
              </w:rPr>
              <w:t>35 (33 – 45)</w:t>
            </w:r>
            <w:r w:rsidRPr="005034A9">
              <w:rPr>
                <w:rFonts w:ascii="Calibri" w:eastAsia="ＭＳ Ｐゴシック" w:hAnsi="Calibri" w:cs="Calibri"/>
                <w:color w:val="000000"/>
                <w:lang w:val="en-US" w:eastAsia="ja-JP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E0761" w14:textId="77777777" w:rsidR="005034A9" w:rsidRPr="005034A9" w:rsidRDefault="005034A9" w:rsidP="001C71EE">
            <w:pPr>
              <w:spacing w:line="360" w:lineRule="auto"/>
              <w:textAlignment w:val="baseline"/>
              <w:rPr>
                <w:rFonts w:ascii="Calibri" w:eastAsia="ＭＳ Ｐゴシック" w:hAnsi="Calibri" w:cs="Calibri"/>
                <w:lang w:val="en-US" w:eastAsia="ja-JP"/>
              </w:rPr>
            </w:pPr>
            <w:r w:rsidRPr="005034A9">
              <w:rPr>
                <w:rFonts w:ascii="Calibri" w:eastAsia="ＭＳ Ｐゴシック" w:hAnsi="Calibri" w:cs="Calibri"/>
                <w:color w:val="000000"/>
                <w:lang w:eastAsia="ja-JP"/>
              </w:rPr>
              <w:t> </w:t>
            </w:r>
            <w:r w:rsidRPr="005034A9">
              <w:rPr>
                <w:rFonts w:ascii="Calibri" w:eastAsia="ＭＳ Ｐゴシック" w:hAnsi="Calibri" w:cs="Calibri"/>
                <w:color w:val="000000"/>
                <w:lang w:val="en-US" w:eastAsia="ja-JP"/>
              </w:rPr>
              <w:t> </w:t>
            </w:r>
          </w:p>
          <w:p w14:paraId="7D4DECE0" w14:textId="77777777" w:rsidR="005034A9" w:rsidRPr="005034A9" w:rsidRDefault="005034A9" w:rsidP="001C71EE">
            <w:pPr>
              <w:spacing w:line="360" w:lineRule="auto"/>
              <w:textAlignment w:val="baseline"/>
              <w:rPr>
                <w:rFonts w:ascii="Calibri" w:eastAsia="ＭＳ Ｐゴシック" w:hAnsi="Calibri" w:cs="Calibri"/>
                <w:lang w:val="en-US" w:eastAsia="ja-JP"/>
              </w:rPr>
            </w:pPr>
            <w:r w:rsidRPr="005034A9">
              <w:rPr>
                <w:rFonts w:ascii="Calibri" w:eastAsia="ＭＳ Ｐゴシック" w:hAnsi="Calibri" w:cs="Calibri"/>
                <w:color w:val="000000"/>
                <w:lang w:eastAsia="ja-JP"/>
              </w:rPr>
              <w:t> </w:t>
            </w:r>
            <w:r w:rsidRPr="005034A9">
              <w:rPr>
                <w:rFonts w:ascii="Calibri" w:eastAsia="ＭＳ Ｐゴシック" w:hAnsi="Calibri" w:cs="Calibri"/>
                <w:color w:val="000000"/>
                <w:lang w:val="en-US" w:eastAsia="ja-JP"/>
              </w:rPr>
              <w:t> </w:t>
            </w:r>
          </w:p>
          <w:p w14:paraId="31854902" w14:textId="77777777" w:rsidR="005034A9" w:rsidRPr="005034A9" w:rsidRDefault="005034A9" w:rsidP="001C71EE">
            <w:pPr>
              <w:spacing w:line="360" w:lineRule="auto"/>
              <w:textAlignment w:val="baseline"/>
              <w:rPr>
                <w:rFonts w:ascii="Calibri" w:eastAsia="ＭＳ Ｐゴシック" w:hAnsi="Calibri" w:cs="Calibri"/>
                <w:lang w:val="en-US" w:eastAsia="ja-JP"/>
              </w:rPr>
            </w:pPr>
            <w:r w:rsidRPr="005034A9">
              <w:rPr>
                <w:rFonts w:ascii="Calibri" w:eastAsia="ＭＳ Ｐゴシック" w:hAnsi="Calibri" w:cs="Calibri"/>
                <w:color w:val="000000"/>
                <w:lang w:val="en-US" w:eastAsia="ja-JP"/>
              </w:rPr>
              <w:t> </w:t>
            </w:r>
          </w:p>
          <w:p w14:paraId="614EA079" w14:textId="0830E0A3" w:rsidR="005034A9" w:rsidRPr="005034A9" w:rsidRDefault="005034A9" w:rsidP="001C71EE">
            <w:pPr>
              <w:spacing w:line="360" w:lineRule="auto"/>
              <w:textAlignment w:val="baseline"/>
              <w:rPr>
                <w:rFonts w:ascii="Calibri" w:eastAsia="ＭＳ Ｐゴシック" w:hAnsi="Calibri" w:cs="Calibri"/>
                <w:lang w:val="en-US" w:eastAsia="ja-JP"/>
              </w:rPr>
            </w:pPr>
            <w:r w:rsidRPr="005034A9">
              <w:rPr>
                <w:rFonts w:ascii="Calibri" w:eastAsia="ＭＳ Ｐゴシック" w:hAnsi="Calibri" w:cs="Calibri"/>
                <w:color w:val="000000"/>
                <w:lang w:eastAsia="ja-JP"/>
              </w:rPr>
              <w:t>81 (65</w:t>
            </w:r>
            <w:r w:rsidR="00A0760E" w:rsidRPr="005034A9">
              <w:rPr>
                <w:rFonts w:ascii="Calibri" w:eastAsia="ＭＳ Ｐゴシック" w:hAnsi="Calibri" w:cs="Calibri"/>
                <w:color w:val="000000"/>
                <w:lang w:eastAsia="ja-JP"/>
              </w:rPr>
              <w:t xml:space="preserve"> – </w:t>
            </w:r>
            <w:r w:rsidRPr="005034A9">
              <w:rPr>
                <w:rFonts w:ascii="Calibri" w:eastAsia="ＭＳ Ｐゴシック" w:hAnsi="Calibri" w:cs="Calibri"/>
                <w:color w:val="000000"/>
                <w:lang w:eastAsia="ja-JP"/>
              </w:rPr>
              <w:t>85)</w:t>
            </w:r>
            <w:r w:rsidRPr="005034A9">
              <w:rPr>
                <w:rFonts w:ascii="Calibri" w:eastAsia="ＭＳ Ｐゴシック" w:hAnsi="Calibri" w:cs="Calibri"/>
                <w:color w:val="000000"/>
                <w:lang w:val="en-US" w:eastAsia="ja-JP"/>
              </w:rPr>
              <w:t> </w:t>
            </w:r>
          </w:p>
          <w:p w14:paraId="206F3E7D" w14:textId="02F02251" w:rsidR="005034A9" w:rsidRPr="005034A9" w:rsidRDefault="005034A9" w:rsidP="001C71EE">
            <w:pPr>
              <w:spacing w:line="360" w:lineRule="auto"/>
              <w:textAlignment w:val="baseline"/>
              <w:rPr>
                <w:rFonts w:ascii="Calibri" w:eastAsia="ＭＳ Ｐゴシック" w:hAnsi="Calibri" w:cs="Calibri"/>
                <w:lang w:val="en-US" w:eastAsia="ja-JP"/>
              </w:rPr>
            </w:pPr>
            <w:r w:rsidRPr="005034A9">
              <w:rPr>
                <w:rFonts w:ascii="Calibri" w:eastAsia="ＭＳ Ｐゴシック" w:hAnsi="Calibri" w:cs="Calibri"/>
                <w:color w:val="000000"/>
                <w:lang w:eastAsia="ja-JP"/>
              </w:rPr>
              <w:t>4 (4</w:t>
            </w:r>
            <w:r w:rsidR="00A0760E" w:rsidRPr="005034A9">
              <w:rPr>
                <w:rFonts w:ascii="Calibri" w:eastAsia="ＭＳ Ｐゴシック" w:hAnsi="Calibri" w:cs="Calibri"/>
                <w:color w:val="000000"/>
                <w:lang w:eastAsia="ja-JP"/>
              </w:rPr>
              <w:t xml:space="preserve"> – </w:t>
            </w:r>
            <w:r w:rsidR="001C2CF8">
              <w:rPr>
                <w:rFonts w:ascii="Calibri" w:eastAsia="ＭＳ Ｐゴシック" w:hAnsi="Calibri" w:cs="Calibri"/>
                <w:color w:val="000000"/>
                <w:lang w:eastAsia="ja-JP"/>
              </w:rPr>
              <w:t>5</w:t>
            </w:r>
            <w:r w:rsidRPr="005034A9">
              <w:rPr>
                <w:rFonts w:ascii="Calibri" w:eastAsia="ＭＳ Ｐゴシック" w:hAnsi="Calibri" w:cs="Calibri"/>
                <w:color w:val="000000"/>
                <w:lang w:eastAsia="ja-JP"/>
              </w:rPr>
              <w:t>)</w:t>
            </w:r>
            <w:r w:rsidRPr="005034A9">
              <w:rPr>
                <w:rFonts w:ascii="Calibri" w:eastAsia="ＭＳ Ｐゴシック" w:hAnsi="Calibri" w:cs="Calibri"/>
                <w:color w:val="000000"/>
                <w:lang w:val="en-US" w:eastAsia="ja-JP"/>
              </w:rPr>
              <w:t> </w:t>
            </w:r>
          </w:p>
          <w:p w14:paraId="66BD16E7" w14:textId="2E801B31" w:rsidR="005034A9" w:rsidRPr="005034A9" w:rsidRDefault="005034A9" w:rsidP="001C71EE">
            <w:pPr>
              <w:spacing w:line="360" w:lineRule="auto"/>
              <w:textAlignment w:val="baseline"/>
              <w:rPr>
                <w:rFonts w:ascii="Calibri" w:eastAsia="ＭＳ Ｐゴシック" w:hAnsi="Calibri" w:cs="Calibri"/>
                <w:lang w:val="en-US" w:eastAsia="ja-JP"/>
              </w:rPr>
            </w:pPr>
            <w:r w:rsidRPr="005034A9">
              <w:rPr>
                <w:rFonts w:ascii="Calibri" w:eastAsia="ＭＳ Ｐゴシック" w:hAnsi="Calibri" w:cs="Calibri"/>
                <w:color w:val="000000"/>
                <w:lang w:eastAsia="ja-JP"/>
              </w:rPr>
              <w:t>40 (40</w:t>
            </w:r>
            <w:r w:rsidR="00A0760E" w:rsidRPr="005034A9">
              <w:rPr>
                <w:rFonts w:ascii="Calibri" w:eastAsia="ＭＳ Ｐゴシック" w:hAnsi="Calibri" w:cs="Calibri"/>
                <w:color w:val="000000"/>
                <w:lang w:eastAsia="ja-JP"/>
              </w:rPr>
              <w:t xml:space="preserve"> – </w:t>
            </w:r>
            <w:r w:rsidRPr="005034A9">
              <w:rPr>
                <w:rFonts w:ascii="Calibri" w:eastAsia="ＭＳ Ｐゴシック" w:hAnsi="Calibri" w:cs="Calibri"/>
                <w:color w:val="000000"/>
                <w:lang w:eastAsia="ja-JP"/>
              </w:rPr>
              <w:t>4</w:t>
            </w:r>
            <w:r w:rsidR="001C2CF8">
              <w:rPr>
                <w:rFonts w:ascii="Calibri" w:eastAsia="ＭＳ Ｐゴシック" w:hAnsi="Calibri" w:cs="Calibri"/>
                <w:color w:val="000000"/>
                <w:lang w:eastAsia="ja-JP"/>
              </w:rPr>
              <w:t>3</w:t>
            </w:r>
            <w:r w:rsidRPr="005034A9">
              <w:rPr>
                <w:rFonts w:ascii="Calibri" w:eastAsia="ＭＳ Ｐゴシック" w:hAnsi="Calibri" w:cs="Calibri"/>
                <w:color w:val="000000"/>
                <w:lang w:eastAsia="ja-JP"/>
              </w:rPr>
              <w:t>)</w:t>
            </w:r>
            <w:r w:rsidRPr="005034A9">
              <w:rPr>
                <w:rFonts w:ascii="Calibri" w:eastAsia="ＭＳ Ｐゴシック" w:hAnsi="Calibri" w:cs="Calibri"/>
                <w:color w:val="000000"/>
                <w:lang w:val="en-US" w:eastAsia="ja-JP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47F6B" w14:textId="77777777" w:rsidR="005034A9" w:rsidRPr="005034A9" w:rsidRDefault="005034A9" w:rsidP="001C71EE">
            <w:pPr>
              <w:spacing w:line="360" w:lineRule="auto"/>
              <w:textAlignment w:val="baseline"/>
              <w:rPr>
                <w:rFonts w:ascii="Calibri" w:eastAsia="ＭＳ Ｐゴシック" w:hAnsi="Calibri" w:cs="Calibri"/>
                <w:lang w:val="en-US" w:eastAsia="ja-JP"/>
              </w:rPr>
            </w:pPr>
            <w:r w:rsidRPr="005034A9">
              <w:rPr>
                <w:rFonts w:ascii="Calibri" w:eastAsia="ＭＳ Ｐゴシック" w:hAnsi="Calibri" w:cs="Calibri"/>
                <w:color w:val="000000"/>
                <w:lang w:eastAsia="ja-JP"/>
              </w:rPr>
              <w:t> </w:t>
            </w:r>
            <w:r w:rsidRPr="005034A9">
              <w:rPr>
                <w:rFonts w:ascii="Calibri" w:eastAsia="ＭＳ Ｐゴシック" w:hAnsi="Calibri" w:cs="Calibri"/>
                <w:color w:val="000000"/>
                <w:lang w:val="en-US" w:eastAsia="ja-JP"/>
              </w:rPr>
              <w:t> </w:t>
            </w:r>
          </w:p>
          <w:p w14:paraId="36393477" w14:textId="77777777" w:rsidR="005034A9" w:rsidRPr="005034A9" w:rsidRDefault="005034A9" w:rsidP="001C71EE">
            <w:pPr>
              <w:spacing w:line="360" w:lineRule="auto"/>
              <w:textAlignment w:val="baseline"/>
              <w:rPr>
                <w:rFonts w:ascii="Calibri" w:eastAsia="ＭＳ Ｐゴシック" w:hAnsi="Calibri" w:cs="Calibri"/>
                <w:lang w:val="en-US" w:eastAsia="ja-JP"/>
              </w:rPr>
            </w:pPr>
            <w:r w:rsidRPr="005034A9">
              <w:rPr>
                <w:rFonts w:ascii="Calibri" w:eastAsia="ＭＳ Ｐゴシック" w:hAnsi="Calibri" w:cs="Calibri"/>
                <w:color w:val="000000"/>
                <w:lang w:eastAsia="ja-JP"/>
              </w:rPr>
              <w:t> </w:t>
            </w:r>
            <w:r w:rsidRPr="005034A9">
              <w:rPr>
                <w:rFonts w:ascii="Calibri" w:eastAsia="ＭＳ Ｐゴシック" w:hAnsi="Calibri" w:cs="Calibri"/>
                <w:color w:val="000000"/>
                <w:lang w:val="en-US" w:eastAsia="ja-JP"/>
              </w:rPr>
              <w:t> </w:t>
            </w:r>
          </w:p>
          <w:p w14:paraId="4B9E982A" w14:textId="77777777" w:rsidR="005034A9" w:rsidRPr="005034A9" w:rsidRDefault="005034A9" w:rsidP="001C71EE">
            <w:pPr>
              <w:spacing w:line="360" w:lineRule="auto"/>
              <w:textAlignment w:val="baseline"/>
              <w:rPr>
                <w:rFonts w:ascii="Calibri" w:eastAsia="ＭＳ Ｐゴシック" w:hAnsi="Calibri" w:cs="Calibri"/>
                <w:lang w:val="en-US" w:eastAsia="ja-JP"/>
              </w:rPr>
            </w:pPr>
            <w:r w:rsidRPr="005034A9">
              <w:rPr>
                <w:rFonts w:ascii="Calibri" w:eastAsia="ＭＳ Ｐゴシック" w:hAnsi="Calibri" w:cs="Calibri"/>
                <w:color w:val="000000"/>
                <w:lang w:val="en-US" w:eastAsia="ja-JP"/>
              </w:rPr>
              <w:t> </w:t>
            </w:r>
          </w:p>
          <w:p w14:paraId="1E40626B" w14:textId="77777777" w:rsidR="005034A9" w:rsidRPr="005034A9" w:rsidRDefault="005034A9" w:rsidP="001C71EE">
            <w:pPr>
              <w:spacing w:line="360" w:lineRule="auto"/>
              <w:textAlignment w:val="baseline"/>
              <w:rPr>
                <w:rFonts w:ascii="Calibri" w:eastAsia="ＭＳ Ｐゴシック" w:hAnsi="Calibri" w:cs="Calibri"/>
                <w:lang w:val="en-US" w:eastAsia="ja-JP"/>
              </w:rPr>
            </w:pPr>
            <w:r w:rsidRPr="005034A9">
              <w:rPr>
                <w:rFonts w:ascii="Calibri" w:eastAsia="ＭＳ Ｐゴシック" w:hAnsi="Calibri" w:cs="Calibri"/>
                <w:i/>
                <w:iCs/>
                <w:color w:val="000000"/>
                <w:lang w:val="en-US" w:eastAsia="ja-JP"/>
              </w:rPr>
              <w:t xml:space="preserve">p </w:t>
            </w:r>
            <w:r w:rsidRPr="005034A9">
              <w:rPr>
                <w:rFonts w:ascii="Calibri" w:eastAsia="ＭＳ Ｐゴシック" w:hAnsi="Calibri" w:cs="Calibri"/>
                <w:color w:val="000000"/>
                <w:lang w:val="en-US" w:eastAsia="ja-JP"/>
              </w:rPr>
              <w:t>= 0.694</w:t>
            </w:r>
            <w:r w:rsidRPr="005034A9">
              <w:rPr>
                <w:rFonts w:ascii="Calibri" w:eastAsia="ＭＳ Ｐゴシック" w:hAnsi="Calibri" w:cs="Calibri"/>
                <w:i/>
                <w:iCs/>
                <w:color w:val="000000"/>
                <w:lang w:val="en-US" w:eastAsia="ja-JP"/>
              </w:rPr>
              <w:t> </w:t>
            </w:r>
            <w:r w:rsidRPr="005034A9">
              <w:rPr>
                <w:rFonts w:ascii="Calibri" w:eastAsia="ＭＳ Ｐゴシック" w:hAnsi="Calibri" w:cs="Calibri"/>
                <w:color w:val="000000"/>
                <w:lang w:eastAsia="ja-JP"/>
              </w:rPr>
              <w:t> </w:t>
            </w:r>
            <w:r w:rsidRPr="005034A9">
              <w:rPr>
                <w:rFonts w:ascii="Calibri" w:eastAsia="ＭＳ Ｐゴシック" w:hAnsi="Calibri" w:cs="Calibri"/>
                <w:color w:val="000000"/>
                <w:lang w:val="en-US" w:eastAsia="ja-JP"/>
              </w:rPr>
              <w:t> </w:t>
            </w:r>
          </w:p>
          <w:p w14:paraId="270C7093" w14:textId="57BA38EF" w:rsidR="005034A9" w:rsidRPr="005034A9" w:rsidRDefault="005034A9" w:rsidP="001C71EE">
            <w:pPr>
              <w:spacing w:line="360" w:lineRule="auto"/>
              <w:textAlignment w:val="baseline"/>
              <w:rPr>
                <w:rFonts w:ascii="Calibri" w:eastAsia="ＭＳ Ｐゴシック" w:hAnsi="Calibri" w:cs="Calibri"/>
                <w:lang w:val="en-US" w:eastAsia="ja-JP"/>
              </w:rPr>
            </w:pPr>
            <w:r w:rsidRPr="005034A9">
              <w:rPr>
                <w:rFonts w:ascii="Calibri" w:eastAsia="ＭＳ Ｐゴシック" w:hAnsi="Calibri" w:cs="Calibri"/>
                <w:i/>
                <w:iCs/>
                <w:color w:val="000000"/>
                <w:lang w:val="en-US" w:eastAsia="ja-JP"/>
              </w:rPr>
              <w:t xml:space="preserve">p </w:t>
            </w:r>
            <w:r w:rsidRPr="005034A9">
              <w:rPr>
                <w:rFonts w:ascii="Calibri" w:eastAsia="ＭＳ Ｐゴシック" w:hAnsi="Calibri" w:cs="Calibri"/>
                <w:color w:val="000000"/>
                <w:lang w:val="en-US" w:eastAsia="ja-JP"/>
              </w:rPr>
              <w:t>=</w:t>
            </w:r>
            <w:r w:rsidR="00A0760E">
              <w:rPr>
                <w:rFonts w:ascii="Calibri" w:eastAsia="ＭＳ Ｐゴシック" w:hAnsi="Calibri" w:cs="Calibri"/>
                <w:color w:val="000000"/>
                <w:lang w:val="en-US" w:eastAsia="ja-JP"/>
              </w:rPr>
              <w:t xml:space="preserve"> 0.581</w:t>
            </w:r>
            <w:r w:rsidRPr="005034A9">
              <w:rPr>
                <w:rFonts w:ascii="Calibri" w:eastAsia="ＭＳ Ｐゴシック" w:hAnsi="Calibri" w:cs="Calibri"/>
                <w:color w:val="000000"/>
                <w:lang w:val="en-US" w:eastAsia="ja-JP"/>
              </w:rPr>
              <w:t> </w:t>
            </w:r>
          </w:p>
          <w:p w14:paraId="234778BE" w14:textId="77777777" w:rsidR="005034A9" w:rsidRPr="005034A9" w:rsidRDefault="005034A9" w:rsidP="001C71EE">
            <w:pPr>
              <w:spacing w:line="360" w:lineRule="auto"/>
              <w:textAlignment w:val="baseline"/>
              <w:rPr>
                <w:rFonts w:ascii="Calibri" w:eastAsia="ＭＳ Ｐゴシック" w:hAnsi="Calibri" w:cs="Calibri"/>
                <w:lang w:val="en-US" w:eastAsia="ja-JP"/>
              </w:rPr>
            </w:pPr>
            <w:r w:rsidRPr="005034A9">
              <w:rPr>
                <w:rFonts w:ascii="Calibri" w:eastAsia="ＭＳ Ｐゴシック" w:hAnsi="Calibri" w:cs="Calibri"/>
                <w:i/>
                <w:iCs/>
                <w:color w:val="000000"/>
                <w:lang w:val="en-US" w:eastAsia="ja-JP"/>
              </w:rPr>
              <w:t xml:space="preserve">p </w:t>
            </w:r>
            <w:r w:rsidRPr="005034A9">
              <w:rPr>
                <w:rFonts w:ascii="Calibri" w:eastAsia="ＭＳ Ｐゴシック" w:hAnsi="Calibri" w:cs="Calibri"/>
                <w:color w:val="000000"/>
                <w:lang w:val="en-US" w:eastAsia="ja-JP"/>
              </w:rPr>
              <w:t>= 0.890</w:t>
            </w:r>
            <w:r w:rsidRPr="005034A9">
              <w:rPr>
                <w:rFonts w:ascii="Calibri" w:eastAsia="ＭＳ Ｐゴシック" w:hAnsi="Calibri" w:cs="Calibri"/>
                <w:color w:val="000000"/>
                <w:lang w:eastAsia="ja-JP"/>
              </w:rPr>
              <w:t> </w:t>
            </w:r>
            <w:r w:rsidRPr="005034A9">
              <w:rPr>
                <w:rFonts w:ascii="Calibri" w:eastAsia="ＭＳ Ｐゴシック" w:hAnsi="Calibri" w:cs="Calibri"/>
                <w:color w:val="000000"/>
                <w:lang w:val="en-US" w:eastAsia="ja-JP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FD37D" w14:textId="77777777" w:rsidR="005034A9" w:rsidRPr="005034A9" w:rsidRDefault="005034A9" w:rsidP="001C71EE">
            <w:pPr>
              <w:spacing w:line="360" w:lineRule="auto"/>
              <w:textAlignment w:val="baseline"/>
              <w:rPr>
                <w:rFonts w:ascii="Calibri" w:eastAsia="ＭＳ Ｐゴシック" w:hAnsi="Calibri" w:cs="Calibri"/>
                <w:lang w:val="en-US" w:eastAsia="ja-JP"/>
              </w:rPr>
            </w:pPr>
            <w:r w:rsidRPr="005034A9">
              <w:rPr>
                <w:rFonts w:ascii="Calibri" w:eastAsia="ＭＳ Ｐゴシック" w:hAnsi="Calibri" w:cs="Calibri"/>
                <w:color w:val="000000"/>
                <w:lang w:val="en-US" w:eastAsia="ja-JP"/>
              </w:rPr>
              <w:t> </w:t>
            </w:r>
          </w:p>
        </w:tc>
      </w:tr>
      <w:tr w:rsidR="00BA4777" w:rsidRPr="005034A9" w14:paraId="71562F56" w14:textId="77777777" w:rsidTr="004F2078">
        <w:trPr>
          <w:trHeight w:val="135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C3A21" w14:textId="647F0205" w:rsidR="00BA4777" w:rsidRDefault="00274C67" w:rsidP="001C71EE">
            <w:pPr>
              <w:spacing w:line="360" w:lineRule="auto"/>
              <w:textAlignment w:val="baseline"/>
              <w:rPr>
                <w:rFonts w:ascii="Calibri" w:eastAsia="ＭＳ Ｐゴシック" w:hAnsi="Calibri" w:cs="Calibri"/>
                <w:color w:val="000000"/>
                <w:lang w:eastAsia="ja-JP"/>
              </w:rPr>
            </w:pPr>
            <w:r>
              <w:rPr>
                <w:rFonts w:ascii="Calibri" w:eastAsia="ＭＳ Ｐゴシック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eastAsia="ＭＳ Ｐゴシック" w:hAnsi="Calibri" w:cs="Calibri"/>
                <w:color w:val="000000"/>
                <w:lang w:eastAsia="ja-JP"/>
              </w:rPr>
              <w:t>ide effects detected with physical monitoring</w:t>
            </w:r>
            <w:r w:rsidR="008368C0">
              <w:rPr>
                <w:rFonts w:ascii="Calibri" w:eastAsia="ＭＳ Ｐゴシック" w:hAnsi="Calibri" w:cs="Calibri"/>
                <w:color w:val="000000"/>
                <w:vertAlign w:val="superscript"/>
                <w:lang w:eastAsia="ja-JP"/>
              </w:rPr>
              <w:t>3</w:t>
            </w:r>
            <w:r w:rsidR="008368C0" w:rsidRPr="005034A9">
              <w:rPr>
                <w:rFonts w:ascii="Calibri" w:eastAsia="ＭＳ Ｐゴシック" w:hAnsi="Calibri" w:cs="Calibri"/>
                <w:color w:val="000000"/>
                <w:lang w:eastAsia="ja-JP"/>
              </w:rPr>
              <w:t> 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EFECC" w14:textId="77777777" w:rsidR="00BA4777" w:rsidRPr="005034A9" w:rsidRDefault="00BA4777" w:rsidP="001C71EE">
            <w:pPr>
              <w:spacing w:line="360" w:lineRule="auto"/>
              <w:textAlignment w:val="baseline"/>
              <w:rPr>
                <w:rFonts w:ascii="Calibri" w:eastAsia="ＭＳ Ｐゴシック" w:hAnsi="Calibri" w:cs="Calibri"/>
                <w:color w:val="000000"/>
                <w:lang w:eastAsia="ja-JP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1A6DC" w14:textId="77777777" w:rsidR="00BA4777" w:rsidRPr="005034A9" w:rsidRDefault="00BA4777" w:rsidP="001C71EE">
            <w:pPr>
              <w:spacing w:line="360" w:lineRule="auto"/>
              <w:textAlignment w:val="baseline"/>
              <w:rPr>
                <w:rFonts w:ascii="Calibri" w:eastAsia="ＭＳ Ｐゴシック" w:hAnsi="Calibri" w:cs="Calibri"/>
                <w:color w:val="000000"/>
                <w:lang w:eastAsia="ja-JP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DB1C17" w14:textId="77777777" w:rsidR="00BA4777" w:rsidRPr="005034A9" w:rsidRDefault="00BA4777" w:rsidP="001C71EE">
            <w:pPr>
              <w:spacing w:line="360" w:lineRule="auto"/>
              <w:textAlignment w:val="baseline"/>
              <w:rPr>
                <w:rFonts w:ascii="Calibri" w:eastAsia="ＭＳ Ｐゴシック" w:hAnsi="Calibri" w:cs="Calibri"/>
                <w:color w:val="000000"/>
                <w:lang w:eastAsia="ja-JP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D173DA" w14:textId="77777777" w:rsidR="00BA4777" w:rsidRPr="005034A9" w:rsidRDefault="00BA4777" w:rsidP="001C71EE">
            <w:pPr>
              <w:spacing w:line="360" w:lineRule="auto"/>
              <w:textAlignment w:val="baseline"/>
              <w:rPr>
                <w:rFonts w:ascii="Calibri" w:eastAsia="ＭＳ Ｐゴシック" w:hAnsi="Calibri" w:cs="Calibri"/>
                <w:color w:val="000000"/>
                <w:lang w:val="en-US" w:eastAsia="ja-JP"/>
              </w:rPr>
            </w:pPr>
          </w:p>
        </w:tc>
      </w:tr>
      <w:tr w:rsidR="004F2078" w:rsidRPr="005034A9" w14:paraId="10D58571" w14:textId="77777777" w:rsidTr="00BC604D">
        <w:trPr>
          <w:trHeight w:val="135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24C4A8" w14:textId="25BB7095" w:rsidR="004F2078" w:rsidRPr="005034A9" w:rsidRDefault="00BA4777" w:rsidP="00BC604D">
            <w:pPr>
              <w:spacing w:line="360" w:lineRule="auto"/>
              <w:ind w:firstLineChars="50" w:firstLine="120"/>
              <w:textAlignment w:val="baseline"/>
              <w:rPr>
                <w:rFonts w:ascii="Calibri" w:eastAsia="ＭＳ Ｐゴシック" w:hAnsi="Calibri" w:cs="Calibri"/>
                <w:color w:val="000000"/>
                <w:lang w:eastAsia="ja-JP"/>
              </w:rPr>
            </w:pPr>
            <w:r>
              <w:rPr>
                <w:rFonts w:ascii="Calibri" w:eastAsia="ＭＳ Ｐゴシック" w:hAnsi="Calibri" w:cs="Calibri" w:hint="eastAsia"/>
                <w:color w:val="000000"/>
                <w:lang w:eastAsia="ja-JP"/>
              </w:rPr>
              <w:t>T</w:t>
            </w:r>
            <w:r>
              <w:rPr>
                <w:rFonts w:ascii="Calibri" w:eastAsia="ＭＳ Ｐゴシック" w:hAnsi="Calibri" w:cs="Calibri"/>
                <w:color w:val="000000"/>
                <w:lang w:eastAsia="ja-JP"/>
              </w:rPr>
              <w:t>achycardia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993A32" w14:textId="075060F9" w:rsidR="004F2078" w:rsidRPr="005034A9" w:rsidRDefault="00CC36F9" w:rsidP="001C71EE">
            <w:pPr>
              <w:spacing w:line="360" w:lineRule="auto"/>
              <w:textAlignment w:val="baseline"/>
              <w:rPr>
                <w:rFonts w:ascii="Calibri" w:eastAsia="ＭＳ Ｐゴシック" w:hAnsi="Calibri" w:cs="Calibri"/>
                <w:color w:val="000000"/>
                <w:lang w:eastAsia="ja-JP"/>
              </w:rPr>
            </w:pPr>
            <w:r>
              <w:rPr>
                <w:rFonts w:ascii="Calibri" w:eastAsia="ＭＳ Ｐゴシック" w:hAnsi="Calibri" w:cs="Calibri" w:hint="eastAsia"/>
                <w:color w:val="000000"/>
                <w:lang w:eastAsia="ja-JP"/>
              </w:rPr>
              <w:t>3</w:t>
            </w:r>
            <w:r>
              <w:rPr>
                <w:rFonts w:ascii="Calibri" w:eastAsia="ＭＳ Ｐゴシック" w:hAnsi="Calibri" w:cs="Calibri"/>
                <w:color w:val="000000"/>
                <w:lang w:eastAsia="ja-JP"/>
              </w:rPr>
              <w:t xml:space="preserve"> (3)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A6FDA" w14:textId="7D87466F" w:rsidR="004F2078" w:rsidRPr="005034A9" w:rsidRDefault="00CC36F9" w:rsidP="001C71EE">
            <w:pPr>
              <w:spacing w:line="360" w:lineRule="auto"/>
              <w:textAlignment w:val="baseline"/>
              <w:rPr>
                <w:rFonts w:ascii="Calibri" w:eastAsia="ＭＳ Ｐゴシック" w:hAnsi="Calibri" w:cs="Calibri"/>
                <w:color w:val="000000"/>
                <w:lang w:eastAsia="ja-JP"/>
              </w:rPr>
            </w:pPr>
            <w:r>
              <w:rPr>
                <w:rFonts w:ascii="Calibri" w:eastAsia="ＭＳ Ｐゴシック" w:hAnsi="Calibri" w:cs="Calibri" w:hint="eastAsia"/>
                <w:color w:val="000000"/>
                <w:lang w:eastAsia="ja-JP"/>
              </w:rPr>
              <w:t>0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81AFF4" w14:textId="77777777" w:rsidR="004F2078" w:rsidRPr="005034A9" w:rsidRDefault="004F2078" w:rsidP="001C71EE">
            <w:pPr>
              <w:spacing w:line="360" w:lineRule="auto"/>
              <w:textAlignment w:val="baseline"/>
              <w:rPr>
                <w:rFonts w:ascii="Calibri" w:eastAsia="ＭＳ Ｐゴシック" w:hAnsi="Calibri" w:cs="Calibri"/>
                <w:color w:val="000000"/>
                <w:lang w:eastAsia="ja-JP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47C821" w14:textId="77777777" w:rsidR="004F2078" w:rsidRPr="005034A9" w:rsidRDefault="004F2078" w:rsidP="001C71EE">
            <w:pPr>
              <w:spacing w:line="360" w:lineRule="auto"/>
              <w:textAlignment w:val="baseline"/>
              <w:rPr>
                <w:rFonts w:ascii="Calibri" w:eastAsia="ＭＳ Ｐゴシック" w:hAnsi="Calibri" w:cs="Calibri"/>
                <w:color w:val="000000"/>
                <w:lang w:val="en-US" w:eastAsia="ja-JP"/>
              </w:rPr>
            </w:pPr>
          </w:p>
        </w:tc>
      </w:tr>
      <w:tr w:rsidR="004F2078" w:rsidRPr="005034A9" w14:paraId="705F9AF0" w14:textId="77777777" w:rsidTr="00BC604D">
        <w:trPr>
          <w:trHeight w:val="135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1AAFD5" w14:textId="03C02953" w:rsidR="004F2078" w:rsidRPr="005034A9" w:rsidRDefault="00274C67" w:rsidP="00BC604D">
            <w:pPr>
              <w:spacing w:line="360" w:lineRule="auto"/>
              <w:ind w:firstLineChars="50" w:firstLine="120"/>
              <w:textAlignment w:val="baseline"/>
              <w:rPr>
                <w:rFonts w:ascii="Calibri" w:eastAsia="ＭＳ Ｐゴシック" w:hAnsi="Calibri" w:cs="Calibri"/>
                <w:color w:val="000000"/>
                <w:lang w:eastAsia="ja-JP"/>
              </w:rPr>
            </w:pPr>
            <w:r>
              <w:rPr>
                <w:rFonts w:ascii="Calibri" w:eastAsia="ＭＳ Ｐゴシック" w:hAnsi="Calibri" w:cs="Calibri"/>
                <w:color w:val="000000"/>
                <w:lang w:eastAsia="ja-JP"/>
              </w:rPr>
              <w:t>Hypotension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D84DF4" w14:textId="74D8287A" w:rsidR="004F2078" w:rsidRPr="005034A9" w:rsidRDefault="00CC36F9" w:rsidP="001C71EE">
            <w:pPr>
              <w:spacing w:line="360" w:lineRule="auto"/>
              <w:textAlignment w:val="baseline"/>
              <w:rPr>
                <w:rFonts w:ascii="Calibri" w:eastAsia="ＭＳ Ｐゴシック" w:hAnsi="Calibri" w:cs="Calibri"/>
                <w:color w:val="000000"/>
                <w:lang w:eastAsia="ja-JP"/>
              </w:rPr>
            </w:pPr>
            <w:r>
              <w:rPr>
                <w:rFonts w:ascii="Calibri" w:eastAsia="ＭＳ Ｐゴシック" w:hAnsi="Calibri" w:cs="Calibri" w:hint="eastAsia"/>
                <w:color w:val="000000"/>
                <w:lang w:eastAsia="ja-JP"/>
              </w:rPr>
              <w:t>1</w:t>
            </w:r>
            <w:r>
              <w:rPr>
                <w:rFonts w:ascii="Calibri" w:eastAsia="ＭＳ Ｐゴシック" w:hAnsi="Calibri" w:cs="Calibri"/>
                <w:color w:val="000000"/>
                <w:lang w:eastAsia="ja-JP"/>
              </w:rPr>
              <w:t xml:space="preserve"> (0)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335FBB" w14:textId="3D2BFCA3" w:rsidR="004F2078" w:rsidRPr="005034A9" w:rsidRDefault="00CC36F9" w:rsidP="001C71EE">
            <w:pPr>
              <w:spacing w:line="360" w:lineRule="auto"/>
              <w:textAlignment w:val="baseline"/>
              <w:rPr>
                <w:rFonts w:ascii="Calibri" w:eastAsia="ＭＳ Ｐゴシック" w:hAnsi="Calibri" w:cs="Calibri"/>
                <w:color w:val="000000"/>
                <w:lang w:eastAsia="ja-JP"/>
              </w:rPr>
            </w:pPr>
            <w:r>
              <w:rPr>
                <w:rFonts w:ascii="Calibri" w:eastAsia="ＭＳ Ｐゴシック" w:hAnsi="Calibri" w:cs="Calibri" w:hint="eastAsia"/>
                <w:color w:val="000000"/>
                <w:lang w:eastAsia="ja-JP"/>
              </w:rPr>
              <w:t>3</w:t>
            </w:r>
            <w:r>
              <w:rPr>
                <w:rFonts w:ascii="Calibri" w:eastAsia="ＭＳ Ｐゴシック" w:hAnsi="Calibri" w:cs="Calibri"/>
                <w:color w:val="000000"/>
                <w:lang w:eastAsia="ja-JP"/>
              </w:rPr>
              <w:t xml:space="preserve"> (0)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EC7DD2" w14:textId="77777777" w:rsidR="004F2078" w:rsidRPr="005034A9" w:rsidRDefault="004F2078" w:rsidP="001C71EE">
            <w:pPr>
              <w:spacing w:line="360" w:lineRule="auto"/>
              <w:textAlignment w:val="baseline"/>
              <w:rPr>
                <w:rFonts w:ascii="Calibri" w:eastAsia="ＭＳ Ｐゴシック" w:hAnsi="Calibri" w:cs="Calibri"/>
                <w:color w:val="000000"/>
                <w:lang w:eastAsia="ja-JP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3C8EA" w14:textId="77777777" w:rsidR="004F2078" w:rsidRPr="005034A9" w:rsidRDefault="004F2078" w:rsidP="001C71EE">
            <w:pPr>
              <w:spacing w:line="360" w:lineRule="auto"/>
              <w:textAlignment w:val="baseline"/>
              <w:rPr>
                <w:rFonts w:ascii="Calibri" w:eastAsia="ＭＳ Ｐゴシック" w:hAnsi="Calibri" w:cs="Calibri"/>
                <w:color w:val="000000"/>
                <w:lang w:val="en-US" w:eastAsia="ja-JP"/>
              </w:rPr>
            </w:pPr>
          </w:p>
        </w:tc>
      </w:tr>
      <w:tr w:rsidR="004F2078" w:rsidRPr="005034A9" w14:paraId="27F821A0" w14:textId="77777777" w:rsidTr="00BC604D">
        <w:trPr>
          <w:trHeight w:val="135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CBDD8" w14:textId="499C317C" w:rsidR="00274C67" w:rsidRPr="005034A9" w:rsidRDefault="00274C67" w:rsidP="00BC604D">
            <w:pPr>
              <w:spacing w:line="360" w:lineRule="auto"/>
              <w:ind w:firstLineChars="50" w:firstLine="120"/>
              <w:textAlignment w:val="baseline"/>
              <w:rPr>
                <w:rFonts w:ascii="Calibri" w:eastAsia="ＭＳ Ｐゴシック" w:hAnsi="Calibri" w:cs="Calibri"/>
                <w:color w:val="000000"/>
                <w:lang w:eastAsia="ja-JP"/>
              </w:rPr>
            </w:pPr>
            <w:r>
              <w:rPr>
                <w:rFonts w:ascii="Calibri" w:eastAsia="ＭＳ Ｐゴシック" w:hAnsi="Calibri" w:cs="Calibri"/>
                <w:color w:val="000000"/>
                <w:lang w:eastAsia="ja-JP"/>
              </w:rPr>
              <w:t>Postural drop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BE236" w14:textId="15A7B6AD" w:rsidR="004F2078" w:rsidRPr="005034A9" w:rsidRDefault="00CC36F9" w:rsidP="001C71EE">
            <w:pPr>
              <w:spacing w:line="360" w:lineRule="auto"/>
              <w:textAlignment w:val="baseline"/>
              <w:rPr>
                <w:rFonts w:ascii="Calibri" w:eastAsia="ＭＳ Ｐゴシック" w:hAnsi="Calibri" w:cs="Calibri"/>
                <w:color w:val="000000"/>
                <w:lang w:eastAsia="ja-JP"/>
              </w:rPr>
            </w:pPr>
            <w:r>
              <w:rPr>
                <w:rFonts w:ascii="Calibri" w:eastAsia="ＭＳ Ｐゴシック" w:hAnsi="Calibri" w:cs="Calibri" w:hint="eastAsia"/>
                <w:color w:val="000000"/>
                <w:lang w:eastAsia="ja-JP"/>
              </w:rPr>
              <w:t>3</w:t>
            </w:r>
            <w:r>
              <w:rPr>
                <w:rFonts w:ascii="Calibri" w:eastAsia="ＭＳ Ｐゴシック" w:hAnsi="Calibri" w:cs="Calibri"/>
                <w:color w:val="000000"/>
                <w:lang w:eastAsia="ja-JP"/>
              </w:rPr>
              <w:t xml:space="preserve"> (</w:t>
            </w:r>
            <w:r w:rsidR="008368C0">
              <w:rPr>
                <w:rFonts w:ascii="Calibri" w:eastAsia="ＭＳ Ｐゴシック" w:hAnsi="Calibri" w:cs="Calibri"/>
                <w:color w:val="000000"/>
                <w:lang w:eastAsia="ja-JP"/>
              </w:rPr>
              <w:t>3)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D1E3D2" w14:textId="069CCCCA" w:rsidR="004F2078" w:rsidRPr="005034A9" w:rsidRDefault="008368C0" w:rsidP="001C71EE">
            <w:pPr>
              <w:spacing w:line="360" w:lineRule="auto"/>
              <w:textAlignment w:val="baseline"/>
              <w:rPr>
                <w:rFonts w:ascii="Calibri" w:eastAsia="ＭＳ Ｐゴシック" w:hAnsi="Calibri" w:cs="Calibri"/>
                <w:color w:val="000000"/>
                <w:lang w:eastAsia="ja-JP"/>
              </w:rPr>
            </w:pPr>
            <w:r>
              <w:rPr>
                <w:rFonts w:ascii="Calibri" w:eastAsia="ＭＳ Ｐゴシック" w:hAnsi="Calibri" w:cs="Calibri" w:hint="eastAsia"/>
                <w:color w:val="000000"/>
                <w:lang w:eastAsia="ja-JP"/>
              </w:rPr>
              <w:t>5</w:t>
            </w:r>
            <w:r>
              <w:rPr>
                <w:rFonts w:ascii="Calibri" w:eastAsia="ＭＳ Ｐゴシック" w:hAnsi="Calibri" w:cs="Calibri"/>
                <w:color w:val="000000"/>
                <w:lang w:eastAsia="ja-JP"/>
              </w:rPr>
              <w:t xml:space="preserve"> (5)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1DBD96" w14:textId="77777777" w:rsidR="004F2078" w:rsidRPr="005034A9" w:rsidRDefault="004F2078" w:rsidP="001C71EE">
            <w:pPr>
              <w:spacing w:line="360" w:lineRule="auto"/>
              <w:textAlignment w:val="baseline"/>
              <w:rPr>
                <w:rFonts w:ascii="Calibri" w:eastAsia="ＭＳ Ｐゴシック" w:hAnsi="Calibri" w:cs="Calibri"/>
                <w:color w:val="000000"/>
                <w:lang w:eastAsia="ja-JP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FF1C93" w14:textId="77777777" w:rsidR="004F2078" w:rsidRPr="005034A9" w:rsidRDefault="004F2078" w:rsidP="001C71EE">
            <w:pPr>
              <w:spacing w:line="360" w:lineRule="auto"/>
              <w:textAlignment w:val="baseline"/>
              <w:rPr>
                <w:rFonts w:ascii="Calibri" w:eastAsia="ＭＳ Ｐゴシック" w:hAnsi="Calibri" w:cs="Calibri"/>
                <w:color w:val="000000"/>
                <w:lang w:val="en-US" w:eastAsia="ja-JP"/>
              </w:rPr>
            </w:pPr>
          </w:p>
        </w:tc>
      </w:tr>
      <w:tr w:rsidR="004F2078" w:rsidRPr="005034A9" w14:paraId="5A1B799B" w14:textId="77777777" w:rsidTr="00BC604D">
        <w:trPr>
          <w:trHeight w:val="135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9CCFB" w14:textId="39F66FA0" w:rsidR="004F2078" w:rsidRPr="00224F23" w:rsidRDefault="00274C67" w:rsidP="00BC604D">
            <w:pPr>
              <w:spacing w:line="360" w:lineRule="auto"/>
              <w:ind w:firstLineChars="50" w:firstLine="120"/>
              <w:textAlignment w:val="baseline"/>
              <w:rPr>
                <w:rFonts w:ascii="Calibri" w:eastAsia="ＭＳ Ｐゴシック" w:hAnsi="Calibri" w:cs="Calibri"/>
                <w:color w:val="0034FF"/>
                <w:lang w:eastAsia="ja-JP"/>
              </w:rPr>
            </w:pPr>
            <w:r w:rsidRPr="00224F23">
              <w:rPr>
                <w:rFonts w:ascii="Calibri" w:eastAsia="ＭＳ Ｐゴシック" w:hAnsi="Calibri" w:cs="Calibri" w:hint="eastAsia"/>
                <w:color w:val="0034FF"/>
                <w:lang w:eastAsia="ja-JP"/>
              </w:rPr>
              <w:t>H</w:t>
            </w:r>
            <w:r w:rsidRPr="00224F23">
              <w:rPr>
                <w:rFonts w:ascii="Calibri" w:eastAsia="ＭＳ Ｐゴシック" w:hAnsi="Calibri" w:cs="Calibri"/>
                <w:color w:val="0034FF"/>
                <w:lang w:eastAsia="ja-JP"/>
              </w:rPr>
              <w:t>ypertension</w:t>
            </w:r>
            <w:r w:rsidR="000C3DC6" w:rsidRPr="00224F23">
              <w:rPr>
                <w:rFonts w:ascii="Calibri" w:eastAsia="ＭＳ Ｐゴシック" w:hAnsi="Calibri" w:cs="Calibri"/>
                <w:color w:val="0034FF"/>
                <w:vertAlign w:val="superscript"/>
                <w:lang w:eastAsia="ja-JP"/>
              </w:rPr>
              <w:t>4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9BACF" w14:textId="54CD25D1" w:rsidR="004F2078" w:rsidRPr="00224F23" w:rsidRDefault="000C3DC6" w:rsidP="001C71EE">
            <w:pPr>
              <w:spacing w:line="360" w:lineRule="auto"/>
              <w:textAlignment w:val="baseline"/>
              <w:rPr>
                <w:rFonts w:ascii="Calibri" w:eastAsia="ＭＳ Ｐゴシック" w:hAnsi="Calibri" w:cs="Calibri"/>
                <w:color w:val="0034FF"/>
                <w:lang w:eastAsia="ja-JP"/>
              </w:rPr>
            </w:pPr>
            <w:r w:rsidRPr="00224F23">
              <w:rPr>
                <w:rFonts w:ascii="Calibri" w:eastAsia="ＭＳ Ｐゴシック" w:hAnsi="Calibri" w:cs="Calibri"/>
                <w:color w:val="0034FF"/>
                <w:lang w:eastAsia="ja-JP"/>
              </w:rPr>
              <w:t>2</w:t>
            </w:r>
            <w:r w:rsidR="00CC36F9" w:rsidRPr="00224F23">
              <w:rPr>
                <w:rFonts w:ascii="Calibri" w:eastAsia="ＭＳ Ｐゴシック" w:hAnsi="Calibri" w:cs="Calibri"/>
                <w:color w:val="0034FF"/>
                <w:lang w:eastAsia="ja-JP"/>
              </w:rPr>
              <w:t xml:space="preserve"> (</w:t>
            </w:r>
            <w:r w:rsidRPr="00224F23">
              <w:rPr>
                <w:rFonts w:ascii="Calibri" w:eastAsia="ＭＳ Ｐゴシック" w:hAnsi="Calibri" w:cs="Calibri"/>
                <w:color w:val="0034FF"/>
                <w:lang w:eastAsia="ja-JP"/>
              </w:rPr>
              <w:t>2</w:t>
            </w:r>
            <w:r w:rsidR="00CC36F9" w:rsidRPr="00224F23">
              <w:rPr>
                <w:rFonts w:ascii="Calibri" w:eastAsia="ＭＳ Ｐゴシック" w:hAnsi="Calibri" w:cs="Calibri"/>
                <w:color w:val="0034FF"/>
                <w:lang w:eastAsia="ja-JP"/>
              </w:rPr>
              <w:t>)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07A2D" w14:textId="0E46EBAB" w:rsidR="004F2078" w:rsidRPr="00224F23" w:rsidRDefault="00CC36F9" w:rsidP="001C71EE">
            <w:pPr>
              <w:spacing w:line="360" w:lineRule="auto"/>
              <w:textAlignment w:val="baseline"/>
              <w:rPr>
                <w:rFonts w:ascii="Calibri" w:eastAsia="ＭＳ Ｐゴシック" w:hAnsi="Calibri" w:cs="Calibri"/>
                <w:color w:val="0034FF"/>
                <w:lang w:eastAsia="ja-JP"/>
              </w:rPr>
            </w:pPr>
            <w:r w:rsidRPr="00224F23">
              <w:rPr>
                <w:rFonts w:ascii="Calibri" w:eastAsia="ＭＳ Ｐゴシック" w:hAnsi="Calibri" w:cs="Calibri" w:hint="eastAsia"/>
                <w:color w:val="0034FF"/>
                <w:lang w:eastAsia="ja-JP"/>
              </w:rPr>
              <w:t>1</w:t>
            </w:r>
            <w:r w:rsidRPr="00224F23">
              <w:rPr>
                <w:rFonts w:ascii="Calibri" w:eastAsia="ＭＳ Ｐゴシック" w:hAnsi="Calibri" w:cs="Calibri"/>
                <w:color w:val="0034FF"/>
                <w:lang w:eastAsia="ja-JP"/>
              </w:rPr>
              <w:t xml:space="preserve"> (</w:t>
            </w:r>
            <w:r w:rsidR="000C3DC6" w:rsidRPr="00224F23">
              <w:rPr>
                <w:rFonts w:ascii="Calibri" w:eastAsia="ＭＳ Ｐゴシック" w:hAnsi="Calibri" w:cs="Calibri"/>
                <w:color w:val="0034FF"/>
                <w:lang w:eastAsia="ja-JP"/>
              </w:rPr>
              <w:t>0</w:t>
            </w:r>
            <w:r w:rsidRPr="00224F23">
              <w:rPr>
                <w:rFonts w:ascii="Calibri" w:eastAsia="ＭＳ Ｐゴシック" w:hAnsi="Calibri" w:cs="Calibri"/>
                <w:color w:val="0034FF"/>
                <w:lang w:eastAsia="ja-JP"/>
              </w:rPr>
              <w:t>)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C0E86" w14:textId="77777777" w:rsidR="004F2078" w:rsidRPr="005034A9" w:rsidRDefault="004F2078" w:rsidP="001C71EE">
            <w:pPr>
              <w:spacing w:line="360" w:lineRule="auto"/>
              <w:textAlignment w:val="baseline"/>
              <w:rPr>
                <w:rFonts w:ascii="Calibri" w:eastAsia="ＭＳ Ｐゴシック" w:hAnsi="Calibri" w:cs="Calibri"/>
                <w:color w:val="000000"/>
                <w:lang w:eastAsia="ja-JP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62663" w14:textId="77777777" w:rsidR="004F2078" w:rsidRPr="005034A9" w:rsidRDefault="004F2078" w:rsidP="001C71EE">
            <w:pPr>
              <w:spacing w:line="360" w:lineRule="auto"/>
              <w:textAlignment w:val="baseline"/>
              <w:rPr>
                <w:rFonts w:ascii="Calibri" w:eastAsia="ＭＳ Ｐゴシック" w:hAnsi="Calibri" w:cs="Calibri"/>
                <w:color w:val="000000"/>
                <w:lang w:val="en-US" w:eastAsia="ja-JP"/>
              </w:rPr>
            </w:pPr>
          </w:p>
        </w:tc>
      </w:tr>
      <w:tr w:rsidR="004F2078" w:rsidRPr="005034A9" w14:paraId="788F775B" w14:textId="77777777" w:rsidTr="00A0760E">
        <w:trPr>
          <w:trHeight w:val="135"/>
        </w:trPr>
        <w:tc>
          <w:tcPr>
            <w:tcW w:w="158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0B61B81A" w14:textId="653ACD93" w:rsidR="004F2078" w:rsidRPr="005034A9" w:rsidRDefault="00274C67" w:rsidP="00BC604D">
            <w:pPr>
              <w:spacing w:line="360" w:lineRule="auto"/>
              <w:ind w:firstLineChars="50" w:firstLine="120"/>
              <w:textAlignment w:val="baseline"/>
              <w:rPr>
                <w:rFonts w:ascii="Calibri" w:eastAsia="ＭＳ Ｐゴシック" w:hAnsi="Calibri" w:cs="Calibri"/>
                <w:color w:val="000000"/>
                <w:lang w:eastAsia="ja-JP"/>
              </w:rPr>
            </w:pPr>
            <w:r>
              <w:rPr>
                <w:rFonts w:ascii="Calibri" w:eastAsia="ＭＳ Ｐゴシック" w:hAnsi="Calibri" w:cs="Calibri" w:hint="eastAsia"/>
                <w:color w:val="000000"/>
                <w:lang w:eastAsia="ja-JP"/>
              </w:rPr>
              <w:t>F</w:t>
            </w:r>
            <w:r>
              <w:rPr>
                <w:rFonts w:ascii="Calibri" w:eastAsia="ＭＳ Ｐゴシック" w:hAnsi="Calibri" w:cs="Calibri"/>
                <w:color w:val="000000"/>
                <w:lang w:eastAsia="ja-JP"/>
              </w:rPr>
              <w:t>ever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3EE06F7F" w14:textId="7062B153" w:rsidR="004F2078" w:rsidRPr="005034A9" w:rsidRDefault="00274C67" w:rsidP="001C71EE">
            <w:pPr>
              <w:spacing w:line="360" w:lineRule="auto"/>
              <w:textAlignment w:val="baseline"/>
              <w:rPr>
                <w:rFonts w:ascii="Calibri" w:eastAsia="ＭＳ Ｐゴシック" w:hAnsi="Calibri" w:cs="Calibri"/>
                <w:color w:val="000000"/>
                <w:lang w:eastAsia="ja-JP"/>
              </w:rPr>
            </w:pPr>
            <w:r>
              <w:rPr>
                <w:rFonts w:ascii="Calibri" w:eastAsia="ＭＳ Ｐゴシック" w:hAnsi="Calibri" w:cs="Calibri" w:hint="eastAsia"/>
                <w:color w:val="000000"/>
                <w:lang w:eastAsia="ja-JP"/>
              </w:rPr>
              <w:t>1</w:t>
            </w:r>
            <w:r>
              <w:rPr>
                <w:rFonts w:ascii="Calibri" w:eastAsia="ＭＳ Ｐゴシック" w:hAnsi="Calibri" w:cs="Calibri"/>
                <w:color w:val="000000"/>
                <w:lang w:eastAsia="ja-JP"/>
              </w:rPr>
              <w:t xml:space="preserve"> (0)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432241DD" w14:textId="0B17C627" w:rsidR="004F2078" w:rsidRPr="005034A9" w:rsidRDefault="00274C67" w:rsidP="001C71EE">
            <w:pPr>
              <w:spacing w:line="360" w:lineRule="auto"/>
              <w:textAlignment w:val="baseline"/>
              <w:rPr>
                <w:rFonts w:ascii="Calibri" w:eastAsia="ＭＳ Ｐゴシック" w:hAnsi="Calibri" w:cs="Calibri"/>
                <w:color w:val="000000"/>
                <w:lang w:eastAsia="ja-JP"/>
              </w:rPr>
            </w:pPr>
            <w:r>
              <w:rPr>
                <w:rFonts w:ascii="Calibri" w:eastAsia="ＭＳ Ｐゴシック" w:hAnsi="Calibri" w:cs="Calibri" w:hint="eastAsia"/>
                <w:color w:val="000000"/>
                <w:lang w:eastAsia="ja-JP"/>
              </w:rPr>
              <w:t>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4459640" w14:textId="77777777" w:rsidR="004F2078" w:rsidRPr="005034A9" w:rsidRDefault="004F2078" w:rsidP="001C71EE">
            <w:pPr>
              <w:spacing w:line="360" w:lineRule="auto"/>
              <w:textAlignment w:val="baseline"/>
              <w:rPr>
                <w:rFonts w:ascii="Calibri" w:eastAsia="ＭＳ Ｐゴシック" w:hAnsi="Calibri" w:cs="Calibri"/>
                <w:color w:val="000000"/>
                <w:lang w:eastAsia="ja-JP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4CA1DC5B" w14:textId="77777777" w:rsidR="004F2078" w:rsidRPr="005034A9" w:rsidRDefault="004F2078" w:rsidP="001C71EE">
            <w:pPr>
              <w:spacing w:line="360" w:lineRule="auto"/>
              <w:textAlignment w:val="baseline"/>
              <w:rPr>
                <w:rFonts w:ascii="Calibri" w:eastAsia="ＭＳ Ｐゴシック" w:hAnsi="Calibri" w:cs="Calibri"/>
                <w:color w:val="000000"/>
                <w:lang w:val="en-US" w:eastAsia="ja-JP"/>
              </w:rPr>
            </w:pPr>
          </w:p>
        </w:tc>
      </w:tr>
    </w:tbl>
    <w:p w14:paraId="57AB0F81" w14:textId="77777777" w:rsidR="005034A9" w:rsidRPr="005034A9" w:rsidRDefault="005034A9" w:rsidP="001C71EE">
      <w:pPr>
        <w:spacing w:line="360" w:lineRule="auto"/>
        <w:jc w:val="both"/>
        <w:textAlignment w:val="baseline"/>
        <w:rPr>
          <w:rFonts w:ascii="Calibri" w:eastAsia="ＭＳ Ｐゴシック" w:hAnsi="Calibri" w:cs="Calibri"/>
          <w:lang w:val="en-US" w:eastAsia="ja-JP"/>
        </w:rPr>
      </w:pPr>
      <w:r w:rsidRPr="005034A9">
        <w:rPr>
          <w:rFonts w:ascii="Calibri" w:eastAsia="ＭＳ Ｐゴシック" w:hAnsi="Calibri" w:cs="Calibri"/>
          <w:color w:val="000000"/>
          <w:vertAlign w:val="superscript"/>
          <w:lang w:eastAsia="ja-JP"/>
        </w:rPr>
        <w:lastRenderedPageBreak/>
        <w:t>1</w:t>
      </w:r>
      <w:r w:rsidRPr="005034A9">
        <w:rPr>
          <w:rFonts w:ascii="Calibri" w:eastAsia="ＭＳ Ｐゴシック" w:hAnsi="Calibri" w:cs="Calibri"/>
          <w:color w:val="000000"/>
          <w:lang w:eastAsia="ja-JP"/>
        </w:rPr>
        <w:t>Shown as mean ±</w:t>
      </w:r>
      <w:r w:rsidRPr="005034A9">
        <w:rPr>
          <w:rFonts w:ascii="Calibri" w:eastAsia="ＭＳ Ｐゴシック" w:hAnsi="Calibri" w:cs="Calibri"/>
          <w:color w:val="000000"/>
          <w:lang w:val="en-US" w:eastAsia="ja-JP"/>
        </w:rPr>
        <w:t xml:space="preserve"> standard deviation (range).  </w:t>
      </w:r>
    </w:p>
    <w:p w14:paraId="587EBAA7" w14:textId="141E0D7F" w:rsidR="005034A9" w:rsidRDefault="005034A9" w:rsidP="001C71EE">
      <w:pPr>
        <w:spacing w:line="360" w:lineRule="auto"/>
        <w:jc w:val="both"/>
        <w:textAlignment w:val="baseline"/>
        <w:rPr>
          <w:rFonts w:ascii="Calibri" w:eastAsia="ＭＳ Ｐゴシック" w:hAnsi="Calibri" w:cs="Calibri"/>
          <w:color w:val="6D5700"/>
          <w:u w:val="single"/>
          <w:lang w:eastAsia="ja-JP"/>
        </w:rPr>
      </w:pPr>
      <w:r w:rsidRPr="005034A9">
        <w:rPr>
          <w:rFonts w:ascii="Calibri" w:eastAsia="ＭＳ Ｐゴシック" w:hAnsi="Calibri" w:cs="Calibri"/>
          <w:color w:val="000000"/>
          <w:vertAlign w:val="superscript"/>
          <w:lang w:eastAsia="ja-JP"/>
        </w:rPr>
        <w:t>2</w:t>
      </w:r>
      <w:r w:rsidRPr="005034A9">
        <w:rPr>
          <w:rFonts w:ascii="Calibri" w:eastAsia="ＭＳ Ｐゴシック" w:hAnsi="Calibri" w:cs="Calibri"/>
          <w:color w:val="000000"/>
          <w:lang w:eastAsia="ja-JP"/>
        </w:rPr>
        <w:t>Shown as median and interquartile range.</w:t>
      </w:r>
      <w:r w:rsidR="00CD5C9B">
        <w:rPr>
          <w:rFonts w:ascii="Calibri" w:eastAsia="ＭＳ Ｐゴシック" w:hAnsi="Calibri" w:cs="Calibri"/>
          <w:color w:val="000000"/>
          <w:lang w:eastAsia="ja-JP"/>
        </w:rPr>
        <w:t xml:space="preserve"> Not all patients had psychiatric ratings </w:t>
      </w:r>
      <w:r w:rsidR="001C2CF8">
        <w:rPr>
          <w:rFonts w:ascii="Calibri" w:eastAsia="ＭＳ Ｐゴシック" w:hAnsi="Calibri" w:cs="Calibri"/>
          <w:color w:val="000000"/>
          <w:lang w:eastAsia="ja-JP"/>
        </w:rPr>
        <w:t>recorded</w:t>
      </w:r>
      <w:r w:rsidR="00CD5C9B">
        <w:rPr>
          <w:rFonts w:ascii="Calibri" w:eastAsia="ＭＳ Ｐゴシック" w:hAnsi="Calibri" w:cs="Calibri"/>
          <w:color w:val="000000"/>
          <w:lang w:eastAsia="ja-JP"/>
        </w:rPr>
        <w:t>. For the low-frequency monitoring group, n=9 for PANSS and CGI; n=5 for GAF. For the standard-frequency monitoring group, n=5 for PANSS; n=3 for CGI and GAF.</w:t>
      </w:r>
      <w:r w:rsidRPr="005034A9">
        <w:rPr>
          <w:rFonts w:ascii="Calibri" w:eastAsia="ＭＳ Ｐゴシック" w:hAnsi="Calibri" w:cs="Calibri"/>
          <w:color w:val="6D5700"/>
          <w:u w:val="single"/>
          <w:lang w:eastAsia="ja-JP"/>
        </w:rPr>
        <w:t xml:space="preserve"> </w:t>
      </w:r>
    </w:p>
    <w:p w14:paraId="5FF888B1" w14:textId="51D232CE" w:rsidR="00274C67" w:rsidRPr="004A0753" w:rsidRDefault="00274C67" w:rsidP="001C71EE">
      <w:pPr>
        <w:spacing w:line="360" w:lineRule="auto"/>
        <w:jc w:val="both"/>
        <w:textAlignment w:val="baseline"/>
        <w:rPr>
          <w:rFonts w:ascii="Calibri" w:eastAsia="ＭＳ Ｐゴシック" w:hAnsi="Calibri" w:cs="Calibri"/>
          <w:lang w:val="en-US" w:eastAsia="ja-JP"/>
        </w:rPr>
      </w:pPr>
      <w:r w:rsidRPr="004A0753">
        <w:rPr>
          <w:rFonts w:ascii="Calibri" w:eastAsia="ＭＳ Ｐゴシック" w:hAnsi="Calibri" w:cs="Calibri"/>
          <w:color w:val="000000"/>
          <w:vertAlign w:val="superscript"/>
          <w:lang w:eastAsia="ja-JP"/>
        </w:rPr>
        <w:t>3</w:t>
      </w:r>
      <w:r w:rsidRPr="004A0753">
        <w:rPr>
          <w:rFonts w:ascii="Calibri" w:eastAsia="ＭＳ Ｐゴシック" w:hAnsi="Calibri" w:cs="Calibri"/>
          <w:color w:val="000000"/>
          <w:lang w:eastAsia="ja-JP"/>
        </w:rPr>
        <w:t xml:space="preserve">Shown as cases detected </w:t>
      </w:r>
      <w:r w:rsidR="00CC36F9" w:rsidRPr="004A0753">
        <w:rPr>
          <w:rFonts w:ascii="Calibri" w:eastAsia="ＭＳ Ｐゴシック" w:hAnsi="Calibri" w:cs="Calibri"/>
          <w:color w:val="000000"/>
          <w:lang w:eastAsia="ja-JP"/>
        </w:rPr>
        <w:t xml:space="preserve">during monitoring </w:t>
      </w:r>
      <w:r w:rsidRPr="004A0753">
        <w:rPr>
          <w:rFonts w:ascii="Calibri" w:eastAsia="ＭＳ Ｐゴシック" w:hAnsi="Calibri" w:cs="Calibri"/>
          <w:color w:val="000000"/>
          <w:lang w:eastAsia="ja-JP"/>
        </w:rPr>
        <w:t xml:space="preserve">(cases persisting at </w:t>
      </w:r>
      <w:r w:rsidR="003A1A1D" w:rsidRPr="004A0753">
        <w:rPr>
          <w:rFonts w:ascii="Calibri" w:eastAsia="ＭＳ Ｐゴシック" w:hAnsi="Calibri" w:cs="Calibri"/>
          <w:color w:val="000000"/>
          <w:lang w:eastAsia="ja-JP"/>
        </w:rPr>
        <w:t xml:space="preserve">the </w:t>
      </w:r>
      <w:r w:rsidRPr="004A0753">
        <w:rPr>
          <w:rFonts w:ascii="Calibri" w:eastAsia="ＭＳ Ｐゴシック" w:hAnsi="Calibri" w:cs="Calibri"/>
          <w:color w:val="000000"/>
          <w:lang w:eastAsia="ja-JP"/>
        </w:rPr>
        <w:t>end of 3 weeks)</w:t>
      </w:r>
    </w:p>
    <w:p w14:paraId="35726467" w14:textId="77777777" w:rsidR="000C3DC6" w:rsidRPr="004A0753" w:rsidRDefault="005034A9" w:rsidP="00BF2C9E">
      <w:pPr>
        <w:spacing w:line="360" w:lineRule="auto"/>
        <w:jc w:val="both"/>
        <w:textAlignment w:val="baseline"/>
        <w:rPr>
          <w:rFonts w:ascii="Calibri" w:eastAsia="ＭＳ Ｐゴシック" w:hAnsi="Calibri" w:cs="Calibri"/>
          <w:color w:val="000000"/>
          <w:lang w:val="en-US" w:eastAsia="ja-JP"/>
        </w:rPr>
      </w:pPr>
      <w:r w:rsidRPr="004A0753">
        <w:rPr>
          <w:rFonts w:ascii="Calibri" w:eastAsia="ＭＳ Ｐゴシック" w:hAnsi="Calibri" w:cs="Calibri"/>
          <w:color w:val="000000"/>
          <w:lang w:val="en-US" w:eastAsia="ja-JP"/>
        </w:rPr>
        <w:t>BMI, body mass index; CGI, Clinical Global Impression scale; GAF, Global Assessment of Functioning scale; PANSS, Positive and Negative Syndrome Scale. </w:t>
      </w:r>
    </w:p>
    <w:p w14:paraId="0A60EDBA" w14:textId="1A50DE6F" w:rsidR="00617B10" w:rsidRPr="0049335A" w:rsidRDefault="000C3DC6" w:rsidP="00BF2C9E">
      <w:pPr>
        <w:spacing w:line="360" w:lineRule="auto"/>
        <w:jc w:val="both"/>
        <w:textAlignment w:val="baseline"/>
        <w:rPr>
          <w:rFonts w:ascii="Calibri" w:eastAsiaTheme="majorEastAsia" w:hAnsi="Calibri" w:cs="Calibri"/>
          <w:b/>
          <w:bCs/>
          <w:color w:val="000000" w:themeColor="text1"/>
          <w:lang w:val="en-US"/>
        </w:rPr>
      </w:pPr>
      <w:r w:rsidRPr="00224F23">
        <w:rPr>
          <w:rFonts w:ascii="Calibri" w:eastAsia="ＭＳ Ｐゴシック" w:hAnsi="Calibri" w:cs="Calibri"/>
          <w:color w:val="0034FF"/>
          <w:vertAlign w:val="superscript"/>
          <w:lang w:val="en-US" w:eastAsia="ja-JP"/>
        </w:rPr>
        <w:t>4</w:t>
      </w:r>
      <w:r w:rsidRPr="00224F23">
        <w:rPr>
          <w:rFonts w:ascii="Calibri" w:eastAsia="ＭＳ Ｐゴシック" w:hAnsi="Calibri" w:cs="Calibri"/>
          <w:color w:val="0034FF"/>
          <w:lang w:val="en-US" w:eastAsia="ja-JP"/>
        </w:rPr>
        <w:t xml:space="preserve">Cases </w:t>
      </w:r>
      <w:r w:rsidR="002003B7" w:rsidRPr="00224F23">
        <w:rPr>
          <w:rFonts w:ascii="Calibri" w:eastAsia="ＭＳ Ｐゴシック" w:hAnsi="Calibri" w:cs="Calibri"/>
          <w:color w:val="0034FF"/>
          <w:lang w:val="en-US" w:eastAsia="ja-JP"/>
        </w:rPr>
        <w:t>are limite</w:t>
      </w:r>
      <w:r w:rsidR="004A0753" w:rsidRPr="00224F23">
        <w:rPr>
          <w:rFonts w:ascii="Calibri" w:eastAsia="ＭＳ Ｐゴシック" w:hAnsi="Calibri" w:cs="Calibri"/>
          <w:color w:val="0034FF"/>
          <w:lang w:val="en-US" w:eastAsia="ja-JP"/>
        </w:rPr>
        <w:t>d</w:t>
      </w:r>
      <w:r w:rsidR="002003B7" w:rsidRPr="00224F23">
        <w:rPr>
          <w:rFonts w:ascii="Calibri" w:eastAsia="ＭＳ Ｐゴシック" w:hAnsi="Calibri" w:cs="Calibri"/>
          <w:color w:val="0034FF"/>
          <w:lang w:val="en-US" w:eastAsia="ja-JP"/>
        </w:rPr>
        <w:t xml:space="preserve"> to those with new onset hypertension during the initial 3-weeks of clozapine initiation. </w:t>
      </w:r>
      <w:r w:rsidR="004A0753" w:rsidRPr="00224F23">
        <w:rPr>
          <w:rFonts w:ascii="Calibri" w:eastAsia="ＭＳ Ｐゴシック" w:hAnsi="Calibri" w:cs="Calibri"/>
          <w:color w:val="0034FF"/>
          <w:lang w:val="en-US" w:eastAsia="ja-JP"/>
        </w:rPr>
        <w:t>All cases of hypertension were mild. In the low-frequency monitoring group, one patient was refer</w:t>
      </w:r>
      <w:r w:rsidR="004A0753" w:rsidRPr="00224F23">
        <w:rPr>
          <w:rFonts w:ascii="Calibri" w:hAnsi="Calibri" w:cs="Calibri"/>
          <w:color w:val="0034FF"/>
        </w:rPr>
        <w:t xml:space="preserve">ed to primary care for management of hypertension, whereas the other case resolved spontaneously. </w:t>
      </w:r>
      <w:r w:rsidR="00617B10" w:rsidRPr="0049335A">
        <w:rPr>
          <w:rFonts w:ascii="Calibri" w:eastAsiaTheme="majorEastAsia" w:hAnsi="Calibri" w:cs="Calibri"/>
          <w:b/>
          <w:bCs/>
          <w:color w:val="000000" w:themeColor="text1"/>
        </w:rPr>
        <w:br w:type="page"/>
      </w:r>
    </w:p>
    <w:p w14:paraId="2793C6AC" w14:textId="479941EB" w:rsidR="00D81B6D" w:rsidRDefault="007C3ABA" w:rsidP="00F31875">
      <w:pPr>
        <w:spacing w:line="360" w:lineRule="auto"/>
        <w:rPr>
          <w:rFonts w:ascii="Calibri" w:hAnsi="Calibri" w:cs="Calibri"/>
          <w:b/>
          <w:bCs/>
          <w:color w:val="000000" w:themeColor="text1"/>
        </w:rPr>
      </w:pPr>
      <w:r w:rsidRPr="00C351AD">
        <w:rPr>
          <w:rFonts w:ascii="Calibri" w:hAnsi="Calibri" w:cs="Calibri"/>
          <w:b/>
          <w:bCs/>
          <w:color w:val="000000" w:themeColor="text1"/>
        </w:rPr>
        <w:lastRenderedPageBreak/>
        <w:t>References</w:t>
      </w:r>
    </w:p>
    <w:p w14:paraId="5D82A18C" w14:textId="77777777" w:rsidR="00DC6E27" w:rsidRPr="00C351AD" w:rsidRDefault="00DC6E27" w:rsidP="00F31875">
      <w:pPr>
        <w:spacing w:line="360" w:lineRule="auto"/>
        <w:rPr>
          <w:rFonts w:ascii="Calibri" w:eastAsiaTheme="majorEastAsia" w:hAnsi="Calibri" w:cs="Calibri"/>
          <w:color w:val="000000" w:themeColor="text1"/>
        </w:rPr>
      </w:pPr>
    </w:p>
    <w:p w14:paraId="37D661B7" w14:textId="77777777" w:rsidR="0052159B" w:rsidRPr="0052159B" w:rsidRDefault="00D81B6D" w:rsidP="0052159B">
      <w:pPr>
        <w:pStyle w:val="EndNoteBibliography"/>
        <w:ind w:left="720" w:hanging="720"/>
        <w:rPr>
          <w:noProof/>
        </w:rPr>
      </w:pPr>
      <w:r w:rsidRPr="0040159A">
        <w:rPr>
          <w:rFonts w:eastAsiaTheme="majorEastAsia"/>
          <w:color w:val="000000" w:themeColor="text1"/>
          <w:sz w:val="24"/>
        </w:rPr>
        <w:fldChar w:fldCharType="begin"/>
      </w:r>
      <w:r w:rsidRPr="0040159A">
        <w:rPr>
          <w:rFonts w:eastAsiaTheme="majorEastAsia"/>
          <w:color w:val="000000" w:themeColor="text1"/>
          <w:sz w:val="24"/>
        </w:rPr>
        <w:instrText xml:space="preserve"> ADDIN EN.REFLIST </w:instrText>
      </w:r>
      <w:r w:rsidRPr="0040159A">
        <w:rPr>
          <w:rFonts w:eastAsiaTheme="majorEastAsia"/>
          <w:color w:val="000000" w:themeColor="text1"/>
          <w:sz w:val="24"/>
        </w:rPr>
        <w:fldChar w:fldCharType="separate"/>
      </w:r>
      <w:r w:rsidR="0052159B" w:rsidRPr="0052159B">
        <w:rPr>
          <w:noProof/>
        </w:rPr>
        <w:t xml:space="preserve">Beck K, McCutcheon R, Bloomfield MA, et al. (2014) The practical management of refractory schizophrenia--the Maudsley Treatment REview and Assessment Team service approach. </w:t>
      </w:r>
      <w:r w:rsidR="0052159B" w:rsidRPr="0052159B">
        <w:rPr>
          <w:i/>
          <w:noProof/>
        </w:rPr>
        <w:t>Acta Psychiatr Scand</w:t>
      </w:r>
      <w:r w:rsidR="0052159B" w:rsidRPr="0052159B">
        <w:rPr>
          <w:noProof/>
        </w:rPr>
        <w:t xml:space="preserve"> 130(6): 427-438.</w:t>
      </w:r>
    </w:p>
    <w:p w14:paraId="799D4E31" w14:textId="77777777" w:rsidR="0052159B" w:rsidRPr="0052159B" w:rsidRDefault="0052159B" w:rsidP="0052159B">
      <w:pPr>
        <w:pStyle w:val="EndNoteBibliography"/>
        <w:ind w:left="720" w:hanging="720"/>
        <w:rPr>
          <w:noProof/>
        </w:rPr>
      </w:pPr>
      <w:r w:rsidRPr="0052159B">
        <w:rPr>
          <w:noProof/>
        </w:rPr>
        <w:t xml:space="preserve">Butler E, Pillinger T, Brown K, et al. (2022) Real-world clinical and cost-effectiveness of community clozapine initiation: mirror cohort study. </w:t>
      </w:r>
      <w:r w:rsidRPr="0052159B">
        <w:rPr>
          <w:i/>
          <w:noProof/>
        </w:rPr>
        <w:t>Br J Psychiatry</w:t>
      </w:r>
      <w:r w:rsidRPr="0052159B">
        <w:rPr>
          <w:noProof/>
        </w:rPr>
        <w:t>. Epub ahead of print 2022/04/20. DOI: 10.1192/bjp.2022.47. 1-8.</w:t>
      </w:r>
    </w:p>
    <w:p w14:paraId="7AACA10B" w14:textId="77777777" w:rsidR="0052159B" w:rsidRPr="0052159B" w:rsidRDefault="0052159B" w:rsidP="0052159B">
      <w:pPr>
        <w:pStyle w:val="EndNoteBibliography"/>
        <w:ind w:left="720" w:hanging="720"/>
        <w:rPr>
          <w:noProof/>
        </w:rPr>
      </w:pPr>
      <w:r w:rsidRPr="0052159B">
        <w:rPr>
          <w:noProof/>
        </w:rPr>
        <w:t xml:space="preserve">Correll CU, Agid O, Crespo-Facorro B, et al. (2022) A Guideline and Checklist for Initiating and Managing Clozapine Treatment in Patients with Treatment-Resistant Schizophrenia. </w:t>
      </w:r>
      <w:r w:rsidRPr="0052159B">
        <w:rPr>
          <w:i/>
          <w:noProof/>
        </w:rPr>
        <w:t>CNS Drugs</w:t>
      </w:r>
      <w:r w:rsidRPr="0052159B">
        <w:rPr>
          <w:noProof/>
        </w:rPr>
        <w:t xml:space="preserve"> 36(7): 659-679.</w:t>
      </w:r>
    </w:p>
    <w:p w14:paraId="3875346B" w14:textId="77777777" w:rsidR="0052159B" w:rsidRPr="00224F23" w:rsidRDefault="0052159B" w:rsidP="0052159B">
      <w:pPr>
        <w:pStyle w:val="EndNoteBibliography"/>
        <w:ind w:left="720" w:hanging="720"/>
        <w:rPr>
          <w:noProof/>
          <w:color w:val="0034FF"/>
        </w:rPr>
      </w:pPr>
      <w:r w:rsidRPr="00224F23">
        <w:rPr>
          <w:noProof/>
          <w:color w:val="0034FF"/>
        </w:rPr>
        <w:t xml:space="preserve">Hynes C, Keating D, McWilliams S, et al. (2015) Glasgow Antipsychotic Side-effects Scale for Clozapine - Development and validation of a clozapine-specific side-effects scale. </w:t>
      </w:r>
      <w:r w:rsidRPr="00224F23">
        <w:rPr>
          <w:i/>
          <w:noProof/>
          <w:color w:val="0034FF"/>
        </w:rPr>
        <w:t>Schizophr Res</w:t>
      </w:r>
      <w:r w:rsidRPr="00224F23">
        <w:rPr>
          <w:noProof/>
          <w:color w:val="0034FF"/>
        </w:rPr>
        <w:t xml:space="preserve"> 168(1-2): 505-513.</w:t>
      </w:r>
    </w:p>
    <w:p w14:paraId="66EF41FE" w14:textId="77777777" w:rsidR="0052159B" w:rsidRPr="0052159B" w:rsidRDefault="0052159B" w:rsidP="0052159B">
      <w:pPr>
        <w:pStyle w:val="EndNoteBibliography"/>
        <w:ind w:left="720" w:hanging="720"/>
        <w:rPr>
          <w:noProof/>
        </w:rPr>
      </w:pPr>
      <w:r w:rsidRPr="0052159B">
        <w:rPr>
          <w:noProof/>
        </w:rPr>
        <w:t xml:space="preserve">Kane JM, Agid O, Baldwin ML, et al. (2019) Clinical Guidance on the Identification and Management of Treatment-Resistant Schizophrenia. </w:t>
      </w:r>
      <w:r w:rsidRPr="0052159B">
        <w:rPr>
          <w:i/>
          <w:noProof/>
        </w:rPr>
        <w:t>J Clin Psychiatry</w:t>
      </w:r>
      <w:r w:rsidRPr="0052159B">
        <w:rPr>
          <w:noProof/>
        </w:rPr>
        <w:t xml:space="preserve"> 80(2).</w:t>
      </w:r>
    </w:p>
    <w:p w14:paraId="12412211" w14:textId="31B59316" w:rsidR="0052159B" w:rsidRPr="0052159B" w:rsidRDefault="0052159B" w:rsidP="0052159B">
      <w:pPr>
        <w:pStyle w:val="EndNoteBibliography"/>
        <w:ind w:left="720" w:hanging="720"/>
        <w:rPr>
          <w:noProof/>
        </w:rPr>
      </w:pPr>
      <w:r w:rsidRPr="0052159B">
        <w:rPr>
          <w:noProof/>
        </w:rPr>
        <w:t xml:space="preserve">National Institute for Health and Care Excellence (2016) </w:t>
      </w:r>
      <w:r w:rsidRPr="0052159B">
        <w:rPr>
          <w:i/>
          <w:noProof/>
        </w:rPr>
        <w:t>Implementing the Early Intervention in Psychosis Access and Waiting Time Standard: Guidance 2016</w:t>
      </w:r>
      <w:r w:rsidRPr="0052159B">
        <w:rPr>
          <w:noProof/>
        </w:rPr>
        <w:t xml:space="preserve">. Available at: </w:t>
      </w:r>
      <w:hyperlink r:id="rId8" w:history="1">
        <w:r w:rsidRPr="0052159B">
          <w:rPr>
            <w:rStyle w:val="a3"/>
            <w:noProof/>
          </w:rPr>
          <w:t>https://www.nice.org.uk/guidance/qs80/resources/implementing-the-early-intervention-in-psychosis-access-and-waiting-time-standard-guidance-2487749725</w:t>
        </w:r>
      </w:hyperlink>
      <w:r w:rsidRPr="0052159B">
        <w:rPr>
          <w:noProof/>
        </w:rPr>
        <w:t xml:space="preserve"> (accessed 26th September 2022).</w:t>
      </w:r>
    </w:p>
    <w:p w14:paraId="37A832AC" w14:textId="77777777" w:rsidR="0052159B" w:rsidRPr="0052159B" w:rsidRDefault="0052159B" w:rsidP="0052159B">
      <w:pPr>
        <w:pStyle w:val="EndNoteBibliography"/>
        <w:ind w:left="720" w:hanging="720"/>
        <w:rPr>
          <w:noProof/>
        </w:rPr>
      </w:pPr>
      <w:r w:rsidRPr="0052159B">
        <w:rPr>
          <w:noProof/>
        </w:rPr>
        <w:t xml:space="preserve">Rostami-Hodjegan A, Amin AM, Spencer EP, et al. (2004) Influence of dose, cigarette smoking, age, sex, and metabolic activity on plasma clozapine concentrations: a predictive model and nomograms to aid clozapine dose adjustment and to assess compliance in individual patients. </w:t>
      </w:r>
      <w:r w:rsidRPr="0052159B">
        <w:rPr>
          <w:i/>
          <w:noProof/>
        </w:rPr>
        <w:t>J Clin Psychopharmacol</w:t>
      </w:r>
      <w:r w:rsidRPr="0052159B">
        <w:rPr>
          <w:noProof/>
        </w:rPr>
        <w:t xml:space="preserve"> 24(1): 70-78.</w:t>
      </w:r>
    </w:p>
    <w:p w14:paraId="187A5B58" w14:textId="77777777" w:rsidR="0052159B" w:rsidRPr="0052159B" w:rsidRDefault="0052159B" w:rsidP="0052159B">
      <w:pPr>
        <w:pStyle w:val="EndNoteBibliography"/>
        <w:ind w:left="720" w:hanging="720"/>
        <w:rPr>
          <w:noProof/>
        </w:rPr>
      </w:pPr>
      <w:r w:rsidRPr="0052159B">
        <w:rPr>
          <w:noProof/>
        </w:rPr>
        <w:t xml:space="preserve">Siskind D, Honer WG, Clark S, et al. (2020) Consensus statement on the use of clozapine during the COVID-19 pandemic. </w:t>
      </w:r>
      <w:r w:rsidRPr="0052159B">
        <w:rPr>
          <w:i/>
          <w:noProof/>
        </w:rPr>
        <w:t>J Psychiatry Neurosci</w:t>
      </w:r>
      <w:r w:rsidRPr="0052159B">
        <w:rPr>
          <w:noProof/>
        </w:rPr>
        <w:t xml:space="preserve"> 45(3): 222-223.</w:t>
      </w:r>
    </w:p>
    <w:p w14:paraId="401592F4" w14:textId="77777777" w:rsidR="0052159B" w:rsidRPr="0052159B" w:rsidRDefault="0052159B" w:rsidP="0052159B">
      <w:pPr>
        <w:pStyle w:val="EndNoteBibliography"/>
        <w:ind w:left="720" w:hanging="720"/>
        <w:rPr>
          <w:noProof/>
        </w:rPr>
      </w:pPr>
      <w:r w:rsidRPr="0052159B">
        <w:rPr>
          <w:noProof/>
        </w:rPr>
        <w:t xml:space="preserve">Taylor DM, Barnes TR and Young AH (2021) </w:t>
      </w:r>
      <w:r w:rsidRPr="0052159B">
        <w:rPr>
          <w:i/>
          <w:noProof/>
        </w:rPr>
        <w:t>The Maudsley prescribing guidelines in psychiatry.</w:t>
      </w:r>
      <w:r w:rsidRPr="0052159B">
        <w:rPr>
          <w:noProof/>
        </w:rPr>
        <w:t xml:space="preserve"> Wiley-Blackwell.</w:t>
      </w:r>
    </w:p>
    <w:p w14:paraId="5E46A68D" w14:textId="290F03E8" w:rsidR="00617B10" w:rsidRPr="0049335A" w:rsidRDefault="00D81B6D" w:rsidP="00F31875">
      <w:pPr>
        <w:pStyle w:val="BodyA"/>
        <w:spacing w:after="0" w:line="360" w:lineRule="auto"/>
        <w:textAlignment w:val="baseline"/>
        <w:rPr>
          <w:rFonts w:eastAsiaTheme="majorEastAsia"/>
          <w:color w:val="000000" w:themeColor="text1"/>
          <w:sz w:val="24"/>
          <w:szCs w:val="24"/>
        </w:rPr>
      </w:pPr>
      <w:r w:rsidRPr="0040159A">
        <w:rPr>
          <w:rFonts w:eastAsiaTheme="majorEastAsia"/>
          <w:color w:val="000000" w:themeColor="text1"/>
          <w:sz w:val="24"/>
          <w:szCs w:val="24"/>
        </w:rPr>
        <w:fldChar w:fldCharType="end"/>
      </w:r>
      <w:r w:rsidR="00343C8F">
        <w:rPr>
          <w:rFonts w:eastAsiaTheme="majorEastAsia"/>
          <w:color w:val="000000" w:themeColor="text1"/>
          <w:sz w:val="24"/>
          <w:szCs w:val="24"/>
        </w:rPr>
        <w:fldChar w:fldCharType="begin"/>
      </w:r>
      <w:r w:rsidR="00343C8F">
        <w:rPr>
          <w:rFonts w:eastAsiaTheme="majorEastAsia"/>
          <w:color w:val="000000" w:themeColor="text1"/>
          <w:sz w:val="24"/>
          <w:szCs w:val="24"/>
        </w:rPr>
        <w:instrText xml:space="preserve"> ADDIN </w:instrText>
      </w:r>
      <w:r w:rsidR="00343C8F">
        <w:rPr>
          <w:rFonts w:eastAsiaTheme="majorEastAsia"/>
          <w:color w:val="000000" w:themeColor="text1"/>
          <w:sz w:val="24"/>
          <w:szCs w:val="24"/>
        </w:rPr>
        <w:fldChar w:fldCharType="end"/>
      </w:r>
    </w:p>
    <w:sectPr w:rsidR="00617B10" w:rsidRPr="0049335A" w:rsidSect="00BA52C5">
      <w:headerReference w:type="default" r:id="rId9"/>
      <w:footerReference w:type="even" r:id="rId10"/>
      <w:footerReference w:type="default" r:id="rId11"/>
      <w:pgSz w:w="11900" w:h="16840"/>
      <w:pgMar w:top="1701" w:right="1701" w:bottom="1701" w:left="1701" w:header="709" w:footer="709" w:gutter="0"/>
      <w:lnNumType w:countBy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3E910" w14:textId="77777777" w:rsidR="008365B0" w:rsidRDefault="008365B0">
      <w:r>
        <w:separator/>
      </w:r>
    </w:p>
  </w:endnote>
  <w:endnote w:type="continuationSeparator" w:id="0">
    <w:p w14:paraId="00FA7039" w14:textId="77777777" w:rsidR="008365B0" w:rsidRDefault="00836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B41A5" w14:textId="2FC6AC4E" w:rsidR="008A4C9C" w:rsidRDefault="008A4C9C" w:rsidP="0083388C">
    <w:pPr>
      <w:pStyle w:val="afe"/>
      <w:framePr w:wrap="none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 PAGE </w:instrText>
    </w:r>
    <w:r>
      <w:rPr>
        <w:rStyle w:val="aff0"/>
      </w:rPr>
      <w:fldChar w:fldCharType="end"/>
    </w:r>
  </w:p>
  <w:p w14:paraId="14FC4AD4" w14:textId="77777777" w:rsidR="008A4C9C" w:rsidRDefault="008A4C9C" w:rsidP="00507BAA">
    <w:pPr>
      <w:pStyle w:val="af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f0"/>
        <w:rFonts w:asciiTheme="minorHAnsi" w:hAnsiTheme="minorHAnsi" w:cstheme="minorHAnsi"/>
      </w:rPr>
      <w:id w:val="-2086442237"/>
      <w:docPartObj>
        <w:docPartGallery w:val="Page Numbers (Bottom of Page)"/>
        <w:docPartUnique/>
      </w:docPartObj>
    </w:sdtPr>
    <w:sdtContent>
      <w:p w14:paraId="20D26129" w14:textId="3B5B5023" w:rsidR="008A4C9C" w:rsidRPr="0083388C" w:rsidRDefault="008A4C9C" w:rsidP="0083388C">
        <w:pPr>
          <w:pStyle w:val="afe"/>
          <w:framePr w:wrap="none" w:vAnchor="text" w:hAnchor="margin" w:xAlign="center" w:y="1"/>
          <w:rPr>
            <w:rStyle w:val="aff0"/>
            <w:rFonts w:asciiTheme="minorHAnsi" w:hAnsiTheme="minorHAnsi" w:cstheme="minorHAnsi"/>
          </w:rPr>
        </w:pPr>
        <w:r w:rsidRPr="0083388C">
          <w:rPr>
            <w:rStyle w:val="aff0"/>
            <w:rFonts w:asciiTheme="minorHAnsi" w:hAnsiTheme="minorHAnsi" w:cstheme="minorHAnsi"/>
          </w:rPr>
          <w:fldChar w:fldCharType="begin"/>
        </w:r>
        <w:r w:rsidRPr="0083388C">
          <w:rPr>
            <w:rStyle w:val="aff0"/>
            <w:rFonts w:asciiTheme="minorHAnsi" w:hAnsiTheme="minorHAnsi" w:cstheme="minorHAnsi"/>
          </w:rPr>
          <w:instrText xml:space="preserve"> PAGE </w:instrText>
        </w:r>
        <w:r w:rsidRPr="0083388C">
          <w:rPr>
            <w:rStyle w:val="aff0"/>
            <w:rFonts w:asciiTheme="minorHAnsi" w:hAnsiTheme="minorHAnsi" w:cstheme="minorHAnsi"/>
          </w:rPr>
          <w:fldChar w:fldCharType="separate"/>
        </w:r>
        <w:r w:rsidRPr="0083388C">
          <w:rPr>
            <w:rStyle w:val="aff0"/>
            <w:rFonts w:asciiTheme="minorHAnsi" w:hAnsiTheme="minorHAnsi" w:cstheme="minorHAnsi"/>
            <w:noProof/>
          </w:rPr>
          <w:t>3</w:t>
        </w:r>
        <w:r w:rsidRPr="0083388C">
          <w:rPr>
            <w:rStyle w:val="aff0"/>
            <w:rFonts w:asciiTheme="minorHAnsi" w:hAnsiTheme="minorHAnsi" w:cstheme="minorHAnsi"/>
          </w:rPr>
          <w:fldChar w:fldCharType="end"/>
        </w:r>
      </w:p>
    </w:sdtContent>
  </w:sdt>
  <w:p w14:paraId="4AADD599" w14:textId="290DD643" w:rsidR="008A4C9C" w:rsidRDefault="008A4C9C" w:rsidP="00507BAA">
    <w:pPr>
      <w:pStyle w:val="Body"/>
      <w:tabs>
        <w:tab w:val="center" w:pos="4513"/>
        <w:tab w:val="right" w:pos="9026"/>
      </w:tabs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AD756" w14:textId="77777777" w:rsidR="008365B0" w:rsidRDefault="008365B0">
      <w:r>
        <w:separator/>
      </w:r>
    </w:p>
  </w:footnote>
  <w:footnote w:type="continuationSeparator" w:id="0">
    <w:p w14:paraId="6D7D6705" w14:textId="77777777" w:rsidR="008365B0" w:rsidRDefault="00836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E8A9F" w14:textId="14AEF556" w:rsidR="008A4C9C" w:rsidRPr="005A7B7F" w:rsidRDefault="008A4C9C" w:rsidP="005A7B7F">
    <w:pPr>
      <w:pStyle w:val="afc"/>
      <w:jc w:val="right"/>
      <w:rPr>
        <w:rFonts w:ascii="Calibri" w:hAnsi="Calibri" w:cs="Calibri"/>
        <w:i/>
        <w:iCs/>
      </w:rPr>
    </w:pPr>
    <w:r>
      <w:rPr>
        <w:rFonts w:ascii="Calibri" w:hAnsi="Calibri" w:cs="Calibri"/>
        <w:i/>
        <w:iCs/>
      </w:rPr>
      <w:t>Low-frequency</w:t>
    </w:r>
    <w:r w:rsidRPr="005A7B7F">
      <w:rPr>
        <w:rFonts w:ascii="Calibri" w:hAnsi="Calibri" w:cs="Calibri"/>
        <w:i/>
        <w:iCs/>
      </w:rPr>
      <w:t xml:space="preserve"> </w:t>
    </w:r>
    <w:r>
      <w:rPr>
        <w:rFonts w:ascii="Calibri" w:hAnsi="Calibri" w:cs="Calibri"/>
        <w:i/>
        <w:iCs/>
      </w:rPr>
      <w:t>clozapine monitoring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B4F02"/>
    <w:multiLevelType w:val="multilevel"/>
    <w:tmpl w:val="70805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F21CD9"/>
    <w:multiLevelType w:val="hybridMultilevel"/>
    <w:tmpl w:val="C936B318"/>
    <w:lvl w:ilvl="0" w:tplc="488A64C2">
      <w:start w:val="1"/>
      <w:numFmt w:val="decimal"/>
      <w:lvlText w:val="%1"/>
      <w:lvlJc w:val="left"/>
      <w:pPr>
        <w:ind w:left="720" w:hanging="360"/>
      </w:pPr>
    </w:lvl>
    <w:lvl w:ilvl="1" w:tplc="D4AC41A4">
      <w:start w:val="1"/>
      <w:numFmt w:val="lowerLetter"/>
      <w:lvlText w:val="%2."/>
      <w:lvlJc w:val="left"/>
      <w:pPr>
        <w:ind w:left="1440" w:hanging="360"/>
      </w:pPr>
    </w:lvl>
    <w:lvl w:ilvl="2" w:tplc="AA0889BA">
      <w:start w:val="1"/>
      <w:numFmt w:val="lowerRoman"/>
      <w:lvlText w:val="%3."/>
      <w:lvlJc w:val="right"/>
      <w:pPr>
        <w:ind w:left="2160" w:hanging="180"/>
      </w:pPr>
    </w:lvl>
    <w:lvl w:ilvl="3" w:tplc="182813F2">
      <w:start w:val="1"/>
      <w:numFmt w:val="decimal"/>
      <w:lvlText w:val="%4."/>
      <w:lvlJc w:val="left"/>
      <w:pPr>
        <w:ind w:left="2880" w:hanging="360"/>
      </w:pPr>
    </w:lvl>
    <w:lvl w:ilvl="4" w:tplc="AF48115C">
      <w:start w:val="1"/>
      <w:numFmt w:val="lowerLetter"/>
      <w:lvlText w:val="%5."/>
      <w:lvlJc w:val="left"/>
      <w:pPr>
        <w:ind w:left="3600" w:hanging="360"/>
      </w:pPr>
    </w:lvl>
    <w:lvl w:ilvl="5" w:tplc="49AEEE42">
      <w:start w:val="1"/>
      <w:numFmt w:val="lowerRoman"/>
      <w:lvlText w:val="%6."/>
      <w:lvlJc w:val="right"/>
      <w:pPr>
        <w:ind w:left="4320" w:hanging="180"/>
      </w:pPr>
    </w:lvl>
    <w:lvl w:ilvl="6" w:tplc="1E5CFDDC">
      <w:start w:val="1"/>
      <w:numFmt w:val="decimal"/>
      <w:lvlText w:val="%7."/>
      <w:lvlJc w:val="left"/>
      <w:pPr>
        <w:ind w:left="5040" w:hanging="360"/>
      </w:pPr>
    </w:lvl>
    <w:lvl w:ilvl="7" w:tplc="7FAEA862">
      <w:start w:val="1"/>
      <w:numFmt w:val="lowerLetter"/>
      <w:lvlText w:val="%8."/>
      <w:lvlJc w:val="left"/>
      <w:pPr>
        <w:ind w:left="5760" w:hanging="360"/>
      </w:pPr>
    </w:lvl>
    <w:lvl w:ilvl="8" w:tplc="5D3C1D9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6649E"/>
    <w:multiLevelType w:val="hybridMultilevel"/>
    <w:tmpl w:val="F8FED8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5123E"/>
    <w:multiLevelType w:val="hybridMultilevel"/>
    <w:tmpl w:val="FDB6C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27421"/>
    <w:multiLevelType w:val="hybridMultilevel"/>
    <w:tmpl w:val="9B0827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C65D2"/>
    <w:multiLevelType w:val="multilevel"/>
    <w:tmpl w:val="E5DC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106A9D"/>
    <w:multiLevelType w:val="hybridMultilevel"/>
    <w:tmpl w:val="C92AEA6A"/>
    <w:lvl w:ilvl="0" w:tplc="FFFFFFFF">
      <w:start w:val="1"/>
      <w:numFmt w:val="decimal"/>
      <w:lvlText w:val="%1"/>
      <w:lvlJc w:val="left"/>
      <w:pPr>
        <w:ind w:left="720" w:hanging="360"/>
      </w:pPr>
      <w:rPr>
        <w:sz w:val="24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C3784"/>
    <w:multiLevelType w:val="hybridMultilevel"/>
    <w:tmpl w:val="F03CEB9E"/>
    <w:lvl w:ilvl="0" w:tplc="001CA5D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45960"/>
    <w:multiLevelType w:val="hybridMultilevel"/>
    <w:tmpl w:val="DCB2388A"/>
    <w:lvl w:ilvl="0" w:tplc="624EC402">
      <w:start w:val="1"/>
      <w:numFmt w:val="decimal"/>
      <w:lvlText w:val="%1"/>
      <w:lvlJc w:val="left"/>
      <w:pPr>
        <w:ind w:left="720" w:hanging="360"/>
      </w:pPr>
    </w:lvl>
    <w:lvl w:ilvl="1" w:tplc="F58C8D82">
      <w:start w:val="1"/>
      <w:numFmt w:val="lowerLetter"/>
      <w:lvlText w:val="%2."/>
      <w:lvlJc w:val="left"/>
      <w:pPr>
        <w:ind w:left="1440" w:hanging="360"/>
      </w:pPr>
    </w:lvl>
    <w:lvl w:ilvl="2" w:tplc="5E66D810">
      <w:start w:val="1"/>
      <w:numFmt w:val="lowerRoman"/>
      <w:lvlText w:val="%3."/>
      <w:lvlJc w:val="right"/>
      <w:pPr>
        <w:ind w:left="2160" w:hanging="180"/>
      </w:pPr>
    </w:lvl>
    <w:lvl w:ilvl="3" w:tplc="7BE0DB40">
      <w:start w:val="1"/>
      <w:numFmt w:val="decimal"/>
      <w:lvlText w:val="%4."/>
      <w:lvlJc w:val="left"/>
      <w:pPr>
        <w:ind w:left="2880" w:hanging="360"/>
      </w:pPr>
    </w:lvl>
    <w:lvl w:ilvl="4" w:tplc="BE4609D0">
      <w:start w:val="1"/>
      <w:numFmt w:val="lowerLetter"/>
      <w:lvlText w:val="%5."/>
      <w:lvlJc w:val="left"/>
      <w:pPr>
        <w:ind w:left="3600" w:hanging="360"/>
      </w:pPr>
    </w:lvl>
    <w:lvl w:ilvl="5" w:tplc="AB00B030">
      <w:start w:val="1"/>
      <w:numFmt w:val="lowerRoman"/>
      <w:lvlText w:val="%6."/>
      <w:lvlJc w:val="right"/>
      <w:pPr>
        <w:ind w:left="4320" w:hanging="180"/>
      </w:pPr>
    </w:lvl>
    <w:lvl w:ilvl="6" w:tplc="B84EFC50">
      <w:start w:val="1"/>
      <w:numFmt w:val="decimal"/>
      <w:lvlText w:val="%7."/>
      <w:lvlJc w:val="left"/>
      <w:pPr>
        <w:ind w:left="5040" w:hanging="360"/>
      </w:pPr>
    </w:lvl>
    <w:lvl w:ilvl="7" w:tplc="2BF0085C">
      <w:start w:val="1"/>
      <w:numFmt w:val="lowerLetter"/>
      <w:lvlText w:val="%8."/>
      <w:lvlJc w:val="left"/>
      <w:pPr>
        <w:ind w:left="5760" w:hanging="360"/>
      </w:pPr>
    </w:lvl>
    <w:lvl w:ilvl="8" w:tplc="02B428A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012CA"/>
    <w:multiLevelType w:val="hybridMultilevel"/>
    <w:tmpl w:val="E62A8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96560"/>
    <w:multiLevelType w:val="hybridMultilevel"/>
    <w:tmpl w:val="D5DE3B40"/>
    <w:lvl w:ilvl="0" w:tplc="B6AEC33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73002F"/>
    <w:multiLevelType w:val="hybridMultilevel"/>
    <w:tmpl w:val="5FF47CD0"/>
    <w:lvl w:ilvl="0" w:tplc="CDD85E0C">
      <w:start w:val="1"/>
      <w:numFmt w:val="decimal"/>
      <w:lvlText w:val="%1"/>
      <w:lvlJc w:val="left"/>
      <w:pPr>
        <w:ind w:left="720" w:hanging="360"/>
      </w:pPr>
    </w:lvl>
    <w:lvl w:ilvl="1" w:tplc="548049FA">
      <w:start w:val="1"/>
      <w:numFmt w:val="lowerLetter"/>
      <w:lvlText w:val="%2."/>
      <w:lvlJc w:val="left"/>
      <w:pPr>
        <w:ind w:left="1440" w:hanging="360"/>
      </w:pPr>
    </w:lvl>
    <w:lvl w:ilvl="2" w:tplc="90CA423E">
      <w:start w:val="1"/>
      <w:numFmt w:val="lowerRoman"/>
      <w:lvlText w:val="%3."/>
      <w:lvlJc w:val="right"/>
      <w:pPr>
        <w:ind w:left="2160" w:hanging="180"/>
      </w:pPr>
    </w:lvl>
    <w:lvl w:ilvl="3" w:tplc="D528FCEC">
      <w:start w:val="1"/>
      <w:numFmt w:val="decimal"/>
      <w:lvlText w:val="%4."/>
      <w:lvlJc w:val="left"/>
      <w:pPr>
        <w:ind w:left="2880" w:hanging="360"/>
      </w:pPr>
    </w:lvl>
    <w:lvl w:ilvl="4" w:tplc="7C52B408">
      <w:start w:val="1"/>
      <w:numFmt w:val="lowerLetter"/>
      <w:lvlText w:val="%5."/>
      <w:lvlJc w:val="left"/>
      <w:pPr>
        <w:ind w:left="3600" w:hanging="360"/>
      </w:pPr>
    </w:lvl>
    <w:lvl w:ilvl="5" w:tplc="1054E44C">
      <w:start w:val="1"/>
      <w:numFmt w:val="lowerRoman"/>
      <w:lvlText w:val="%6."/>
      <w:lvlJc w:val="right"/>
      <w:pPr>
        <w:ind w:left="4320" w:hanging="180"/>
      </w:pPr>
    </w:lvl>
    <w:lvl w:ilvl="6" w:tplc="F1F02440">
      <w:start w:val="1"/>
      <w:numFmt w:val="decimal"/>
      <w:lvlText w:val="%7."/>
      <w:lvlJc w:val="left"/>
      <w:pPr>
        <w:ind w:left="5040" w:hanging="360"/>
      </w:pPr>
    </w:lvl>
    <w:lvl w:ilvl="7" w:tplc="384E6376">
      <w:start w:val="1"/>
      <w:numFmt w:val="lowerLetter"/>
      <w:lvlText w:val="%8."/>
      <w:lvlJc w:val="left"/>
      <w:pPr>
        <w:ind w:left="5760" w:hanging="360"/>
      </w:pPr>
    </w:lvl>
    <w:lvl w:ilvl="8" w:tplc="FEA4A68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0101F"/>
    <w:multiLevelType w:val="multilevel"/>
    <w:tmpl w:val="3BC42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2A7BD1"/>
    <w:multiLevelType w:val="hybridMultilevel"/>
    <w:tmpl w:val="87904182"/>
    <w:lvl w:ilvl="0" w:tplc="FFFFFFFF">
      <w:start w:val="1"/>
      <w:numFmt w:val="decimal"/>
      <w:lvlText w:val="%1"/>
      <w:lvlJc w:val="left"/>
      <w:pPr>
        <w:ind w:left="720" w:hanging="360"/>
      </w:pPr>
      <w:rPr>
        <w:sz w:val="24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06B48"/>
    <w:multiLevelType w:val="hybridMultilevel"/>
    <w:tmpl w:val="F3627670"/>
    <w:lvl w:ilvl="0" w:tplc="299A50E8">
      <w:start w:val="1"/>
      <w:numFmt w:val="decimal"/>
      <w:lvlText w:val="%1"/>
      <w:lvlJc w:val="left"/>
      <w:pPr>
        <w:ind w:left="720" w:hanging="360"/>
      </w:pPr>
    </w:lvl>
    <w:lvl w:ilvl="1" w:tplc="4CC0FA20">
      <w:start w:val="1"/>
      <w:numFmt w:val="lowerLetter"/>
      <w:lvlText w:val="%2."/>
      <w:lvlJc w:val="left"/>
      <w:pPr>
        <w:ind w:left="1440" w:hanging="360"/>
      </w:pPr>
    </w:lvl>
    <w:lvl w:ilvl="2" w:tplc="5F7EC4F6">
      <w:start w:val="1"/>
      <w:numFmt w:val="lowerRoman"/>
      <w:lvlText w:val="%3."/>
      <w:lvlJc w:val="right"/>
      <w:pPr>
        <w:ind w:left="2160" w:hanging="180"/>
      </w:pPr>
    </w:lvl>
    <w:lvl w:ilvl="3" w:tplc="9CA26346">
      <w:start w:val="1"/>
      <w:numFmt w:val="decimal"/>
      <w:lvlText w:val="%4."/>
      <w:lvlJc w:val="left"/>
      <w:pPr>
        <w:ind w:left="2880" w:hanging="360"/>
      </w:pPr>
    </w:lvl>
    <w:lvl w:ilvl="4" w:tplc="EBCEDAB0">
      <w:start w:val="1"/>
      <w:numFmt w:val="lowerLetter"/>
      <w:lvlText w:val="%5."/>
      <w:lvlJc w:val="left"/>
      <w:pPr>
        <w:ind w:left="3600" w:hanging="360"/>
      </w:pPr>
    </w:lvl>
    <w:lvl w:ilvl="5" w:tplc="13A606C2">
      <w:start w:val="1"/>
      <w:numFmt w:val="lowerRoman"/>
      <w:lvlText w:val="%6."/>
      <w:lvlJc w:val="right"/>
      <w:pPr>
        <w:ind w:left="4320" w:hanging="180"/>
      </w:pPr>
    </w:lvl>
    <w:lvl w:ilvl="6" w:tplc="877626F2">
      <w:start w:val="1"/>
      <w:numFmt w:val="decimal"/>
      <w:lvlText w:val="%7."/>
      <w:lvlJc w:val="left"/>
      <w:pPr>
        <w:ind w:left="5040" w:hanging="360"/>
      </w:pPr>
    </w:lvl>
    <w:lvl w:ilvl="7" w:tplc="77FA312C">
      <w:start w:val="1"/>
      <w:numFmt w:val="lowerLetter"/>
      <w:lvlText w:val="%8."/>
      <w:lvlJc w:val="left"/>
      <w:pPr>
        <w:ind w:left="5760" w:hanging="360"/>
      </w:pPr>
    </w:lvl>
    <w:lvl w:ilvl="8" w:tplc="E454EFD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0540D"/>
    <w:multiLevelType w:val="hybridMultilevel"/>
    <w:tmpl w:val="69A68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673522"/>
    <w:multiLevelType w:val="hybridMultilevel"/>
    <w:tmpl w:val="52C48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7A6E2F"/>
    <w:multiLevelType w:val="hybridMultilevel"/>
    <w:tmpl w:val="9EA8296E"/>
    <w:lvl w:ilvl="0" w:tplc="CEB8FE42">
      <w:start w:val="1"/>
      <w:numFmt w:val="decimal"/>
      <w:lvlText w:val="%1"/>
      <w:lvlJc w:val="left"/>
      <w:pPr>
        <w:ind w:left="720" w:hanging="360"/>
      </w:pPr>
    </w:lvl>
    <w:lvl w:ilvl="1" w:tplc="DB0E2756">
      <w:start w:val="1"/>
      <w:numFmt w:val="lowerLetter"/>
      <w:lvlText w:val="%2."/>
      <w:lvlJc w:val="left"/>
      <w:pPr>
        <w:ind w:left="1440" w:hanging="360"/>
      </w:pPr>
    </w:lvl>
    <w:lvl w:ilvl="2" w:tplc="8D3844F4">
      <w:start w:val="1"/>
      <w:numFmt w:val="lowerRoman"/>
      <w:lvlText w:val="%3."/>
      <w:lvlJc w:val="right"/>
      <w:pPr>
        <w:ind w:left="2160" w:hanging="180"/>
      </w:pPr>
    </w:lvl>
    <w:lvl w:ilvl="3" w:tplc="9F30720A">
      <w:start w:val="1"/>
      <w:numFmt w:val="decimal"/>
      <w:lvlText w:val="%4."/>
      <w:lvlJc w:val="left"/>
      <w:pPr>
        <w:ind w:left="2880" w:hanging="360"/>
      </w:pPr>
    </w:lvl>
    <w:lvl w:ilvl="4" w:tplc="450AE0C6">
      <w:start w:val="1"/>
      <w:numFmt w:val="lowerLetter"/>
      <w:lvlText w:val="%5."/>
      <w:lvlJc w:val="left"/>
      <w:pPr>
        <w:ind w:left="3600" w:hanging="360"/>
      </w:pPr>
    </w:lvl>
    <w:lvl w:ilvl="5" w:tplc="AD621198">
      <w:start w:val="1"/>
      <w:numFmt w:val="lowerRoman"/>
      <w:lvlText w:val="%6."/>
      <w:lvlJc w:val="right"/>
      <w:pPr>
        <w:ind w:left="4320" w:hanging="180"/>
      </w:pPr>
    </w:lvl>
    <w:lvl w:ilvl="6" w:tplc="581A6200">
      <w:start w:val="1"/>
      <w:numFmt w:val="decimal"/>
      <w:lvlText w:val="%7."/>
      <w:lvlJc w:val="left"/>
      <w:pPr>
        <w:ind w:left="5040" w:hanging="360"/>
      </w:pPr>
    </w:lvl>
    <w:lvl w:ilvl="7" w:tplc="EE0CEB16">
      <w:start w:val="1"/>
      <w:numFmt w:val="lowerLetter"/>
      <w:lvlText w:val="%8."/>
      <w:lvlJc w:val="left"/>
      <w:pPr>
        <w:ind w:left="5760" w:hanging="360"/>
      </w:pPr>
    </w:lvl>
    <w:lvl w:ilvl="8" w:tplc="279C0C7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3F09E5"/>
    <w:multiLevelType w:val="hybridMultilevel"/>
    <w:tmpl w:val="71EE473E"/>
    <w:lvl w:ilvl="0" w:tplc="9C60B5D2">
      <w:start w:val="1"/>
      <w:numFmt w:val="decimal"/>
      <w:lvlText w:val="%1"/>
      <w:lvlJc w:val="left"/>
      <w:pPr>
        <w:ind w:left="720" w:hanging="360"/>
      </w:pPr>
    </w:lvl>
    <w:lvl w:ilvl="1" w:tplc="F0C8D5B8">
      <w:start w:val="1"/>
      <w:numFmt w:val="lowerLetter"/>
      <w:lvlText w:val="%2."/>
      <w:lvlJc w:val="left"/>
      <w:pPr>
        <w:ind w:left="1440" w:hanging="360"/>
      </w:pPr>
    </w:lvl>
    <w:lvl w:ilvl="2" w:tplc="8A041F46">
      <w:start w:val="1"/>
      <w:numFmt w:val="lowerRoman"/>
      <w:lvlText w:val="%3."/>
      <w:lvlJc w:val="right"/>
      <w:pPr>
        <w:ind w:left="2160" w:hanging="180"/>
      </w:pPr>
    </w:lvl>
    <w:lvl w:ilvl="3" w:tplc="44CCBBB2">
      <w:start w:val="1"/>
      <w:numFmt w:val="decimal"/>
      <w:lvlText w:val="%4."/>
      <w:lvlJc w:val="left"/>
      <w:pPr>
        <w:ind w:left="2880" w:hanging="360"/>
      </w:pPr>
    </w:lvl>
    <w:lvl w:ilvl="4" w:tplc="349E23A6">
      <w:start w:val="1"/>
      <w:numFmt w:val="lowerLetter"/>
      <w:lvlText w:val="%5."/>
      <w:lvlJc w:val="left"/>
      <w:pPr>
        <w:ind w:left="3600" w:hanging="360"/>
      </w:pPr>
    </w:lvl>
    <w:lvl w:ilvl="5" w:tplc="EBCA65B0">
      <w:start w:val="1"/>
      <w:numFmt w:val="lowerRoman"/>
      <w:lvlText w:val="%6."/>
      <w:lvlJc w:val="right"/>
      <w:pPr>
        <w:ind w:left="4320" w:hanging="180"/>
      </w:pPr>
    </w:lvl>
    <w:lvl w:ilvl="6" w:tplc="7D8C01B6">
      <w:start w:val="1"/>
      <w:numFmt w:val="decimal"/>
      <w:lvlText w:val="%7."/>
      <w:lvlJc w:val="left"/>
      <w:pPr>
        <w:ind w:left="5040" w:hanging="360"/>
      </w:pPr>
    </w:lvl>
    <w:lvl w:ilvl="7" w:tplc="ED20A682">
      <w:start w:val="1"/>
      <w:numFmt w:val="lowerLetter"/>
      <w:lvlText w:val="%8."/>
      <w:lvlJc w:val="left"/>
      <w:pPr>
        <w:ind w:left="5760" w:hanging="360"/>
      </w:pPr>
    </w:lvl>
    <w:lvl w:ilvl="8" w:tplc="7C8C867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6F34C5"/>
    <w:multiLevelType w:val="hybridMultilevel"/>
    <w:tmpl w:val="3CDACFDA"/>
    <w:lvl w:ilvl="0" w:tplc="78C0BC2E">
      <w:start w:val="1"/>
      <w:numFmt w:val="decimal"/>
      <w:lvlText w:val="%1"/>
      <w:lvlJc w:val="left"/>
      <w:pPr>
        <w:ind w:left="720" w:hanging="360"/>
      </w:pPr>
    </w:lvl>
    <w:lvl w:ilvl="1" w:tplc="EBBE5D80">
      <w:start w:val="1"/>
      <w:numFmt w:val="lowerLetter"/>
      <w:lvlText w:val="%2."/>
      <w:lvlJc w:val="left"/>
      <w:pPr>
        <w:ind w:left="1440" w:hanging="360"/>
      </w:pPr>
    </w:lvl>
    <w:lvl w:ilvl="2" w:tplc="5ED81240">
      <w:start w:val="1"/>
      <w:numFmt w:val="lowerRoman"/>
      <w:lvlText w:val="%3."/>
      <w:lvlJc w:val="right"/>
      <w:pPr>
        <w:ind w:left="2160" w:hanging="180"/>
      </w:pPr>
    </w:lvl>
    <w:lvl w:ilvl="3" w:tplc="9F9CA7C8">
      <w:start w:val="1"/>
      <w:numFmt w:val="decimal"/>
      <w:lvlText w:val="%4."/>
      <w:lvlJc w:val="left"/>
      <w:pPr>
        <w:ind w:left="2880" w:hanging="360"/>
      </w:pPr>
    </w:lvl>
    <w:lvl w:ilvl="4" w:tplc="303E0234">
      <w:start w:val="1"/>
      <w:numFmt w:val="lowerLetter"/>
      <w:lvlText w:val="%5."/>
      <w:lvlJc w:val="left"/>
      <w:pPr>
        <w:ind w:left="3600" w:hanging="360"/>
      </w:pPr>
    </w:lvl>
    <w:lvl w:ilvl="5" w:tplc="CA466E1A">
      <w:start w:val="1"/>
      <w:numFmt w:val="lowerRoman"/>
      <w:lvlText w:val="%6."/>
      <w:lvlJc w:val="right"/>
      <w:pPr>
        <w:ind w:left="4320" w:hanging="180"/>
      </w:pPr>
    </w:lvl>
    <w:lvl w:ilvl="6" w:tplc="63E60A02">
      <w:start w:val="1"/>
      <w:numFmt w:val="decimal"/>
      <w:lvlText w:val="%7."/>
      <w:lvlJc w:val="left"/>
      <w:pPr>
        <w:ind w:left="5040" w:hanging="360"/>
      </w:pPr>
    </w:lvl>
    <w:lvl w:ilvl="7" w:tplc="5DB0BEA8">
      <w:start w:val="1"/>
      <w:numFmt w:val="lowerLetter"/>
      <w:lvlText w:val="%8."/>
      <w:lvlJc w:val="left"/>
      <w:pPr>
        <w:ind w:left="5760" w:hanging="360"/>
      </w:pPr>
    </w:lvl>
    <w:lvl w:ilvl="8" w:tplc="DF7E8D7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7F6879"/>
    <w:multiLevelType w:val="hybridMultilevel"/>
    <w:tmpl w:val="52DE6888"/>
    <w:lvl w:ilvl="0" w:tplc="E624B7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378186">
    <w:abstractNumId w:val="17"/>
  </w:num>
  <w:num w:numId="2" w16cid:durableId="1099180649">
    <w:abstractNumId w:val="1"/>
  </w:num>
  <w:num w:numId="3" w16cid:durableId="1713919841">
    <w:abstractNumId w:val="14"/>
  </w:num>
  <w:num w:numId="4" w16cid:durableId="502668097">
    <w:abstractNumId w:val="19"/>
  </w:num>
  <w:num w:numId="5" w16cid:durableId="6520122">
    <w:abstractNumId w:val="11"/>
  </w:num>
  <w:num w:numId="6" w16cid:durableId="697580941">
    <w:abstractNumId w:val="18"/>
  </w:num>
  <w:num w:numId="7" w16cid:durableId="777682573">
    <w:abstractNumId w:val="8"/>
  </w:num>
  <w:num w:numId="8" w16cid:durableId="894899935">
    <w:abstractNumId w:val="20"/>
  </w:num>
  <w:num w:numId="9" w16cid:durableId="335427854">
    <w:abstractNumId w:val="10"/>
  </w:num>
  <w:num w:numId="10" w16cid:durableId="1290629838">
    <w:abstractNumId w:val="4"/>
  </w:num>
  <w:num w:numId="11" w16cid:durableId="14236596">
    <w:abstractNumId w:val="5"/>
  </w:num>
  <w:num w:numId="12" w16cid:durableId="380635811">
    <w:abstractNumId w:val="0"/>
  </w:num>
  <w:num w:numId="13" w16cid:durableId="943613421">
    <w:abstractNumId w:val="3"/>
  </w:num>
  <w:num w:numId="14" w16cid:durableId="1832409823">
    <w:abstractNumId w:val="7"/>
  </w:num>
  <w:num w:numId="15" w16cid:durableId="1739552438">
    <w:abstractNumId w:val="16"/>
  </w:num>
  <w:num w:numId="16" w16cid:durableId="962618357">
    <w:abstractNumId w:val="15"/>
  </w:num>
  <w:num w:numId="17" w16cid:durableId="543908579">
    <w:abstractNumId w:val="9"/>
  </w:num>
  <w:num w:numId="18" w16cid:durableId="1463041294">
    <w:abstractNumId w:val="2"/>
  </w:num>
  <w:num w:numId="19" w16cid:durableId="1377239075">
    <w:abstractNumId w:val="6"/>
  </w:num>
  <w:num w:numId="20" w16cid:durableId="714892627">
    <w:abstractNumId w:val="13"/>
  </w:num>
  <w:num w:numId="21" w16cid:durableId="15804806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Sage Harvar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pp9zr2z0tvsd1ezexlx0demzd99w95vpvvr&quot;&gt;Low frequency monitoring&lt;record-ids&gt;&lt;item&gt;2&lt;/item&gt;&lt;item&gt;3&lt;/item&gt;&lt;item&gt;6&lt;/item&gt;&lt;item&gt;8&lt;/item&gt;&lt;item&gt;9&lt;/item&gt;&lt;item&gt;10&lt;/item&gt;&lt;item&gt;12&lt;/item&gt;&lt;item&gt;15&lt;/item&gt;&lt;item&gt;16&lt;/item&gt;&lt;/record-ids&gt;&lt;/item&gt;&lt;/Libraries&gt;"/>
  </w:docVars>
  <w:rsids>
    <w:rsidRoot w:val="00326E6A"/>
    <w:rsid w:val="00002D26"/>
    <w:rsid w:val="00003962"/>
    <w:rsid w:val="00004D6E"/>
    <w:rsid w:val="000055AC"/>
    <w:rsid w:val="00014217"/>
    <w:rsid w:val="0001427F"/>
    <w:rsid w:val="00022506"/>
    <w:rsid w:val="000312B4"/>
    <w:rsid w:val="0003214F"/>
    <w:rsid w:val="00034295"/>
    <w:rsid w:val="00036E54"/>
    <w:rsid w:val="00037DBE"/>
    <w:rsid w:val="00043263"/>
    <w:rsid w:val="000507B7"/>
    <w:rsid w:val="00052C79"/>
    <w:rsid w:val="00057E8A"/>
    <w:rsid w:val="0006078E"/>
    <w:rsid w:val="000650B0"/>
    <w:rsid w:val="000661F2"/>
    <w:rsid w:val="0006760F"/>
    <w:rsid w:val="00071A29"/>
    <w:rsid w:val="00075A6D"/>
    <w:rsid w:val="0007739F"/>
    <w:rsid w:val="00080153"/>
    <w:rsid w:val="00083D2C"/>
    <w:rsid w:val="00085296"/>
    <w:rsid w:val="0009186F"/>
    <w:rsid w:val="00092AA5"/>
    <w:rsid w:val="00093D8C"/>
    <w:rsid w:val="00095BE3"/>
    <w:rsid w:val="000A4688"/>
    <w:rsid w:val="000A576E"/>
    <w:rsid w:val="000A62A6"/>
    <w:rsid w:val="000B2402"/>
    <w:rsid w:val="000B3C77"/>
    <w:rsid w:val="000B51F2"/>
    <w:rsid w:val="000C045A"/>
    <w:rsid w:val="000C0C54"/>
    <w:rsid w:val="000C2031"/>
    <w:rsid w:val="000C3DC6"/>
    <w:rsid w:val="000C6766"/>
    <w:rsid w:val="000D0DB6"/>
    <w:rsid w:val="000D2544"/>
    <w:rsid w:val="000D715E"/>
    <w:rsid w:val="000D78BE"/>
    <w:rsid w:val="000E3697"/>
    <w:rsid w:val="000E5E67"/>
    <w:rsid w:val="000F1606"/>
    <w:rsid w:val="000F4790"/>
    <w:rsid w:val="000F4DD4"/>
    <w:rsid w:val="000F75FE"/>
    <w:rsid w:val="00110B75"/>
    <w:rsid w:val="00112364"/>
    <w:rsid w:val="00112FAE"/>
    <w:rsid w:val="0012343C"/>
    <w:rsid w:val="001235D2"/>
    <w:rsid w:val="0012514A"/>
    <w:rsid w:val="00126AF9"/>
    <w:rsid w:val="00130620"/>
    <w:rsid w:val="00132827"/>
    <w:rsid w:val="001331F9"/>
    <w:rsid w:val="0013713F"/>
    <w:rsid w:val="00137B09"/>
    <w:rsid w:val="00137D5F"/>
    <w:rsid w:val="00140423"/>
    <w:rsid w:val="00144537"/>
    <w:rsid w:val="0014460A"/>
    <w:rsid w:val="0014643A"/>
    <w:rsid w:val="001473B6"/>
    <w:rsid w:val="00152ECE"/>
    <w:rsid w:val="00161934"/>
    <w:rsid w:val="00175F54"/>
    <w:rsid w:val="0017612E"/>
    <w:rsid w:val="00176327"/>
    <w:rsid w:val="0019069E"/>
    <w:rsid w:val="00191710"/>
    <w:rsid w:val="0019219D"/>
    <w:rsid w:val="001A08F0"/>
    <w:rsid w:val="001A4837"/>
    <w:rsid w:val="001A49C5"/>
    <w:rsid w:val="001A5426"/>
    <w:rsid w:val="001A66AE"/>
    <w:rsid w:val="001A6AA5"/>
    <w:rsid w:val="001B0207"/>
    <w:rsid w:val="001B2FCC"/>
    <w:rsid w:val="001B7F3D"/>
    <w:rsid w:val="001C1F69"/>
    <w:rsid w:val="001C2CF8"/>
    <w:rsid w:val="001C71EE"/>
    <w:rsid w:val="001D0D33"/>
    <w:rsid w:val="001D0EDE"/>
    <w:rsid w:val="001D5FF2"/>
    <w:rsid w:val="001D6C78"/>
    <w:rsid w:val="001E1AD3"/>
    <w:rsid w:val="001E24CF"/>
    <w:rsid w:val="001E4AEA"/>
    <w:rsid w:val="001E55FF"/>
    <w:rsid w:val="001E7F54"/>
    <w:rsid w:val="001F0F34"/>
    <w:rsid w:val="001F12CA"/>
    <w:rsid w:val="001F23BC"/>
    <w:rsid w:val="001F40B9"/>
    <w:rsid w:val="002003B7"/>
    <w:rsid w:val="00200711"/>
    <w:rsid w:val="00200888"/>
    <w:rsid w:val="00200C90"/>
    <w:rsid w:val="00201360"/>
    <w:rsid w:val="00204C97"/>
    <w:rsid w:val="00205DD9"/>
    <w:rsid w:val="002178BE"/>
    <w:rsid w:val="00223C9F"/>
    <w:rsid w:val="0022481A"/>
    <w:rsid w:val="00224F23"/>
    <w:rsid w:val="00227349"/>
    <w:rsid w:val="0023089F"/>
    <w:rsid w:val="00231D94"/>
    <w:rsid w:val="00232E62"/>
    <w:rsid w:val="00234B69"/>
    <w:rsid w:val="0023773C"/>
    <w:rsid w:val="00241CC7"/>
    <w:rsid w:val="002479A0"/>
    <w:rsid w:val="00252365"/>
    <w:rsid w:val="00262089"/>
    <w:rsid w:val="00265DF7"/>
    <w:rsid w:val="00274C67"/>
    <w:rsid w:val="00275F02"/>
    <w:rsid w:val="00277F00"/>
    <w:rsid w:val="002864CD"/>
    <w:rsid w:val="002920A4"/>
    <w:rsid w:val="002A5D69"/>
    <w:rsid w:val="002A5DAD"/>
    <w:rsid w:val="002B0539"/>
    <w:rsid w:val="002B08AB"/>
    <w:rsid w:val="002B5A1A"/>
    <w:rsid w:val="002C2689"/>
    <w:rsid w:val="002C5642"/>
    <w:rsid w:val="002D4ACE"/>
    <w:rsid w:val="002D5555"/>
    <w:rsid w:val="002E5A03"/>
    <w:rsid w:val="002E5B00"/>
    <w:rsid w:val="002E5D6F"/>
    <w:rsid w:val="002E67B4"/>
    <w:rsid w:val="002E7BC1"/>
    <w:rsid w:val="00300EFF"/>
    <w:rsid w:val="0030297E"/>
    <w:rsid w:val="00303082"/>
    <w:rsid w:val="0030383C"/>
    <w:rsid w:val="003075CD"/>
    <w:rsid w:val="003103E4"/>
    <w:rsid w:val="00311B08"/>
    <w:rsid w:val="003203A6"/>
    <w:rsid w:val="003213EB"/>
    <w:rsid w:val="003246E6"/>
    <w:rsid w:val="00326E6A"/>
    <w:rsid w:val="00332E2D"/>
    <w:rsid w:val="0033564E"/>
    <w:rsid w:val="003375AF"/>
    <w:rsid w:val="00343C8F"/>
    <w:rsid w:val="00356897"/>
    <w:rsid w:val="00357D46"/>
    <w:rsid w:val="00362484"/>
    <w:rsid w:val="0036495E"/>
    <w:rsid w:val="00375796"/>
    <w:rsid w:val="00376AAE"/>
    <w:rsid w:val="0037746F"/>
    <w:rsid w:val="00377C81"/>
    <w:rsid w:val="003829E3"/>
    <w:rsid w:val="00383C18"/>
    <w:rsid w:val="003848A1"/>
    <w:rsid w:val="00385995"/>
    <w:rsid w:val="00386929"/>
    <w:rsid w:val="00391285"/>
    <w:rsid w:val="00396A7E"/>
    <w:rsid w:val="00397C9D"/>
    <w:rsid w:val="003A01E7"/>
    <w:rsid w:val="003A044E"/>
    <w:rsid w:val="003A079B"/>
    <w:rsid w:val="003A1A1D"/>
    <w:rsid w:val="003A3640"/>
    <w:rsid w:val="003A3B03"/>
    <w:rsid w:val="003A74A8"/>
    <w:rsid w:val="003A7FFC"/>
    <w:rsid w:val="003B3ACA"/>
    <w:rsid w:val="003B422E"/>
    <w:rsid w:val="003B7CA6"/>
    <w:rsid w:val="003B7F4E"/>
    <w:rsid w:val="003C0415"/>
    <w:rsid w:val="003C0849"/>
    <w:rsid w:val="003C24B8"/>
    <w:rsid w:val="003C2986"/>
    <w:rsid w:val="003D117A"/>
    <w:rsid w:val="003D1EE0"/>
    <w:rsid w:val="003D3366"/>
    <w:rsid w:val="003D7A92"/>
    <w:rsid w:val="003E0920"/>
    <w:rsid w:val="003F0528"/>
    <w:rsid w:val="003F3AED"/>
    <w:rsid w:val="003F665D"/>
    <w:rsid w:val="004010D0"/>
    <w:rsid w:val="0040159A"/>
    <w:rsid w:val="004039B2"/>
    <w:rsid w:val="0040421D"/>
    <w:rsid w:val="00406536"/>
    <w:rsid w:val="00412221"/>
    <w:rsid w:val="004163D1"/>
    <w:rsid w:val="00417629"/>
    <w:rsid w:val="00420C52"/>
    <w:rsid w:val="00423D84"/>
    <w:rsid w:val="00430BDD"/>
    <w:rsid w:val="004333DB"/>
    <w:rsid w:val="00433DF4"/>
    <w:rsid w:val="00435CBD"/>
    <w:rsid w:val="00442398"/>
    <w:rsid w:val="00443985"/>
    <w:rsid w:val="00443EEB"/>
    <w:rsid w:val="00443F59"/>
    <w:rsid w:val="004444C5"/>
    <w:rsid w:val="004460BF"/>
    <w:rsid w:val="0044612C"/>
    <w:rsid w:val="00450E0A"/>
    <w:rsid w:val="00460234"/>
    <w:rsid w:val="00462091"/>
    <w:rsid w:val="004631D9"/>
    <w:rsid w:val="004641D4"/>
    <w:rsid w:val="0046518D"/>
    <w:rsid w:val="00465BE6"/>
    <w:rsid w:val="00472DBD"/>
    <w:rsid w:val="00475087"/>
    <w:rsid w:val="0047617F"/>
    <w:rsid w:val="0047688A"/>
    <w:rsid w:val="00476ADE"/>
    <w:rsid w:val="004779CB"/>
    <w:rsid w:val="00480E03"/>
    <w:rsid w:val="00483D97"/>
    <w:rsid w:val="00487711"/>
    <w:rsid w:val="004901A4"/>
    <w:rsid w:val="00492A51"/>
    <w:rsid w:val="0049335A"/>
    <w:rsid w:val="00494D9A"/>
    <w:rsid w:val="004956E7"/>
    <w:rsid w:val="00495CC5"/>
    <w:rsid w:val="00496DD7"/>
    <w:rsid w:val="004A0753"/>
    <w:rsid w:val="004B6FBF"/>
    <w:rsid w:val="004C7C8C"/>
    <w:rsid w:val="004D1EAC"/>
    <w:rsid w:val="004D67AF"/>
    <w:rsid w:val="004E00A9"/>
    <w:rsid w:val="004E1E1F"/>
    <w:rsid w:val="004E4308"/>
    <w:rsid w:val="004E4362"/>
    <w:rsid w:val="004F2078"/>
    <w:rsid w:val="004F2828"/>
    <w:rsid w:val="004F37FB"/>
    <w:rsid w:val="004F42BD"/>
    <w:rsid w:val="004F4595"/>
    <w:rsid w:val="004F6447"/>
    <w:rsid w:val="005030A3"/>
    <w:rsid w:val="005034A9"/>
    <w:rsid w:val="005051BF"/>
    <w:rsid w:val="0050760B"/>
    <w:rsid w:val="00507984"/>
    <w:rsid w:val="00507BAA"/>
    <w:rsid w:val="00510341"/>
    <w:rsid w:val="00511959"/>
    <w:rsid w:val="00515EEB"/>
    <w:rsid w:val="0052159B"/>
    <w:rsid w:val="00527DBC"/>
    <w:rsid w:val="0053188B"/>
    <w:rsid w:val="00532749"/>
    <w:rsid w:val="00547194"/>
    <w:rsid w:val="005614F5"/>
    <w:rsid w:val="005617CD"/>
    <w:rsid w:val="00561B98"/>
    <w:rsid w:val="005637C6"/>
    <w:rsid w:val="00566523"/>
    <w:rsid w:val="0056665E"/>
    <w:rsid w:val="005714C3"/>
    <w:rsid w:val="00574A66"/>
    <w:rsid w:val="00576E1C"/>
    <w:rsid w:val="00576E20"/>
    <w:rsid w:val="00577982"/>
    <w:rsid w:val="005804FF"/>
    <w:rsid w:val="00587A39"/>
    <w:rsid w:val="00592578"/>
    <w:rsid w:val="0059465B"/>
    <w:rsid w:val="00597764"/>
    <w:rsid w:val="005A0423"/>
    <w:rsid w:val="005A12CE"/>
    <w:rsid w:val="005A1F1E"/>
    <w:rsid w:val="005A374B"/>
    <w:rsid w:val="005A7B7F"/>
    <w:rsid w:val="005B01F5"/>
    <w:rsid w:val="005B0BAC"/>
    <w:rsid w:val="005B11E0"/>
    <w:rsid w:val="005B33D2"/>
    <w:rsid w:val="005B3ACD"/>
    <w:rsid w:val="005B6319"/>
    <w:rsid w:val="005B76F2"/>
    <w:rsid w:val="005C05EE"/>
    <w:rsid w:val="005C1558"/>
    <w:rsid w:val="005C5D0A"/>
    <w:rsid w:val="005D5FFF"/>
    <w:rsid w:val="005D6F57"/>
    <w:rsid w:val="005E0070"/>
    <w:rsid w:val="005E02C3"/>
    <w:rsid w:val="005E26A9"/>
    <w:rsid w:val="005E2AA1"/>
    <w:rsid w:val="005E30AC"/>
    <w:rsid w:val="005E3C86"/>
    <w:rsid w:val="005E49F1"/>
    <w:rsid w:val="005E50A2"/>
    <w:rsid w:val="005E576A"/>
    <w:rsid w:val="005E5B31"/>
    <w:rsid w:val="005E6317"/>
    <w:rsid w:val="005F3A8A"/>
    <w:rsid w:val="005F7B81"/>
    <w:rsid w:val="005F7CE4"/>
    <w:rsid w:val="005F7DAA"/>
    <w:rsid w:val="006009A9"/>
    <w:rsid w:val="00605127"/>
    <w:rsid w:val="00613635"/>
    <w:rsid w:val="00617B10"/>
    <w:rsid w:val="00622037"/>
    <w:rsid w:val="0062325C"/>
    <w:rsid w:val="00624C43"/>
    <w:rsid w:val="00625949"/>
    <w:rsid w:val="0062628B"/>
    <w:rsid w:val="00632224"/>
    <w:rsid w:val="006322A2"/>
    <w:rsid w:val="00632DB1"/>
    <w:rsid w:val="0063361C"/>
    <w:rsid w:val="00634608"/>
    <w:rsid w:val="00636C77"/>
    <w:rsid w:val="006404B1"/>
    <w:rsid w:val="006422F1"/>
    <w:rsid w:val="00643D27"/>
    <w:rsid w:val="0064524F"/>
    <w:rsid w:val="00645BCC"/>
    <w:rsid w:val="0065357A"/>
    <w:rsid w:val="0066179C"/>
    <w:rsid w:val="00662247"/>
    <w:rsid w:val="00663A57"/>
    <w:rsid w:val="00663C6D"/>
    <w:rsid w:val="006709E0"/>
    <w:rsid w:val="006732C1"/>
    <w:rsid w:val="006808AF"/>
    <w:rsid w:val="006812EF"/>
    <w:rsid w:val="00682B69"/>
    <w:rsid w:val="006851A2"/>
    <w:rsid w:val="00685CE0"/>
    <w:rsid w:val="00687536"/>
    <w:rsid w:val="0068753D"/>
    <w:rsid w:val="00691B1E"/>
    <w:rsid w:val="0069479E"/>
    <w:rsid w:val="006950DD"/>
    <w:rsid w:val="00697CA4"/>
    <w:rsid w:val="006A1E43"/>
    <w:rsid w:val="006A2B39"/>
    <w:rsid w:val="006A5449"/>
    <w:rsid w:val="006A62BD"/>
    <w:rsid w:val="006B006C"/>
    <w:rsid w:val="006B1194"/>
    <w:rsid w:val="006B40D6"/>
    <w:rsid w:val="006B51BB"/>
    <w:rsid w:val="006B59AE"/>
    <w:rsid w:val="006C6B19"/>
    <w:rsid w:val="006D44E2"/>
    <w:rsid w:val="006D7FD3"/>
    <w:rsid w:val="006E193F"/>
    <w:rsid w:val="006E2048"/>
    <w:rsid w:val="006E2F4C"/>
    <w:rsid w:val="006E4A5B"/>
    <w:rsid w:val="006E53AA"/>
    <w:rsid w:val="006E7021"/>
    <w:rsid w:val="006F10E8"/>
    <w:rsid w:val="006F29F4"/>
    <w:rsid w:val="006F6824"/>
    <w:rsid w:val="006F7BF4"/>
    <w:rsid w:val="006F7D32"/>
    <w:rsid w:val="00701513"/>
    <w:rsid w:val="00703593"/>
    <w:rsid w:val="007046AD"/>
    <w:rsid w:val="00706693"/>
    <w:rsid w:val="00721BE7"/>
    <w:rsid w:val="00724411"/>
    <w:rsid w:val="00724982"/>
    <w:rsid w:val="00724B82"/>
    <w:rsid w:val="00727F1E"/>
    <w:rsid w:val="00733B8D"/>
    <w:rsid w:val="00735DB0"/>
    <w:rsid w:val="007366C1"/>
    <w:rsid w:val="00737055"/>
    <w:rsid w:val="00741093"/>
    <w:rsid w:val="00741667"/>
    <w:rsid w:val="007445C8"/>
    <w:rsid w:val="00744C80"/>
    <w:rsid w:val="00745A61"/>
    <w:rsid w:val="007549C2"/>
    <w:rsid w:val="00770C3D"/>
    <w:rsid w:val="00776B74"/>
    <w:rsid w:val="00783621"/>
    <w:rsid w:val="0078781C"/>
    <w:rsid w:val="00792D15"/>
    <w:rsid w:val="00794B26"/>
    <w:rsid w:val="007962AB"/>
    <w:rsid w:val="007969BB"/>
    <w:rsid w:val="007A1770"/>
    <w:rsid w:val="007A1D49"/>
    <w:rsid w:val="007A2487"/>
    <w:rsid w:val="007A3C35"/>
    <w:rsid w:val="007A5899"/>
    <w:rsid w:val="007A75D8"/>
    <w:rsid w:val="007B369C"/>
    <w:rsid w:val="007B4823"/>
    <w:rsid w:val="007B5C7F"/>
    <w:rsid w:val="007B675C"/>
    <w:rsid w:val="007B7450"/>
    <w:rsid w:val="007C13E4"/>
    <w:rsid w:val="007C3ABA"/>
    <w:rsid w:val="007D2F58"/>
    <w:rsid w:val="007D405A"/>
    <w:rsid w:val="007D4967"/>
    <w:rsid w:val="007D5133"/>
    <w:rsid w:val="007D5357"/>
    <w:rsid w:val="007D7BF8"/>
    <w:rsid w:val="007E0495"/>
    <w:rsid w:val="007E09B2"/>
    <w:rsid w:val="007E7C54"/>
    <w:rsid w:val="007F0EF7"/>
    <w:rsid w:val="007F2637"/>
    <w:rsid w:val="007F3FDC"/>
    <w:rsid w:val="007F4AE5"/>
    <w:rsid w:val="00800899"/>
    <w:rsid w:val="00800D6D"/>
    <w:rsid w:val="008021A4"/>
    <w:rsid w:val="00811939"/>
    <w:rsid w:val="00811D02"/>
    <w:rsid w:val="00814854"/>
    <w:rsid w:val="008247C9"/>
    <w:rsid w:val="00825676"/>
    <w:rsid w:val="00830809"/>
    <w:rsid w:val="00830F31"/>
    <w:rsid w:val="0083388C"/>
    <w:rsid w:val="008365B0"/>
    <w:rsid w:val="008368C0"/>
    <w:rsid w:val="00842FEE"/>
    <w:rsid w:val="008433BC"/>
    <w:rsid w:val="0084490F"/>
    <w:rsid w:val="00852FBC"/>
    <w:rsid w:val="00856FC8"/>
    <w:rsid w:val="00857D0F"/>
    <w:rsid w:val="0086012D"/>
    <w:rsid w:val="00861170"/>
    <w:rsid w:val="008668DC"/>
    <w:rsid w:val="00872171"/>
    <w:rsid w:val="00874634"/>
    <w:rsid w:val="00875AAF"/>
    <w:rsid w:val="00875C41"/>
    <w:rsid w:val="00877BB1"/>
    <w:rsid w:val="0089058D"/>
    <w:rsid w:val="0089206B"/>
    <w:rsid w:val="00892BB9"/>
    <w:rsid w:val="008A1591"/>
    <w:rsid w:val="008A15E5"/>
    <w:rsid w:val="008A4C9C"/>
    <w:rsid w:val="008A7242"/>
    <w:rsid w:val="008B2FE4"/>
    <w:rsid w:val="008B3ADE"/>
    <w:rsid w:val="008B5AC3"/>
    <w:rsid w:val="008B5D93"/>
    <w:rsid w:val="008C19F1"/>
    <w:rsid w:val="008C1AAC"/>
    <w:rsid w:val="008C2331"/>
    <w:rsid w:val="008D0ABC"/>
    <w:rsid w:val="008D2A01"/>
    <w:rsid w:val="008D375B"/>
    <w:rsid w:val="008D596F"/>
    <w:rsid w:val="008D626C"/>
    <w:rsid w:val="008E0C58"/>
    <w:rsid w:val="008E1E42"/>
    <w:rsid w:val="008E23E5"/>
    <w:rsid w:val="008E25B9"/>
    <w:rsid w:val="008E2B24"/>
    <w:rsid w:val="008E3643"/>
    <w:rsid w:val="008E4C38"/>
    <w:rsid w:val="008E64E4"/>
    <w:rsid w:val="008E6BEC"/>
    <w:rsid w:val="008E73AB"/>
    <w:rsid w:val="008F0938"/>
    <w:rsid w:val="008F1761"/>
    <w:rsid w:val="008F2665"/>
    <w:rsid w:val="008F349F"/>
    <w:rsid w:val="008F4EBD"/>
    <w:rsid w:val="008F75EE"/>
    <w:rsid w:val="00901FD6"/>
    <w:rsid w:val="00904427"/>
    <w:rsid w:val="00906744"/>
    <w:rsid w:val="0091231E"/>
    <w:rsid w:val="009147CF"/>
    <w:rsid w:val="00915167"/>
    <w:rsid w:val="0091541A"/>
    <w:rsid w:val="009158E3"/>
    <w:rsid w:val="009177F1"/>
    <w:rsid w:val="00917C6E"/>
    <w:rsid w:val="00922D95"/>
    <w:rsid w:val="009246FA"/>
    <w:rsid w:val="0093079C"/>
    <w:rsid w:val="00930B8F"/>
    <w:rsid w:val="009317D8"/>
    <w:rsid w:val="0093611C"/>
    <w:rsid w:val="00936D4B"/>
    <w:rsid w:val="00937240"/>
    <w:rsid w:val="00940D2E"/>
    <w:rsid w:val="00940F81"/>
    <w:rsid w:val="00942510"/>
    <w:rsid w:val="00944B28"/>
    <w:rsid w:val="0095420A"/>
    <w:rsid w:val="00955AC9"/>
    <w:rsid w:val="009572C3"/>
    <w:rsid w:val="00966411"/>
    <w:rsid w:val="00967C8C"/>
    <w:rsid w:val="0097782A"/>
    <w:rsid w:val="00981189"/>
    <w:rsid w:val="00981365"/>
    <w:rsid w:val="00981C27"/>
    <w:rsid w:val="009921D5"/>
    <w:rsid w:val="009924B5"/>
    <w:rsid w:val="00993C37"/>
    <w:rsid w:val="009950CA"/>
    <w:rsid w:val="00997B76"/>
    <w:rsid w:val="009A0786"/>
    <w:rsid w:val="009B2BAB"/>
    <w:rsid w:val="009B5833"/>
    <w:rsid w:val="009B7079"/>
    <w:rsid w:val="009B7843"/>
    <w:rsid w:val="009BA22F"/>
    <w:rsid w:val="009C13FB"/>
    <w:rsid w:val="009C2D63"/>
    <w:rsid w:val="009C363D"/>
    <w:rsid w:val="009C37F7"/>
    <w:rsid w:val="009C4276"/>
    <w:rsid w:val="009C731E"/>
    <w:rsid w:val="009D0E57"/>
    <w:rsid w:val="009D1BFB"/>
    <w:rsid w:val="009D411C"/>
    <w:rsid w:val="009D4C8C"/>
    <w:rsid w:val="009D6578"/>
    <w:rsid w:val="009D7645"/>
    <w:rsid w:val="009E4665"/>
    <w:rsid w:val="009E46E6"/>
    <w:rsid w:val="009E58A4"/>
    <w:rsid w:val="009F0F32"/>
    <w:rsid w:val="00A01CB0"/>
    <w:rsid w:val="00A0760E"/>
    <w:rsid w:val="00A1105E"/>
    <w:rsid w:val="00A11FE3"/>
    <w:rsid w:val="00A14675"/>
    <w:rsid w:val="00A155BB"/>
    <w:rsid w:val="00A17C78"/>
    <w:rsid w:val="00A30804"/>
    <w:rsid w:val="00A325C3"/>
    <w:rsid w:val="00A34B39"/>
    <w:rsid w:val="00A371BD"/>
    <w:rsid w:val="00A42BAD"/>
    <w:rsid w:val="00A467FA"/>
    <w:rsid w:val="00A47CBC"/>
    <w:rsid w:val="00A5482B"/>
    <w:rsid w:val="00A569AC"/>
    <w:rsid w:val="00A56F65"/>
    <w:rsid w:val="00A6044E"/>
    <w:rsid w:val="00A61A4B"/>
    <w:rsid w:val="00A739CB"/>
    <w:rsid w:val="00A81310"/>
    <w:rsid w:val="00A915E9"/>
    <w:rsid w:val="00AA258C"/>
    <w:rsid w:val="00AA4A01"/>
    <w:rsid w:val="00AA5771"/>
    <w:rsid w:val="00AB053D"/>
    <w:rsid w:val="00AB0ACE"/>
    <w:rsid w:val="00AB39B6"/>
    <w:rsid w:val="00AB39C5"/>
    <w:rsid w:val="00AB40F1"/>
    <w:rsid w:val="00AB5BE8"/>
    <w:rsid w:val="00AC1C73"/>
    <w:rsid w:val="00AC225D"/>
    <w:rsid w:val="00AC62B7"/>
    <w:rsid w:val="00AC7859"/>
    <w:rsid w:val="00AD1B85"/>
    <w:rsid w:val="00AD2C69"/>
    <w:rsid w:val="00AD356F"/>
    <w:rsid w:val="00AE1821"/>
    <w:rsid w:val="00AE1FC8"/>
    <w:rsid w:val="00AE31D1"/>
    <w:rsid w:val="00AE37CE"/>
    <w:rsid w:val="00AE5449"/>
    <w:rsid w:val="00AE6016"/>
    <w:rsid w:val="00AF0CF0"/>
    <w:rsid w:val="00AF1FEC"/>
    <w:rsid w:val="00AF442A"/>
    <w:rsid w:val="00B06777"/>
    <w:rsid w:val="00B06CFF"/>
    <w:rsid w:val="00B07456"/>
    <w:rsid w:val="00B10B19"/>
    <w:rsid w:val="00B1166E"/>
    <w:rsid w:val="00B1401F"/>
    <w:rsid w:val="00B164F2"/>
    <w:rsid w:val="00B21401"/>
    <w:rsid w:val="00B270FC"/>
    <w:rsid w:val="00B302F4"/>
    <w:rsid w:val="00B315A3"/>
    <w:rsid w:val="00B3397E"/>
    <w:rsid w:val="00B41CB4"/>
    <w:rsid w:val="00B4212C"/>
    <w:rsid w:val="00B44227"/>
    <w:rsid w:val="00B5028A"/>
    <w:rsid w:val="00B54948"/>
    <w:rsid w:val="00B54DEE"/>
    <w:rsid w:val="00B555E2"/>
    <w:rsid w:val="00B610CA"/>
    <w:rsid w:val="00B619F9"/>
    <w:rsid w:val="00B626C7"/>
    <w:rsid w:val="00B633B3"/>
    <w:rsid w:val="00B70FC3"/>
    <w:rsid w:val="00B7332A"/>
    <w:rsid w:val="00B75E3C"/>
    <w:rsid w:val="00B76D67"/>
    <w:rsid w:val="00B849C4"/>
    <w:rsid w:val="00B85055"/>
    <w:rsid w:val="00B878E2"/>
    <w:rsid w:val="00B91185"/>
    <w:rsid w:val="00B9119B"/>
    <w:rsid w:val="00B9278F"/>
    <w:rsid w:val="00B93B3C"/>
    <w:rsid w:val="00B9740E"/>
    <w:rsid w:val="00BA298E"/>
    <w:rsid w:val="00BA4777"/>
    <w:rsid w:val="00BA4FFB"/>
    <w:rsid w:val="00BA52C5"/>
    <w:rsid w:val="00BA63BE"/>
    <w:rsid w:val="00BB1530"/>
    <w:rsid w:val="00BB5DAC"/>
    <w:rsid w:val="00BC3CB3"/>
    <w:rsid w:val="00BC46A7"/>
    <w:rsid w:val="00BC5979"/>
    <w:rsid w:val="00BC604D"/>
    <w:rsid w:val="00BCCCA7"/>
    <w:rsid w:val="00BD0F26"/>
    <w:rsid w:val="00BD5B79"/>
    <w:rsid w:val="00BD6CE9"/>
    <w:rsid w:val="00BE1718"/>
    <w:rsid w:val="00BF08F1"/>
    <w:rsid w:val="00BF1E14"/>
    <w:rsid w:val="00BF2B39"/>
    <w:rsid w:val="00BF2C9E"/>
    <w:rsid w:val="00C128F3"/>
    <w:rsid w:val="00C130D9"/>
    <w:rsid w:val="00C13C30"/>
    <w:rsid w:val="00C14CE2"/>
    <w:rsid w:val="00C17815"/>
    <w:rsid w:val="00C20724"/>
    <w:rsid w:val="00C20E18"/>
    <w:rsid w:val="00C244B0"/>
    <w:rsid w:val="00C315A8"/>
    <w:rsid w:val="00C345F1"/>
    <w:rsid w:val="00C35178"/>
    <w:rsid w:val="00C351AD"/>
    <w:rsid w:val="00C35D97"/>
    <w:rsid w:val="00C36371"/>
    <w:rsid w:val="00C4002D"/>
    <w:rsid w:val="00C404E6"/>
    <w:rsid w:val="00C41163"/>
    <w:rsid w:val="00C41375"/>
    <w:rsid w:val="00C41F99"/>
    <w:rsid w:val="00C50E07"/>
    <w:rsid w:val="00C54450"/>
    <w:rsid w:val="00C550CD"/>
    <w:rsid w:val="00C57712"/>
    <w:rsid w:val="00C73BA0"/>
    <w:rsid w:val="00C75032"/>
    <w:rsid w:val="00C97703"/>
    <w:rsid w:val="00CA1918"/>
    <w:rsid w:val="00CA4C96"/>
    <w:rsid w:val="00CA68E4"/>
    <w:rsid w:val="00CA691E"/>
    <w:rsid w:val="00CB3AE2"/>
    <w:rsid w:val="00CB67D2"/>
    <w:rsid w:val="00CB713E"/>
    <w:rsid w:val="00CC128B"/>
    <w:rsid w:val="00CC341D"/>
    <w:rsid w:val="00CC36F9"/>
    <w:rsid w:val="00CC5C87"/>
    <w:rsid w:val="00CC7614"/>
    <w:rsid w:val="00CD1ADC"/>
    <w:rsid w:val="00CD588A"/>
    <w:rsid w:val="00CD5C9B"/>
    <w:rsid w:val="00CD68E8"/>
    <w:rsid w:val="00CD6C9D"/>
    <w:rsid w:val="00CE1083"/>
    <w:rsid w:val="00CE7440"/>
    <w:rsid w:val="00CF05A9"/>
    <w:rsid w:val="00CF1CFE"/>
    <w:rsid w:val="00CF2715"/>
    <w:rsid w:val="00CF38FD"/>
    <w:rsid w:val="00CF5541"/>
    <w:rsid w:val="00CF590B"/>
    <w:rsid w:val="00CF64AD"/>
    <w:rsid w:val="00CF7FA9"/>
    <w:rsid w:val="00D01FC1"/>
    <w:rsid w:val="00D06324"/>
    <w:rsid w:val="00D13E25"/>
    <w:rsid w:val="00D15E0E"/>
    <w:rsid w:val="00D17F73"/>
    <w:rsid w:val="00D20BFE"/>
    <w:rsid w:val="00D2104C"/>
    <w:rsid w:val="00D21E98"/>
    <w:rsid w:val="00D231EB"/>
    <w:rsid w:val="00D27729"/>
    <w:rsid w:val="00D30ED7"/>
    <w:rsid w:val="00D32DEB"/>
    <w:rsid w:val="00D40262"/>
    <w:rsid w:val="00D41ED7"/>
    <w:rsid w:val="00D42C41"/>
    <w:rsid w:val="00D46D33"/>
    <w:rsid w:val="00D51E51"/>
    <w:rsid w:val="00D5210B"/>
    <w:rsid w:val="00D54C2C"/>
    <w:rsid w:val="00D60B6A"/>
    <w:rsid w:val="00D617DC"/>
    <w:rsid w:val="00D65160"/>
    <w:rsid w:val="00D6696A"/>
    <w:rsid w:val="00D677D6"/>
    <w:rsid w:val="00D722F7"/>
    <w:rsid w:val="00D72313"/>
    <w:rsid w:val="00D76A8F"/>
    <w:rsid w:val="00D8152F"/>
    <w:rsid w:val="00D81B6D"/>
    <w:rsid w:val="00D95B99"/>
    <w:rsid w:val="00D9761C"/>
    <w:rsid w:val="00D979F5"/>
    <w:rsid w:val="00DA04AA"/>
    <w:rsid w:val="00DA110B"/>
    <w:rsid w:val="00DA2BB4"/>
    <w:rsid w:val="00DA4052"/>
    <w:rsid w:val="00DA6D7F"/>
    <w:rsid w:val="00DA6F96"/>
    <w:rsid w:val="00DA7070"/>
    <w:rsid w:val="00DB048C"/>
    <w:rsid w:val="00DB308F"/>
    <w:rsid w:val="00DB3154"/>
    <w:rsid w:val="00DBAAB1"/>
    <w:rsid w:val="00DC3734"/>
    <w:rsid w:val="00DC3DA2"/>
    <w:rsid w:val="00DC6E27"/>
    <w:rsid w:val="00DD08C4"/>
    <w:rsid w:val="00DD38FF"/>
    <w:rsid w:val="00DD3B97"/>
    <w:rsid w:val="00DD4AF6"/>
    <w:rsid w:val="00DD58C1"/>
    <w:rsid w:val="00DD6084"/>
    <w:rsid w:val="00DE19B4"/>
    <w:rsid w:val="00DE4159"/>
    <w:rsid w:val="00DE4D25"/>
    <w:rsid w:val="00DF15BF"/>
    <w:rsid w:val="00E0201F"/>
    <w:rsid w:val="00E034DD"/>
    <w:rsid w:val="00E11EE8"/>
    <w:rsid w:val="00E1384C"/>
    <w:rsid w:val="00E160F2"/>
    <w:rsid w:val="00E2422D"/>
    <w:rsid w:val="00E30669"/>
    <w:rsid w:val="00E3205A"/>
    <w:rsid w:val="00E3299C"/>
    <w:rsid w:val="00E33C83"/>
    <w:rsid w:val="00E402D5"/>
    <w:rsid w:val="00E40FCE"/>
    <w:rsid w:val="00E44DC4"/>
    <w:rsid w:val="00E45ECB"/>
    <w:rsid w:val="00E5099D"/>
    <w:rsid w:val="00E557E0"/>
    <w:rsid w:val="00E56401"/>
    <w:rsid w:val="00E619A4"/>
    <w:rsid w:val="00E62343"/>
    <w:rsid w:val="00E635CC"/>
    <w:rsid w:val="00E63724"/>
    <w:rsid w:val="00E66B6C"/>
    <w:rsid w:val="00E66CAB"/>
    <w:rsid w:val="00E7227F"/>
    <w:rsid w:val="00E725B4"/>
    <w:rsid w:val="00E729A1"/>
    <w:rsid w:val="00E72C2F"/>
    <w:rsid w:val="00E77D96"/>
    <w:rsid w:val="00E80885"/>
    <w:rsid w:val="00E82A3C"/>
    <w:rsid w:val="00E90544"/>
    <w:rsid w:val="00EA0405"/>
    <w:rsid w:val="00EA3CA1"/>
    <w:rsid w:val="00EA723C"/>
    <w:rsid w:val="00EB065E"/>
    <w:rsid w:val="00EB1A2F"/>
    <w:rsid w:val="00EB3290"/>
    <w:rsid w:val="00EC0345"/>
    <w:rsid w:val="00EC1918"/>
    <w:rsid w:val="00EC1EAA"/>
    <w:rsid w:val="00EC7EDE"/>
    <w:rsid w:val="00ED1BCE"/>
    <w:rsid w:val="00ED1DE8"/>
    <w:rsid w:val="00ED5EA7"/>
    <w:rsid w:val="00ED7DB1"/>
    <w:rsid w:val="00EE237E"/>
    <w:rsid w:val="00EE39FF"/>
    <w:rsid w:val="00EE3B11"/>
    <w:rsid w:val="00EE3CDE"/>
    <w:rsid w:val="00EE5D41"/>
    <w:rsid w:val="00EE65EE"/>
    <w:rsid w:val="00EF2D2C"/>
    <w:rsid w:val="00EF4283"/>
    <w:rsid w:val="00EF4425"/>
    <w:rsid w:val="00EF625E"/>
    <w:rsid w:val="00EF6C44"/>
    <w:rsid w:val="00EF7535"/>
    <w:rsid w:val="00F00B63"/>
    <w:rsid w:val="00F10052"/>
    <w:rsid w:val="00F119AA"/>
    <w:rsid w:val="00F178A4"/>
    <w:rsid w:val="00F17C3F"/>
    <w:rsid w:val="00F20F8D"/>
    <w:rsid w:val="00F23C41"/>
    <w:rsid w:val="00F2455A"/>
    <w:rsid w:val="00F31875"/>
    <w:rsid w:val="00F34A9C"/>
    <w:rsid w:val="00F363CF"/>
    <w:rsid w:val="00F3680E"/>
    <w:rsid w:val="00F3683D"/>
    <w:rsid w:val="00F37401"/>
    <w:rsid w:val="00F40E5D"/>
    <w:rsid w:val="00F418FA"/>
    <w:rsid w:val="00F41EC1"/>
    <w:rsid w:val="00F45508"/>
    <w:rsid w:val="00F51EB9"/>
    <w:rsid w:val="00F548F3"/>
    <w:rsid w:val="00F54928"/>
    <w:rsid w:val="00F61463"/>
    <w:rsid w:val="00F626CF"/>
    <w:rsid w:val="00F632D0"/>
    <w:rsid w:val="00F66C60"/>
    <w:rsid w:val="00F66E03"/>
    <w:rsid w:val="00F740F4"/>
    <w:rsid w:val="00F82FA3"/>
    <w:rsid w:val="00F85069"/>
    <w:rsid w:val="00F855EC"/>
    <w:rsid w:val="00F8562D"/>
    <w:rsid w:val="00F85E5C"/>
    <w:rsid w:val="00F87B32"/>
    <w:rsid w:val="00F90E5E"/>
    <w:rsid w:val="00F94D08"/>
    <w:rsid w:val="00FA29BD"/>
    <w:rsid w:val="00FA4469"/>
    <w:rsid w:val="00FA6CDB"/>
    <w:rsid w:val="00FA6F5A"/>
    <w:rsid w:val="00FB1A23"/>
    <w:rsid w:val="00FC1EE8"/>
    <w:rsid w:val="00FD2A69"/>
    <w:rsid w:val="00FD31F4"/>
    <w:rsid w:val="00FD6165"/>
    <w:rsid w:val="00FD7A20"/>
    <w:rsid w:val="00FE3A70"/>
    <w:rsid w:val="00FE4182"/>
    <w:rsid w:val="00FE6597"/>
    <w:rsid w:val="00FF0238"/>
    <w:rsid w:val="00FF0FDC"/>
    <w:rsid w:val="00FF56E0"/>
    <w:rsid w:val="00FF5A68"/>
    <w:rsid w:val="00FF77FF"/>
    <w:rsid w:val="011E8F37"/>
    <w:rsid w:val="015718B6"/>
    <w:rsid w:val="01846342"/>
    <w:rsid w:val="01FE212A"/>
    <w:rsid w:val="01FF8A13"/>
    <w:rsid w:val="020B3D77"/>
    <w:rsid w:val="02132366"/>
    <w:rsid w:val="0231EBBA"/>
    <w:rsid w:val="02370135"/>
    <w:rsid w:val="02DD566F"/>
    <w:rsid w:val="02FF1DF9"/>
    <w:rsid w:val="032154E3"/>
    <w:rsid w:val="03552786"/>
    <w:rsid w:val="035E6788"/>
    <w:rsid w:val="037686E6"/>
    <w:rsid w:val="04130352"/>
    <w:rsid w:val="0462C708"/>
    <w:rsid w:val="04666E08"/>
    <w:rsid w:val="046F8A4E"/>
    <w:rsid w:val="04E4DC7C"/>
    <w:rsid w:val="0519AA6E"/>
    <w:rsid w:val="0541E766"/>
    <w:rsid w:val="054656CB"/>
    <w:rsid w:val="05C35735"/>
    <w:rsid w:val="05DFD27D"/>
    <w:rsid w:val="05E89735"/>
    <w:rsid w:val="06312814"/>
    <w:rsid w:val="06333146"/>
    <w:rsid w:val="0649B576"/>
    <w:rsid w:val="06D6AB64"/>
    <w:rsid w:val="06DF75A9"/>
    <w:rsid w:val="06FA18EC"/>
    <w:rsid w:val="0713D60B"/>
    <w:rsid w:val="073FEAAD"/>
    <w:rsid w:val="0765D8BF"/>
    <w:rsid w:val="0791D080"/>
    <w:rsid w:val="07AB8CBE"/>
    <w:rsid w:val="082A3692"/>
    <w:rsid w:val="0830AAD0"/>
    <w:rsid w:val="0836C581"/>
    <w:rsid w:val="083DB37C"/>
    <w:rsid w:val="08B177A8"/>
    <w:rsid w:val="093BFD2A"/>
    <w:rsid w:val="0951A5EE"/>
    <w:rsid w:val="096BA28F"/>
    <w:rsid w:val="0973CD6F"/>
    <w:rsid w:val="0983781C"/>
    <w:rsid w:val="0986C121"/>
    <w:rsid w:val="09956429"/>
    <w:rsid w:val="09A4787A"/>
    <w:rsid w:val="09ED1B91"/>
    <w:rsid w:val="09F1CC2E"/>
    <w:rsid w:val="0A3432BD"/>
    <w:rsid w:val="0A5FA966"/>
    <w:rsid w:val="0A7A1831"/>
    <w:rsid w:val="0AAE5348"/>
    <w:rsid w:val="0AB4785A"/>
    <w:rsid w:val="0AB76581"/>
    <w:rsid w:val="0AD9A1CE"/>
    <w:rsid w:val="0B473859"/>
    <w:rsid w:val="0B6987B7"/>
    <w:rsid w:val="0B7E28C5"/>
    <w:rsid w:val="0B9260E5"/>
    <w:rsid w:val="0BC686D2"/>
    <w:rsid w:val="0BFF5917"/>
    <w:rsid w:val="0C4FE1A3"/>
    <w:rsid w:val="0C90C756"/>
    <w:rsid w:val="0CA8744A"/>
    <w:rsid w:val="0D58D466"/>
    <w:rsid w:val="0D6BB37A"/>
    <w:rsid w:val="0D8D3D0A"/>
    <w:rsid w:val="0D956534"/>
    <w:rsid w:val="0E2AF38F"/>
    <w:rsid w:val="0E2F011C"/>
    <w:rsid w:val="0E94C61C"/>
    <w:rsid w:val="0EB19D25"/>
    <w:rsid w:val="0EB2348E"/>
    <w:rsid w:val="0EBB78AC"/>
    <w:rsid w:val="0EBD0D23"/>
    <w:rsid w:val="0EDA8D6D"/>
    <w:rsid w:val="0EE83B46"/>
    <w:rsid w:val="0F12D5F8"/>
    <w:rsid w:val="0F1790BD"/>
    <w:rsid w:val="0F7A56E1"/>
    <w:rsid w:val="0F992AD9"/>
    <w:rsid w:val="0FB72B97"/>
    <w:rsid w:val="106A0954"/>
    <w:rsid w:val="10A42BA5"/>
    <w:rsid w:val="10E0AE95"/>
    <w:rsid w:val="115DDE43"/>
    <w:rsid w:val="117B3473"/>
    <w:rsid w:val="11815369"/>
    <w:rsid w:val="1184CDFE"/>
    <w:rsid w:val="11860E2E"/>
    <w:rsid w:val="11A6B861"/>
    <w:rsid w:val="11B8BA1D"/>
    <w:rsid w:val="11BE11F4"/>
    <w:rsid w:val="11C78DCF"/>
    <w:rsid w:val="11E9746C"/>
    <w:rsid w:val="122C75B9"/>
    <w:rsid w:val="1282CFE2"/>
    <w:rsid w:val="1297E092"/>
    <w:rsid w:val="12FC1265"/>
    <w:rsid w:val="13011F8E"/>
    <w:rsid w:val="1320087C"/>
    <w:rsid w:val="13308536"/>
    <w:rsid w:val="133A7D8F"/>
    <w:rsid w:val="1352F534"/>
    <w:rsid w:val="135BCB91"/>
    <w:rsid w:val="13766047"/>
    <w:rsid w:val="13F641E9"/>
    <w:rsid w:val="13FEA52F"/>
    <w:rsid w:val="1465D277"/>
    <w:rsid w:val="149A97AC"/>
    <w:rsid w:val="15459E48"/>
    <w:rsid w:val="1589BCA8"/>
    <w:rsid w:val="15D4A23B"/>
    <w:rsid w:val="15DE0C50"/>
    <w:rsid w:val="15FB832B"/>
    <w:rsid w:val="16057433"/>
    <w:rsid w:val="16597F51"/>
    <w:rsid w:val="16B4E417"/>
    <w:rsid w:val="1742CC8D"/>
    <w:rsid w:val="177E1388"/>
    <w:rsid w:val="1828EE15"/>
    <w:rsid w:val="187EA105"/>
    <w:rsid w:val="18A93BA5"/>
    <w:rsid w:val="19315AE4"/>
    <w:rsid w:val="193F6A34"/>
    <w:rsid w:val="1952859B"/>
    <w:rsid w:val="197E3907"/>
    <w:rsid w:val="1986267A"/>
    <w:rsid w:val="1987827F"/>
    <w:rsid w:val="19D02638"/>
    <w:rsid w:val="1A0049C2"/>
    <w:rsid w:val="1A3A5796"/>
    <w:rsid w:val="1A69E9AE"/>
    <w:rsid w:val="1AAF3B89"/>
    <w:rsid w:val="1AC1AFC2"/>
    <w:rsid w:val="1B258440"/>
    <w:rsid w:val="1BABA4D0"/>
    <w:rsid w:val="1BC609EC"/>
    <w:rsid w:val="1BFB6E28"/>
    <w:rsid w:val="1C1CA156"/>
    <w:rsid w:val="1C68FBA6"/>
    <w:rsid w:val="1C735459"/>
    <w:rsid w:val="1CC37236"/>
    <w:rsid w:val="1CEB45DA"/>
    <w:rsid w:val="1D1B54A4"/>
    <w:rsid w:val="1D7EBE31"/>
    <w:rsid w:val="1E98B578"/>
    <w:rsid w:val="1F705B98"/>
    <w:rsid w:val="1FA74B91"/>
    <w:rsid w:val="1FADB518"/>
    <w:rsid w:val="1FB14B14"/>
    <w:rsid w:val="1FDA1456"/>
    <w:rsid w:val="1FEC4FD6"/>
    <w:rsid w:val="20116A98"/>
    <w:rsid w:val="202AA1C7"/>
    <w:rsid w:val="20C0B05F"/>
    <w:rsid w:val="20D4A8A2"/>
    <w:rsid w:val="214ABD95"/>
    <w:rsid w:val="2168F769"/>
    <w:rsid w:val="217B9D67"/>
    <w:rsid w:val="21BA6C81"/>
    <w:rsid w:val="21D78B53"/>
    <w:rsid w:val="21DC6D56"/>
    <w:rsid w:val="21F5C342"/>
    <w:rsid w:val="22428C9A"/>
    <w:rsid w:val="22460E20"/>
    <w:rsid w:val="2250DF01"/>
    <w:rsid w:val="22D138B1"/>
    <w:rsid w:val="22E958A6"/>
    <w:rsid w:val="23309625"/>
    <w:rsid w:val="237977B1"/>
    <w:rsid w:val="237F38EA"/>
    <w:rsid w:val="23BEE051"/>
    <w:rsid w:val="23CFBFB7"/>
    <w:rsid w:val="2452D772"/>
    <w:rsid w:val="246A5948"/>
    <w:rsid w:val="247FA82F"/>
    <w:rsid w:val="2498F2CB"/>
    <w:rsid w:val="24AE5BE7"/>
    <w:rsid w:val="24B33E29"/>
    <w:rsid w:val="24DBC040"/>
    <w:rsid w:val="24E4DBBB"/>
    <w:rsid w:val="24FB9F88"/>
    <w:rsid w:val="255D0E12"/>
    <w:rsid w:val="2591B55B"/>
    <w:rsid w:val="2613A4B1"/>
    <w:rsid w:val="263D57E1"/>
    <w:rsid w:val="267DF797"/>
    <w:rsid w:val="2680AC1C"/>
    <w:rsid w:val="26A182E0"/>
    <w:rsid w:val="26A8F976"/>
    <w:rsid w:val="26AB2F04"/>
    <w:rsid w:val="26C7D7E6"/>
    <w:rsid w:val="2729C33D"/>
    <w:rsid w:val="2769362D"/>
    <w:rsid w:val="278388A3"/>
    <w:rsid w:val="278D5C58"/>
    <w:rsid w:val="27CAF81D"/>
    <w:rsid w:val="28035420"/>
    <w:rsid w:val="2855A1EB"/>
    <w:rsid w:val="286838C4"/>
    <w:rsid w:val="28722163"/>
    <w:rsid w:val="28F885F4"/>
    <w:rsid w:val="290FBD20"/>
    <w:rsid w:val="2917A9E2"/>
    <w:rsid w:val="29489977"/>
    <w:rsid w:val="294F6C34"/>
    <w:rsid w:val="2999DD0B"/>
    <w:rsid w:val="29A3BCD3"/>
    <w:rsid w:val="29C34E75"/>
    <w:rsid w:val="29CA3668"/>
    <w:rsid w:val="29F1B062"/>
    <w:rsid w:val="2A49926D"/>
    <w:rsid w:val="2ABC62C2"/>
    <w:rsid w:val="2AEB3C95"/>
    <w:rsid w:val="2B0309D7"/>
    <w:rsid w:val="2B12FA55"/>
    <w:rsid w:val="2B1F5980"/>
    <w:rsid w:val="2B2815CE"/>
    <w:rsid w:val="2B2BFC8C"/>
    <w:rsid w:val="2B445149"/>
    <w:rsid w:val="2BA9C225"/>
    <w:rsid w:val="2BD810C2"/>
    <w:rsid w:val="2BF51995"/>
    <w:rsid w:val="2C2BF03B"/>
    <w:rsid w:val="2C5EBF40"/>
    <w:rsid w:val="2C864BEF"/>
    <w:rsid w:val="2C8E449C"/>
    <w:rsid w:val="2CAA8BFC"/>
    <w:rsid w:val="2D752AB5"/>
    <w:rsid w:val="2D75B765"/>
    <w:rsid w:val="2D93B30B"/>
    <w:rsid w:val="2DAA5233"/>
    <w:rsid w:val="2DB1C536"/>
    <w:rsid w:val="2E03F274"/>
    <w:rsid w:val="2E0C4794"/>
    <w:rsid w:val="2E2F0E91"/>
    <w:rsid w:val="2E312E23"/>
    <w:rsid w:val="2E7295A4"/>
    <w:rsid w:val="2E8762D0"/>
    <w:rsid w:val="2E95B0E5"/>
    <w:rsid w:val="2EF0329A"/>
    <w:rsid w:val="2F052F34"/>
    <w:rsid w:val="2FA774B0"/>
    <w:rsid w:val="2FA8735D"/>
    <w:rsid w:val="2FB54DBB"/>
    <w:rsid w:val="300B4CF2"/>
    <w:rsid w:val="302EC6BB"/>
    <w:rsid w:val="306485A9"/>
    <w:rsid w:val="30ABB215"/>
    <w:rsid w:val="31663A1D"/>
    <w:rsid w:val="3199AEB7"/>
    <w:rsid w:val="31C53AA9"/>
    <w:rsid w:val="32107BCE"/>
    <w:rsid w:val="321CB2F0"/>
    <w:rsid w:val="3273D5B4"/>
    <w:rsid w:val="329AE046"/>
    <w:rsid w:val="32F0F2F2"/>
    <w:rsid w:val="33456928"/>
    <w:rsid w:val="33526BD5"/>
    <w:rsid w:val="33588DC5"/>
    <w:rsid w:val="3363800B"/>
    <w:rsid w:val="33B4CFF1"/>
    <w:rsid w:val="33D36E58"/>
    <w:rsid w:val="33D9AA36"/>
    <w:rsid w:val="33E352D7"/>
    <w:rsid w:val="341E0183"/>
    <w:rsid w:val="34CB70B8"/>
    <w:rsid w:val="34CF2844"/>
    <w:rsid w:val="34DEBE15"/>
    <w:rsid w:val="34EC5EFC"/>
    <w:rsid w:val="35002D0C"/>
    <w:rsid w:val="356D6959"/>
    <w:rsid w:val="35A97AF6"/>
    <w:rsid w:val="35BD24E6"/>
    <w:rsid w:val="35FA4132"/>
    <w:rsid w:val="361FA2AC"/>
    <w:rsid w:val="364D120C"/>
    <w:rsid w:val="3651C682"/>
    <w:rsid w:val="3665156B"/>
    <w:rsid w:val="36795266"/>
    <w:rsid w:val="367D4E87"/>
    <w:rsid w:val="36882F5D"/>
    <w:rsid w:val="36935212"/>
    <w:rsid w:val="36FCCB93"/>
    <w:rsid w:val="371AE92B"/>
    <w:rsid w:val="371AF399"/>
    <w:rsid w:val="374AD969"/>
    <w:rsid w:val="3779EB84"/>
    <w:rsid w:val="378FBFB0"/>
    <w:rsid w:val="37D67112"/>
    <w:rsid w:val="37D81F80"/>
    <w:rsid w:val="37DCD133"/>
    <w:rsid w:val="37EE268E"/>
    <w:rsid w:val="38019494"/>
    <w:rsid w:val="38165ED7"/>
    <w:rsid w:val="386EF744"/>
    <w:rsid w:val="38E7AD76"/>
    <w:rsid w:val="38F80D08"/>
    <w:rsid w:val="39007933"/>
    <w:rsid w:val="3921A9DE"/>
    <w:rsid w:val="392983C6"/>
    <w:rsid w:val="394AB1E4"/>
    <w:rsid w:val="396C8DA5"/>
    <w:rsid w:val="39FB78DE"/>
    <w:rsid w:val="3A38036E"/>
    <w:rsid w:val="3A3E6F79"/>
    <w:rsid w:val="3A52945B"/>
    <w:rsid w:val="3A573464"/>
    <w:rsid w:val="3A8E955F"/>
    <w:rsid w:val="3AA3C3C8"/>
    <w:rsid w:val="3AA90B3E"/>
    <w:rsid w:val="3AAC0334"/>
    <w:rsid w:val="3B1D7D4B"/>
    <w:rsid w:val="3B6B8C52"/>
    <w:rsid w:val="3B85D446"/>
    <w:rsid w:val="3B8D3A35"/>
    <w:rsid w:val="3B9A9100"/>
    <w:rsid w:val="3BA477D8"/>
    <w:rsid w:val="3C106454"/>
    <w:rsid w:val="3C30F7A8"/>
    <w:rsid w:val="3C3E5C9A"/>
    <w:rsid w:val="3C5223BD"/>
    <w:rsid w:val="3C6A8E01"/>
    <w:rsid w:val="3C90DFBC"/>
    <w:rsid w:val="3CE39DDF"/>
    <w:rsid w:val="3CF2983D"/>
    <w:rsid w:val="3D0B3EF1"/>
    <w:rsid w:val="3D83FC90"/>
    <w:rsid w:val="3D8BE479"/>
    <w:rsid w:val="3DAC34B5"/>
    <w:rsid w:val="3DBCA3B0"/>
    <w:rsid w:val="3DC9C411"/>
    <w:rsid w:val="3E117D87"/>
    <w:rsid w:val="3E3FCBF5"/>
    <w:rsid w:val="3EE2746B"/>
    <w:rsid w:val="3EF09645"/>
    <w:rsid w:val="3F210D7A"/>
    <w:rsid w:val="3F2B8605"/>
    <w:rsid w:val="3F7B8B02"/>
    <w:rsid w:val="3F7CD6B5"/>
    <w:rsid w:val="3FDB9C56"/>
    <w:rsid w:val="401713EE"/>
    <w:rsid w:val="40585BD1"/>
    <w:rsid w:val="407055A3"/>
    <w:rsid w:val="409373F4"/>
    <w:rsid w:val="41184CC2"/>
    <w:rsid w:val="41BFB532"/>
    <w:rsid w:val="42283707"/>
    <w:rsid w:val="426EFE79"/>
    <w:rsid w:val="42DEA00B"/>
    <w:rsid w:val="42FC5E55"/>
    <w:rsid w:val="433810A6"/>
    <w:rsid w:val="438E6871"/>
    <w:rsid w:val="43CC2962"/>
    <w:rsid w:val="4433AC14"/>
    <w:rsid w:val="449B837C"/>
    <w:rsid w:val="44AF8260"/>
    <w:rsid w:val="44E3D9D9"/>
    <w:rsid w:val="44F08303"/>
    <w:rsid w:val="45277F20"/>
    <w:rsid w:val="45300E8C"/>
    <w:rsid w:val="456100AB"/>
    <w:rsid w:val="459F129F"/>
    <w:rsid w:val="45E2A26A"/>
    <w:rsid w:val="45FB15DD"/>
    <w:rsid w:val="463179B1"/>
    <w:rsid w:val="46F1C275"/>
    <w:rsid w:val="47031E2F"/>
    <w:rsid w:val="47105528"/>
    <w:rsid w:val="4746B862"/>
    <w:rsid w:val="477E72CB"/>
    <w:rsid w:val="47C4858D"/>
    <w:rsid w:val="47D33A08"/>
    <w:rsid w:val="47E484A2"/>
    <w:rsid w:val="483AD214"/>
    <w:rsid w:val="48BA7DFD"/>
    <w:rsid w:val="48F47702"/>
    <w:rsid w:val="494D61BE"/>
    <w:rsid w:val="49578ABE"/>
    <w:rsid w:val="49B78ED2"/>
    <w:rsid w:val="49BA313E"/>
    <w:rsid w:val="49D3599B"/>
    <w:rsid w:val="4A71F5F2"/>
    <w:rsid w:val="4AF08E7C"/>
    <w:rsid w:val="4B11E2FB"/>
    <w:rsid w:val="4BAA3256"/>
    <w:rsid w:val="4BD4B558"/>
    <w:rsid w:val="4BFB7A44"/>
    <w:rsid w:val="4C006F8B"/>
    <w:rsid w:val="4C077E08"/>
    <w:rsid w:val="4C11FC66"/>
    <w:rsid w:val="4C22C96C"/>
    <w:rsid w:val="4C314F5D"/>
    <w:rsid w:val="4C3EBDF9"/>
    <w:rsid w:val="4C83D8D2"/>
    <w:rsid w:val="4CCC1AC8"/>
    <w:rsid w:val="4D14ED41"/>
    <w:rsid w:val="4D2F34DC"/>
    <w:rsid w:val="4D41F4FB"/>
    <w:rsid w:val="4D53E8D8"/>
    <w:rsid w:val="4D8DEF20"/>
    <w:rsid w:val="4E2882FE"/>
    <w:rsid w:val="4E81B213"/>
    <w:rsid w:val="4ECEA8D4"/>
    <w:rsid w:val="4F15A45B"/>
    <w:rsid w:val="4F2EA20C"/>
    <w:rsid w:val="4F355A25"/>
    <w:rsid w:val="4F3A6E2D"/>
    <w:rsid w:val="4FAF0767"/>
    <w:rsid w:val="4FED6F44"/>
    <w:rsid w:val="504F714F"/>
    <w:rsid w:val="50674269"/>
    <w:rsid w:val="50954F12"/>
    <w:rsid w:val="50B3432E"/>
    <w:rsid w:val="50B69295"/>
    <w:rsid w:val="50C91270"/>
    <w:rsid w:val="5104C080"/>
    <w:rsid w:val="51250586"/>
    <w:rsid w:val="515E361A"/>
    <w:rsid w:val="5192E5D3"/>
    <w:rsid w:val="51B2943F"/>
    <w:rsid w:val="51CB4874"/>
    <w:rsid w:val="51CE9F8A"/>
    <w:rsid w:val="51E3CAB9"/>
    <w:rsid w:val="51E89487"/>
    <w:rsid w:val="52578D81"/>
    <w:rsid w:val="527453F1"/>
    <w:rsid w:val="5276BF8C"/>
    <w:rsid w:val="52A1B223"/>
    <w:rsid w:val="52C0D5E7"/>
    <w:rsid w:val="532DEE4A"/>
    <w:rsid w:val="5333F60E"/>
    <w:rsid w:val="53C16A35"/>
    <w:rsid w:val="53CBACD4"/>
    <w:rsid w:val="542A4208"/>
    <w:rsid w:val="542CE819"/>
    <w:rsid w:val="5451BD64"/>
    <w:rsid w:val="54F1F257"/>
    <w:rsid w:val="5506404C"/>
    <w:rsid w:val="5545101D"/>
    <w:rsid w:val="5565078D"/>
    <w:rsid w:val="5567F808"/>
    <w:rsid w:val="557A0B97"/>
    <w:rsid w:val="55908754"/>
    <w:rsid w:val="55D81791"/>
    <w:rsid w:val="564A4622"/>
    <w:rsid w:val="575A9C42"/>
    <w:rsid w:val="57B63CE7"/>
    <w:rsid w:val="5852DA8B"/>
    <w:rsid w:val="58878A2C"/>
    <w:rsid w:val="58A1E5B8"/>
    <w:rsid w:val="58DF313A"/>
    <w:rsid w:val="58F84066"/>
    <w:rsid w:val="59230024"/>
    <w:rsid w:val="59A37336"/>
    <w:rsid w:val="59DFAD00"/>
    <w:rsid w:val="59E9E1E6"/>
    <w:rsid w:val="59FEB0DA"/>
    <w:rsid w:val="5A27BB9A"/>
    <w:rsid w:val="5AB7795E"/>
    <w:rsid w:val="5ACD7462"/>
    <w:rsid w:val="5AF22498"/>
    <w:rsid w:val="5B533DF8"/>
    <w:rsid w:val="5B576145"/>
    <w:rsid w:val="5B6ECA7E"/>
    <w:rsid w:val="5B78DE26"/>
    <w:rsid w:val="5B7ED450"/>
    <w:rsid w:val="5BC5047C"/>
    <w:rsid w:val="5C5956EE"/>
    <w:rsid w:val="5CB6EE37"/>
    <w:rsid w:val="5CC27225"/>
    <w:rsid w:val="5CED4FED"/>
    <w:rsid w:val="5CF46096"/>
    <w:rsid w:val="5CFCA817"/>
    <w:rsid w:val="5D240DCB"/>
    <w:rsid w:val="5D91A78B"/>
    <w:rsid w:val="5DF15B8C"/>
    <w:rsid w:val="5E89204E"/>
    <w:rsid w:val="5E98D49D"/>
    <w:rsid w:val="5ECFB645"/>
    <w:rsid w:val="5EE66035"/>
    <w:rsid w:val="5F253919"/>
    <w:rsid w:val="5F2E15F1"/>
    <w:rsid w:val="5F6B637E"/>
    <w:rsid w:val="5F85FF53"/>
    <w:rsid w:val="5F8F2AEF"/>
    <w:rsid w:val="5FBF34F7"/>
    <w:rsid w:val="6053482A"/>
    <w:rsid w:val="605E379A"/>
    <w:rsid w:val="606A9F53"/>
    <w:rsid w:val="60C8E7DF"/>
    <w:rsid w:val="60D6127E"/>
    <w:rsid w:val="6107520E"/>
    <w:rsid w:val="6117180F"/>
    <w:rsid w:val="613DE153"/>
    <w:rsid w:val="617BDC53"/>
    <w:rsid w:val="61817012"/>
    <w:rsid w:val="61A750F5"/>
    <w:rsid w:val="61AB2C62"/>
    <w:rsid w:val="61C49F0E"/>
    <w:rsid w:val="61F120B1"/>
    <w:rsid w:val="621AD3BB"/>
    <w:rsid w:val="625AFFE6"/>
    <w:rsid w:val="62C60E65"/>
    <w:rsid w:val="646AFA41"/>
    <w:rsid w:val="6473761B"/>
    <w:rsid w:val="64895025"/>
    <w:rsid w:val="648EBB21"/>
    <w:rsid w:val="6491D451"/>
    <w:rsid w:val="64ADC5A5"/>
    <w:rsid w:val="650ACB99"/>
    <w:rsid w:val="65543DB6"/>
    <w:rsid w:val="65863318"/>
    <w:rsid w:val="659DE9F8"/>
    <w:rsid w:val="663BC56F"/>
    <w:rsid w:val="6643C1E9"/>
    <w:rsid w:val="6647798E"/>
    <w:rsid w:val="6671BB8A"/>
    <w:rsid w:val="667AA561"/>
    <w:rsid w:val="66981031"/>
    <w:rsid w:val="669AB6F7"/>
    <w:rsid w:val="66ABB5B3"/>
    <w:rsid w:val="66C7B616"/>
    <w:rsid w:val="6720CCB8"/>
    <w:rsid w:val="6785200B"/>
    <w:rsid w:val="67865993"/>
    <w:rsid w:val="6792CF0D"/>
    <w:rsid w:val="67CEBC1A"/>
    <w:rsid w:val="67DFAC1A"/>
    <w:rsid w:val="68169279"/>
    <w:rsid w:val="6826BEB6"/>
    <w:rsid w:val="683A4503"/>
    <w:rsid w:val="6846606E"/>
    <w:rsid w:val="686A5685"/>
    <w:rsid w:val="687AE276"/>
    <w:rsid w:val="688301A8"/>
    <w:rsid w:val="688C93D5"/>
    <w:rsid w:val="692E46C4"/>
    <w:rsid w:val="695CC148"/>
    <w:rsid w:val="69981C21"/>
    <w:rsid w:val="69E2BCDE"/>
    <w:rsid w:val="6A1B2633"/>
    <w:rsid w:val="6A2F79D2"/>
    <w:rsid w:val="6A8DEE2E"/>
    <w:rsid w:val="6A94A7D6"/>
    <w:rsid w:val="6AE3522D"/>
    <w:rsid w:val="6AEA786F"/>
    <w:rsid w:val="6B7D568A"/>
    <w:rsid w:val="6B7E0130"/>
    <w:rsid w:val="6BB214CF"/>
    <w:rsid w:val="6BD85117"/>
    <w:rsid w:val="6C0D2B7C"/>
    <w:rsid w:val="6C2289CA"/>
    <w:rsid w:val="6D12D6E6"/>
    <w:rsid w:val="6D9AA0A0"/>
    <w:rsid w:val="6DCFE388"/>
    <w:rsid w:val="6DD465DB"/>
    <w:rsid w:val="6DECAFDA"/>
    <w:rsid w:val="6DF13513"/>
    <w:rsid w:val="6E441714"/>
    <w:rsid w:val="6E7341AE"/>
    <w:rsid w:val="6E910836"/>
    <w:rsid w:val="6EAA3093"/>
    <w:rsid w:val="6EFD2CA0"/>
    <w:rsid w:val="6F250E6A"/>
    <w:rsid w:val="6F64BF6F"/>
    <w:rsid w:val="6F6D957A"/>
    <w:rsid w:val="6F732D27"/>
    <w:rsid w:val="6F9BBCE4"/>
    <w:rsid w:val="700C31E7"/>
    <w:rsid w:val="704600F4"/>
    <w:rsid w:val="708585F2"/>
    <w:rsid w:val="70D3333B"/>
    <w:rsid w:val="71378D45"/>
    <w:rsid w:val="7181FAD7"/>
    <w:rsid w:val="71842CFB"/>
    <w:rsid w:val="71B1102E"/>
    <w:rsid w:val="71BEE453"/>
    <w:rsid w:val="71E1D155"/>
    <w:rsid w:val="720BA2AA"/>
    <w:rsid w:val="72215653"/>
    <w:rsid w:val="723FBA66"/>
    <w:rsid w:val="72DB7601"/>
    <w:rsid w:val="72EA7B31"/>
    <w:rsid w:val="7310DDC9"/>
    <w:rsid w:val="73768157"/>
    <w:rsid w:val="7383C60C"/>
    <w:rsid w:val="738B70F5"/>
    <w:rsid w:val="73BCCF2D"/>
    <w:rsid w:val="73BD26B4"/>
    <w:rsid w:val="73D53896"/>
    <w:rsid w:val="74F68515"/>
    <w:rsid w:val="7525ED7B"/>
    <w:rsid w:val="7551957C"/>
    <w:rsid w:val="75F2CCF3"/>
    <w:rsid w:val="76124D5C"/>
    <w:rsid w:val="76131E07"/>
    <w:rsid w:val="76440D31"/>
    <w:rsid w:val="767A8051"/>
    <w:rsid w:val="7697697E"/>
    <w:rsid w:val="76A3824A"/>
    <w:rsid w:val="770795E4"/>
    <w:rsid w:val="77220BEA"/>
    <w:rsid w:val="778FF100"/>
    <w:rsid w:val="77A46AE3"/>
    <w:rsid w:val="77B476CA"/>
    <w:rsid w:val="77E198E7"/>
    <w:rsid w:val="7804FBBE"/>
    <w:rsid w:val="782E25D7"/>
    <w:rsid w:val="789B5C94"/>
    <w:rsid w:val="78C388DA"/>
    <w:rsid w:val="79313772"/>
    <w:rsid w:val="79327B71"/>
    <w:rsid w:val="7946C6AE"/>
    <w:rsid w:val="79676863"/>
    <w:rsid w:val="796DB64B"/>
    <w:rsid w:val="79C76D9C"/>
    <w:rsid w:val="79E7892D"/>
    <w:rsid w:val="7A142AC6"/>
    <w:rsid w:val="7A38862B"/>
    <w:rsid w:val="7A59ACAC"/>
    <w:rsid w:val="7B0BA2E7"/>
    <w:rsid w:val="7B1FE75C"/>
    <w:rsid w:val="7B8B654B"/>
    <w:rsid w:val="7BBA7276"/>
    <w:rsid w:val="7BF0D921"/>
    <w:rsid w:val="7C60FA8D"/>
    <w:rsid w:val="7C670FFC"/>
    <w:rsid w:val="7D0A1B16"/>
    <w:rsid w:val="7D635997"/>
    <w:rsid w:val="7DA3C1CD"/>
    <w:rsid w:val="7DEAEE39"/>
    <w:rsid w:val="7DED6882"/>
    <w:rsid w:val="7DF436BD"/>
    <w:rsid w:val="7E01509E"/>
    <w:rsid w:val="7E39E0BB"/>
    <w:rsid w:val="7E48B51C"/>
    <w:rsid w:val="7E4B7F43"/>
    <w:rsid w:val="7E6DCB55"/>
    <w:rsid w:val="7E9FE5E2"/>
    <w:rsid w:val="7EA5EB77"/>
    <w:rsid w:val="7EAD3A5F"/>
    <w:rsid w:val="7EBF6098"/>
    <w:rsid w:val="7F029AE7"/>
    <w:rsid w:val="7F86BE9A"/>
    <w:rsid w:val="7F906635"/>
    <w:rsid w:val="7FA0B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1846ED"/>
  <w15:docId w15:val="{C6C03214-024C-B64B-B420-BB01D0F64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07BAA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323232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BAA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color w:val="1B587C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BAA"/>
    <w:pPr>
      <w:keepNext/>
      <w:keepLines/>
      <w:spacing w:before="20"/>
      <w:outlineLvl w:val="2"/>
    </w:pPr>
    <w:rPr>
      <w:rFonts w:eastAsiaTheme="majorEastAsia" w:cstheme="majorBidi"/>
      <w:b/>
      <w:bCs/>
      <w:color w:val="323232" w:themeColor="text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B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BA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B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BA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323232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BA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BA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u w:color="000000"/>
      <w:lang w:val="en-US"/>
    </w:rPr>
  </w:style>
  <w:style w:type="paragraph" w:customStyle="1" w:styleId="BodyAA">
    <w:name w:val="Body A A"/>
    <w:pPr>
      <w:spacing w:after="160" w:line="259" w:lineRule="auto"/>
    </w:pPr>
    <w:rPr>
      <w:rFonts w:eastAsia="Times New Roman"/>
      <w:color w:val="000000"/>
      <w:u w:color="00000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B610CA"/>
    <w:rPr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10CA"/>
    <w:rPr>
      <w:sz w:val="18"/>
      <w:szCs w:val="18"/>
      <w:lang w:val="en-US" w:eastAsia="en-US"/>
    </w:rPr>
  </w:style>
  <w:style w:type="character" w:styleId="a6">
    <w:name w:val="annotation reference"/>
    <w:basedOn w:val="a0"/>
    <w:uiPriority w:val="99"/>
    <w:semiHidden/>
    <w:unhideWhenUsed/>
    <w:rsid w:val="008F0938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8F0938"/>
    <w:rPr>
      <w:sz w:val="20"/>
      <w:szCs w:val="20"/>
    </w:rPr>
  </w:style>
  <w:style w:type="character" w:customStyle="1" w:styleId="a8">
    <w:name w:val="コメント文字列 (文字)"/>
    <w:basedOn w:val="a0"/>
    <w:link w:val="a7"/>
    <w:uiPriority w:val="99"/>
    <w:rsid w:val="008F0938"/>
    <w:rPr>
      <w:lang w:val="en-US"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F0938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8F0938"/>
    <w:rPr>
      <w:b/>
      <w:bCs/>
      <w:lang w:val="en-US"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rsid w:val="008F0938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507BAA"/>
    <w:rPr>
      <w:sz w:val="24"/>
      <w:szCs w:val="24"/>
      <w:lang w:val="en-US" w:eastAsia="en-US"/>
    </w:rPr>
  </w:style>
  <w:style w:type="character" w:customStyle="1" w:styleId="10">
    <w:name w:val="見出し 1 (文字)"/>
    <w:basedOn w:val="a0"/>
    <w:link w:val="1"/>
    <w:uiPriority w:val="9"/>
    <w:rsid w:val="00507BAA"/>
    <w:rPr>
      <w:rFonts w:asciiTheme="majorHAnsi" w:eastAsiaTheme="majorEastAsia" w:hAnsiTheme="majorHAnsi" w:cstheme="majorBidi"/>
      <w:bCs/>
      <w:color w:val="323232" w:themeColor="text2"/>
      <w:sz w:val="32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507BAA"/>
    <w:rPr>
      <w:rFonts w:asciiTheme="majorHAnsi" w:eastAsiaTheme="majorEastAsia" w:hAnsiTheme="majorHAnsi" w:cstheme="majorBidi"/>
      <w:b/>
      <w:bCs/>
      <w:color w:val="1B587C" w:themeColor="accent3"/>
      <w:sz w:val="28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507BAA"/>
    <w:rPr>
      <w:rFonts w:eastAsiaTheme="majorEastAsia" w:cstheme="majorBidi"/>
      <w:b/>
      <w:bCs/>
      <w:color w:val="323232" w:themeColor="text2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07BAA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見出し 5 (文字)"/>
    <w:basedOn w:val="a0"/>
    <w:link w:val="5"/>
    <w:uiPriority w:val="9"/>
    <w:semiHidden/>
    <w:rsid w:val="00507BAA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見出し 6 (文字)"/>
    <w:basedOn w:val="a0"/>
    <w:link w:val="6"/>
    <w:uiPriority w:val="9"/>
    <w:semiHidden/>
    <w:rsid w:val="00507BA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07BAA"/>
    <w:rPr>
      <w:rFonts w:asciiTheme="majorHAnsi" w:eastAsiaTheme="majorEastAsia" w:hAnsiTheme="majorHAnsi" w:cstheme="majorBidi"/>
      <w:i/>
      <w:iCs/>
      <w:color w:val="323232" w:themeColor="text2"/>
    </w:rPr>
  </w:style>
  <w:style w:type="character" w:customStyle="1" w:styleId="80">
    <w:name w:val="見出し 8 (文字)"/>
    <w:basedOn w:val="a0"/>
    <w:link w:val="8"/>
    <w:uiPriority w:val="9"/>
    <w:semiHidden/>
    <w:rsid w:val="00507BAA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507BAA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c">
    <w:name w:val="Title"/>
    <w:basedOn w:val="a"/>
    <w:next w:val="a"/>
    <w:link w:val="ad"/>
    <w:uiPriority w:val="10"/>
    <w:qFormat/>
    <w:rsid w:val="00507BAA"/>
    <w:pPr>
      <w:contextualSpacing/>
    </w:pPr>
    <w:rPr>
      <w:rFonts w:asciiTheme="majorHAnsi" w:eastAsiaTheme="majorEastAsia" w:hAnsiTheme="majorHAnsi" w:cstheme="majorBidi"/>
      <w:color w:val="323232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d">
    <w:name w:val="表題 (文字)"/>
    <w:basedOn w:val="a0"/>
    <w:link w:val="ac"/>
    <w:uiPriority w:val="10"/>
    <w:rsid w:val="00507BAA"/>
    <w:rPr>
      <w:rFonts w:asciiTheme="majorHAnsi" w:eastAsiaTheme="majorEastAsia" w:hAnsiTheme="majorHAnsi" w:cstheme="majorBidi"/>
      <w:color w:val="323232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e">
    <w:name w:val="Subtitle"/>
    <w:basedOn w:val="a"/>
    <w:next w:val="a"/>
    <w:link w:val="af"/>
    <w:uiPriority w:val="11"/>
    <w:qFormat/>
    <w:rsid w:val="00507BAA"/>
    <w:pPr>
      <w:numPr>
        <w:ilvl w:val="1"/>
      </w:numPr>
    </w:pPr>
    <w:rPr>
      <w:rFonts w:eastAsiaTheme="majorEastAsia" w:cstheme="majorBidi"/>
      <w:iCs/>
      <w:color w:val="464646" w:themeColor="text2" w:themeTint="E6"/>
      <w:sz w:val="32"/>
      <w14:ligatures w14:val="standard"/>
    </w:rPr>
  </w:style>
  <w:style w:type="character" w:customStyle="1" w:styleId="af">
    <w:name w:val="副題 (文字)"/>
    <w:basedOn w:val="a0"/>
    <w:link w:val="ae"/>
    <w:uiPriority w:val="11"/>
    <w:rsid w:val="00507BAA"/>
    <w:rPr>
      <w:rFonts w:eastAsiaTheme="majorEastAsia" w:cstheme="majorBidi"/>
      <w:iCs/>
      <w:color w:val="464646" w:themeColor="text2" w:themeTint="E6"/>
      <w:sz w:val="32"/>
      <w:szCs w:val="24"/>
      <w14:ligatures w14:val="standard"/>
    </w:rPr>
  </w:style>
  <w:style w:type="character" w:styleId="af0">
    <w:name w:val="Strong"/>
    <w:basedOn w:val="a0"/>
    <w:uiPriority w:val="22"/>
    <w:qFormat/>
    <w:rsid w:val="00507BAA"/>
    <w:rPr>
      <w:b/>
      <w:bCs/>
      <w:color w:val="464646" w:themeColor="text2" w:themeTint="E6"/>
    </w:rPr>
  </w:style>
  <w:style w:type="character" w:styleId="af1">
    <w:name w:val="Emphasis"/>
    <w:basedOn w:val="a0"/>
    <w:uiPriority w:val="20"/>
    <w:qFormat/>
    <w:rsid w:val="00507BAA"/>
    <w:rPr>
      <w:b w:val="0"/>
      <w:i/>
      <w:iCs/>
      <w:color w:val="323232" w:themeColor="text2"/>
    </w:rPr>
  </w:style>
  <w:style w:type="paragraph" w:styleId="af2">
    <w:name w:val="No Spacing"/>
    <w:link w:val="af3"/>
    <w:uiPriority w:val="1"/>
    <w:qFormat/>
    <w:rsid w:val="00507BAA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507BAA"/>
    <w:pPr>
      <w:ind w:left="720" w:hanging="288"/>
      <w:contextualSpacing/>
    </w:pPr>
    <w:rPr>
      <w:color w:val="323232" w:themeColor="text2"/>
    </w:rPr>
  </w:style>
  <w:style w:type="paragraph" w:styleId="af5">
    <w:name w:val="Quote"/>
    <w:basedOn w:val="a"/>
    <w:next w:val="a"/>
    <w:link w:val="af6"/>
    <w:uiPriority w:val="29"/>
    <w:qFormat/>
    <w:rsid w:val="00507BAA"/>
    <w:pPr>
      <w:pBdr>
        <w:left w:val="single" w:sz="48" w:space="13" w:color="F07F09" w:themeColor="accent1"/>
      </w:pBdr>
      <w:spacing w:line="360" w:lineRule="auto"/>
    </w:pPr>
    <w:rPr>
      <w:rFonts w:asciiTheme="majorHAnsi" w:hAnsiTheme="majorHAnsi"/>
      <w:b/>
      <w:i/>
      <w:iCs/>
      <w:color w:val="F07F09" w:themeColor="accent1"/>
    </w:rPr>
  </w:style>
  <w:style w:type="character" w:customStyle="1" w:styleId="af6">
    <w:name w:val="引用文 (文字)"/>
    <w:basedOn w:val="a0"/>
    <w:link w:val="af5"/>
    <w:uiPriority w:val="29"/>
    <w:rsid w:val="00507BAA"/>
    <w:rPr>
      <w:rFonts w:asciiTheme="majorHAnsi" w:eastAsiaTheme="minorEastAsia" w:hAnsiTheme="majorHAnsi"/>
      <w:b/>
      <w:i/>
      <w:iCs/>
      <w:color w:val="F07F09" w:themeColor="accent1"/>
      <w:sz w:val="24"/>
    </w:rPr>
  </w:style>
  <w:style w:type="paragraph" w:styleId="21">
    <w:name w:val="Intense Quote"/>
    <w:basedOn w:val="a"/>
    <w:next w:val="a"/>
    <w:link w:val="22"/>
    <w:uiPriority w:val="30"/>
    <w:qFormat/>
    <w:rsid w:val="00507BAA"/>
    <w:pPr>
      <w:pBdr>
        <w:left w:val="single" w:sz="48" w:space="13" w:color="9F2936" w:themeColor="accent2"/>
      </w:pBdr>
      <w:spacing w:before="240" w:line="300" w:lineRule="auto"/>
    </w:pPr>
    <w:rPr>
      <w:b/>
      <w:bCs/>
      <w:i/>
      <w:iCs/>
      <w:color w:val="9F2936" w:themeColor="accent2"/>
      <w:sz w:val="26"/>
      <w14:ligatures w14:val="standard"/>
      <w14:numForm w14:val="oldStyle"/>
    </w:rPr>
  </w:style>
  <w:style w:type="character" w:customStyle="1" w:styleId="22">
    <w:name w:val="引用文 2 (文字)"/>
    <w:basedOn w:val="a0"/>
    <w:link w:val="21"/>
    <w:uiPriority w:val="30"/>
    <w:rsid w:val="00507BAA"/>
    <w:rPr>
      <w:rFonts w:eastAsiaTheme="minorEastAsia"/>
      <w:b/>
      <w:bCs/>
      <w:i/>
      <w:iCs/>
      <w:color w:val="9F2936" w:themeColor="accent2"/>
      <w:sz w:val="26"/>
      <w14:ligatures w14:val="standard"/>
      <w14:numForm w14:val="oldStyle"/>
    </w:rPr>
  </w:style>
  <w:style w:type="character" w:styleId="af7">
    <w:name w:val="Subtle Emphasis"/>
    <w:basedOn w:val="a0"/>
    <w:uiPriority w:val="19"/>
    <w:qFormat/>
    <w:rsid w:val="00507BAA"/>
    <w:rPr>
      <w:i/>
      <w:iCs/>
      <w:color w:val="000000"/>
    </w:rPr>
  </w:style>
  <w:style w:type="character" w:styleId="23">
    <w:name w:val="Intense Emphasis"/>
    <w:basedOn w:val="a0"/>
    <w:uiPriority w:val="21"/>
    <w:qFormat/>
    <w:rsid w:val="00507BAA"/>
    <w:rPr>
      <w:b/>
      <w:bCs/>
      <w:i/>
      <w:iCs/>
      <w:color w:val="323232" w:themeColor="text2"/>
    </w:rPr>
  </w:style>
  <w:style w:type="character" w:styleId="af8">
    <w:name w:val="Subtle Reference"/>
    <w:basedOn w:val="a0"/>
    <w:uiPriority w:val="31"/>
    <w:qFormat/>
    <w:rsid w:val="00507BAA"/>
    <w:rPr>
      <w:smallCaps/>
      <w:color w:val="000000"/>
      <w:u w:val="single"/>
    </w:rPr>
  </w:style>
  <w:style w:type="character" w:styleId="24">
    <w:name w:val="Intense Reference"/>
    <w:basedOn w:val="a0"/>
    <w:uiPriority w:val="32"/>
    <w:qFormat/>
    <w:rsid w:val="00507BAA"/>
    <w:rPr>
      <w:rFonts w:asciiTheme="minorHAnsi" w:hAnsiTheme="minorHAnsi"/>
      <w:b/>
      <w:bCs/>
      <w:smallCaps/>
      <w:color w:val="323232" w:themeColor="text2"/>
      <w:spacing w:val="5"/>
      <w:sz w:val="22"/>
      <w:u w:val="single"/>
    </w:rPr>
  </w:style>
  <w:style w:type="character" w:styleId="af9">
    <w:name w:val="Book Title"/>
    <w:basedOn w:val="a0"/>
    <w:uiPriority w:val="33"/>
    <w:qFormat/>
    <w:rsid w:val="00507BAA"/>
    <w:rPr>
      <w:rFonts w:asciiTheme="majorHAnsi" w:hAnsiTheme="majorHAnsi"/>
      <w:b/>
      <w:bCs/>
      <w:caps w:val="0"/>
      <w:smallCaps/>
      <w:color w:val="323232" w:themeColor="text2"/>
      <w:spacing w:val="10"/>
      <w:sz w:val="22"/>
    </w:rPr>
  </w:style>
  <w:style w:type="paragraph" w:styleId="afa">
    <w:name w:val="TOC Heading"/>
    <w:basedOn w:val="1"/>
    <w:next w:val="a"/>
    <w:uiPriority w:val="39"/>
    <w:semiHidden/>
    <w:unhideWhenUsed/>
    <w:qFormat/>
    <w:rsid w:val="00507BAA"/>
    <w:pPr>
      <w:spacing w:before="480" w:line="264" w:lineRule="auto"/>
      <w:outlineLvl w:val="9"/>
    </w:pPr>
    <w:rPr>
      <w:b/>
    </w:rPr>
  </w:style>
  <w:style w:type="paragraph" w:customStyle="1" w:styleId="PersonalName">
    <w:name w:val="Personal Name"/>
    <w:basedOn w:val="ac"/>
    <w:qFormat/>
    <w:rsid w:val="00507BAA"/>
    <w:rPr>
      <w:b/>
      <w:caps/>
      <w:color w:val="000000"/>
      <w:sz w:val="28"/>
      <w:szCs w:val="28"/>
    </w:rPr>
  </w:style>
  <w:style w:type="paragraph" w:styleId="afb">
    <w:name w:val="caption"/>
    <w:basedOn w:val="a"/>
    <w:next w:val="a"/>
    <w:uiPriority w:val="35"/>
    <w:semiHidden/>
    <w:unhideWhenUsed/>
    <w:qFormat/>
    <w:rsid w:val="00507BAA"/>
    <w:rPr>
      <w:b/>
      <w:bCs/>
      <w:smallCaps/>
      <w:color w:val="323232" w:themeColor="text2"/>
      <w:spacing w:val="6"/>
      <w:szCs w:val="18"/>
    </w:rPr>
  </w:style>
  <w:style w:type="character" w:customStyle="1" w:styleId="af3">
    <w:name w:val="行間詰め (文字)"/>
    <w:basedOn w:val="a0"/>
    <w:link w:val="af2"/>
    <w:uiPriority w:val="1"/>
    <w:rsid w:val="00507BAA"/>
  </w:style>
  <w:style w:type="paragraph" w:styleId="afc">
    <w:name w:val="header"/>
    <w:basedOn w:val="a"/>
    <w:link w:val="afd"/>
    <w:uiPriority w:val="99"/>
    <w:unhideWhenUsed/>
    <w:rsid w:val="00507BAA"/>
    <w:pPr>
      <w:tabs>
        <w:tab w:val="center" w:pos="4513"/>
        <w:tab w:val="right" w:pos="9026"/>
      </w:tabs>
    </w:pPr>
  </w:style>
  <w:style w:type="character" w:customStyle="1" w:styleId="afd">
    <w:name w:val="ヘッダー (文字)"/>
    <w:basedOn w:val="a0"/>
    <w:link w:val="afc"/>
    <w:uiPriority w:val="99"/>
    <w:rsid w:val="00507BAA"/>
  </w:style>
  <w:style w:type="paragraph" w:styleId="afe">
    <w:name w:val="footer"/>
    <w:basedOn w:val="a"/>
    <w:link w:val="aff"/>
    <w:uiPriority w:val="99"/>
    <w:unhideWhenUsed/>
    <w:rsid w:val="00507BAA"/>
    <w:pPr>
      <w:tabs>
        <w:tab w:val="center" w:pos="4513"/>
        <w:tab w:val="right" w:pos="9026"/>
      </w:tabs>
    </w:pPr>
  </w:style>
  <w:style w:type="character" w:customStyle="1" w:styleId="aff">
    <w:name w:val="フッター (文字)"/>
    <w:basedOn w:val="a0"/>
    <w:link w:val="afe"/>
    <w:uiPriority w:val="99"/>
    <w:rsid w:val="00507BAA"/>
  </w:style>
  <w:style w:type="character" w:styleId="aff0">
    <w:name w:val="page number"/>
    <w:basedOn w:val="a0"/>
    <w:uiPriority w:val="99"/>
    <w:semiHidden/>
    <w:unhideWhenUsed/>
    <w:rsid w:val="00507BAA"/>
  </w:style>
  <w:style w:type="character" w:customStyle="1" w:styleId="normaltextrun">
    <w:name w:val="normaltextrun"/>
    <w:basedOn w:val="a0"/>
    <w:rsid w:val="00F90E5E"/>
  </w:style>
  <w:style w:type="character" w:customStyle="1" w:styleId="scxw216809837">
    <w:name w:val="scxw216809837"/>
    <w:basedOn w:val="a0"/>
    <w:rsid w:val="00F90E5E"/>
  </w:style>
  <w:style w:type="character" w:customStyle="1" w:styleId="eop">
    <w:name w:val="eop"/>
    <w:basedOn w:val="a0"/>
    <w:rsid w:val="00F90E5E"/>
  </w:style>
  <w:style w:type="paragraph" w:customStyle="1" w:styleId="paragraph">
    <w:name w:val="paragraph"/>
    <w:basedOn w:val="a"/>
    <w:rsid w:val="00F90E5E"/>
    <w:pPr>
      <w:spacing w:before="100" w:beforeAutospacing="1" w:after="100" w:afterAutospacing="1"/>
    </w:pPr>
  </w:style>
  <w:style w:type="table" w:styleId="aff1">
    <w:name w:val="Table Grid"/>
    <w:basedOn w:val="a1"/>
    <w:uiPriority w:val="39"/>
    <w:rsid w:val="00B10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1E1AD3"/>
    <w:rPr>
      <w:color w:val="605E5C"/>
      <w:shd w:val="clear" w:color="auto" w:fill="E1DFDD"/>
    </w:rPr>
  </w:style>
  <w:style w:type="character" w:customStyle="1" w:styleId="12">
    <w:name w:val="メンション1"/>
    <w:basedOn w:val="a0"/>
    <w:uiPriority w:val="99"/>
    <w:unhideWhenUsed/>
    <w:rPr>
      <w:color w:val="2B579A"/>
      <w:shd w:val="clear" w:color="auto" w:fill="E6E6E6"/>
    </w:rPr>
  </w:style>
  <w:style w:type="character" w:styleId="aff2">
    <w:name w:val="FollowedHyperlink"/>
    <w:basedOn w:val="a0"/>
    <w:uiPriority w:val="99"/>
    <w:semiHidden/>
    <w:unhideWhenUsed/>
    <w:rsid w:val="00B619F9"/>
    <w:rPr>
      <w:color w:val="B26B02" w:themeColor="followedHyperlink"/>
      <w:u w:val="single"/>
    </w:rPr>
  </w:style>
  <w:style w:type="character" w:customStyle="1" w:styleId="authors-list-item">
    <w:name w:val="authors-list-item"/>
    <w:basedOn w:val="a0"/>
    <w:rsid w:val="00496DD7"/>
  </w:style>
  <w:style w:type="character" w:customStyle="1" w:styleId="comma">
    <w:name w:val="comma"/>
    <w:basedOn w:val="a0"/>
    <w:rsid w:val="00496DD7"/>
  </w:style>
  <w:style w:type="character" w:customStyle="1" w:styleId="identifier">
    <w:name w:val="identifier"/>
    <w:basedOn w:val="a0"/>
    <w:rsid w:val="00496DD7"/>
  </w:style>
  <w:style w:type="character" w:customStyle="1" w:styleId="id-label">
    <w:name w:val="id-label"/>
    <w:basedOn w:val="a0"/>
    <w:rsid w:val="00496DD7"/>
  </w:style>
  <w:style w:type="character" w:customStyle="1" w:styleId="apple-converted-space">
    <w:name w:val="apple-converted-space"/>
    <w:basedOn w:val="a0"/>
    <w:rsid w:val="00496DD7"/>
  </w:style>
  <w:style w:type="paragraph" w:customStyle="1" w:styleId="EndNoteBibliographyTitle">
    <w:name w:val="EndNote Bibliography Title"/>
    <w:basedOn w:val="a"/>
    <w:link w:val="EndNoteBibliographyTitle0"/>
    <w:rsid w:val="00D81B6D"/>
    <w:pPr>
      <w:jc w:val="center"/>
    </w:pPr>
    <w:rPr>
      <w:rFonts w:ascii="Calibri" w:hAnsi="Calibri" w:cs="Calibri"/>
      <w:sz w:val="22"/>
    </w:rPr>
  </w:style>
  <w:style w:type="character" w:customStyle="1" w:styleId="EndNoteBibliographyTitle0">
    <w:name w:val="EndNote Bibliography Title (文字)"/>
    <w:basedOn w:val="a0"/>
    <w:link w:val="EndNoteBibliographyTitle"/>
    <w:rsid w:val="00D81B6D"/>
    <w:rPr>
      <w:rFonts w:ascii="Calibri" w:eastAsia="Times New Roman" w:hAnsi="Calibri" w:cs="Calibri"/>
      <w:szCs w:val="24"/>
    </w:rPr>
  </w:style>
  <w:style w:type="paragraph" w:customStyle="1" w:styleId="EndNoteBibliography">
    <w:name w:val="EndNote Bibliography"/>
    <w:basedOn w:val="a"/>
    <w:link w:val="EndNoteBibliography0"/>
    <w:rsid w:val="00D81B6D"/>
    <w:rPr>
      <w:rFonts w:ascii="Calibri" w:hAnsi="Calibri" w:cs="Calibri"/>
      <w:sz w:val="22"/>
    </w:rPr>
  </w:style>
  <w:style w:type="character" w:customStyle="1" w:styleId="EndNoteBibliography0">
    <w:name w:val="EndNote Bibliography (文字)"/>
    <w:basedOn w:val="a0"/>
    <w:link w:val="EndNoteBibliography"/>
    <w:rsid w:val="00D81B6D"/>
    <w:rPr>
      <w:rFonts w:ascii="Calibri" w:eastAsia="Times New Roman" w:hAnsi="Calibri" w:cs="Calibri"/>
      <w:szCs w:val="24"/>
    </w:rPr>
  </w:style>
  <w:style w:type="character" w:styleId="aff3">
    <w:name w:val="Unresolved Mention"/>
    <w:basedOn w:val="a0"/>
    <w:uiPriority w:val="99"/>
    <w:semiHidden/>
    <w:unhideWhenUsed/>
    <w:rsid w:val="00875C41"/>
    <w:rPr>
      <w:color w:val="605E5C"/>
      <w:shd w:val="clear" w:color="auto" w:fill="E1DFDD"/>
    </w:rPr>
  </w:style>
  <w:style w:type="character" w:styleId="aff4">
    <w:name w:val="line number"/>
    <w:basedOn w:val="a0"/>
    <w:uiPriority w:val="99"/>
    <w:semiHidden/>
    <w:unhideWhenUsed/>
    <w:rsid w:val="00BA52C5"/>
  </w:style>
  <w:style w:type="character" w:customStyle="1" w:styleId="docsum-authors">
    <w:name w:val="docsum-authors"/>
    <w:basedOn w:val="a0"/>
    <w:rsid w:val="008A4C9C"/>
  </w:style>
  <w:style w:type="character" w:customStyle="1" w:styleId="docsum-journal-citation">
    <w:name w:val="docsum-journal-citation"/>
    <w:basedOn w:val="a0"/>
    <w:rsid w:val="008A4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3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2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83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3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1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31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43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0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79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65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68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16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35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29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2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13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8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05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3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04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42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4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9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1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3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2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0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6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5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3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2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62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2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99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17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12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5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7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16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5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42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30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90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2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1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9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76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9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40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1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3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1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48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1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2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3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00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9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30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01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2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8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82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56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8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4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07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24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13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53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88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11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1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6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8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5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4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30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81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46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51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4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00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7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4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6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0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19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93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73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2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1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3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1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3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22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7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07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6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61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56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6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1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8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8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16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6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64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7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85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40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73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9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8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62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5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53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9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6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4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0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3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3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8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9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9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5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56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0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2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4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2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46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5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4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9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8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2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7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7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0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9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5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9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6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9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3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7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7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3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4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50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58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07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8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8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9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73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0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43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28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0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57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18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4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4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7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qs80/resources/implementing-the-early-intervention-in-psychosis-access-and-waiting-time-standard-guidance-248774972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E2E2D7-ABF2-4312-8A24-63209AD40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2887</Words>
  <Characters>16458</Characters>
  <Application>Microsoft Office Word</Application>
  <DocSecurity>0</DocSecurity>
  <Lines>137</Lines>
  <Paragraphs>38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Sethi Cindy</dc:creator>
  <cp:keywords/>
  <dc:description/>
  <cp:lastModifiedBy>Mizuno, Yuya</cp:lastModifiedBy>
  <cp:revision>4</cp:revision>
  <cp:lastPrinted>2022-10-26T17:02:00Z</cp:lastPrinted>
  <dcterms:created xsi:type="dcterms:W3CDTF">2023-03-17T13:30:00Z</dcterms:created>
  <dcterms:modified xsi:type="dcterms:W3CDTF">2023-04-28T15:13:00Z</dcterms:modified>
</cp:coreProperties>
</file>