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3F8" w:rsidRDefault="00E323F8" w:rsidP="00E323F8">
      <w:pPr>
        <w:spacing w:line="360" w:lineRule="auto"/>
        <w:jc w:val="center"/>
        <w:rPr>
          <w:b/>
          <w:lang w:val="es-PE"/>
        </w:rPr>
      </w:pPr>
      <w:r w:rsidRPr="00E323F8">
        <w:rPr>
          <w:b/>
          <w:lang w:val="es-PE"/>
        </w:rPr>
        <w:t xml:space="preserve">Lima, la tres veces descoronada por </w:t>
      </w:r>
      <w:r w:rsidR="00F06FCD">
        <w:rPr>
          <w:b/>
          <w:lang w:val="es-PE"/>
        </w:rPr>
        <w:t xml:space="preserve">la prosa de </w:t>
      </w:r>
      <w:r w:rsidRPr="00E323F8">
        <w:rPr>
          <w:b/>
          <w:lang w:val="es-PE"/>
        </w:rPr>
        <w:t>sus poetas</w:t>
      </w:r>
    </w:p>
    <w:p w:rsidR="00F06FCD" w:rsidRPr="00E323F8" w:rsidRDefault="00F06FCD" w:rsidP="00E323F8">
      <w:pPr>
        <w:spacing w:line="360" w:lineRule="auto"/>
        <w:jc w:val="center"/>
        <w:rPr>
          <w:b/>
          <w:lang w:val="es-PE"/>
        </w:rPr>
      </w:pPr>
    </w:p>
    <w:p w:rsidR="00BA3044" w:rsidRDefault="00025B5D" w:rsidP="002400A6">
      <w:pPr>
        <w:spacing w:line="360" w:lineRule="auto"/>
        <w:ind w:firstLine="567"/>
        <w:rPr>
          <w:lang w:val="es-PE"/>
        </w:rPr>
      </w:pPr>
      <w:r>
        <w:rPr>
          <w:lang w:val="es-PE"/>
        </w:rPr>
        <w:t xml:space="preserve">Este libro </w:t>
      </w:r>
      <w:r w:rsidR="00F06FCD">
        <w:rPr>
          <w:lang w:val="es-PE"/>
        </w:rPr>
        <w:t xml:space="preserve">de </w:t>
      </w:r>
      <w:r w:rsidR="00CC5C19">
        <w:rPr>
          <w:lang w:val="es-PE"/>
        </w:rPr>
        <w:t>P</w:t>
      </w:r>
      <w:r w:rsidR="00F06FCD">
        <w:rPr>
          <w:lang w:val="es-PE"/>
        </w:rPr>
        <w:t xml:space="preserve">aulo César Peña </w:t>
      </w:r>
      <w:r>
        <w:rPr>
          <w:lang w:val="es-PE"/>
        </w:rPr>
        <w:t xml:space="preserve">tiene tres protagonistas: la ciudad de Lima, Jorge Eduardo </w:t>
      </w:r>
      <w:proofErr w:type="spellStart"/>
      <w:r>
        <w:rPr>
          <w:lang w:val="es-PE"/>
        </w:rPr>
        <w:t>Eielson</w:t>
      </w:r>
      <w:proofErr w:type="spellEnd"/>
      <w:r>
        <w:rPr>
          <w:lang w:val="es-PE"/>
        </w:rPr>
        <w:t xml:space="preserve"> y la prosa ensayística. Y éste, me parece, es el orden en que se presentan al lector. </w:t>
      </w:r>
      <w:r w:rsidR="00DD2E54">
        <w:rPr>
          <w:lang w:val="es-PE"/>
        </w:rPr>
        <w:t xml:space="preserve">La obra de </w:t>
      </w:r>
      <w:proofErr w:type="spellStart"/>
      <w:r w:rsidR="00DD2E54">
        <w:rPr>
          <w:lang w:val="es-PE"/>
        </w:rPr>
        <w:t>Eielson</w:t>
      </w:r>
      <w:proofErr w:type="spellEnd"/>
      <w:r w:rsidR="00DD2E54">
        <w:rPr>
          <w:lang w:val="es-PE"/>
        </w:rPr>
        <w:t xml:space="preserve"> puede discutirse en innumerables áreas, dentro de varias disciplinas</w:t>
      </w:r>
      <w:r w:rsidR="00BA3044">
        <w:rPr>
          <w:lang w:val="es-PE"/>
        </w:rPr>
        <w:t xml:space="preserve">, a través de un par de siglos. </w:t>
      </w:r>
      <w:r w:rsidR="00520B07">
        <w:rPr>
          <w:lang w:val="es-PE"/>
        </w:rPr>
        <w:t>En su trabajo</w:t>
      </w:r>
      <w:r w:rsidR="00C1163B">
        <w:rPr>
          <w:lang w:val="es-PE"/>
        </w:rPr>
        <w:t>,</w:t>
      </w:r>
      <w:r w:rsidR="00520B07">
        <w:rPr>
          <w:lang w:val="es-PE"/>
        </w:rPr>
        <w:t xml:space="preserve"> Lima no parece</w:t>
      </w:r>
      <w:r w:rsidR="00BA3044">
        <w:rPr>
          <w:lang w:val="es-PE"/>
        </w:rPr>
        <w:t xml:space="preserve"> ni un </w:t>
      </w:r>
      <w:r w:rsidR="00520B07">
        <w:rPr>
          <w:lang w:val="es-PE"/>
        </w:rPr>
        <w:t>tema prioritario ni uno urgente; s</w:t>
      </w:r>
      <w:r w:rsidR="00BA3044">
        <w:rPr>
          <w:lang w:val="es-PE"/>
        </w:rPr>
        <w:t>in embargo, s</w:t>
      </w:r>
      <w:r w:rsidR="00DD2E54">
        <w:rPr>
          <w:lang w:val="es-PE"/>
        </w:rPr>
        <w:t>u relación concreta con el Perú, sus años vividos en el Perú, el tiempo pasado en el Perú luego de establecerse en Europa, sus recuerdos del Perú como realidad de testigo ocular, todos apuntan a Lima</w:t>
      </w:r>
      <w:r w:rsidR="00BA3044">
        <w:rPr>
          <w:lang w:val="es-PE"/>
        </w:rPr>
        <w:t xml:space="preserve">. A pesar de esto, </w:t>
      </w:r>
      <w:r w:rsidR="00520B07">
        <w:rPr>
          <w:lang w:val="es-PE"/>
        </w:rPr>
        <w:t xml:space="preserve">desde un principio </w:t>
      </w:r>
      <w:r w:rsidR="00CC5C19">
        <w:rPr>
          <w:lang w:val="es-PE"/>
        </w:rPr>
        <w:t xml:space="preserve">en su carrera de escritor </w:t>
      </w:r>
      <w:r w:rsidR="00DD2E54">
        <w:rPr>
          <w:lang w:val="es-PE"/>
        </w:rPr>
        <w:t xml:space="preserve">la ciudad es reconocida </w:t>
      </w:r>
      <w:r w:rsidR="00BA3044">
        <w:rPr>
          <w:lang w:val="es-PE"/>
        </w:rPr>
        <w:t xml:space="preserve">por él </w:t>
      </w:r>
      <w:r w:rsidR="00DD2E54">
        <w:rPr>
          <w:lang w:val="es-PE"/>
        </w:rPr>
        <w:t>de sesgo</w:t>
      </w:r>
      <w:r w:rsidR="00C1163B">
        <w:rPr>
          <w:lang w:val="es-PE"/>
        </w:rPr>
        <w:t>;</w:t>
      </w:r>
      <w:r w:rsidR="00DD2E54">
        <w:rPr>
          <w:lang w:val="es-PE"/>
        </w:rPr>
        <w:t xml:space="preserve"> el peso de su ausencia </w:t>
      </w:r>
      <w:r w:rsidR="00BA3044">
        <w:rPr>
          <w:lang w:val="es-PE"/>
        </w:rPr>
        <w:t xml:space="preserve">en la obra limeña </w:t>
      </w:r>
      <w:r w:rsidR="00520B07">
        <w:rPr>
          <w:lang w:val="es-PE"/>
        </w:rPr>
        <w:t xml:space="preserve">de </w:t>
      </w:r>
      <w:proofErr w:type="spellStart"/>
      <w:r w:rsidR="00520B07">
        <w:rPr>
          <w:lang w:val="es-PE"/>
        </w:rPr>
        <w:t>Eielson</w:t>
      </w:r>
      <w:proofErr w:type="spellEnd"/>
      <w:r w:rsidR="00520B07">
        <w:rPr>
          <w:lang w:val="es-PE"/>
        </w:rPr>
        <w:t xml:space="preserve"> </w:t>
      </w:r>
      <w:r w:rsidR="00DD2E54">
        <w:rPr>
          <w:lang w:val="es-PE"/>
        </w:rPr>
        <w:t xml:space="preserve">toma la densidad de una </w:t>
      </w:r>
      <w:r w:rsidR="009A5732">
        <w:rPr>
          <w:lang w:val="es-PE"/>
        </w:rPr>
        <w:t>oscura culpa</w:t>
      </w:r>
      <w:r w:rsidR="005E3FD8">
        <w:rPr>
          <w:lang w:val="es-PE"/>
        </w:rPr>
        <w:t xml:space="preserve"> familiar, </w:t>
      </w:r>
      <w:r w:rsidR="00DD2E54">
        <w:rPr>
          <w:lang w:val="es-PE"/>
        </w:rPr>
        <w:t>el volumen de</w:t>
      </w:r>
      <w:r w:rsidR="00520B07">
        <w:rPr>
          <w:lang w:val="es-PE"/>
        </w:rPr>
        <w:t>l</w:t>
      </w:r>
      <w:r w:rsidR="005E3FD8">
        <w:rPr>
          <w:lang w:val="es-PE"/>
        </w:rPr>
        <w:t xml:space="preserve"> pariente </w:t>
      </w:r>
      <w:r w:rsidR="00C60694">
        <w:rPr>
          <w:lang w:val="es-PE"/>
        </w:rPr>
        <w:t xml:space="preserve">“perturbado” </w:t>
      </w:r>
      <w:r w:rsidR="009A5732">
        <w:rPr>
          <w:lang w:val="es-PE"/>
        </w:rPr>
        <w:t xml:space="preserve">al que, difícil </w:t>
      </w:r>
      <w:r w:rsidR="00451F22">
        <w:rPr>
          <w:lang w:val="es-PE"/>
        </w:rPr>
        <w:t xml:space="preserve">ahora </w:t>
      </w:r>
      <w:r w:rsidR="009A5732">
        <w:rPr>
          <w:lang w:val="es-PE"/>
        </w:rPr>
        <w:t xml:space="preserve">comprenderlo, se le </w:t>
      </w:r>
      <w:r w:rsidR="005E3FD8">
        <w:rPr>
          <w:lang w:val="es-PE"/>
        </w:rPr>
        <w:t>sobreproteg</w:t>
      </w:r>
      <w:r w:rsidR="009A5732">
        <w:rPr>
          <w:lang w:val="es-PE"/>
        </w:rPr>
        <w:t xml:space="preserve">e o </w:t>
      </w:r>
      <w:r w:rsidR="00BA3044">
        <w:rPr>
          <w:lang w:val="es-PE"/>
        </w:rPr>
        <w:t xml:space="preserve">confina. Lima ocupa el lugar de todas aquellas cosas de </w:t>
      </w:r>
      <w:r w:rsidR="009A5732">
        <w:rPr>
          <w:lang w:val="es-PE"/>
        </w:rPr>
        <w:t xml:space="preserve">las que </w:t>
      </w:r>
      <w:r w:rsidR="00BA3044">
        <w:rPr>
          <w:lang w:val="es-PE"/>
        </w:rPr>
        <w:t xml:space="preserve">en Lima no se debe </w:t>
      </w:r>
      <w:r w:rsidR="009A5732">
        <w:rPr>
          <w:lang w:val="es-PE"/>
        </w:rPr>
        <w:t>habla</w:t>
      </w:r>
      <w:r w:rsidR="00BA3044">
        <w:rPr>
          <w:lang w:val="es-PE"/>
        </w:rPr>
        <w:t>r</w:t>
      </w:r>
      <w:r w:rsidR="009A5732">
        <w:rPr>
          <w:lang w:val="es-PE"/>
        </w:rPr>
        <w:t>.</w:t>
      </w:r>
      <w:r w:rsidR="00BA3044">
        <w:rPr>
          <w:lang w:val="es-PE"/>
        </w:rPr>
        <w:t xml:space="preserve"> </w:t>
      </w:r>
      <w:r w:rsidR="00C1163B">
        <w:rPr>
          <w:lang w:val="es-PE"/>
        </w:rPr>
        <w:t xml:space="preserve">Y </w:t>
      </w:r>
      <w:r w:rsidR="00520B07">
        <w:rPr>
          <w:lang w:val="es-PE"/>
        </w:rPr>
        <w:t>por ello</w:t>
      </w:r>
      <w:r w:rsidR="00BA3044">
        <w:rPr>
          <w:lang w:val="es-PE"/>
        </w:rPr>
        <w:t xml:space="preserve"> </w:t>
      </w:r>
      <w:proofErr w:type="spellStart"/>
      <w:r w:rsidR="00C1163B">
        <w:rPr>
          <w:lang w:val="es-PE"/>
        </w:rPr>
        <w:t>Eielson</w:t>
      </w:r>
      <w:proofErr w:type="spellEnd"/>
      <w:r w:rsidR="00C1163B">
        <w:rPr>
          <w:lang w:val="es-PE"/>
        </w:rPr>
        <w:t xml:space="preserve"> se nos convierte </w:t>
      </w:r>
      <w:r w:rsidR="00BA3044">
        <w:rPr>
          <w:lang w:val="es-PE"/>
        </w:rPr>
        <w:t xml:space="preserve">no en el patriarca a quién recurrir cuando se trata de reconstruir la genealogía, sino en quien </w:t>
      </w:r>
      <w:r w:rsidR="00520B07">
        <w:rPr>
          <w:lang w:val="es-PE"/>
        </w:rPr>
        <w:t xml:space="preserve">de tanto </w:t>
      </w:r>
      <w:r w:rsidR="00C1163B">
        <w:rPr>
          <w:lang w:val="es-PE"/>
        </w:rPr>
        <w:t>desatender</w:t>
      </w:r>
      <w:r w:rsidR="00BA7005">
        <w:rPr>
          <w:lang w:val="es-PE"/>
        </w:rPr>
        <w:t>la</w:t>
      </w:r>
      <w:r w:rsidR="00C1163B">
        <w:rPr>
          <w:lang w:val="es-PE"/>
        </w:rPr>
        <w:t xml:space="preserve"> </w:t>
      </w:r>
      <w:r w:rsidR="00520B07">
        <w:rPr>
          <w:lang w:val="es-PE"/>
        </w:rPr>
        <w:t xml:space="preserve">ha dejado evidencia </w:t>
      </w:r>
      <w:r w:rsidR="00C1163B">
        <w:rPr>
          <w:lang w:val="es-PE"/>
        </w:rPr>
        <w:t>de la importancia</w:t>
      </w:r>
      <w:r w:rsidR="00BA3044">
        <w:rPr>
          <w:lang w:val="es-PE"/>
        </w:rPr>
        <w:t xml:space="preserve"> </w:t>
      </w:r>
      <w:r w:rsidR="00C1163B">
        <w:rPr>
          <w:lang w:val="es-PE"/>
        </w:rPr>
        <w:t xml:space="preserve">del tronco retorcido. Y aquí es donde aparece </w:t>
      </w:r>
      <w:r w:rsidR="00290DAC">
        <w:rPr>
          <w:lang w:val="es-PE"/>
        </w:rPr>
        <w:t>la prosa ensayística</w:t>
      </w:r>
      <w:r w:rsidR="00156209">
        <w:rPr>
          <w:lang w:val="es-PE"/>
        </w:rPr>
        <w:t xml:space="preserve"> como elemento organizador en el escenario</w:t>
      </w:r>
      <w:r w:rsidR="00C1163B">
        <w:rPr>
          <w:lang w:val="es-PE"/>
        </w:rPr>
        <w:t xml:space="preserve">. Este </w:t>
      </w:r>
      <w:r w:rsidR="00BA7005">
        <w:rPr>
          <w:lang w:val="es-PE"/>
        </w:rPr>
        <w:t xml:space="preserve">libro </w:t>
      </w:r>
      <w:r w:rsidR="00C1163B">
        <w:rPr>
          <w:lang w:val="es-PE"/>
        </w:rPr>
        <w:t xml:space="preserve">no </w:t>
      </w:r>
      <w:r w:rsidR="00BA7005">
        <w:rPr>
          <w:lang w:val="es-PE"/>
        </w:rPr>
        <w:t xml:space="preserve">se propone una pesquisa académica, tampoco </w:t>
      </w:r>
      <w:r w:rsidR="00156209">
        <w:rPr>
          <w:lang w:val="es-PE"/>
        </w:rPr>
        <w:t xml:space="preserve">llevar a cabo </w:t>
      </w:r>
      <w:r w:rsidR="00BA7005">
        <w:rPr>
          <w:lang w:val="es-PE"/>
        </w:rPr>
        <w:t xml:space="preserve">historiografía. </w:t>
      </w:r>
      <w:r w:rsidR="00156209">
        <w:rPr>
          <w:lang w:val="es-PE"/>
        </w:rPr>
        <w:t>Ofrece</w:t>
      </w:r>
      <w:r w:rsidR="00C1163B">
        <w:rPr>
          <w:lang w:val="es-PE"/>
        </w:rPr>
        <w:t xml:space="preserve"> un </w:t>
      </w:r>
      <w:r w:rsidR="00BA7005">
        <w:rPr>
          <w:lang w:val="es-PE"/>
        </w:rPr>
        <w:t xml:space="preserve">tipo de tratado que encuentra en el ensayo el medio donde hacer del defecto una virtud; una reflexión que parte de la imposibilidad de tratar su tema linealmente y al servicio de las tendencias en moda del discurso escolarizado, para llegar a la rigurosidad y sistematización que reclama el </w:t>
      </w:r>
      <w:r w:rsidR="00451F22">
        <w:rPr>
          <w:lang w:val="es-PE"/>
        </w:rPr>
        <w:t xml:space="preserve">dédalo </w:t>
      </w:r>
      <w:r w:rsidR="00290DAC">
        <w:rPr>
          <w:lang w:val="es-PE"/>
        </w:rPr>
        <w:t xml:space="preserve">multiforme </w:t>
      </w:r>
      <w:r w:rsidR="00451F22">
        <w:rPr>
          <w:lang w:val="es-PE"/>
        </w:rPr>
        <w:t xml:space="preserve">del </w:t>
      </w:r>
      <w:r w:rsidR="00BA7005">
        <w:rPr>
          <w:lang w:val="es-PE"/>
        </w:rPr>
        <w:t>objeto mismo.</w:t>
      </w:r>
      <w:r w:rsidR="00290DAC">
        <w:rPr>
          <w:lang w:val="es-PE"/>
        </w:rPr>
        <w:t xml:space="preserve"> Y </w:t>
      </w:r>
      <w:r w:rsidR="00451F22">
        <w:rPr>
          <w:lang w:val="es-PE"/>
        </w:rPr>
        <w:t xml:space="preserve">el tipo de ensayo escogido no es gratuito ni antojadizo, responde y toma </w:t>
      </w:r>
      <w:r w:rsidR="00CC5C19">
        <w:rPr>
          <w:lang w:val="es-PE"/>
        </w:rPr>
        <w:t xml:space="preserve">(abreva, diría con mayor propiedad Javier </w:t>
      </w:r>
      <w:proofErr w:type="spellStart"/>
      <w:r w:rsidR="00CC5C19">
        <w:rPr>
          <w:lang w:val="es-PE"/>
        </w:rPr>
        <w:t>Sologuren</w:t>
      </w:r>
      <w:proofErr w:type="spellEnd"/>
      <w:r w:rsidR="00CC5C19">
        <w:rPr>
          <w:lang w:val="es-PE"/>
        </w:rPr>
        <w:t xml:space="preserve">) </w:t>
      </w:r>
      <w:r w:rsidR="00451F22">
        <w:rPr>
          <w:lang w:val="es-PE"/>
        </w:rPr>
        <w:t xml:space="preserve">de una tradición moderna en la que han tomado la posta Emilio Adolfo </w:t>
      </w:r>
      <w:proofErr w:type="spellStart"/>
      <w:r w:rsidR="00451F22">
        <w:rPr>
          <w:lang w:val="es-PE"/>
        </w:rPr>
        <w:t>Westphalen</w:t>
      </w:r>
      <w:proofErr w:type="spellEnd"/>
      <w:r w:rsidR="00451F22">
        <w:rPr>
          <w:lang w:val="es-PE"/>
        </w:rPr>
        <w:t xml:space="preserve">, Sebastián Salazar </w:t>
      </w:r>
      <w:proofErr w:type="spellStart"/>
      <w:r w:rsidR="00451F22">
        <w:rPr>
          <w:lang w:val="es-PE"/>
        </w:rPr>
        <w:t>Bondy</w:t>
      </w:r>
      <w:proofErr w:type="spellEnd"/>
      <w:r w:rsidR="00451F22">
        <w:rPr>
          <w:lang w:val="es-PE"/>
        </w:rPr>
        <w:t xml:space="preserve"> y el propio </w:t>
      </w:r>
      <w:proofErr w:type="spellStart"/>
      <w:r w:rsidR="00451F22">
        <w:rPr>
          <w:lang w:val="es-PE"/>
        </w:rPr>
        <w:t>Eielson</w:t>
      </w:r>
      <w:proofErr w:type="spellEnd"/>
      <w:r w:rsidR="00451F22">
        <w:rPr>
          <w:lang w:val="es-PE"/>
        </w:rPr>
        <w:t xml:space="preserve">. </w:t>
      </w:r>
      <w:r w:rsidR="00290DAC">
        <w:rPr>
          <w:lang w:val="es-PE"/>
        </w:rPr>
        <w:t xml:space="preserve"> </w:t>
      </w:r>
    </w:p>
    <w:p w:rsidR="00092DC2" w:rsidRDefault="002400A6" w:rsidP="002400A6">
      <w:pPr>
        <w:spacing w:line="360" w:lineRule="auto"/>
        <w:ind w:firstLine="567"/>
        <w:rPr>
          <w:lang w:val="es-PE"/>
        </w:rPr>
      </w:pPr>
      <w:r>
        <w:rPr>
          <w:lang w:val="es-PE"/>
        </w:rPr>
        <w:t>L</w:t>
      </w:r>
      <w:r w:rsidR="00527B92" w:rsidRPr="00527B92">
        <w:rPr>
          <w:lang w:val="es-PE"/>
        </w:rPr>
        <w:t xml:space="preserve">a conferencia que </w:t>
      </w:r>
      <w:r>
        <w:rPr>
          <w:lang w:val="es-PE"/>
        </w:rPr>
        <w:t xml:space="preserve">Emilio Adolfo </w:t>
      </w:r>
      <w:proofErr w:type="spellStart"/>
      <w:r>
        <w:rPr>
          <w:lang w:val="es-PE"/>
        </w:rPr>
        <w:t>Westphalen</w:t>
      </w:r>
      <w:proofErr w:type="spellEnd"/>
      <w:r>
        <w:rPr>
          <w:lang w:val="es-PE"/>
        </w:rPr>
        <w:t xml:space="preserve"> </w:t>
      </w:r>
      <w:r w:rsidR="00527B92">
        <w:rPr>
          <w:lang w:val="es-PE"/>
        </w:rPr>
        <w:t>dio el 5 de marzo de 1974 en el local del Instituto Nacional de Cultura</w:t>
      </w:r>
      <w:r>
        <w:rPr>
          <w:lang w:val="es-PE"/>
        </w:rPr>
        <w:t xml:space="preserve"> </w:t>
      </w:r>
      <w:r w:rsidR="00527B92">
        <w:rPr>
          <w:lang w:val="es-PE"/>
        </w:rPr>
        <w:t xml:space="preserve">debía centrarse en una reflexión </w:t>
      </w:r>
      <w:r>
        <w:rPr>
          <w:lang w:val="es-PE"/>
        </w:rPr>
        <w:t xml:space="preserve">acerca de su oficio poético; </w:t>
      </w:r>
      <w:r w:rsidR="00F06FCD">
        <w:rPr>
          <w:lang w:val="es-PE"/>
        </w:rPr>
        <w:t xml:space="preserve">mas </w:t>
      </w:r>
      <w:r w:rsidR="00C04562">
        <w:rPr>
          <w:lang w:val="es-PE"/>
        </w:rPr>
        <w:t xml:space="preserve">esto </w:t>
      </w:r>
      <w:r>
        <w:rPr>
          <w:lang w:val="es-PE"/>
        </w:rPr>
        <w:t xml:space="preserve">no fue precisamente </w:t>
      </w:r>
      <w:r w:rsidR="00C04562">
        <w:rPr>
          <w:lang w:val="es-PE"/>
        </w:rPr>
        <w:t>lo que presentó</w:t>
      </w:r>
      <w:r>
        <w:rPr>
          <w:lang w:val="es-PE"/>
        </w:rPr>
        <w:t>. Apenas iniciada</w:t>
      </w:r>
      <w:r w:rsidR="00092DC2">
        <w:rPr>
          <w:lang w:val="es-PE"/>
        </w:rPr>
        <w:t>,</w:t>
      </w:r>
      <w:r>
        <w:rPr>
          <w:lang w:val="es-PE"/>
        </w:rPr>
        <w:t xml:space="preserve"> </w:t>
      </w:r>
      <w:proofErr w:type="spellStart"/>
      <w:r w:rsidR="00F06FCD">
        <w:rPr>
          <w:lang w:val="es-PE"/>
        </w:rPr>
        <w:t>Westphalen</w:t>
      </w:r>
      <w:proofErr w:type="spellEnd"/>
      <w:r w:rsidR="00C04562">
        <w:rPr>
          <w:lang w:val="es-PE"/>
        </w:rPr>
        <w:t xml:space="preserve"> </w:t>
      </w:r>
      <w:r>
        <w:rPr>
          <w:lang w:val="es-PE"/>
        </w:rPr>
        <w:t xml:space="preserve">se </w:t>
      </w:r>
      <w:r w:rsidR="0092141E">
        <w:rPr>
          <w:lang w:val="es-PE"/>
        </w:rPr>
        <w:t>excus</w:t>
      </w:r>
      <w:r w:rsidR="00E100F7">
        <w:rPr>
          <w:lang w:val="es-PE"/>
        </w:rPr>
        <w:t>ó</w:t>
      </w:r>
      <w:r>
        <w:rPr>
          <w:lang w:val="es-PE"/>
        </w:rPr>
        <w:t xml:space="preserve"> </w:t>
      </w:r>
      <w:r w:rsidR="0092141E">
        <w:rPr>
          <w:lang w:val="es-PE"/>
        </w:rPr>
        <w:t xml:space="preserve">de </w:t>
      </w:r>
      <w:r>
        <w:rPr>
          <w:lang w:val="es-PE"/>
        </w:rPr>
        <w:t>ser incapaz</w:t>
      </w:r>
      <w:r w:rsidR="0092141E">
        <w:rPr>
          <w:lang w:val="es-PE"/>
        </w:rPr>
        <w:t xml:space="preserve"> de </w:t>
      </w:r>
      <w:r>
        <w:rPr>
          <w:lang w:val="es-PE"/>
        </w:rPr>
        <w:t>cumplir con</w:t>
      </w:r>
      <w:r w:rsidR="0092141E">
        <w:rPr>
          <w:lang w:val="es-PE"/>
        </w:rPr>
        <w:t xml:space="preserve"> algo así de </w:t>
      </w:r>
      <w:r>
        <w:rPr>
          <w:lang w:val="es-PE"/>
        </w:rPr>
        <w:t>específico</w:t>
      </w:r>
      <w:r w:rsidR="00E100F7">
        <w:rPr>
          <w:lang w:val="es-PE"/>
        </w:rPr>
        <w:t xml:space="preserve"> </w:t>
      </w:r>
      <w:r w:rsidR="008D0F32">
        <w:rPr>
          <w:lang w:val="es-PE"/>
        </w:rPr>
        <w:t>para</w:t>
      </w:r>
      <w:r w:rsidR="00092DC2">
        <w:rPr>
          <w:lang w:val="es-PE"/>
        </w:rPr>
        <w:t>,</w:t>
      </w:r>
      <w:r w:rsidR="00E100F7">
        <w:rPr>
          <w:lang w:val="es-PE"/>
        </w:rPr>
        <w:t xml:space="preserve"> </w:t>
      </w:r>
      <w:r>
        <w:rPr>
          <w:lang w:val="es-PE"/>
        </w:rPr>
        <w:t>momentos después</w:t>
      </w:r>
      <w:r w:rsidR="00092DC2">
        <w:rPr>
          <w:lang w:val="es-PE"/>
        </w:rPr>
        <w:t>,</w:t>
      </w:r>
      <w:r>
        <w:rPr>
          <w:lang w:val="es-PE"/>
        </w:rPr>
        <w:t xml:space="preserve"> </w:t>
      </w:r>
      <w:r w:rsidR="00E100F7">
        <w:rPr>
          <w:lang w:val="es-PE"/>
        </w:rPr>
        <w:t>explic</w:t>
      </w:r>
      <w:r w:rsidR="008D0F32">
        <w:rPr>
          <w:lang w:val="es-PE"/>
        </w:rPr>
        <w:t>ar</w:t>
      </w:r>
      <w:r w:rsidR="00527B92">
        <w:rPr>
          <w:lang w:val="es-PE"/>
        </w:rPr>
        <w:t>: “Únicamente como un caso entre muchos y comprendido dentro de un contexto más amplio y significativo, estará justificado que me ocupe aquí de mi experiencia personal”. Para esa fecha</w:t>
      </w:r>
      <w:r w:rsidR="0092141E">
        <w:rPr>
          <w:lang w:val="es-PE"/>
        </w:rPr>
        <w:t>,</w:t>
      </w:r>
      <w:r w:rsidR="00527B92">
        <w:rPr>
          <w:lang w:val="es-PE"/>
        </w:rPr>
        <w:t xml:space="preserve"> </w:t>
      </w:r>
      <w:proofErr w:type="spellStart"/>
      <w:r>
        <w:rPr>
          <w:lang w:val="es-PE"/>
        </w:rPr>
        <w:t>Westphalen</w:t>
      </w:r>
      <w:proofErr w:type="spellEnd"/>
      <w:r>
        <w:rPr>
          <w:lang w:val="es-PE"/>
        </w:rPr>
        <w:t xml:space="preserve"> se</w:t>
      </w:r>
      <w:r w:rsidR="00527B92">
        <w:rPr>
          <w:lang w:val="es-PE"/>
        </w:rPr>
        <w:t xml:space="preserve"> considera</w:t>
      </w:r>
      <w:r w:rsidR="00E100F7">
        <w:rPr>
          <w:lang w:val="es-PE"/>
        </w:rPr>
        <w:t>ba</w:t>
      </w:r>
      <w:r w:rsidR="00527B92">
        <w:rPr>
          <w:lang w:val="es-PE"/>
        </w:rPr>
        <w:t xml:space="preserve"> </w:t>
      </w:r>
      <w:r w:rsidR="00F06FCD">
        <w:rPr>
          <w:lang w:val="es-PE"/>
        </w:rPr>
        <w:t xml:space="preserve">así mismo </w:t>
      </w:r>
      <w:r w:rsidR="0092141E">
        <w:rPr>
          <w:lang w:val="es-PE"/>
        </w:rPr>
        <w:t xml:space="preserve">poéticamente </w:t>
      </w:r>
      <w:r w:rsidR="00527B92">
        <w:rPr>
          <w:lang w:val="es-PE"/>
        </w:rPr>
        <w:t xml:space="preserve">en retiro luego de una insatisfactoria y breve carrera. Más que </w:t>
      </w:r>
      <w:r w:rsidR="00F06FCD">
        <w:rPr>
          <w:lang w:val="es-PE"/>
        </w:rPr>
        <w:t>de</w:t>
      </w:r>
      <w:r w:rsidR="00527B92">
        <w:rPr>
          <w:lang w:val="es-PE"/>
        </w:rPr>
        <w:t xml:space="preserve"> su relación </w:t>
      </w:r>
      <w:r>
        <w:rPr>
          <w:lang w:val="es-PE"/>
        </w:rPr>
        <w:t xml:space="preserve">personal con la poesía, </w:t>
      </w:r>
      <w:r w:rsidR="00E100F7">
        <w:rPr>
          <w:lang w:val="es-PE"/>
        </w:rPr>
        <w:t xml:space="preserve">a mediados de </w:t>
      </w:r>
      <w:r w:rsidR="00E100F7">
        <w:rPr>
          <w:lang w:val="es-PE"/>
        </w:rPr>
        <w:lastRenderedPageBreak/>
        <w:t xml:space="preserve">los 70 </w:t>
      </w:r>
      <w:r w:rsidR="00527B92">
        <w:rPr>
          <w:lang w:val="es-PE"/>
        </w:rPr>
        <w:t>él pref</w:t>
      </w:r>
      <w:r w:rsidR="0092141E">
        <w:rPr>
          <w:lang w:val="es-PE"/>
        </w:rPr>
        <w:t>erirá ocuparse de</w:t>
      </w:r>
      <w:r w:rsidR="00527B92">
        <w:rPr>
          <w:lang w:val="es-PE"/>
        </w:rPr>
        <w:t xml:space="preserve"> </w:t>
      </w:r>
      <w:r w:rsidR="0092141E">
        <w:rPr>
          <w:lang w:val="es-PE"/>
        </w:rPr>
        <w:t xml:space="preserve">la existencia de poesía en el espacio en donde se encontraba </w:t>
      </w:r>
      <w:r w:rsidR="00092DC2">
        <w:rPr>
          <w:lang w:val="es-PE"/>
        </w:rPr>
        <w:t xml:space="preserve">entonces </w:t>
      </w:r>
      <w:r w:rsidR="0092141E">
        <w:rPr>
          <w:lang w:val="es-PE"/>
        </w:rPr>
        <w:t>inmerso</w:t>
      </w:r>
      <w:r>
        <w:rPr>
          <w:lang w:val="es-PE"/>
        </w:rPr>
        <w:t xml:space="preserve">; es decir, </w:t>
      </w:r>
      <w:r w:rsidR="00F06FCD">
        <w:rPr>
          <w:lang w:val="es-PE"/>
        </w:rPr>
        <w:t xml:space="preserve">referirse a </w:t>
      </w:r>
      <w:r>
        <w:rPr>
          <w:lang w:val="es-PE"/>
        </w:rPr>
        <w:t>cierta</w:t>
      </w:r>
      <w:r w:rsidR="00E100F7">
        <w:rPr>
          <w:lang w:val="es-PE"/>
        </w:rPr>
        <w:t xml:space="preserve"> producción, </w:t>
      </w:r>
      <w:r w:rsidR="00F06FCD">
        <w:rPr>
          <w:lang w:val="es-PE"/>
        </w:rPr>
        <w:t>a</w:t>
      </w:r>
      <w:r w:rsidR="00E100F7">
        <w:rPr>
          <w:lang w:val="es-PE"/>
        </w:rPr>
        <w:t xml:space="preserve"> </w:t>
      </w:r>
      <w:r w:rsidR="00C04562">
        <w:rPr>
          <w:lang w:val="es-PE"/>
        </w:rPr>
        <w:t xml:space="preserve">sus </w:t>
      </w:r>
      <w:r w:rsidR="00E100F7">
        <w:rPr>
          <w:lang w:val="es-PE"/>
        </w:rPr>
        <w:t xml:space="preserve">productores </w:t>
      </w:r>
      <w:r>
        <w:rPr>
          <w:lang w:val="es-PE"/>
        </w:rPr>
        <w:t xml:space="preserve">y </w:t>
      </w:r>
      <w:r w:rsidR="00F06FCD">
        <w:rPr>
          <w:lang w:val="es-PE"/>
        </w:rPr>
        <w:t xml:space="preserve">aproximarse a </w:t>
      </w:r>
      <w:r>
        <w:rPr>
          <w:lang w:val="es-PE"/>
        </w:rPr>
        <w:t>la sociedad en la que se enc</w:t>
      </w:r>
      <w:r w:rsidR="00092DC2">
        <w:rPr>
          <w:lang w:val="es-PE"/>
        </w:rPr>
        <w:t>o</w:t>
      </w:r>
      <w:r>
        <w:rPr>
          <w:lang w:val="es-PE"/>
        </w:rPr>
        <w:t>ntra</w:t>
      </w:r>
      <w:r w:rsidR="00092DC2">
        <w:rPr>
          <w:lang w:val="es-PE"/>
        </w:rPr>
        <w:t>ba</w:t>
      </w:r>
      <w:r>
        <w:rPr>
          <w:lang w:val="es-PE"/>
        </w:rPr>
        <w:t>n</w:t>
      </w:r>
      <w:r w:rsidR="0092141E">
        <w:rPr>
          <w:lang w:val="es-PE"/>
        </w:rPr>
        <w:t>: “Supongo que tampoco extrañará mi mención de Lima en el título de esta conferencia. Hasta muy entrado en años mi experiencia ha sido exclusivamente la de un habitante de la capital”, agrega</w:t>
      </w:r>
      <w:r w:rsidR="00E100F7">
        <w:rPr>
          <w:lang w:val="es-PE"/>
        </w:rPr>
        <w:t>rá</w:t>
      </w:r>
      <w:r w:rsidR="0092141E">
        <w:rPr>
          <w:lang w:val="es-PE"/>
        </w:rPr>
        <w:t xml:space="preserve"> líneas después. </w:t>
      </w:r>
      <w:r w:rsidRPr="00F06FCD">
        <w:rPr>
          <w:lang w:val="es-PE"/>
        </w:rPr>
        <w:t>E</w:t>
      </w:r>
      <w:r w:rsidR="00F06FCD" w:rsidRPr="00F06FCD">
        <w:rPr>
          <w:lang w:val="es-PE"/>
        </w:rPr>
        <w:t xml:space="preserve">l que </w:t>
      </w:r>
      <w:r w:rsidR="00E100F7">
        <w:rPr>
          <w:lang w:val="es-PE"/>
        </w:rPr>
        <w:t xml:space="preserve">su </w:t>
      </w:r>
      <w:r>
        <w:rPr>
          <w:lang w:val="es-PE"/>
        </w:rPr>
        <w:t>experiencia</w:t>
      </w:r>
      <w:r w:rsidR="00E100F7" w:rsidRPr="00E100F7">
        <w:rPr>
          <w:lang w:val="es-PE"/>
        </w:rPr>
        <w:t xml:space="preserve"> </w:t>
      </w:r>
      <w:r w:rsidR="00E100F7">
        <w:rPr>
          <w:lang w:val="es-PE"/>
        </w:rPr>
        <w:t xml:space="preserve">sea presentada bajo </w:t>
      </w:r>
      <w:r w:rsidR="008F1D23">
        <w:rPr>
          <w:lang w:val="es-PE"/>
        </w:rPr>
        <w:t xml:space="preserve">la frase </w:t>
      </w:r>
      <w:r w:rsidR="00E100F7">
        <w:rPr>
          <w:lang w:val="es-PE"/>
        </w:rPr>
        <w:t>“Poetas en la Lima de los años treinta”</w:t>
      </w:r>
      <w:r w:rsidR="008F1D23">
        <w:rPr>
          <w:lang w:val="es-PE"/>
        </w:rPr>
        <w:t xml:space="preserve"> puede explicarse si uno ve a Lima como una espada </w:t>
      </w:r>
      <w:proofErr w:type="spellStart"/>
      <w:r w:rsidR="008F1D23">
        <w:rPr>
          <w:lang w:val="es-PE"/>
        </w:rPr>
        <w:t>pendulando</w:t>
      </w:r>
      <w:proofErr w:type="spellEnd"/>
      <w:r w:rsidR="008F1D23">
        <w:rPr>
          <w:lang w:val="es-PE"/>
        </w:rPr>
        <w:t xml:space="preserve"> sobre la cabeza de quienes</w:t>
      </w:r>
      <w:r w:rsidR="00CC5C19">
        <w:rPr>
          <w:lang w:val="es-PE"/>
        </w:rPr>
        <w:t>,</w:t>
      </w:r>
      <w:r w:rsidR="008F1D23">
        <w:rPr>
          <w:lang w:val="es-PE"/>
        </w:rPr>
        <w:t xml:space="preserve"> </w:t>
      </w:r>
      <w:r w:rsidR="00CC5C19">
        <w:rPr>
          <w:lang w:val="es-PE"/>
        </w:rPr>
        <w:t xml:space="preserve">paradójicamente, </w:t>
      </w:r>
      <w:r w:rsidR="008F1D23">
        <w:rPr>
          <w:lang w:val="es-PE"/>
        </w:rPr>
        <w:t xml:space="preserve">no se encuentran en posiciones de poder. </w:t>
      </w:r>
      <w:r w:rsidR="00E100F7">
        <w:rPr>
          <w:lang w:val="es-PE"/>
        </w:rPr>
        <w:t xml:space="preserve">La mención de Lima en el título no </w:t>
      </w:r>
      <w:r w:rsidR="008F1D23">
        <w:rPr>
          <w:lang w:val="es-PE"/>
        </w:rPr>
        <w:t xml:space="preserve">debe </w:t>
      </w:r>
      <w:r w:rsidR="00E100F7">
        <w:rPr>
          <w:lang w:val="es-PE"/>
        </w:rPr>
        <w:t>extraña</w:t>
      </w:r>
      <w:r w:rsidR="008F1D23">
        <w:rPr>
          <w:lang w:val="es-PE"/>
        </w:rPr>
        <w:t>r</w:t>
      </w:r>
      <w:r w:rsidR="00E100F7">
        <w:rPr>
          <w:lang w:val="es-PE"/>
        </w:rPr>
        <w:t>, considerando la fuerte centralizac</w:t>
      </w:r>
      <w:r w:rsidR="00092DC2">
        <w:rPr>
          <w:lang w:val="es-PE"/>
        </w:rPr>
        <w:t>ión de la literatura en el Perú;</w:t>
      </w:r>
      <w:r w:rsidR="00E100F7">
        <w:rPr>
          <w:lang w:val="es-PE"/>
        </w:rPr>
        <w:t xml:space="preserve"> lo extraño puede más bien estar en la Lima que </w:t>
      </w:r>
      <w:proofErr w:type="spellStart"/>
      <w:r w:rsidR="00E100F7">
        <w:rPr>
          <w:lang w:val="es-PE"/>
        </w:rPr>
        <w:t>Westphalen</w:t>
      </w:r>
      <w:proofErr w:type="spellEnd"/>
      <w:r w:rsidR="00E100F7">
        <w:rPr>
          <w:lang w:val="es-PE"/>
        </w:rPr>
        <w:t xml:space="preserve"> despliega </w:t>
      </w:r>
      <w:r w:rsidR="006C7FA6">
        <w:rPr>
          <w:lang w:val="es-PE"/>
        </w:rPr>
        <w:t>a</w:t>
      </w:r>
      <w:r w:rsidR="00E100F7">
        <w:rPr>
          <w:lang w:val="es-PE"/>
        </w:rPr>
        <w:t xml:space="preserve">nte a </w:t>
      </w:r>
      <w:r w:rsidR="006C7FA6">
        <w:rPr>
          <w:lang w:val="es-PE"/>
        </w:rPr>
        <w:t>un</w:t>
      </w:r>
      <w:r w:rsidR="00E100F7">
        <w:rPr>
          <w:lang w:val="es-PE"/>
        </w:rPr>
        <w:t xml:space="preserve"> público</w:t>
      </w:r>
      <w:r w:rsidR="00092DC2">
        <w:rPr>
          <w:lang w:val="es-PE"/>
        </w:rPr>
        <w:t xml:space="preserve"> </w:t>
      </w:r>
      <w:r w:rsidR="008F1D23">
        <w:rPr>
          <w:lang w:val="es-PE"/>
        </w:rPr>
        <w:t>que en ese momento ha vivido</w:t>
      </w:r>
      <w:r w:rsidR="00092DC2">
        <w:rPr>
          <w:lang w:val="es-PE"/>
        </w:rPr>
        <w:t xml:space="preserve"> </w:t>
      </w:r>
      <w:r w:rsidR="006C7FA6">
        <w:rPr>
          <w:lang w:val="es-PE"/>
        </w:rPr>
        <w:t xml:space="preserve">ya </w:t>
      </w:r>
      <w:r w:rsidR="00092DC2">
        <w:rPr>
          <w:lang w:val="es-PE"/>
        </w:rPr>
        <w:t>siete años de un gobierno militar todavía de izquierda</w:t>
      </w:r>
      <w:r w:rsidR="00E100F7">
        <w:rPr>
          <w:lang w:val="es-PE"/>
        </w:rPr>
        <w:t xml:space="preserve">: </w:t>
      </w:r>
      <w:r w:rsidR="008F1D23">
        <w:rPr>
          <w:lang w:val="es-PE"/>
        </w:rPr>
        <w:t xml:space="preserve">la ciudad del poeta es </w:t>
      </w:r>
      <w:r w:rsidR="00F27F31">
        <w:rPr>
          <w:lang w:val="es-PE"/>
        </w:rPr>
        <w:t>un binomio formado por quienes sostenían los poderes económico y político</w:t>
      </w:r>
      <w:r w:rsidR="00092DC2">
        <w:rPr>
          <w:lang w:val="es-PE"/>
        </w:rPr>
        <w:t>,</w:t>
      </w:r>
      <w:r w:rsidR="00F27F31">
        <w:rPr>
          <w:lang w:val="es-PE"/>
        </w:rPr>
        <w:t xml:space="preserve"> sus prejuicios e intereses, y </w:t>
      </w:r>
      <w:r w:rsidR="00092DC2">
        <w:rPr>
          <w:lang w:val="es-PE"/>
        </w:rPr>
        <w:t xml:space="preserve">por </w:t>
      </w:r>
      <w:r w:rsidR="00F27F31">
        <w:rPr>
          <w:lang w:val="es-PE"/>
        </w:rPr>
        <w:t xml:space="preserve">aquellos nunca integrados </w:t>
      </w:r>
      <w:r w:rsidR="00092DC2">
        <w:rPr>
          <w:lang w:val="es-PE"/>
        </w:rPr>
        <w:t xml:space="preserve">que se eran mantenidos </w:t>
      </w:r>
      <w:r w:rsidR="00F27F31">
        <w:rPr>
          <w:lang w:val="es-PE"/>
        </w:rPr>
        <w:t xml:space="preserve">en una suerte de cuarentena permanente. El escenario físico </w:t>
      </w:r>
      <w:r w:rsidR="00092DC2">
        <w:rPr>
          <w:lang w:val="es-PE"/>
        </w:rPr>
        <w:t>de la Lima de los 30</w:t>
      </w:r>
      <w:r w:rsidR="008F1D23">
        <w:rPr>
          <w:lang w:val="es-PE"/>
        </w:rPr>
        <w:t>, por otra parte,</w:t>
      </w:r>
      <w:r w:rsidR="00092DC2">
        <w:rPr>
          <w:lang w:val="es-PE"/>
        </w:rPr>
        <w:t xml:space="preserve"> </w:t>
      </w:r>
      <w:r w:rsidR="00F27F31">
        <w:rPr>
          <w:lang w:val="es-PE"/>
        </w:rPr>
        <w:t xml:space="preserve">apenas ocupa unas líneas </w:t>
      </w:r>
      <w:r w:rsidR="00092DC2">
        <w:rPr>
          <w:lang w:val="es-PE"/>
        </w:rPr>
        <w:t xml:space="preserve">en un trayecto por el que </w:t>
      </w:r>
      <w:proofErr w:type="spellStart"/>
      <w:r w:rsidR="00092DC2">
        <w:rPr>
          <w:lang w:val="es-PE"/>
        </w:rPr>
        <w:t>Westphalen</w:t>
      </w:r>
      <w:proofErr w:type="spellEnd"/>
      <w:r w:rsidR="00092DC2">
        <w:rPr>
          <w:lang w:val="es-PE"/>
        </w:rPr>
        <w:t xml:space="preserve"> se desplaza entre hitos que </w:t>
      </w:r>
      <w:r w:rsidR="00F27F31">
        <w:rPr>
          <w:lang w:val="es-PE"/>
        </w:rPr>
        <w:t>van de las casonas a los basurales para detenerse final y calmadamente frente al mar y</w:t>
      </w:r>
      <w:r w:rsidR="00092DC2">
        <w:rPr>
          <w:lang w:val="es-PE"/>
        </w:rPr>
        <w:t>,</w:t>
      </w:r>
      <w:r w:rsidR="00F27F31">
        <w:rPr>
          <w:lang w:val="es-PE"/>
        </w:rPr>
        <w:t xml:space="preserve"> </w:t>
      </w:r>
      <w:r w:rsidR="00092DC2">
        <w:rPr>
          <w:lang w:val="es-PE"/>
        </w:rPr>
        <w:t xml:space="preserve">por épocas, </w:t>
      </w:r>
      <w:r w:rsidR="00F27F31">
        <w:rPr>
          <w:lang w:val="es-PE"/>
        </w:rPr>
        <w:t>bajo el sol. El resto</w:t>
      </w:r>
      <w:r w:rsidR="00092DC2">
        <w:rPr>
          <w:lang w:val="es-PE"/>
        </w:rPr>
        <w:t xml:space="preserve"> de la ciudad consta de </w:t>
      </w:r>
      <w:r w:rsidR="00F27F31">
        <w:rPr>
          <w:lang w:val="es-PE"/>
        </w:rPr>
        <w:t xml:space="preserve">poesía de poetas </w:t>
      </w:r>
      <w:r w:rsidR="00092DC2">
        <w:rPr>
          <w:lang w:val="es-PE"/>
        </w:rPr>
        <w:t>“sin vara”.</w:t>
      </w:r>
    </w:p>
    <w:p w:rsidR="00DC7D57" w:rsidRDefault="008D0F32" w:rsidP="00DC7D57">
      <w:pPr>
        <w:spacing w:line="360" w:lineRule="auto"/>
        <w:ind w:firstLine="567"/>
        <w:rPr>
          <w:lang w:val="es-PE" w:bidi="ar-SA"/>
        </w:rPr>
      </w:pPr>
      <w:r>
        <w:rPr>
          <w:lang w:val="es-PE"/>
        </w:rPr>
        <w:t xml:space="preserve">Con la publicación en 1964 de </w:t>
      </w:r>
      <w:r w:rsidRPr="001317A2">
        <w:rPr>
          <w:i/>
          <w:lang w:val="es-PE"/>
        </w:rPr>
        <w:t>Lima la horrible</w:t>
      </w:r>
      <w:r>
        <w:rPr>
          <w:lang w:val="es-PE"/>
        </w:rPr>
        <w:t xml:space="preserve"> </w:t>
      </w:r>
      <w:r w:rsidR="001317A2">
        <w:rPr>
          <w:lang w:val="es-PE"/>
        </w:rPr>
        <w:t xml:space="preserve">Sebastián Salazar </w:t>
      </w:r>
      <w:proofErr w:type="spellStart"/>
      <w:r w:rsidR="001317A2">
        <w:rPr>
          <w:lang w:val="es-PE"/>
        </w:rPr>
        <w:t>Bondy</w:t>
      </w:r>
      <w:proofErr w:type="spellEnd"/>
      <w:r w:rsidRPr="008D0F32">
        <w:rPr>
          <w:lang w:val="es-PE"/>
        </w:rPr>
        <w:t xml:space="preserve"> </w:t>
      </w:r>
      <w:r>
        <w:rPr>
          <w:lang w:val="es-PE"/>
        </w:rPr>
        <w:t>proclama el comienzo del fin de</w:t>
      </w:r>
      <w:r w:rsidR="00CC5C19">
        <w:rPr>
          <w:lang w:val="es-PE"/>
        </w:rPr>
        <w:t xml:space="preserve"> aque</w:t>
      </w:r>
      <w:r>
        <w:rPr>
          <w:lang w:val="es-PE"/>
        </w:rPr>
        <w:t>l cuadro breve y con</w:t>
      </w:r>
      <w:r w:rsidR="00E61C3B">
        <w:rPr>
          <w:lang w:val="es-PE"/>
        </w:rPr>
        <w:t>ciso</w:t>
      </w:r>
      <w:r>
        <w:rPr>
          <w:lang w:val="es-PE"/>
        </w:rPr>
        <w:t xml:space="preserve"> de la ciudad presentado por </w:t>
      </w:r>
      <w:proofErr w:type="spellStart"/>
      <w:r>
        <w:rPr>
          <w:lang w:val="es-PE"/>
        </w:rPr>
        <w:t>Westphalen</w:t>
      </w:r>
      <w:proofErr w:type="spellEnd"/>
      <w:r>
        <w:rPr>
          <w:lang w:val="es-PE"/>
        </w:rPr>
        <w:t xml:space="preserve"> (muy distinto al de una ciudad “muelle y sensual” que comúnmente se describía)</w:t>
      </w:r>
      <w:r w:rsidR="00F94F3D">
        <w:rPr>
          <w:lang w:val="es-PE"/>
        </w:rPr>
        <w:t>; se trata para él, de</w:t>
      </w:r>
      <w:r w:rsidR="00F94F3D" w:rsidRPr="00F94F3D">
        <w:rPr>
          <w:lang w:val="es-PE"/>
        </w:rPr>
        <w:t xml:space="preserve"> </w:t>
      </w:r>
      <w:r w:rsidR="00F94F3D">
        <w:rPr>
          <w:lang w:val="es-PE"/>
        </w:rPr>
        <w:t>“rectificar el mito con la más honda realidad”</w:t>
      </w:r>
      <w:r w:rsidR="001317A2">
        <w:rPr>
          <w:lang w:val="es-PE"/>
        </w:rPr>
        <w:t xml:space="preserve">. </w:t>
      </w:r>
      <w:r w:rsidR="00E61C3B">
        <w:rPr>
          <w:lang w:val="es-PE"/>
        </w:rPr>
        <w:t xml:space="preserve">En la Lima de Salazar </w:t>
      </w:r>
      <w:proofErr w:type="spellStart"/>
      <w:r w:rsidR="00E61C3B">
        <w:rPr>
          <w:lang w:val="es-PE"/>
        </w:rPr>
        <w:t>Bondy</w:t>
      </w:r>
      <w:proofErr w:type="spellEnd"/>
      <w:r w:rsidR="00E61C3B">
        <w:rPr>
          <w:lang w:val="es-PE"/>
        </w:rPr>
        <w:t xml:space="preserve"> se agazapa la inevitable revolución</w:t>
      </w:r>
      <w:r w:rsidR="00F95466">
        <w:rPr>
          <w:lang w:val="es-PE"/>
        </w:rPr>
        <w:t xml:space="preserve"> en contra de “los poderes del dinero, la sangre y la confesión”</w:t>
      </w:r>
      <w:r w:rsidR="00E61C3B">
        <w:rPr>
          <w:lang w:val="es-PE"/>
        </w:rPr>
        <w:t xml:space="preserve">. </w:t>
      </w:r>
      <w:r w:rsidR="001317A2">
        <w:rPr>
          <w:lang w:val="es-PE"/>
        </w:rPr>
        <w:t xml:space="preserve">A diferencia del comparativamente mucho más breve texto de </w:t>
      </w:r>
      <w:proofErr w:type="spellStart"/>
      <w:r w:rsidR="001317A2">
        <w:rPr>
          <w:lang w:val="es-PE"/>
        </w:rPr>
        <w:t>Westphalen</w:t>
      </w:r>
      <w:proofErr w:type="spellEnd"/>
      <w:r w:rsidR="001317A2">
        <w:rPr>
          <w:lang w:val="es-PE"/>
        </w:rPr>
        <w:t xml:space="preserve">, el de Salazar </w:t>
      </w:r>
      <w:proofErr w:type="spellStart"/>
      <w:r w:rsidR="003920ED">
        <w:rPr>
          <w:lang w:val="es-PE"/>
        </w:rPr>
        <w:t>Bondy</w:t>
      </w:r>
      <w:proofErr w:type="spellEnd"/>
      <w:r w:rsidR="003920ED">
        <w:rPr>
          <w:lang w:val="es-PE"/>
        </w:rPr>
        <w:t xml:space="preserve"> </w:t>
      </w:r>
      <w:r w:rsidR="00E61C3B">
        <w:rPr>
          <w:lang w:val="es-PE"/>
        </w:rPr>
        <w:t xml:space="preserve">no llama </w:t>
      </w:r>
      <w:r w:rsidR="00F94F3D">
        <w:rPr>
          <w:lang w:val="es-PE"/>
        </w:rPr>
        <w:t>mayor</w:t>
      </w:r>
      <w:r w:rsidR="00E61C3B">
        <w:rPr>
          <w:lang w:val="es-PE"/>
        </w:rPr>
        <w:t xml:space="preserve"> atención sobre lo literario sino que </w:t>
      </w:r>
      <w:r w:rsidR="003920ED">
        <w:rPr>
          <w:lang w:val="es-PE"/>
        </w:rPr>
        <w:t>tiene por protagonista</w:t>
      </w:r>
      <w:r w:rsidR="00CC5C19">
        <w:rPr>
          <w:lang w:val="es-PE"/>
        </w:rPr>
        <w:t>s a</w:t>
      </w:r>
      <w:r w:rsidR="003920ED">
        <w:rPr>
          <w:lang w:val="es-PE"/>
        </w:rPr>
        <w:t xml:space="preserve"> la ciudad y </w:t>
      </w:r>
      <w:r w:rsidR="00CC5C19">
        <w:rPr>
          <w:lang w:val="es-PE"/>
        </w:rPr>
        <w:t xml:space="preserve">a </w:t>
      </w:r>
      <w:r w:rsidR="003920ED">
        <w:rPr>
          <w:lang w:val="es-PE"/>
        </w:rPr>
        <w:t>sus habitantes</w:t>
      </w:r>
      <w:r w:rsidR="00F94F3D">
        <w:rPr>
          <w:lang w:val="es-PE"/>
        </w:rPr>
        <w:t>.</w:t>
      </w:r>
      <w:r w:rsidR="00F94F3D" w:rsidRPr="00F94F3D">
        <w:rPr>
          <w:lang w:val="es-PE"/>
        </w:rPr>
        <w:t xml:space="preserve"> </w:t>
      </w:r>
      <w:r w:rsidR="00F94F3D">
        <w:rPr>
          <w:lang w:val="es-PE"/>
        </w:rPr>
        <w:t>En el corazón y en la historia de la sociedad limeña se sigue</w:t>
      </w:r>
      <w:r w:rsidR="00E56C12">
        <w:rPr>
          <w:lang w:val="es-PE"/>
        </w:rPr>
        <w:t>n</w:t>
      </w:r>
      <w:r w:rsidR="00F94F3D">
        <w:rPr>
          <w:lang w:val="es-PE"/>
        </w:rPr>
        <w:t xml:space="preserve"> encontrando los mismos poderes e intereses que </w:t>
      </w:r>
      <w:proofErr w:type="spellStart"/>
      <w:r w:rsidR="00F94F3D">
        <w:rPr>
          <w:lang w:val="es-PE"/>
        </w:rPr>
        <w:t>Westphalen</w:t>
      </w:r>
      <w:proofErr w:type="spellEnd"/>
      <w:r w:rsidR="00F94F3D">
        <w:rPr>
          <w:lang w:val="es-PE"/>
        </w:rPr>
        <w:t xml:space="preserve"> identifica en la ciudad de los años 30</w:t>
      </w:r>
      <w:r w:rsidR="003920ED">
        <w:rPr>
          <w:lang w:val="es-PE"/>
        </w:rPr>
        <w:t>; la Lima “sin vara”</w:t>
      </w:r>
      <w:r>
        <w:rPr>
          <w:lang w:val="es-PE"/>
        </w:rPr>
        <w:t xml:space="preserve"> que </w:t>
      </w:r>
      <w:proofErr w:type="spellStart"/>
      <w:r>
        <w:rPr>
          <w:lang w:val="es-PE"/>
        </w:rPr>
        <w:t>Westphalen</w:t>
      </w:r>
      <w:proofErr w:type="spellEnd"/>
      <w:r>
        <w:rPr>
          <w:lang w:val="es-PE"/>
        </w:rPr>
        <w:t xml:space="preserve"> valora</w:t>
      </w:r>
      <w:r w:rsidR="003920ED">
        <w:rPr>
          <w:lang w:val="es-PE"/>
        </w:rPr>
        <w:t xml:space="preserve">, sus oleadas de inmigrantes, sus huéspedes temporales, peruanos y extranjeros, </w:t>
      </w:r>
      <w:r w:rsidR="00CC5C19">
        <w:rPr>
          <w:lang w:val="es-PE"/>
        </w:rPr>
        <w:t xml:space="preserve">toman parte </w:t>
      </w:r>
      <w:r>
        <w:rPr>
          <w:lang w:val="es-PE"/>
        </w:rPr>
        <w:t xml:space="preserve">en el libro de Salazar </w:t>
      </w:r>
      <w:proofErr w:type="spellStart"/>
      <w:r>
        <w:rPr>
          <w:lang w:val="es-PE"/>
        </w:rPr>
        <w:t>Bondy</w:t>
      </w:r>
      <w:proofErr w:type="spellEnd"/>
      <w:r>
        <w:rPr>
          <w:lang w:val="es-PE"/>
        </w:rPr>
        <w:t xml:space="preserve"> </w:t>
      </w:r>
      <w:r w:rsidR="003920ED">
        <w:rPr>
          <w:lang w:val="es-PE"/>
        </w:rPr>
        <w:t xml:space="preserve">desde su </w:t>
      </w:r>
      <w:r>
        <w:rPr>
          <w:lang w:val="es-PE"/>
        </w:rPr>
        <w:t xml:space="preserve">forzada </w:t>
      </w:r>
      <w:r w:rsidR="003920ED">
        <w:rPr>
          <w:lang w:val="es-PE"/>
        </w:rPr>
        <w:t xml:space="preserve">cuarentena </w:t>
      </w:r>
      <w:r>
        <w:rPr>
          <w:lang w:val="es-PE"/>
        </w:rPr>
        <w:t xml:space="preserve">sociocultural </w:t>
      </w:r>
      <w:r w:rsidR="003920ED">
        <w:rPr>
          <w:lang w:val="es-PE"/>
        </w:rPr>
        <w:t>pero no son el centro de su reflexión. E</w:t>
      </w:r>
      <w:r>
        <w:rPr>
          <w:lang w:val="es-PE"/>
        </w:rPr>
        <w:t>ll</w:t>
      </w:r>
      <w:r w:rsidR="003920ED">
        <w:rPr>
          <w:lang w:val="es-PE"/>
        </w:rPr>
        <w:t xml:space="preserve">os </w:t>
      </w:r>
      <w:r>
        <w:rPr>
          <w:lang w:val="es-PE"/>
        </w:rPr>
        <w:t>constituyen</w:t>
      </w:r>
      <w:r w:rsidR="003920ED">
        <w:rPr>
          <w:lang w:val="es-PE"/>
        </w:rPr>
        <w:t xml:space="preserve"> más bien </w:t>
      </w:r>
      <w:r>
        <w:rPr>
          <w:lang w:val="es-PE"/>
        </w:rPr>
        <w:t>el cuerpo de</w:t>
      </w:r>
      <w:r w:rsidR="003920ED">
        <w:rPr>
          <w:lang w:val="es-PE"/>
        </w:rPr>
        <w:t xml:space="preserve"> testigos en </w:t>
      </w:r>
      <w:r w:rsidR="00FE5DC1">
        <w:rPr>
          <w:lang w:val="es-PE"/>
        </w:rPr>
        <w:t>el</w:t>
      </w:r>
      <w:r w:rsidR="003920ED">
        <w:rPr>
          <w:lang w:val="es-PE"/>
        </w:rPr>
        <w:t xml:space="preserve"> proceso —en el sentido judicial que le dio Mariátegui— a</w:t>
      </w:r>
      <w:r w:rsidR="00FE5DC1">
        <w:rPr>
          <w:lang w:val="es-PE"/>
        </w:rPr>
        <w:t>l que somete a</w:t>
      </w:r>
      <w:r w:rsidR="003920ED">
        <w:rPr>
          <w:lang w:val="es-PE"/>
        </w:rPr>
        <w:t xml:space="preserve"> Lima</w:t>
      </w:r>
      <w:r w:rsidR="00E61C3B">
        <w:rPr>
          <w:lang w:val="es-PE"/>
        </w:rPr>
        <w:t>,</w:t>
      </w:r>
      <w:r w:rsidR="003920ED">
        <w:rPr>
          <w:lang w:val="es-PE"/>
        </w:rPr>
        <w:t xml:space="preserve"> </w:t>
      </w:r>
      <w:r>
        <w:rPr>
          <w:lang w:val="es-PE"/>
        </w:rPr>
        <w:t xml:space="preserve">entendida </w:t>
      </w:r>
      <w:r w:rsidR="00E61C3B">
        <w:rPr>
          <w:lang w:val="es-PE"/>
        </w:rPr>
        <w:t xml:space="preserve">ésta </w:t>
      </w:r>
      <w:r>
        <w:rPr>
          <w:lang w:val="es-PE"/>
        </w:rPr>
        <w:t xml:space="preserve">como </w:t>
      </w:r>
      <w:r w:rsidR="003920ED">
        <w:rPr>
          <w:lang w:val="es-PE"/>
        </w:rPr>
        <w:t xml:space="preserve">formación social. </w:t>
      </w:r>
      <w:r>
        <w:rPr>
          <w:lang w:val="es-PE"/>
        </w:rPr>
        <w:t xml:space="preserve">La Lima </w:t>
      </w:r>
      <w:r w:rsidR="00CC5C19">
        <w:rPr>
          <w:lang w:val="es-PE"/>
        </w:rPr>
        <w:t>de la primera mitad de los 60 tiene una población que qu</w:t>
      </w:r>
      <w:r w:rsidR="003E19DD">
        <w:rPr>
          <w:lang w:val="es-PE"/>
        </w:rPr>
        <w:t>intuplica</w:t>
      </w:r>
      <w:r w:rsidR="00CC5C19">
        <w:rPr>
          <w:lang w:val="es-PE"/>
        </w:rPr>
        <w:t xml:space="preserve"> el número </w:t>
      </w:r>
      <w:r w:rsidR="00F95466">
        <w:rPr>
          <w:lang w:val="es-PE"/>
        </w:rPr>
        <w:t>de la de</w:t>
      </w:r>
      <w:r w:rsidR="00CC5C19">
        <w:rPr>
          <w:lang w:val="es-PE"/>
        </w:rPr>
        <w:t xml:space="preserve"> aquella comentada por </w:t>
      </w:r>
      <w:proofErr w:type="spellStart"/>
      <w:r w:rsidR="00CC5C19">
        <w:rPr>
          <w:lang w:val="es-PE"/>
        </w:rPr>
        <w:t>Westphalen</w:t>
      </w:r>
      <w:proofErr w:type="spellEnd"/>
      <w:r w:rsidR="00173E30">
        <w:rPr>
          <w:lang w:val="es-PE"/>
        </w:rPr>
        <w:t xml:space="preserve">; es una ciudad de inmigrantes en la que prima la presencia </w:t>
      </w:r>
      <w:r w:rsidR="00E61C3B">
        <w:rPr>
          <w:lang w:val="es-PE"/>
        </w:rPr>
        <w:t xml:space="preserve">masiva </w:t>
      </w:r>
      <w:r w:rsidR="00173E30">
        <w:rPr>
          <w:lang w:val="es-PE"/>
        </w:rPr>
        <w:lastRenderedPageBreak/>
        <w:t xml:space="preserve">de </w:t>
      </w:r>
      <w:r w:rsidR="00E61C3B">
        <w:rPr>
          <w:lang w:val="es-PE"/>
        </w:rPr>
        <w:t xml:space="preserve">los </w:t>
      </w:r>
      <w:proofErr w:type="spellStart"/>
      <w:r w:rsidR="00E61C3B">
        <w:rPr>
          <w:lang w:val="es-PE"/>
        </w:rPr>
        <w:t>cuarentenados</w:t>
      </w:r>
      <w:proofErr w:type="spellEnd"/>
      <w:r w:rsidR="00215D91">
        <w:rPr>
          <w:lang w:val="es-PE"/>
        </w:rPr>
        <w:t xml:space="preserve">; Salazar </w:t>
      </w:r>
      <w:proofErr w:type="spellStart"/>
      <w:r w:rsidR="00215D91">
        <w:rPr>
          <w:lang w:val="es-PE"/>
        </w:rPr>
        <w:t>Bondy</w:t>
      </w:r>
      <w:proofErr w:type="spellEnd"/>
      <w:r w:rsidR="00215D91">
        <w:rPr>
          <w:lang w:val="es-PE"/>
        </w:rPr>
        <w:t xml:space="preserve"> se esfuerza por vislumbrar la dirección que ha de tomar “la afirmación de los </w:t>
      </w:r>
      <w:r w:rsidR="00215D91" w:rsidRPr="00215D91">
        <w:rPr>
          <w:lang w:val="es-PE" w:bidi="ar-SA"/>
        </w:rPr>
        <w:t>valor</w:t>
      </w:r>
      <w:r w:rsidR="00215D91">
        <w:rPr>
          <w:lang w:val="es-PE" w:bidi="ar-SA"/>
        </w:rPr>
        <w:t>es</w:t>
      </w:r>
      <w:r w:rsidR="00215D91" w:rsidRPr="00215D91">
        <w:rPr>
          <w:lang w:val="es-PE" w:bidi="ar-SA"/>
        </w:rPr>
        <w:t xml:space="preserve"> indio</w:t>
      </w:r>
      <w:r w:rsidR="00215D91">
        <w:rPr>
          <w:lang w:val="es-PE" w:bidi="ar-SA"/>
        </w:rPr>
        <w:t>s</w:t>
      </w:r>
      <w:r w:rsidR="00215D91" w:rsidRPr="00215D91">
        <w:rPr>
          <w:lang w:val="es-PE" w:bidi="ar-SA"/>
        </w:rPr>
        <w:t xml:space="preserve"> y provincianos</w:t>
      </w:r>
      <w:r w:rsidR="00215D91">
        <w:rPr>
          <w:lang w:val="es-PE" w:bidi="ar-SA"/>
        </w:rPr>
        <w:t xml:space="preserve"> </w:t>
      </w:r>
      <w:r w:rsidR="00215D91" w:rsidRPr="00215D91">
        <w:rPr>
          <w:lang w:val="es-PE" w:bidi="ar-SA"/>
        </w:rPr>
        <w:t>que constituyen la ciudad”</w:t>
      </w:r>
      <w:r w:rsidR="00215D91">
        <w:rPr>
          <w:lang w:val="es-PE" w:bidi="ar-SA"/>
        </w:rPr>
        <w:t xml:space="preserve"> luego de que </w:t>
      </w:r>
      <w:r w:rsidR="006C7FA6">
        <w:rPr>
          <w:lang w:val="es-PE" w:bidi="ar-SA"/>
        </w:rPr>
        <w:t>ésta eche</w:t>
      </w:r>
      <w:r w:rsidR="00215D91">
        <w:rPr>
          <w:lang w:val="es-PE" w:bidi="ar-SA"/>
        </w:rPr>
        <w:t xml:space="preserve"> abajo la </w:t>
      </w:r>
      <w:r w:rsidR="00F95466">
        <w:rPr>
          <w:lang w:val="es-PE"/>
        </w:rPr>
        <w:t>“conspiración colonialista y su idolatría arcádica”</w:t>
      </w:r>
      <w:r w:rsidR="00215D91">
        <w:rPr>
          <w:lang w:val="es-PE"/>
        </w:rPr>
        <w:t>.</w:t>
      </w:r>
      <w:r w:rsidR="00DC7D57">
        <w:rPr>
          <w:lang w:val="es-PE"/>
        </w:rPr>
        <w:t xml:space="preserve"> La Lima física de Salazar </w:t>
      </w:r>
      <w:proofErr w:type="spellStart"/>
      <w:r w:rsidR="00DC7D57">
        <w:rPr>
          <w:lang w:val="es-PE"/>
        </w:rPr>
        <w:t>Bondy</w:t>
      </w:r>
      <w:proofErr w:type="spellEnd"/>
      <w:r w:rsidR="00DC7D57">
        <w:rPr>
          <w:lang w:val="es-PE"/>
        </w:rPr>
        <w:t xml:space="preserve"> es inseparable de su población: </w:t>
      </w:r>
      <w:r w:rsidR="00DC7D57" w:rsidRPr="00DC7D57">
        <w:rPr>
          <w:lang w:val="es-PE"/>
        </w:rPr>
        <w:t>“</w:t>
      </w:r>
      <w:r w:rsidR="00DC7D57" w:rsidRPr="00DC7D57">
        <w:rPr>
          <w:lang w:val="es-PE" w:bidi="ar-SA"/>
        </w:rPr>
        <w:t xml:space="preserve">Lima </w:t>
      </w:r>
      <w:r w:rsidR="00DC7D57">
        <w:rPr>
          <w:lang w:val="es-PE" w:bidi="ar-SA"/>
        </w:rPr>
        <w:t>—</w:t>
      </w:r>
      <w:r w:rsidR="00DC7D57" w:rsidRPr="00DC7D57">
        <w:rPr>
          <w:lang w:val="es-PE" w:bidi="ar-SA"/>
        </w:rPr>
        <w:t>nat</w:t>
      </w:r>
      <w:r w:rsidR="00DC7D57">
        <w:rPr>
          <w:lang w:val="es-PE" w:bidi="ar-SA"/>
        </w:rPr>
        <w:t>urale</w:t>
      </w:r>
      <w:r w:rsidR="00DC7D57" w:rsidRPr="00DC7D57">
        <w:rPr>
          <w:lang w:val="es-PE" w:bidi="ar-SA"/>
        </w:rPr>
        <w:t>za y ciudad</w:t>
      </w:r>
      <w:r w:rsidR="00DC7D57">
        <w:rPr>
          <w:lang w:val="es-PE" w:bidi="ar-SA"/>
        </w:rPr>
        <w:t>—</w:t>
      </w:r>
      <w:r w:rsidR="00DC7D57" w:rsidRPr="00DC7D57">
        <w:rPr>
          <w:lang w:val="es-PE" w:bidi="ar-SA"/>
        </w:rPr>
        <w:t xml:space="preserve"> e</w:t>
      </w:r>
      <w:r w:rsidR="00DC7D57">
        <w:rPr>
          <w:lang w:val="es-PE" w:bidi="ar-SA"/>
        </w:rPr>
        <w:t>s</w:t>
      </w:r>
      <w:r w:rsidR="00DC7D57" w:rsidRPr="00DC7D57">
        <w:rPr>
          <w:lang w:val="es-PE" w:bidi="ar-SA"/>
        </w:rPr>
        <w:t xml:space="preserve"> as</w:t>
      </w:r>
      <w:r w:rsidR="00DC7D57">
        <w:rPr>
          <w:lang w:val="es-PE" w:bidi="ar-SA"/>
        </w:rPr>
        <w:t>í</w:t>
      </w:r>
      <w:r w:rsidR="00DC7D57" w:rsidRPr="00DC7D57">
        <w:rPr>
          <w:lang w:val="es-PE" w:bidi="ar-SA"/>
        </w:rPr>
        <w:t xml:space="preserve">: una tregua </w:t>
      </w:r>
      <w:r w:rsidR="00DC7D57">
        <w:rPr>
          <w:lang w:val="es-PE" w:bidi="ar-SA"/>
        </w:rPr>
        <w:t>e</w:t>
      </w:r>
      <w:r w:rsidR="00DC7D57" w:rsidRPr="00DC7D57">
        <w:rPr>
          <w:lang w:val="es-PE" w:bidi="ar-SA"/>
        </w:rPr>
        <w:t xml:space="preserve">n </w:t>
      </w:r>
      <w:r w:rsidR="00DC7D57">
        <w:rPr>
          <w:lang w:val="es-PE" w:bidi="ar-SA"/>
        </w:rPr>
        <w:t>e</w:t>
      </w:r>
      <w:r w:rsidR="00DC7D57" w:rsidRPr="00DC7D57">
        <w:rPr>
          <w:lang w:val="es-PE" w:bidi="ar-SA"/>
        </w:rPr>
        <w:t xml:space="preserve">l arenal, </w:t>
      </w:r>
      <w:r w:rsidR="00DC7D57">
        <w:rPr>
          <w:lang w:val="es-PE" w:bidi="ar-SA"/>
        </w:rPr>
        <w:t>un</w:t>
      </w:r>
      <w:r w:rsidR="00DC7D57" w:rsidRPr="00DC7D57">
        <w:rPr>
          <w:lang w:val="es-PE" w:bidi="ar-SA"/>
        </w:rPr>
        <w:t xml:space="preserve"> latido en la </w:t>
      </w:r>
      <w:r w:rsidR="00DC7D57">
        <w:rPr>
          <w:lang w:val="es-PE" w:bidi="ar-SA"/>
        </w:rPr>
        <w:t>s</w:t>
      </w:r>
      <w:r w:rsidR="00DC7D57" w:rsidRPr="00DC7D57">
        <w:rPr>
          <w:lang w:val="es-PE" w:bidi="ar-SA"/>
        </w:rPr>
        <w:t>o</w:t>
      </w:r>
      <w:r w:rsidR="00DC7D57">
        <w:rPr>
          <w:lang w:val="es-PE" w:bidi="ar-SA"/>
        </w:rPr>
        <w:t>l</w:t>
      </w:r>
      <w:r w:rsidR="00DC7D57" w:rsidRPr="00DC7D57">
        <w:rPr>
          <w:lang w:val="es-PE" w:bidi="ar-SA"/>
        </w:rPr>
        <w:t>edad</w:t>
      </w:r>
      <w:r w:rsidR="00DC7D57">
        <w:rPr>
          <w:lang w:val="es-PE" w:bidi="ar-SA"/>
        </w:rPr>
        <w:t>,</w:t>
      </w:r>
      <w:r w:rsidR="00DC7D57" w:rsidRPr="00DC7D57">
        <w:rPr>
          <w:lang w:val="es-PE" w:bidi="ar-SA"/>
        </w:rPr>
        <w:t xml:space="preserve"> una </w:t>
      </w:r>
      <w:r w:rsidR="00DC7D57">
        <w:rPr>
          <w:lang w:val="es-PE" w:bidi="ar-SA"/>
        </w:rPr>
        <w:t>s</w:t>
      </w:r>
      <w:r w:rsidR="00DC7D57" w:rsidRPr="00DC7D57">
        <w:rPr>
          <w:lang w:val="es-PE" w:bidi="ar-SA"/>
        </w:rPr>
        <w:t>onri</w:t>
      </w:r>
      <w:r w:rsidR="00DC7D57">
        <w:rPr>
          <w:lang w:val="es-PE" w:bidi="ar-SA"/>
        </w:rPr>
        <w:t>s</w:t>
      </w:r>
      <w:r w:rsidR="00DC7D57" w:rsidRPr="00DC7D57">
        <w:rPr>
          <w:lang w:val="es-PE" w:bidi="ar-SA"/>
        </w:rPr>
        <w:t xml:space="preserve">a </w:t>
      </w:r>
      <w:r w:rsidR="00DC7D57">
        <w:rPr>
          <w:lang w:val="es-PE" w:bidi="ar-SA"/>
        </w:rPr>
        <w:t>e</w:t>
      </w:r>
      <w:r w:rsidR="00DC7D57" w:rsidRPr="00DC7D57">
        <w:rPr>
          <w:lang w:val="es-PE" w:bidi="ar-SA"/>
        </w:rPr>
        <w:t xml:space="preserve">n la </w:t>
      </w:r>
      <w:r w:rsidR="00DC7D57">
        <w:rPr>
          <w:lang w:val="es-PE" w:bidi="ar-SA"/>
        </w:rPr>
        <w:t>aduste</w:t>
      </w:r>
      <w:r w:rsidR="00DC7D57" w:rsidRPr="00DC7D57">
        <w:rPr>
          <w:lang w:val="es-PE" w:bidi="ar-SA"/>
        </w:rPr>
        <w:t>z d</w:t>
      </w:r>
      <w:r w:rsidR="00DC7D57">
        <w:rPr>
          <w:lang w:val="es-PE" w:bidi="ar-SA"/>
        </w:rPr>
        <w:t>el ciel</w:t>
      </w:r>
      <w:r w:rsidR="00DC7D57" w:rsidRPr="00DC7D57">
        <w:rPr>
          <w:lang w:val="es-PE" w:bidi="ar-SA"/>
        </w:rPr>
        <w:t xml:space="preserve">o y </w:t>
      </w:r>
      <w:r w:rsidR="00DC7D57">
        <w:rPr>
          <w:lang w:val="es-PE" w:bidi="ar-SA"/>
        </w:rPr>
        <w:t>tie</w:t>
      </w:r>
      <w:r w:rsidR="00DC7D57" w:rsidRPr="00DC7D57">
        <w:rPr>
          <w:lang w:val="es-PE" w:bidi="ar-SA"/>
        </w:rPr>
        <w:t>rra</w:t>
      </w:r>
      <w:r w:rsidR="00DC7D57">
        <w:rPr>
          <w:lang w:val="es-PE" w:bidi="ar-SA"/>
        </w:rPr>
        <w:t>”</w:t>
      </w:r>
      <w:r w:rsidR="00DC7D57" w:rsidRPr="00DC7D57">
        <w:rPr>
          <w:lang w:val="es-PE" w:bidi="ar-SA"/>
        </w:rPr>
        <w:t>.</w:t>
      </w:r>
    </w:p>
    <w:p w:rsidR="00DC7D57" w:rsidRPr="00DC7D57" w:rsidRDefault="00DC7D57" w:rsidP="004C6F07">
      <w:pPr>
        <w:spacing w:line="360" w:lineRule="auto"/>
        <w:ind w:firstLine="567"/>
        <w:rPr>
          <w:lang w:val="es-PE"/>
        </w:rPr>
      </w:pPr>
      <w:r>
        <w:rPr>
          <w:lang w:val="es-PE" w:bidi="ar-SA"/>
        </w:rPr>
        <w:t>De la Lima posterior a 1968</w:t>
      </w:r>
      <w:r w:rsidR="006C7FA6">
        <w:rPr>
          <w:lang w:val="es-PE" w:bidi="ar-SA"/>
        </w:rPr>
        <w:t xml:space="preserve"> han llegado al siglo XXI </w:t>
      </w:r>
      <w:r>
        <w:rPr>
          <w:lang w:val="es-PE" w:bidi="ar-SA"/>
        </w:rPr>
        <w:t>infinidad de realidades. Se le</w:t>
      </w:r>
      <w:r w:rsidR="006C7FA6">
        <w:rPr>
          <w:lang w:val="es-PE" w:bidi="ar-SA"/>
        </w:rPr>
        <w:t xml:space="preserve"> puede reconocer todavía </w:t>
      </w:r>
      <w:r>
        <w:rPr>
          <w:lang w:val="es-PE" w:bidi="ar-SA"/>
        </w:rPr>
        <w:t xml:space="preserve">en el paisaje </w:t>
      </w:r>
      <w:r w:rsidR="006C7FA6">
        <w:rPr>
          <w:lang w:val="es-PE" w:bidi="ar-SA"/>
        </w:rPr>
        <w:t xml:space="preserve">natural </w:t>
      </w:r>
      <w:r>
        <w:rPr>
          <w:lang w:val="es-PE" w:bidi="ar-SA"/>
        </w:rPr>
        <w:t xml:space="preserve">que </w:t>
      </w:r>
      <w:r w:rsidR="006C7FA6">
        <w:rPr>
          <w:lang w:val="es-PE" w:bidi="ar-SA"/>
        </w:rPr>
        <w:t xml:space="preserve">la urbanización </w:t>
      </w:r>
      <w:r>
        <w:rPr>
          <w:lang w:val="es-PE" w:bidi="ar-SA"/>
        </w:rPr>
        <w:t xml:space="preserve">sigue cubriendo y en la </w:t>
      </w:r>
      <w:r w:rsidR="006C7FA6">
        <w:rPr>
          <w:lang w:val="es-PE" w:bidi="ar-SA"/>
        </w:rPr>
        <w:t xml:space="preserve">acelerada </w:t>
      </w:r>
      <w:r w:rsidR="004C6F07">
        <w:rPr>
          <w:lang w:val="es-PE" w:bidi="ar-SA"/>
        </w:rPr>
        <w:t>superproducción de tal cubierta, i</w:t>
      </w:r>
      <w:r>
        <w:rPr>
          <w:lang w:val="es-PE" w:bidi="ar-SA"/>
        </w:rPr>
        <w:t xml:space="preserve">ncluso </w:t>
      </w:r>
      <w:r w:rsidR="006C7FA6">
        <w:rPr>
          <w:lang w:val="es-PE" w:bidi="ar-SA"/>
        </w:rPr>
        <w:t xml:space="preserve">se le puede reconocer </w:t>
      </w:r>
      <w:r>
        <w:rPr>
          <w:lang w:val="es-PE" w:bidi="ar-SA"/>
        </w:rPr>
        <w:t xml:space="preserve">en lo que se refiere al criollismo que subraya Salazar </w:t>
      </w:r>
      <w:proofErr w:type="spellStart"/>
      <w:r>
        <w:rPr>
          <w:lang w:val="es-PE" w:bidi="ar-SA"/>
        </w:rPr>
        <w:t>Bondy</w:t>
      </w:r>
      <w:proofErr w:type="spellEnd"/>
      <w:r>
        <w:rPr>
          <w:lang w:val="es-PE" w:bidi="ar-SA"/>
        </w:rPr>
        <w:t xml:space="preserve">. </w:t>
      </w:r>
      <w:r w:rsidR="006C7FA6">
        <w:rPr>
          <w:lang w:val="es-PE" w:bidi="ar-SA"/>
        </w:rPr>
        <w:t xml:space="preserve">Pero entre éste y </w:t>
      </w:r>
      <w:proofErr w:type="spellStart"/>
      <w:r w:rsidR="006C7FA6">
        <w:rPr>
          <w:lang w:val="es-PE" w:bidi="ar-SA"/>
        </w:rPr>
        <w:t>Westphalen</w:t>
      </w:r>
      <w:proofErr w:type="spellEnd"/>
      <w:r w:rsidR="006C7FA6">
        <w:rPr>
          <w:lang w:val="es-PE" w:bidi="ar-SA"/>
        </w:rPr>
        <w:t xml:space="preserve"> h</w:t>
      </w:r>
      <w:r w:rsidR="004C6F07">
        <w:rPr>
          <w:lang w:val="es-PE" w:bidi="ar-SA"/>
        </w:rPr>
        <w:t>a quedado una brecha</w:t>
      </w:r>
      <w:r w:rsidR="006C7FA6">
        <w:rPr>
          <w:lang w:val="es-PE" w:bidi="ar-SA"/>
        </w:rPr>
        <w:t xml:space="preserve">, </w:t>
      </w:r>
      <w:r w:rsidR="004C6F07">
        <w:rPr>
          <w:lang w:val="es-PE" w:bidi="ar-SA"/>
        </w:rPr>
        <w:t>en la discusión de la Lima moderna</w:t>
      </w:r>
      <w:r w:rsidR="006C7FA6">
        <w:rPr>
          <w:lang w:val="es-PE" w:bidi="ar-SA"/>
        </w:rPr>
        <w:t xml:space="preserve"> se requiere</w:t>
      </w:r>
      <w:r w:rsidR="004C6F07">
        <w:rPr>
          <w:lang w:val="es-PE" w:bidi="ar-SA"/>
        </w:rPr>
        <w:t xml:space="preserve"> la ciudad de los 40. En el trabajo de </w:t>
      </w:r>
      <w:proofErr w:type="spellStart"/>
      <w:r w:rsidR="004C6F07">
        <w:rPr>
          <w:lang w:val="es-PE" w:bidi="ar-SA"/>
        </w:rPr>
        <w:t>Eielson</w:t>
      </w:r>
      <w:proofErr w:type="spellEnd"/>
      <w:r w:rsidR="004C6F07">
        <w:rPr>
          <w:lang w:val="es-PE" w:bidi="ar-SA"/>
        </w:rPr>
        <w:t xml:space="preserve">, ésa es la Lima; sin importar que se presente anacrónica o intemporal o </w:t>
      </w:r>
      <w:proofErr w:type="spellStart"/>
      <w:r w:rsidR="004C6F07">
        <w:rPr>
          <w:lang w:val="es-PE" w:bidi="ar-SA"/>
        </w:rPr>
        <w:t>distópica</w:t>
      </w:r>
      <w:proofErr w:type="spellEnd"/>
      <w:r w:rsidR="004C6F07">
        <w:rPr>
          <w:lang w:val="es-PE" w:bidi="ar-SA"/>
        </w:rPr>
        <w:t>, la ciudad que constituye el catastro de su visión es la de aquella década. Su tratamiento, sin embargo, no está articulado unitariamente</w:t>
      </w:r>
      <w:r w:rsidR="006C7FA6">
        <w:rPr>
          <w:lang w:val="es-PE" w:bidi="ar-SA"/>
        </w:rPr>
        <w:t>,</w:t>
      </w:r>
      <w:r w:rsidR="004C6F07">
        <w:rPr>
          <w:lang w:val="es-PE" w:bidi="ar-SA"/>
        </w:rPr>
        <w:t xml:space="preserve"> como en los casos anteriores. Aparece </w:t>
      </w:r>
      <w:r w:rsidR="006C7FA6">
        <w:rPr>
          <w:lang w:val="es-PE" w:bidi="ar-SA"/>
        </w:rPr>
        <w:t xml:space="preserve">disgregado </w:t>
      </w:r>
      <w:r w:rsidR="004C6F07">
        <w:rPr>
          <w:lang w:val="es-PE" w:bidi="ar-SA"/>
        </w:rPr>
        <w:t xml:space="preserve">en </w:t>
      </w:r>
      <w:r w:rsidR="00436B6C">
        <w:rPr>
          <w:lang w:val="es-PE" w:bidi="ar-SA"/>
        </w:rPr>
        <w:t xml:space="preserve">los relatos de </w:t>
      </w:r>
      <w:r w:rsidR="004C6F07" w:rsidRPr="004C6F07">
        <w:rPr>
          <w:i/>
          <w:lang w:val="es-PE" w:bidi="ar-SA"/>
        </w:rPr>
        <w:t xml:space="preserve">El cuerpo de </w:t>
      </w:r>
      <w:proofErr w:type="spellStart"/>
      <w:r w:rsidR="004C6F07" w:rsidRPr="004C6F07">
        <w:rPr>
          <w:i/>
          <w:lang w:val="es-PE" w:bidi="ar-SA"/>
        </w:rPr>
        <w:t>Giulia</w:t>
      </w:r>
      <w:proofErr w:type="spellEnd"/>
      <w:r w:rsidR="004C6F07" w:rsidRPr="004C6F07">
        <w:rPr>
          <w:i/>
          <w:lang w:val="es-PE" w:bidi="ar-SA"/>
        </w:rPr>
        <w:t>-no</w:t>
      </w:r>
      <w:r w:rsidR="00436B6C">
        <w:rPr>
          <w:lang w:val="es-PE" w:bidi="ar-SA"/>
        </w:rPr>
        <w:t xml:space="preserve"> y</w:t>
      </w:r>
      <w:r w:rsidR="004C6F07">
        <w:rPr>
          <w:lang w:val="es-PE" w:bidi="ar-SA"/>
        </w:rPr>
        <w:t xml:space="preserve"> </w:t>
      </w:r>
      <w:r w:rsidR="004C6F07" w:rsidRPr="004C6F07">
        <w:rPr>
          <w:i/>
          <w:lang w:val="es-PE" w:bidi="ar-SA"/>
        </w:rPr>
        <w:t>Primera muerte de María</w:t>
      </w:r>
      <w:r w:rsidR="00436B6C">
        <w:rPr>
          <w:lang w:val="es-PE" w:bidi="ar-SA"/>
        </w:rPr>
        <w:t xml:space="preserve">, </w:t>
      </w:r>
      <w:r w:rsidR="006C7FA6">
        <w:rPr>
          <w:lang w:val="es-PE" w:bidi="ar-SA"/>
        </w:rPr>
        <w:t>y a pesar de ser concreto</w:t>
      </w:r>
      <w:r w:rsidR="00436B6C">
        <w:rPr>
          <w:lang w:val="es-PE" w:bidi="ar-SA"/>
        </w:rPr>
        <w:t xml:space="preserve"> aún así se mantiene inasible, como si de ella el autor mismo, y habitante, no se dejase hablar; </w:t>
      </w:r>
      <w:r w:rsidR="00742CF1">
        <w:rPr>
          <w:lang w:val="es-PE" w:bidi="ar-SA"/>
        </w:rPr>
        <w:t xml:space="preserve">los breves contactos, los roces, los breves aferramientos </w:t>
      </w:r>
      <w:r w:rsidR="00FA7C1A">
        <w:rPr>
          <w:lang w:val="es-PE" w:bidi="ar-SA"/>
        </w:rPr>
        <w:t>se presenta</w:t>
      </w:r>
      <w:r w:rsidR="00742CF1">
        <w:rPr>
          <w:lang w:val="es-PE" w:bidi="ar-SA"/>
        </w:rPr>
        <w:t>n</w:t>
      </w:r>
      <w:r w:rsidR="00FA7C1A">
        <w:rPr>
          <w:lang w:val="es-PE" w:bidi="ar-SA"/>
        </w:rPr>
        <w:t>, sin embargo, configurad</w:t>
      </w:r>
      <w:r w:rsidR="00742CF1">
        <w:rPr>
          <w:lang w:val="es-PE" w:bidi="ar-SA"/>
        </w:rPr>
        <w:t>os</w:t>
      </w:r>
      <w:r w:rsidR="00FA7C1A">
        <w:rPr>
          <w:lang w:val="es-PE" w:bidi="ar-SA"/>
        </w:rPr>
        <w:t xml:space="preserve"> en prosa ensayística </w:t>
      </w:r>
      <w:proofErr w:type="spellStart"/>
      <w:r w:rsidR="00FA7C1A">
        <w:rPr>
          <w:lang w:val="es-PE" w:bidi="ar-SA"/>
        </w:rPr>
        <w:t>pluridireccional</w:t>
      </w:r>
      <w:proofErr w:type="spellEnd"/>
      <w:r w:rsidR="00FA7C1A">
        <w:rPr>
          <w:lang w:val="es-PE" w:bidi="ar-SA"/>
        </w:rPr>
        <w:t xml:space="preserve"> y por ello poética. </w:t>
      </w:r>
      <w:r w:rsidR="00436B6C">
        <w:rPr>
          <w:lang w:val="es-PE" w:bidi="ar-SA"/>
        </w:rPr>
        <w:t>Y aquí es donde se instala el libro de Paulo César Peña</w:t>
      </w:r>
      <w:r w:rsidR="00742CF1">
        <w:rPr>
          <w:lang w:val="es-PE" w:bidi="ar-SA"/>
        </w:rPr>
        <w:t xml:space="preserve">. Su intención de acercarse, entrar, entender y aproximarse a la experiencia ha requerido entablar un diálogo en el que es necesario respetar el lenguaje y las reglas de ordenación </w:t>
      </w:r>
      <w:r w:rsidR="00742CF1">
        <w:rPr>
          <w:lang w:val="es-PE"/>
        </w:rPr>
        <w:t xml:space="preserve">de quienes hicieron existir poesía en el espacio en donde </w:t>
      </w:r>
      <w:r w:rsidR="006C7FA6">
        <w:rPr>
          <w:lang w:val="es-PE"/>
        </w:rPr>
        <w:t xml:space="preserve">este escritor </w:t>
      </w:r>
      <w:r w:rsidR="00742CF1">
        <w:rPr>
          <w:lang w:val="es-PE"/>
        </w:rPr>
        <w:t xml:space="preserve">se encuentra inmerso en la segunda </w:t>
      </w:r>
      <w:r w:rsidR="00CA417F">
        <w:rPr>
          <w:lang w:val="es-PE"/>
        </w:rPr>
        <w:t>década</w:t>
      </w:r>
      <w:r w:rsidR="00742CF1">
        <w:rPr>
          <w:lang w:val="es-PE"/>
        </w:rPr>
        <w:t xml:space="preserve"> del siglo XXI</w:t>
      </w:r>
      <w:r w:rsidR="00436B6C">
        <w:rPr>
          <w:lang w:val="es-PE" w:bidi="ar-SA"/>
        </w:rPr>
        <w:t>.</w:t>
      </w:r>
      <w:r w:rsidR="00742CF1">
        <w:rPr>
          <w:lang w:val="es-PE" w:bidi="ar-SA"/>
        </w:rPr>
        <w:t xml:space="preserve"> </w:t>
      </w:r>
      <w:r w:rsidR="00436B6C">
        <w:rPr>
          <w:lang w:val="es-PE" w:bidi="ar-SA"/>
        </w:rPr>
        <w:t xml:space="preserve"> </w:t>
      </w:r>
      <w:r w:rsidR="004C6F07">
        <w:rPr>
          <w:lang w:val="es-PE" w:bidi="ar-SA"/>
        </w:rPr>
        <w:t xml:space="preserve"> </w:t>
      </w:r>
    </w:p>
    <w:p w:rsidR="007B0D35" w:rsidRDefault="00451F22" w:rsidP="00451F22">
      <w:pPr>
        <w:spacing w:line="360" w:lineRule="auto"/>
        <w:ind w:firstLine="567"/>
        <w:rPr>
          <w:lang w:val="es-PE"/>
        </w:rPr>
      </w:pPr>
      <w:r>
        <w:rPr>
          <w:lang w:val="es-PE"/>
        </w:rPr>
        <w:t>A pesar de que la capital de</w:t>
      </w:r>
      <w:r w:rsidR="00CA417F">
        <w:rPr>
          <w:lang w:val="es-PE"/>
        </w:rPr>
        <w:t>l</w:t>
      </w:r>
      <w:r>
        <w:rPr>
          <w:lang w:val="es-PE"/>
        </w:rPr>
        <w:t xml:space="preserve"> Perú es ignorada por </w:t>
      </w:r>
      <w:proofErr w:type="spellStart"/>
      <w:r>
        <w:rPr>
          <w:lang w:val="es-PE"/>
        </w:rPr>
        <w:t>Eielson</w:t>
      </w:r>
      <w:proofErr w:type="spellEnd"/>
      <w:r>
        <w:rPr>
          <w:lang w:val="es-PE"/>
        </w:rPr>
        <w:t xml:space="preserve"> (el poeta) mientras la habita, </w:t>
      </w:r>
      <w:proofErr w:type="spellStart"/>
      <w:r>
        <w:rPr>
          <w:lang w:val="es-PE"/>
        </w:rPr>
        <w:t>Eielson</w:t>
      </w:r>
      <w:proofErr w:type="spellEnd"/>
      <w:r>
        <w:rPr>
          <w:lang w:val="es-PE"/>
        </w:rPr>
        <w:t xml:space="preserve"> (el periodista) discute su dinámica sociocultural y la analiza en su prosa. A poco más de una década de dejar el Perú, </w:t>
      </w:r>
      <w:proofErr w:type="spellStart"/>
      <w:r>
        <w:rPr>
          <w:lang w:val="es-PE"/>
        </w:rPr>
        <w:t>Eielson</w:t>
      </w:r>
      <w:proofErr w:type="spellEnd"/>
      <w:r>
        <w:rPr>
          <w:lang w:val="es-PE"/>
        </w:rPr>
        <w:t xml:space="preserve"> (el artista visual) hace surgir en su trabajo una Lima que vive sobre y bajo la superficie del desierto costero, concebida como nación </w:t>
      </w:r>
      <w:proofErr w:type="spellStart"/>
      <w:r>
        <w:rPr>
          <w:lang w:val="es-PE"/>
        </w:rPr>
        <w:t>semisepultada</w:t>
      </w:r>
      <w:proofErr w:type="spellEnd"/>
      <w:r>
        <w:rPr>
          <w:lang w:val="es-PE"/>
        </w:rPr>
        <w:t xml:space="preserve">, como pasado sobre el que sus habitantes viven y mueren en perpetua coexistencia contemporánea. Para </w:t>
      </w:r>
      <w:r w:rsidR="00A82C04">
        <w:rPr>
          <w:lang w:val="es-PE"/>
        </w:rPr>
        <w:t>mediados de los 6</w:t>
      </w:r>
      <w:r>
        <w:rPr>
          <w:lang w:val="es-PE"/>
        </w:rPr>
        <w:t>0</w:t>
      </w:r>
      <w:r w:rsidR="00A82C04">
        <w:rPr>
          <w:lang w:val="es-PE"/>
        </w:rPr>
        <w:t xml:space="preserve">, </w:t>
      </w:r>
      <w:r>
        <w:rPr>
          <w:lang w:val="es-PE"/>
        </w:rPr>
        <w:t xml:space="preserve">la Lima </w:t>
      </w:r>
      <w:r w:rsidR="00A82C04">
        <w:rPr>
          <w:lang w:val="es-PE"/>
        </w:rPr>
        <w:t xml:space="preserve">que </w:t>
      </w:r>
      <w:proofErr w:type="spellStart"/>
      <w:r w:rsidR="00A82C04">
        <w:rPr>
          <w:lang w:val="es-PE"/>
        </w:rPr>
        <w:t>Eielson</w:t>
      </w:r>
      <w:proofErr w:type="spellEnd"/>
      <w:r w:rsidR="00A82C04">
        <w:rPr>
          <w:lang w:val="es-PE"/>
        </w:rPr>
        <w:t xml:space="preserve"> </w:t>
      </w:r>
      <w:r>
        <w:rPr>
          <w:lang w:val="es-PE"/>
        </w:rPr>
        <w:t>despl</w:t>
      </w:r>
      <w:r w:rsidR="00A82C04">
        <w:rPr>
          <w:lang w:val="es-PE"/>
        </w:rPr>
        <w:t>i</w:t>
      </w:r>
      <w:r>
        <w:rPr>
          <w:lang w:val="es-PE"/>
        </w:rPr>
        <w:t>ega</w:t>
      </w:r>
      <w:r w:rsidR="00A82C04">
        <w:rPr>
          <w:lang w:val="es-PE"/>
        </w:rPr>
        <w:t xml:space="preserve"> en tres d</w:t>
      </w:r>
      <w:r>
        <w:rPr>
          <w:lang w:val="es-PE"/>
        </w:rPr>
        <w:t>imension</w:t>
      </w:r>
      <w:r w:rsidR="00A82C04">
        <w:rPr>
          <w:lang w:val="es-PE"/>
        </w:rPr>
        <w:t xml:space="preserve">es </w:t>
      </w:r>
      <w:r>
        <w:rPr>
          <w:lang w:val="es-PE"/>
        </w:rPr>
        <w:t xml:space="preserve">no es la de los años 30, de su niñez, ni la de los 40, de su juventud, sino de una Gran Lima prehispánica que panorámicamente incluye Chancay y </w:t>
      </w:r>
      <w:proofErr w:type="spellStart"/>
      <w:r>
        <w:rPr>
          <w:lang w:val="es-PE"/>
        </w:rPr>
        <w:t>Pachacamac</w:t>
      </w:r>
      <w:proofErr w:type="spellEnd"/>
      <w:r>
        <w:rPr>
          <w:lang w:val="es-PE"/>
        </w:rPr>
        <w:t xml:space="preserve">. Una década más tarde, Lima aparece de manera </w:t>
      </w:r>
      <w:r w:rsidR="00A82C04">
        <w:rPr>
          <w:lang w:val="es-PE"/>
        </w:rPr>
        <w:t xml:space="preserve">precisa </w:t>
      </w:r>
      <w:r>
        <w:rPr>
          <w:lang w:val="es-PE"/>
        </w:rPr>
        <w:t xml:space="preserve">en la prosa </w:t>
      </w:r>
      <w:r w:rsidR="00A82C04">
        <w:rPr>
          <w:lang w:val="es-PE"/>
        </w:rPr>
        <w:t xml:space="preserve">ensayística del </w:t>
      </w:r>
      <w:proofErr w:type="spellStart"/>
      <w:r>
        <w:rPr>
          <w:lang w:val="es-PE"/>
        </w:rPr>
        <w:t>Eielson</w:t>
      </w:r>
      <w:proofErr w:type="spellEnd"/>
      <w:r>
        <w:rPr>
          <w:lang w:val="es-PE"/>
        </w:rPr>
        <w:t xml:space="preserve"> novelista. </w:t>
      </w:r>
      <w:r w:rsidR="00A82C04">
        <w:rPr>
          <w:lang w:val="es-PE"/>
        </w:rPr>
        <w:t xml:space="preserve">El largo ensayo que </w:t>
      </w:r>
      <w:r w:rsidR="00CA417F">
        <w:rPr>
          <w:lang w:val="es-PE"/>
        </w:rPr>
        <w:t>Paulo César Peña ofrece en este libro</w:t>
      </w:r>
      <w:r w:rsidR="00A82C04">
        <w:rPr>
          <w:lang w:val="es-PE"/>
        </w:rPr>
        <w:t xml:space="preserve"> es una lectura no sólo de la Lima de </w:t>
      </w:r>
      <w:proofErr w:type="spellStart"/>
      <w:r w:rsidR="00A82C04">
        <w:rPr>
          <w:lang w:val="es-PE"/>
        </w:rPr>
        <w:t>Eielson</w:t>
      </w:r>
      <w:proofErr w:type="spellEnd"/>
      <w:r w:rsidR="00A82C04">
        <w:rPr>
          <w:lang w:val="es-PE"/>
        </w:rPr>
        <w:t xml:space="preserve"> sino también de las </w:t>
      </w:r>
      <w:r w:rsidR="00CA417F">
        <w:rPr>
          <w:lang w:val="es-PE"/>
        </w:rPr>
        <w:t xml:space="preserve">de </w:t>
      </w:r>
      <w:proofErr w:type="spellStart"/>
      <w:r w:rsidR="00A82C04">
        <w:rPr>
          <w:lang w:val="es-PE"/>
        </w:rPr>
        <w:t>Westphalen</w:t>
      </w:r>
      <w:proofErr w:type="spellEnd"/>
      <w:r w:rsidR="00A82C04">
        <w:rPr>
          <w:lang w:val="es-PE"/>
        </w:rPr>
        <w:t xml:space="preserve"> y Salazar </w:t>
      </w:r>
      <w:proofErr w:type="spellStart"/>
      <w:r w:rsidR="00A82C04">
        <w:rPr>
          <w:lang w:val="es-PE"/>
        </w:rPr>
        <w:t>Bondy</w:t>
      </w:r>
      <w:proofErr w:type="spellEnd"/>
      <w:r w:rsidR="00A82C04">
        <w:rPr>
          <w:lang w:val="es-PE"/>
        </w:rPr>
        <w:t xml:space="preserve">, tres maneras en las que se descorona la villa de los reyes. Su prosa </w:t>
      </w:r>
      <w:r w:rsidR="007B0D35">
        <w:rPr>
          <w:lang w:val="es-PE"/>
        </w:rPr>
        <w:t xml:space="preserve">se desplaza con fluidez adquiriendo las medidas </w:t>
      </w:r>
      <w:r w:rsidR="007B0D35">
        <w:rPr>
          <w:lang w:val="es-PE"/>
        </w:rPr>
        <w:lastRenderedPageBreak/>
        <w:t xml:space="preserve">necesarias para acercarse y discutir la </w:t>
      </w:r>
      <w:proofErr w:type="spellStart"/>
      <w:r w:rsidR="007B0D35">
        <w:rPr>
          <w:lang w:val="es-PE"/>
        </w:rPr>
        <w:t>pluriformidad</w:t>
      </w:r>
      <w:proofErr w:type="spellEnd"/>
      <w:r w:rsidR="007B0D35">
        <w:rPr>
          <w:lang w:val="es-PE"/>
        </w:rPr>
        <w:t xml:space="preserve"> de su tema. </w:t>
      </w:r>
      <w:r w:rsidR="00A82C04">
        <w:rPr>
          <w:lang w:val="es-PE"/>
        </w:rPr>
        <w:t>Con agudeza</w:t>
      </w:r>
      <w:r w:rsidR="007B0D35">
        <w:rPr>
          <w:lang w:val="es-PE"/>
        </w:rPr>
        <w:t xml:space="preserve">, se concentra en el año de 1945, </w:t>
      </w:r>
      <w:r w:rsidR="002F42C7">
        <w:rPr>
          <w:lang w:val="es-PE"/>
        </w:rPr>
        <w:t>observa el surgimiento de las clases medias, del flujo de inmigrantes que crea clases entre las clases, de la formación de una cultura urbana moderna que no responde a la idealización que desenma</w:t>
      </w:r>
      <w:r w:rsidR="00CA417F">
        <w:rPr>
          <w:lang w:val="es-PE"/>
        </w:rPr>
        <w:t>s</w:t>
      </w:r>
      <w:r w:rsidR="002F42C7">
        <w:rPr>
          <w:lang w:val="es-PE"/>
        </w:rPr>
        <w:t xml:space="preserve">cara Salazar </w:t>
      </w:r>
      <w:proofErr w:type="spellStart"/>
      <w:r w:rsidR="002F42C7">
        <w:rPr>
          <w:lang w:val="es-PE"/>
        </w:rPr>
        <w:t>Bondy</w:t>
      </w:r>
      <w:proofErr w:type="spellEnd"/>
      <w:r w:rsidR="002F42C7">
        <w:rPr>
          <w:lang w:val="es-PE"/>
        </w:rPr>
        <w:t xml:space="preserve">, </w:t>
      </w:r>
      <w:r w:rsidR="007B0D35">
        <w:rPr>
          <w:lang w:val="es-PE"/>
        </w:rPr>
        <w:t xml:space="preserve">y rigurosamente hace uso de cuanta evidencia ha podido echar mano para revelar </w:t>
      </w:r>
      <w:r w:rsidR="002F42C7">
        <w:rPr>
          <w:lang w:val="es-PE"/>
        </w:rPr>
        <w:t xml:space="preserve">en la experiencia de </w:t>
      </w:r>
      <w:proofErr w:type="spellStart"/>
      <w:r w:rsidR="002F42C7">
        <w:rPr>
          <w:lang w:val="es-PE"/>
        </w:rPr>
        <w:t>Eielson</w:t>
      </w:r>
      <w:proofErr w:type="spellEnd"/>
      <w:r w:rsidR="002F42C7">
        <w:rPr>
          <w:lang w:val="es-PE"/>
        </w:rPr>
        <w:t xml:space="preserve"> </w:t>
      </w:r>
      <w:r w:rsidR="007B0D35">
        <w:rPr>
          <w:lang w:val="es-PE"/>
        </w:rPr>
        <w:t xml:space="preserve">dos Limas, la </w:t>
      </w:r>
      <w:r w:rsidR="007B0D35" w:rsidRPr="007F2641">
        <w:rPr>
          <w:i/>
          <w:lang w:val="es-PE"/>
        </w:rPr>
        <w:t>vi</w:t>
      </w:r>
      <w:r w:rsidR="007B0D35">
        <w:rPr>
          <w:i/>
          <w:lang w:val="es-PE"/>
        </w:rPr>
        <w:t>st</w:t>
      </w:r>
      <w:r w:rsidR="007B0D35" w:rsidRPr="007F2641">
        <w:rPr>
          <w:i/>
          <w:lang w:val="es-PE"/>
        </w:rPr>
        <w:t>a</w:t>
      </w:r>
      <w:r w:rsidR="007B0D35">
        <w:rPr>
          <w:lang w:val="es-PE"/>
        </w:rPr>
        <w:t xml:space="preserve"> </w:t>
      </w:r>
      <w:r w:rsidR="007B0D35" w:rsidRPr="00EA0089">
        <w:rPr>
          <w:lang w:val="es-PE"/>
        </w:rPr>
        <w:t>y</w:t>
      </w:r>
      <w:r w:rsidR="007B0D35">
        <w:rPr>
          <w:lang w:val="es-PE"/>
        </w:rPr>
        <w:t xml:space="preserve"> </w:t>
      </w:r>
      <w:r w:rsidR="007B0D35" w:rsidRPr="00EA0089">
        <w:rPr>
          <w:lang w:val="es-PE"/>
        </w:rPr>
        <w:t xml:space="preserve">la </w:t>
      </w:r>
      <w:r w:rsidR="007B0D35" w:rsidRPr="007F2641">
        <w:rPr>
          <w:i/>
          <w:lang w:val="es-PE"/>
        </w:rPr>
        <w:t>vivida</w:t>
      </w:r>
      <w:r w:rsidR="002F42C7">
        <w:rPr>
          <w:lang w:val="es-PE"/>
        </w:rPr>
        <w:t>; y</w:t>
      </w:r>
      <w:r w:rsidR="007B0D35">
        <w:rPr>
          <w:lang w:val="es-PE"/>
        </w:rPr>
        <w:t xml:space="preserve"> con ell</w:t>
      </w:r>
      <w:r w:rsidR="002F42C7">
        <w:rPr>
          <w:lang w:val="es-PE"/>
        </w:rPr>
        <w:t>a</w:t>
      </w:r>
      <w:r w:rsidR="007B0D35">
        <w:rPr>
          <w:lang w:val="es-PE"/>
        </w:rPr>
        <w:t>s revela</w:t>
      </w:r>
      <w:r w:rsidR="002F42C7">
        <w:rPr>
          <w:lang w:val="es-PE"/>
        </w:rPr>
        <w:t>r</w:t>
      </w:r>
      <w:r w:rsidR="007B0D35">
        <w:rPr>
          <w:lang w:val="es-PE"/>
        </w:rPr>
        <w:t xml:space="preserve"> dos </w:t>
      </w:r>
      <w:proofErr w:type="spellStart"/>
      <w:r w:rsidR="007B0D35">
        <w:rPr>
          <w:lang w:val="es-PE"/>
        </w:rPr>
        <w:t>Eielson</w:t>
      </w:r>
      <w:proofErr w:type="spellEnd"/>
      <w:r w:rsidR="007B0D35">
        <w:rPr>
          <w:lang w:val="es-PE"/>
        </w:rPr>
        <w:t xml:space="preserve">: quien vio y todavía se distancia de lo que </w:t>
      </w:r>
      <w:proofErr w:type="spellStart"/>
      <w:r w:rsidR="007B0D35">
        <w:rPr>
          <w:lang w:val="es-PE"/>
        </w:rPr>
        <w:t>Westphalen</w:t>
      </w:r>
      <w:proofErr w:type="spellEnd"/>
      <w:r w:rsidR="007B0D35">
        <w:rPr>
          <w:lang w:val="es-PE"/>
        </w:rPr>
        <w:t xml:space="preserve"> denuncia, y quien vivió y mantiene perpetuamente su lugar entre los </w:t>
      </w:r>
      <w:proofErr w:type="spellStart"/>
      <w:r w:rsidR="007B0D35">
        <w:rPr>
          <w:lang w:val="es-PE"/>
        </w:rPr>
        <w:t>cuarentenados</w:t>
      </w:r>
      <w:proofErr w:type="spellEnd"/>
      <w:r w:rsidR="007B0D35">
        <w:rPr>
          <w:lang w:val="es-PE"/>
        </w:rPr>
        <w:t xml:space="preserve">, confinados, faltos de vara. </w:t>
      </w:r>
    </w:p>
    <w:p w:rsidR="007B0D35" w:rsidRDefault="007B0D35" w:rsidP="002F42C7">
      <w:pPr>
        <w:spacing w:after="0" w:line="360" w:lineRule="auto"/>
        <w:ind w:firstLine="567"/>
        <w:rPr>
          <w:lang w:val="es-PE"/>
        </w:rPr>
      </w:pPr>
      <w:r>
        <w:rPr>
          <w:lang w:val="es-PE"/>
        </w:rPr>
        <w:t>E</w:t>
      </w:r>
      <w:r w:rsidR="002F42C7">
        <w:rPr>
          <w:lang w:val="es-PE"/>
        </w:rPr>
        <w:t>ste</w:t>
      </w:r>
      <w:r>
        <w:rPr>
          <w:lang w:val="es-PE"/>
        </w:rPr>
        <w:t xml:space="preserve"> libro</w:t>
      </w:r>
      <w:r w:rsidR="002F42C7">
        <w:rPr>
          <w:lang w:val="es-PE"/>
        </w:rPr>
        <w:t>, entonces,</w:t>
      </w:r>
      <w:r>
        <w:rPr>
          <w:lang w:val="es-PE"/>
        </w:rPr>
        <w:t xml:space="preserve"> puede servir como </w:t>
      </w:r>
      <w:r w:rsidR="002F42C7">
        <w:rPr>
          <w:lang w:val="es-PE"/>
        </w:rPr>
        <w:t>una guía para acercarse a una visión crítica de Lima valerosamente sostenida por actores clave de nuestra cultura urbana</w:t>
      </w:r>
      <w:r w:rsidR="009121FE">
        <w:rPr>
          <w:lang w:val="es-PE"/>
        </w:rPr>
        <w:t xml:space="preserve"> del siglo XX</w:t>
      </w:r>
      <w:r w:rsidR="002F42C7">
        <w:rPr>
          <w:lang w:val="es-PE"/>
        </w:rPr>
        <w:t xml:space="preserve">; </w:t>
      </w:r>
      <w:r w:rsidR="009121FE">
        <w:rPr>
          <w:lang w:val="es-PE"/>
        </w:rPr>
        <w:t>es</w:t>
      </w:r>
      <w:r w:rsidR="002F42C7">
        <w:rPr>
          <w:lang w:val="es-PE"/>
        </w:rPr>
        <w:t xml:space="preserve"> también un necesario acercamiento al trabajo de </w:t>
      </w:r>
      <w:proofErr w:type="spellStart"/>
      <w:r w:rsidR="002F42C7">
        <w:rPr>
          <w:lang w:val="es-PE"/>
        </w:rPr>
        <w:t>Eielson</w:t>
      </w:r>
      <w:proofErr w:type="spellEnd"/>
      <w:r w:rsidR="002F42C7">
        <w:rPr>
          <w:lang w:val="es-PE"/>
        </w:rPr>
        <w:t xml:space="preserve"> y la constelación cultural de la que formó parte</w:t>
      </w:r>
      <w:r w:rsidR="009121FE">
        <w:rPr>
          <w:lang w:val="es-PE"/>
        </w:rPr>
        <w:t xml:space="preserve"> en un momento poco estudiado en la cultura peruana</w:t>
      </w:r>
      <w:r w:rsidR="00CA417F">
        <w:rPr>
          <w:lang w:val="es-PE"/>
        </w:rPr>
        <w:t>.</w:t>
      </w:r>
      <w:r w:rsidR="009121FE">
        <w:rPr>
          <w:lang w:val="es-PE"/>
        </w:rPr>
        <w:t xml:space="preserve"> Creo también que constituye </w:t>
      </w:r>
      <w:r w:rsidR="00DD57C0">
        <w:rPr>
          <w:lang w:val="es-PE"/>
        </w:rPr>
        <w:t xml:space="preserve">un aporte a cierta tradición </w:t>
      </w:r>
      <w:r w:rsidR="009121FE">
        <w:rPr>
          <w:lang w:val="es-PE"/>
        </w:rPr>
        <w:t>ensayístic</w:t>
      </w:r>
      <w:r w:rsidR="00DD57C0">
        <w:rPr>
          <w:lang w:val="es-PE"/>
        </w:rPr>
        <w:t xml:space="preserve">a sobre la cultura </w:t>
      </w:r>
      <w:r w:rsidR="009121FE">
        <w:rPr>
          <w:lang w:val="es-PE"/>
        </w:rPr>
        <w:t xml:space="preserve">que, como diría Salazar </w:t>
      </w:r>
      <w:proofErr w:type="spellStart"/>
      <w:r w:rsidR="009121FE">
        <w:rPr>
          <w:lang w:val="es-PE"/>
        </w:rPr>
        <w:t>Bondy</w:t>
      </w:r>
      <w:proofErr w:type="spellEnd"/>
      <w:r w:rsidR="009121FE">
        <w:rPr>
          <w:lang w:val="es-PE"/>
        </w:rPr>
        <w:t xml:space="preserve">, “se debe a Lima” puesto que Lima hizo a sus autores </w:t>
      </w:r>
      <w:r w:rsidR="00DD57C0">
        <w:rPr>
          <w:lang w:val="es-PE"/>
        </w:rPr>
        <w:t>“</w:t>
      </w:r>
      <w:r w:rsidR="009121FE">
        <w:rPr>
          <w:lang w:val="es-PE"/>
        </w:rPr>
        <w:t>e hizo su aflicción por ella”.</w:t>
      </w:r>
    </w:p>
    <w:p w:rsidR="00DD57C0" w:rsidRDefault="00DD57C0" w:rsidP="00DD57C0">
      <w:pPr>
        <w:spacing w:after="0" w:line="360" w:lineRule="auto"/>
        <w:ind w:firstLine="567"/>
        <w:jc w:val="right"/>
        <w:rPr>
          <w:lang w:val="es-PE"/>
        </w:rPr>
      </w:pPr>
    </w:p>
    <w:p w:rsidR="00DD57C0" w:rsidRPr="00811BF4" w:rsidRDefault="00DD57C0" w:rsidP="00DD57C0">
      <w:pPr>
        <w:spacing w:after="0" w:line="360" w:lineRule="auto"/>
        <w:ind w:firstLine="567"/>
        <w:jc w:val="right"/>
        <w:rPr>
          <w:i/>
          <w:lang w:val="es-PE"/>
        </w:rPr>
      </w:pPr>
      <w:r w:rsidRPr="00811BF4">
        <w:rPr>
          <w:i/>
          <w:lang w:val="es-PE"/>
        </w:rPr>
        <w:t xml:space="preserve">Luis Rebaza </w:t>
      </w:r>
      <w:proofErr w:type="spellStart"/>
      <w:r w:rsidRPr="00811BF4">
        <w:rPr>
          <w:i/>
          <w:lang w:val="es-PE"/>
        </w:rPr>
        <w:t>Soraluz</w:t>
      </w:r>
      <w:proofErr w:type="spellEnd"/>
    </w:p>
    <w:p w:rsidR="00DD57C0" w:rsidRPr="00811BF4" w:rsidRDefault="00DD57C0" w:rsidP="00DD57C0">
      <w:pPr>
        <w:spacing w:after="0" w:line="360" w:lineRule="auto"/>
        <w:ind w:firstLine="567"/>
        <w:jc w:val="right"/>
        <w:rPr>
          <w:i/>
          <w:lang w:val="es-PE"/>
        </w:rPr>
      </w:pPr>
      <w:r w:rsidRPr="00811BF4">
        <w:rPr>
          <w:i/>
          <w:lang w:val="es-PE"/>
        </w:rPr>
        <w:t>Londres, octubre 2015</w:t>
      </w:r>
    </w:p>
    <w:p w:rsidR="00DD57C0" w:rsidRDefault="00DD57C0" w:rsidP="002F42C7">
      <w:pPr>
        <w:spacing w:after="0" w:line="360" w:lineRule="auto"/>
        <w:ind w:firstLine="567"/>
        <w:rPr>
          <w:lang w:val="es-PE"/>
        </w:rPr>
      </w:pPr>
    </w:p>
    <w:p w:rsidR="005E3220" w:rsidRPr="00274925" w:rsidRDefault="007B0D35" w:rsidP="009121FE">
      <w:pPr>
        <w:spacing w:line="360" w:lineRule="auto"/>
        <w:ind w:firstLine="567"/>
        <w:rPr>
          <w:lang w:val="es-PE"/>
        </w:rPr>
      </w:pPr>
      <w:r>
        <w:rPr>
          <w:lang w:val="es-PE"/>
        </w:rPr>
        <w:t xml:space="preserve">  </w:t>
      </w:r>
      <w:r w:rsidR="00A82C04">
        <w:rPr>
          <w:lang w:val="es-PE"/>
        </w:rPr>
        <w:t xml:space="preserve">   </w:t>
      </w:r>
    </w:p>
    <w:sectPr w:rsidR="005E3220" w:rsidRPr="00274925" w:rsidSect="00BC11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27B92"/>
    <w:rsid w:val="00025B5D"/>
    <w:rsid w:val="00092DC2"/>
    <w:rsid w:val="001317A2"/>
    <w:rsid w:val="0013564B"/>
    <w:rsid w:val="00145C47"/>
    <w:rsid w:val="00152226"/>
    <w:rsid w:val="00156209"/>
    <w:rsid w:val="00160534"/>
    <w:rsid w:val="00173E30"/>
    <w:rsid w:val="00215D91"/>
    <w:rsid w:val="00227E8E"/>
    <w:rsid w:val="002400A6"/>
    <w:rsid w:val="00274925"/>
    <w:rsid w:val="00290DAC"/>
    <w:rsid w:val="002F42C7"/>
    <w:rsid w:val="003920ED"/>
    <w:rsid w:val="003A583B"/>
    <w:rsid w:val="003E19DD"/>
    <w:rsid w:val="00410E8E"/>
    <w:rsid w:val="00436B6C"/>
    <w:rsid w:val="00451F22"/>
    <w:rsid w:val="004C6F07"/>
    <w:rsid w:val="00520B07"/>
    <w:rsid w:val="00527B92"/>
    <w:rsid w:val="005A3E50"/>
    <w:rsid w:val="005E3220"/>
    <w:rsid w:val="005E3FD8"/>
    <w:rsid w:val="006C7FA6"/>
    <w:rsid w:val="00701BC7"/>
    <w:rsid w:val="00742CF1"/>
    <w:rsid w:val="007B0D35"/>
    <w:rsid w:val="00811BF4"/>
    <w:rsid w:val="008D0F32"/>
    <w:rsid w:val="008F1D23"/>
    <w:rsid w:val="00911E68"/>
    <w:rsid w:val="009121FE"/>
    <w:rsid w:val="0092141E"/>
    <w:rsid w:val="009A5732"/>
    <w:rsid w:val="009D1DE0"/>
    <w:rsid w:val="00A2105F"/>
    <w:rsid w:val="00A42780"/>
    <w:rsid w:val="00A82C04"/>
    <w:rsid w:val="00AC03ED"/>
    <w:rsid w:val="00AF18D5"/>
    <w:rsid w:val="00BA3044"/>
    <w:rsid w:val="00BA64F9"/>
    <w:rsid w:val="00BA7005"/>
    <w:rsid w:val="00BC0EFB"/>
    <w:rsid w:val="00BC1195"/>
    <w:rsid w:val="00C04562"/>
    <w:rsid w:val="00C1163B"/>
    <w:rsid w:val="00C16E5E"/>
    <w:rsid w:val="00C60694"/>
    <w:rsid w:val="00CA16DE"/>
    <w:rsid w:val="00CA417F"/>
    <w:rsid w:val="00CA610A"/>
    <w:rsid w:val="00CC5C19"/>
    <w:rsid w:val="00D74F80"/>
    <w:rsid w:val="00D909C1"/>
    <w:rsid w:val="00DC7D57"/>
    <w:rsid w:val="00DD2E54"/>
    <w:rsid w:val="00DD57C0"/>
    <w:rsid w:val="00E100F7"/>
    <w:rsid w:val="00E323F8"/>
    <w:rsid w:val="00E56C12"/>
    <w:rsid w:val="00E61C3B"/>
    <w:rsid w:val="00E62E3E"/>
    <w:rsid w:val="00EA7C2F"/>
    <w:rsid w:val="00F06FCD"/>
    <w:rsid w:val="00F27F31"/>
    <w:rsid w:val="00F94F3D"/>
    <w:rsid w:val="00F95466"/>
    <w:rsid w:val="00FA7C1A"/>
    <w:rsid w:val="00FE5D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3B"/>
  </w:style>
  <w:style w:type="paragraph" w:styleId="Heading1">
    <w:name w:val="heading 1"/>
    <w:basedOn w:val="Normal"/>
    <w:next w:val="Normal"/>
    <w:link w:val="Heading1Char"/>
    <w:uiPriority w:val="9"/>
    <w:qFormat/>
    <w:rsid w:val="003A583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A583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A583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A583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A583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A583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A583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A583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A583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83B"/>
    <w:pPr>
      <w:ind w:left="720"/>
      <w:contextualSpacing/>
    </w:pPr>
  </w:style>
  <w:style w:type="character" w:customStyle="1" w:styleId="Heading1Char">
    <w:name w:val="Heading 1 Char"/>
    <w:basedOn w:val="DefaultParagraphFont"/>
    <w:link w:val="Heading1"/>
    <w:uiPriority w:val="9"/>
    <w:rsid w:val="003A583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A583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A583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A583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A583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A583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A583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A583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A583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A583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A583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A583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3A583B"/>
    <w:rPr>
      <w:rFonts w:asciiTheme="majorHAnsi" w:eastAsiaTheme="majorEastAsia" w:hAnsiTheme="majorHAnsi" w:cstheme="majorBidi"/>
      <w:i/>
      <w:iCs/>
      <w:spacing w:val="13"/>
      <w:sz w:val="24"/>
      <w:szCs w:val="24"/>
    </w:rPr>
  </w:style>
  <w:style w:type="character" w:styleId="Strong">
    <w:name w:val="Strong"/>
    <w:uiPriority w:val="22"/>
    <w:qFormat/>
    <w:rsid w:val="003A583B"/>
    <w:rPr>
      <w:b/>
      <w:bCs/>
    </w:rPr>
  </w:style>
  <w:style w:type="character" w:styleId="Emphasis">
    <w:name w:val="Emphasis"/>
    <w:uiPriority w:val="20"/>
    <w:qFormat/>
    <w:rsid w:val="003A583B"/>
    <w:rPr>
      <w:b/>
      <w:bCs/>
      <w:i/>
      <w:iCs/>
      <w:spacing w:val="10"/>
      <w:bdr w:val="none" w:sz="0" w:space="0" w:color="auto"/>
      <w:shd w:val="clear" w:color="auto" w:fill="auto"/>
    </w:rPr>
  </w:style>
  <w:style w:type="paragraph" w:styleId="NoSpacing">
    <w:name w:val="No Spacing"/>
    <w:basedOn w:val="Normal"/>
    <w:uiPriority w:val="1"/>
    <w:qFormat/>
    <w:rsid w:val="003A583B"/>
    <w:pPr>
      <w:spacing w:after="0" w:line="240" w:lineRule="auto"/>
    </w:pPr>
  </w:style>
  <w:style w:type="paragraph" w:styleId="Quote">
    <w:name w:val="Quote"/>
    <w:basedOn w:val="Normal"/>
    <w:next w:val="Normal"/>
    <w:link w:val="QuoteChar"/>
    <w:uiPriority w:val="29"/>
    <w:qFormat/>
    <w:rsid w:val="003A583B"/>
    <w:pPr>
      <w:spacing w:before="200" w:after="0"/>
      <w:ind w:left="360" w:right="360"/>
    </w:pPr>
    <w:rPr>
      <w:i/>
      <w:iCs/>
    </w:rPr>
  </w:style>
  <w:style w:type="character" w:customStyle="1" w:styleId="QuoteChar">
    <w:name w:val="Quote Char"/>
    <w:basedOn w:val="DefaultParagraphFont"/>
    <w:link w:val="Quote"/>
    <w:uiPriority w:val="29"/>
    <w:rsid w:val="003A583B"/>
    <w:rPr>
      <w:i/>
      <w:iCs/>
    </w:rPr>
  </w:style>
  <w:style w:type="paragraph" w:styleId="IntenseQuote">
    <w:name w:val="Intense Quote"/>
    <w:basedOn w:val="Normal"/>
    <w:next w:val="Normal"/>
    <w:link w:val="IntenseQuoteChar"/>
    <w:uiPriority w:val="30"/>
    <w:qFormat/>
    <w:rsid w:val="003A583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A583B"/>
    <w:rPr>
      <w:b/>
      <w:bCs/>
      <w:i/>
      <w:iCs/>
    </w:rPr>
  </w:style>
  <w:style w:type="character" w:styleId="SubtleEmphasis">
    <w:name w:val="Subtle Emphasis"/>
    <w:uiPriority w:val="19"/>
    <w:qFormat/>
    <w:rsid w:val="003A583B"/>
    <w:rPr>
      <w:i/>
      <w:iCs/>
    </w:rPr>
  </w:style>
  <w:style w:type="character" w:styleId="IntenseEmphasis">
    <w:name w:val="Intense Emphasis"/>
    <w:uiPriority w:val="21"/>
    <w:qFormat/>
    <w:rsid w:val="003A583B"/>
    <w:rPr>
      <w:b/>
      <w:bCs/>
    </w:rPr>
  </w:style>
  <w:style w:type="character" w:styleId="SubtleReference">
    <w:name w:val="Subtle Reference"/>
    <w:uiPriority w:val="31"/>
    <w:qFormat/>
    <w:rsid w:val="003A583B"/>
    <w:rPr>
      <w:smallCaps/>
    </w:rPr>
  </w:style>
  <w:style w:type="character" w:styleId="IntenseReference">
    <w:name w:val="Intense Reference"/>
    <w:uiPriority w:val="32"/>
    <w:qFormat/>
    <w:rsid w:val="003A583B"/>
    <w:rPr>
      <w:smallCaps/>
      <w:spacing w:val="5"/>
      <w:u w:val="single"/>
    </w:rPr>
  </w:style>
  <w:style w:type="character" w:styleId="BookTitle">
    <w:name w:val="Book Title"/>
    <w:uiPriority w:val="33"/>
    <w:qFormat/>
    <w:rsid w:val="003A583B"/>
    <w:rPr>
      <w:i/>
      <w:iCs/>
      <w:smallCaps/>
      <w:spacing w:val="5"/>
    </w:rPr>
  </w:style>
  <w:style w:type="paragraph" w:styleId="TOCHeading">
    <w:name w:val="TOC Heading"/>
    <w:basedOn w:val="Heading1"/>
    <w:next w:val="Normal"/>
    <w:uiPriority w:val="39"/>
    <w:semiHidden/>
    <w:unhideWhenUsed/>
    <w:qFormat/>
    <w:rsid w:val="003A583B"/>
    <w:pPr>
      <w:outlineLvl w:val="9"/>
    </w:pPr>
  </w:style>
  <w:style w:type="character" w:customStyle="1" w:styleId="apple-converted-space">
    <w:name w:val="apple-converted-space"/>
    <w:basedOn w:val="DefaultParagraphFont"/>
    <w:rsid w:val="00274925"/>
  </w:style>
  <w:style w:type="paragraph" w:styleId="NormalWeb">
    <w:name w:val="Normal (Web)"/>
    <w:basedOn w:val="Normal"/>
    <w:uiPriority w:val="99"/>
    <w:semiHidden/>
    <w:unhideWhenUsed/>
    <w:rsid w:val="005E3220"/>
    <w:pPr>
      <w:spacing w:before="100" w:beforeAutospacing="1" w:after="100" w:afterAutospacing="1" w:line="240" w:lineRule="auto"/>
    </w:pPr>
    <w:rPr>
      <w:rFonts w:eastAsia="Times New Roman"/>
      <w:lang w:val="en-GB" w:eastAsia="en-GB" w:bidi="ar-SA"/>
    </w:rPr>
  </w:style>
</w:styles>
</file>

<file path=word/webSettings.xml><?xml version="1.0" encoding="utf-8"?>
<w:webSettings xmlns:r="http://schemas.openxmlformats.org/officeDocument/2006/relationships" xmlns:w="http://schemas.openxmlformats.org/wordprocessingml/2006/main">
  <w:divs>
    <w:div w:id="369040283">
      <w:bodyDiv w:val="1"/>
      <w:marLeft w:val="0"/>
      <w:marRight w:val="0"/>
      <w:marTop w:val="0"/>
      <w:marBottom w:val="0"/>
      <w:divBdr>
        <w:top w:val="none" w:sz="0" w:space="0" w:color="auto"/>
        <w:left w:val="none" w:sz="0" w:space="0" w:color="auto"/>
        <w:bottom w:val="none" w:sz="0" w:space="0" w:color="auto"/>
        <w:right w:val="none" w:sz="0" w:space="0" w:color="auto"/>
      </w:divBdr>
    </w:div>
    <w:div w:id="16026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2015-10-29T15:51:00Z</cp:lastPrinted>
  <dcterms:created xsi:type="dcterms:W3CDTF">2017-01-19T11:18:00Z</dcterms:created>
  <dcterms:modified xsi:type="dcterms:W3CDTF">2017-01-19T11:18:00Z</dcterms:modified>
</cp:coreProperties>
</file>