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46757" w14:textId="53ED5124" w:rsidR="0087625C" w:rsidRPr="00C0182D"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jc w:val="center"/>
        <w:rPr>
          <w:rFonts w:ascii="Cambria" w:hAnsi="Cambria"/>
          <w:sz w:val="22"/>
          <w:szCs w:val="22"/>
          <w:lang w:val="en-GB"/>
        </w:rPr>
      </w:pPr>
      <w:bookmarkStart w:id="0" w:name="_GoBack"/>
      <w:bookmarkEnd w:id="0"/>
    </w:p>
    <w:p w14:paraId="268D417C" w14:textId="77777777" w:rsidR="0087625C" w:rsidRPr="00BD30B4" w:rsidRDefault="0087625C" w:rsidP="00BD30B4">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r w:rsidRPr="00BD30B4">
        <w:rPr>
          <w:rFonts w:ascii="Cambria" w:hAnsi="Cambria"/>
          <w:b/>
          <w:sz w:val="24"/>
          <w:szCs w:val="24"/>
          <w:lang w:val="en-GB"/>
        </w:rPr>
        <w:t>Stigma related barriers and facilitators to help seeking</w:t>
      </w:r>
      <w:r w:rsidR="00C22563" w:rsidRPr="00BD30B4">
        <w:rPr>
          <w:rFonts w:ascii="Cambria" w:hAnsi="Cambria"/>
          <w:b/>
          <w:sz w:val="24"/>
          <w:szCs w:val="24"/>
          <w:lang w:val="en-GB"/>
        </w:rPr>
        <w:t xml:space="preserve"> for mental health issues</w:t>
      </w:r>
      <w:r w:rsidRPr="00BD30B4">
        <w:rPr>
          <w:rFonts w:ascii="Cambria" w:hAnsi="Cambria"/>
          <w:b/>
          <w:sz w:val="24"/>
          <w:szCs w:val="24"/>
          <w:lang w:val="en-GB"/>
        </w:rPr>
        <w:t xml:space="preserve"> in the Armed Forces: A systematic review and thematic synthesis of qualitative literature</w:t>
      </w:r>
    </w:p>
    <w:p w14:paraId="1415F376" w14:textId="77777777" w:rsidR="0087625C" w:rsidRPr="00C0182D" w:rsidRDefault="0087625C" w:rsidP="0087625C">
      <w:pPr>
        <w:pBdr>
          <w:top w:val="none" w:sz="0" w:space="0" w:color="auto"/>
          <w:left w:val="none" w:sz="0" w:space="0" w:color="auto"/>
          <w:bottom w:val="none" w:sz="0" w:space="0" w:color="auto"/>
          <w:right w:val="none" w:sz="0" w:space="0" w:color="auto"/>
          <w:bar w:val="none" w:sz="0" w:color="auto"/>
        </w:pBdr>
        <w:spacing w:line="360" w:lineRule="auto"/>
        <w:jc w:val="center"/>
        <w:rPr>
          <w:rFonts w:cs="Arial"/>
          <w:b/>
          <w:iCs/>
          <w:sz w:val="32"/>
          <w:szCs w:val="32"/>
          <w:lang w:val="en-GB"/>
        </w:rPr>
      </w:pPr>
    </w:p>
    <w:p w14:paraId="419CA0C0" w14:textId="1C590E17" w:rsidR="0087625C" w:rsidRDefault="0087625C" w:rsidP="00BD30B4">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32"/>
          <w:szCs w:val="32"/>
          <w:lang w:val="en-GB"/>
        </w:rPr>
      </w:pPr>
      <w:r w:rsidRPr="00C0182D">
        <w:rPr>
          <w:rFonts w:ascii="Cambria" w:hAnsi="Cambria"/>
          <w:b/>
          <w:sz w:val="32"/>
          <w:szCs w:val="32"/>
          <w:lang w:val="en-GB"/>
        </w:rPr>
        <w:t>Sarah Coleman</w:t>
      </w:r>
      <w:r w:rsidR="00BD30B4">
        <w:rPr>
          <w:rFonts w:ascii="Cambria" w:hAnsi="Cambria"/>
          <w:b/>
          <w:sz w:val="32"/>
          <w:szCs w:val="32"/>
          <w:lang w:val="en-GB"/>
        </w:rPr>
        <w:t>*, Sharon</w:t>
      </w:r>
      <w:r w:rsidR="007C4815">
        <w:rPr>
          <w:rFonts w:ascii="Cambria" w:hAnsi="Cambria"/>
          <w:b/>
          <w:sz w:val="32"/>
          <w:szCs w:val="32"/>
          <w:lang w:val="en-GB"/>
        </w:rPr>
        <w:t xml:space="preserve"> AM</w:t>
      </w:r>
      <w:r w:rsidR="00BD30B4">
        <w:rPr>
          <w:rFonts w:ascii="Cambria" w:hAnsi="Cambria"/>
          <w:b/>
          <w:sz w:val="32"/>
          <w:szCs w:val="32"/>
          <w:lang w:val="en-GB"/>
        </w:rPr>
        <w:t xml:space="preserve"> Stevelink** </w:t>
      </w:r>
      <w:r w:rsidR="00C51976">
        <w:rPr>
          <w:rFonts w:ascii="Cambria" w:hAnsi="Cambria"/>
          <w:b/>
          <w:sz w:val="32"/>
          <w:szCs w:val="32"/>
          <w:lang w:val="en-GB"/>
        </w:rPr>
        <w:t>Judit</w:t>
      </w:r>
      <w:r w:rsidR="006F248C">
        <w:rPr>
          <w:rFonts w:ascii="Cambria" w:hAnsi="Cambria"/>
          <w:b/>
          <w:sz w:val="32"/>
          <w:szCs w:val="32"/>
          <w:lang w:val="en-GB"/>
        </w:rPr>
        <w:t>h</w:t>
      </w:r>
      <w:r w:rsidR="00C51976">
        <w:rPr>
          <w:rFonts w:ascii="Cambria" w:hAnsi="Cambria"/>
          <w:b/>
          <w:sz w:val="32"/>
          <w:szCs w:val="32"/>
          <w:lang w:val="en-GB"/>
        </w:rPr>
        <w:t xml:space="preserve"> A Denny, Stephani L Hatch*** </w:t>
      </w:r>
      <w:r w:rsidR="00BD30B4">
        <w:rPr>
          <w:rFonts w:ascii="Cambria" w:hAnsi="Cambria"/>
          <w:b/>
          <w:sz w:val="32"/>
          <w:szCs w:val="32"/>
          <w:lang w:val="en-GB"/>
        </w:rPr>
        <w:t>and Neil Greenberg**</w:t>
      </w:r>
    </w:p>
    <w:p w14:paraId="30131AE7" w14:textId="77777777" w:rsidR="00C51976" w:rsidRPr="00C0182D" w:rsidRDefault="00C51976" w:rsidP="00BD30B4">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32"/>
          <w:szCs w:val="32"/>
          <w:lang w:val="en-GB"/>
        </w:rPr>
      </w:pPr>
    </w:p>
    <w:p w14:paraId="69B7A5B0" w14:textId="61987025" w:rsidR="0087625C" w:rsidRDefault="00BD30B4"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r>
        <w:rPr>
          <w:rFonts w:ascii="Cambria" w:hAnsi="Cambria"/>
          <w:b/>
          <w:sz w:val="24"/>
          <w:szCs w:val="24"/>
          <w:lang w:val="en-GB"/>
        </w:rPr>
        <w:t>*</w:t>
      </w:r>
      <w:r w:rsidR="00C51976">
        <w:rPr>
          <w:rFonts w:ascii="Cambria" w:hAnsi="Cambria"/>
          <w:b/>
          <w:sz w:val="24"/>
          <w:szCs w:val="24"/>
          <w:lang w:val="en-GB"/>
        </w:rPr>
        <w:t>King’s College London, Clinical Psychology, Institute of Psychology, psychiatry and Neuroscience, Addiction Sciences Building, 4 Windsor Walk, London, SE5 8AF</w:t>
      </w:r>
    </w:p>
    <w:p w14:paraId="67FBD320" w14:textId="77777777" w:rsidR="00C51976" w:rsidRDefault="00C51976"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6261BB37" w14:textId="79F7A7AA" w:rsidR="00BD30B4" w:rsidRDefault="00BD30B4"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r>
        <w:rPr>
          <w:rFonts w:ascii="Cambria" w:hAnsi="Cambria"/>
          <w:b/>
          <w:sz w:val="24"/>
          <w:szCs w:val="24"/>
          <w:lang w:val="en-GB"/>
        </w:rPr>
        <w:t>** King’s Centre for Military Health Research, King’s College London</w:t>
      </w:r>
      <w:r w:rsidR="002A6609">
        <w:rPr>
          <w:rFonts w:ascii="Cambria" w:hAnsi="Cambria"/>
          <w:b/>
          <w:sz w:val="24"/>
          <w:szCs w:val="24"/>
          <w:lang w:val="en-GB"/>
        </w:rPr>
        <w:t xml:space="preserve">, Weston Education Centre, </w:t>
      </w:r>
      <w:proofErr w:type="spellStart"/>
      <w:r w:rsidR="002A6609">
        <w:rPr>
          <w:rFonts w:ascii="Cambria" w:hAnsi="Cambria"/>
          <w:b/>
          <w:sz w:val="24"/>
          <w:szCs w:val="24"/>
          <w:lang w:val="en-GB"/>
        </w:rPr>
        <w:t>Cutcombe</w:t>
      </w:r>
      <w:proofErr w:type="spellEnd"/>
      <w:r w:rsidR="002A6609">
        <w:rPr>
          <w:rFonts w:ascii="Cambria" w:hAnsi="Cambria"/>
          <w:b/>
          <w:sz w:val="24"/>
          <w:szCs w:val="24"/>
          <w:lang w:val="en-GB"/>
        </w:rPr>
        <w:t xml:space="preserve"> Road, SE5 9RJ</w:t>
      </w:r>
      <w:r>
        <w:rPr>
          <w:rFonts w:ascii="Cambria" w:hAnsi="Cambria"/>
          <w:b/>
          <w:sz w:val="24"/>
          <w:szCs w:val="24"/>
          <w:lang w:val="en-GB"/>
        </w:rPr>
        <w:t>.</w:t>
      </w:r>
    </w:p>
    <w:p w14:paraId="50171315" w14:textId="2043EB44" w:rsidR="00C51976" w:rsidRDefault="00C51976" w:rsidP="00C51976">
      <w:pPr>
        <w:pStyle w:val="CommentText"/>
      </w:pPr>
      <w:r>
        <w:rPr>
          <w:rFonts w:ascii="Cambria" w:hAnsi="Cambria"/>
          <w:b/>
          <w:lang w:val="en-GB"/>
        </w:rPr>
        <w:t xml:space="preserve">*** </w:t>
      </w:r>
      <w:r>
        <w:t xml:space="preserve">King’s College London, Psychological Medicine, Institute of Psychiatry, 10 </w:t>
      </w:r>
      <w:proofErr w:type="spellStart"/>
      <w:r>
        <w:t>Cutcombe</w:t>
      </w:r>
      <w:proofErr w:type="spellEnd"/>
      <w:r>
        <w:t xml:space="preserve"> Road, London SE5 9RJ, UK (SL Hatch</w:t>
      </w:r>
      <w:r w:rsidRPr="00B110A9">
        <w:t xml:space="preserve"> receive</w:t>
      </w:r>
      <w:r>
        <w:t>s</w:t>
      </w:r>
      <w:r w:rsidRPr="00B110A9">
        <w:t xml:space="preserve"> salary support from the National Institute for Health Research (NIHR) Mental Health Biomedical Research Centre at South London and </w:t>
      </w:r>
      <w:proofErr w:type="spellStart"/>
      <w:r w:rsidRPr="00B110A9">
        <w:t>Maudsley</w:t>
      </w:r>
      <w:proofErr w:type="spellEnd"/>
      <w:r w:rsidRPr="00B110A9">
        <w:t xml:space="preserve"> NHS Foundation Trust and King's College London. The views expressed are those </w:t>
      </w:r>
      <w:proofErr w:type="gramStart"/>
      <w:r w:rsidRPr="00B110A9">
        <w:t>of</w:t>
      </w:r>
      <w:proofErr w:type="gramEnd"/>
      <w:r w:rsidRPr="00B110A9">
        <w:t xml:space="preserve"> the authors and not necessarily those of the NHS, the NIHR or the Department of Health. The funders did not have a role in the study design; collection, analysis or interpretation of data; the writing of the manuscript; or in the decision to submit the manuscript for publication.</w:t>
      </w:r>
      <w:r>
        <w:t>)</w:t>
      </w:r>
    </w:p>
    <w:p w14:paraId="713EBBCF" w14:textId="4E314FDB" w:rsidR="0087625C"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5BD54853" w14:textId="77777777" w:rsidR="00BD5BE4" w:rsidRPr="00C0182D" w:rsidRDefault="00BD5BE4"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0EB7E33F" w14:textId="77777777" w:rsidR="0087625C" w:rsidRPr="00C0182D"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3F95A2DB" w14:textId="77777777" w:rsidR="0087625C" w:rsidRPr="00C0182D"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6A958386" w14:textId="495043F7" w:rsidR="0087625C" w:rsidRDefault="0090237B"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r>
        <w:rPr>
          <w:rFonts w:ascii="Cambria" w:hAnsi="Cambria"/>
          <w:b/>
          <w:sz w:val="24"/>
          <w:szCs w:val="24"/>
          <w:lang w:val="en-GB"/>
        </w:rPr>
        <w:t>Word Count</w:t>
      </w:r>
      <w:proofErr w:type="gramStart"/>
      <w:r>
        <w:rPr>
          <w:rFonts w:ascii="Cambria" w:hAnsi="Cambria"/>
          <w:b/>
          <w:sz w:val="24"/>
          <w:szCs w:val="24"/>
          <w:lang w:val="en-GB"/>
        </w:rPr>
        <w:t>:4382</w:t>
      </w:r>
      <w:proofErr w:type="gramEnd"/>
    </w:p>
    <w:p w14:paraId="0E837289" w14:textId="77777777" w:rsidR="00824FB0" w:rsidRPr="00C0182D" w:rsidRDefault="00824FB0"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5D571EB7" w14:textId="77D537E2" w:rsidR="00CC09EC" w:rsidRPr="00C0182D" w:rsidRDefault="00CC09EC">
      <w:pPr>
        <w:pBdr>
          <w:top w:val="none" w:sz="0" w:space="0" w:color="auto"/>
          <w:left w:val="none" w:sz="0" w:space="0" w:color="auto"/>
          <w:bottom w:val="none" w:sz="0" w:space="0" w:color="auto"/>
          <w:right w:val="none" w:sz="0" w:space="0" w:color="auto"/>
          <w:bar w:val="none" w:sz="0" w:color="auto"/>
        </w:pBdr>
        <w:rPr>
          <w:rFonts w:ascii="Cambria" w:hAnsi="Cambria" w:cs="Times"/>
          <w:b/>
          <w:color w:val="000000"/>
          <w:sz w:val="22"/>
          <w:szCs w:val="22"/>
          <w:u w:color="000000"/>
          <w:lang w:val="en-GB"/>
        </w:rPr>
      </w:pPr>
    </w:p>
    <w:p w14:paraId="724237DB" w14:textId="77777777" w:rsidR="0087625C" w:rsidRPr="00C0182D"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b/>
          <w:sz w:val="28"/>
          <w:szCs w:val="22"/>
          <w:lang w:val="en-GB"/>
        </w:rPr>
      </w:pPr>
      <w:r w:rsidRPr="00C0182D">
        <w:rPr>
          <w:rFonts w:ascii="Cambria" w:hAnsi="Cambria"/>
          <w:b/>
          <w:sz w:val="28"/>
          <w:szCs w:val="22"/>
          <w:lang w:val="en-GB"/>
        </w:rPr>
        <w:lastRenderedPageBreak/>
        <w:t>Abstract</w:t>
      </w:r>
    </w:p>
    <w:p w14:paraId="6833EA56" w14:textId="443CCD14" w:rsidR="0087625C" w:rsidRDefault="00AA4CC7"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 xml:space="preserve">A recent quantitative review in the area of stigma and help seeking in the armed forces has questioned the association between these factors </w:t>
      </w:r>
      <w:r>
        <w:rPr>
          <w:rFonts w:ascii="Cambria" w:hAnsi="Cambria"/>
          <w:sz w:val="22"/>
          <w:szCs w:val="22"/>
          <w:lang w:val="en-GB"/>
        </w:rPr>
        <w:fldChar w:fldCharType="begin" w:fldLock="1"/>
      </w:r>
      <w:r w:rsidR="0008736E">
        <w:rPr>
          <w:rFonts w:ascii="Cambria" w:hAnsi="Cambria"/>
          <w:sz w:val="22"/>
          <w:szCs w:val="22"/>
          <w:lang w:val="en-GB"/>
        </w:rPr>
        <w:instrText>ADDIN CSL_CITATION { "citationItems" : [ { "id" : "ITEM-1", "itemData" : { "DOI" : "10.1093/epirev/mxu012", "ISSN" : "14786729", "PMID" : "25595168", "abstract" : "Approximately 60% of military personnel who experience mental health problems do not seek help, yet many of them could benefit from professional treatment. Across military studies, one of the most frequently reported barriers to help-seeking for mental health problems is concerns about stigma. It is, however, less clear how stigma influences mental health service utilization. This review will synthesize existing research on stigma, focusing on those in the military with mental health problems. We conducted a systematic review and meta-analysis of studies between 2001 and 2014 to examine the prevalence of stigma for seeking help for a mental health problem and its association with help-seeking intentions/mental health service utilization. Twenty papers met the search criteria. Weighted prevalence estimates for the 2 most endorsed stigma concerns were 44.2% (95% confidence interval: 37.1, 51.4) for \"My unit leadership might treat me differently\" and 42.9% (95% confidence interval: 36.8, 49.0) for \"I would be seen as weak.\" Nine studies found no association between anticipated stigma and help-seeking intentions/mental health service use and 4 studies found a positive association. One study found a negative association between self-stigma and intentions to seek help. Counterintuitively, those that endorsed high anticipated stigma still utilized mental health services or were interested in seeking help. We propose that these findings may be related to intention-behavior gaps or methodological issues in the measurement of stigma. Positive associations may be influenced by modified labeling theory. Additionally, other factors such as self-stigma and negative attitudes toward mental health care may be worth further attention in future investigation.", "author" : [ { "dropping-particle" : "", "family" : "Sharp", "given" : "Marie Louise", "non-dropping-particle" : "", "parse-names" : false, "suffix" : "" }, { "dropping-particle" : "", "family" : "Fear", "given" : "Nicola T.", "non-dropping-particle" : "", "parse-names" : false, "suffix" : "" }, { "dropping-particle" : "", "family" : "Rona", "given" : "Roberto J.", "non-dropping-particle" : "", "parse-names" : false, "suffix" : "" }, { "dropping-particle" : "", "family" : "Wessely", "given" : "Simon", "non-dropping-particle" : "", "parse-names" : false, "suffix" : "" }, { "dropping-particle" : "", "family" : "Greenberg", "given" : "Neil", "non-dropping-particle" : "", "parse-names" : false, "suffix" : "" }, { "dropping-particle" : "", "family" : "Jones", "given" : "Norman", "non-dropping-particle" : "", "parse-names" : false, "suffix" : "" }, { "dropping-particle" : "", "family" : "Goodwin", "given" : "Laura", "non-dropping-particle" : "", "parse-names" : false, "suffix" : "" } ], "container-title" : "Epidemiologic Reviews", "id" : "ITEM-1", "issue" : "1", "issued" : { "date-parts" : [ [ "2015" ] ] }, "page" : "144-162", "title" : "Stigma as a barrier to seeking health care among military personnel with mental health problems", "type" : "article-journal", "volume" : "37" }, "uris" : [ "http://www.mendeley.com/documents/?uuid=15890f48-ce76-4175-9cda-533e5e102595" ] } ], "mendeley" : { "formattedCitation" : "(Sharp &lt;i&gt;et al.&lt;/i&gt;, 2015)", "plainTextFormattedCitation" : "(Sharp et al., 2015)", "previouslyFormattedCitation" : "(Sharp &lt;i&gt;et al.&lt;/i&gt;, 2015)" }, "properties" : { "noteIndex" : 0 }, "schema" : "https://github.com/citation-style-language/schema/raw/master/csl-citation.json" }</w:instrText>
      </w:r>
      <w:r>
        <w:rPr>
          <w:rFonts w:ascii="Cambria" w:hAnsi="Cambria"/>
          <w:sz w:val="22"/>
          <w:szCs w:val="22"/>
          <w:lang w:val="en-GB"/>
        </w:rPr>
        <w:fldChar w:fldCharType="separate"/>
      </w:r>
      <w:r w:rsidRPr="00AA4CC7">
        <w:rPr>
          <w:rFonts w:ascii="Cambria" w:hAnsi="Cambria"/>
          <w:noProof/>
          <w:sz w:val="22"/>
          <w:szCs w:val="22"/>
          <w:lang w:val="en-GB"/>
        </w:rPr>
        <w:t xml:space="preserve">(Sharp </w:t>
      </w:r>
      <w:r w:rsidRPr="00AA4CC7">
        <w:rPr>
          <w:rFonts w:ascii="Cambria" w:hAnsi="Cambria"/>
          <w:i/>
          <w:noProof/>
          <w:sz w:val="22"/>
          <w:szCs w:val="22"/>
          <w:lang w:val="en-GB"/>
        </w:rPr>
        <w:t>et al.</w:t>
      </w:r>
      <w:r w:rsidRPr="00AA4CC7">
        <w:rPr>
          <w:rFonts w:ascii="Cambria" w:hAnsi="Cambria"/>
          <w:noProof/>
          <w:sz w:val="22"/>
          <w:szCs w:val="22"/>
          <w:lang w:val="en-GB"/>
        </w:rPr>
        <w:t>, 2015)</w:t>
      </w:r>
      <w:r>
        <w:rPr>
          <w:rFonts w:ascii="Cambria" w:hAnsi="Cambria"/>
          <w:sz w:val="22"/>
          <w:szCs w:val="22"/>
          <w:lang w:val="en-GB"/>
        </w:rPr>
        <w:fldChar w:fldCharType="end"/>
      </w:r>
      <w:r>
        <w:rPr>
          <w:rFonts w:ascii="Cambria" w:hAnsi="Cambria"/>
          <w:sz w:val="22"/>
          <w:szCs w:val="22"/>
          <w:lang w:val="en-GB"/>
        </w:rPr>
        <w:t xml:space="preserve">. To date, the </w:t>
      </w:r>
      <w:r w:rsidR="0087625C" w:rsidRPr="00C0182D">
        <w:rPr>
          <w:rFonts w:ascii="Cambria" w:hAnsi="Cambria"/>
          <w:sz w:val="22"/>
          <w:szCs w:val="22"/>
          <w:lang w:val="en-GB"/>
        </w:rPr>
        <w:t xml:space="preserve">contribution of qualitative literature in this area has largely been ignored, despite the value this research brings to </w:t>
      </w:r>
      <w:r w:rsidR="00BD30B4">
        <w:rPr>
          <w:rFonts w:ascii="Cambria" w:hAnsi="Cambria"/>
          <w:sz w:val="22"/>
          <w:szCs w:val="22"/>
          <w:lang w:val="en-GB"/>
        </w:rPr>
        <w:t>the</w:t>
      </w:r>
      <w:r w:rsidR="0087625C" w:rsidRPr="00C0182D">
        <w:rPr>
          <w:rFonts w:ascii="Cambria" w:hAnsi="Cambria"/>
          <w:sz w:val="22"/>
          <w:szCs w:val="22"/>
          <w:lang w:val="en-GB"/>
        </w:rPr>
        <w:t xml:space="preserve"> understanding of complex social constructs such as stigma. The aim of the current systematic review of qualitative studies was to identify appropriate literature, assess the quality and synthesi</w:t>
      </w:r>
      <w:r w:rsidR="007C4815">
        <w:rPr>
          <w:rFonts w:ascii="Cambria" w:hAnsi="Cambria"/>
          <w:sz w:val="22"/>
          <w:szCs w:val="22"/>
          <w:lang w:val="en-GB"/>
        </w:rPr>
        <w:t>ze</w:t>
      </w:r>
      <w:r w:rsidR="0087625C" w:rsidRPr="00C0182D">
        <w:rPr>
          <w:rFonts w:ascii="Cambria" w:hAnsi="Cambria"/>
          <w:sz w:val="22"/>
          <w:szCs w:val="22"/>
          <w:lang w:val="en-GB"/>
        </w:rPr>
        <w:t xml:space="preserve"> findings across studies regarding evidence of stigma related barriers and facilitators to help seeking</w:t>
      </w:r>
      <w:r w:rsidR="00CC09EC" w:rsidRPr="00C0182D">
        <w:rPr>
          <w:rFonts w:ascii="Cambria" w:hAnsi="Cambria"/>
          <w:sz w:val="22"/>
          <w:szCs w:val="22"/>
          <w:lang w:val="en-GB"/>
        </w:rPr>
        <w:t xml:space="preserve"> for mental health issues</w:t>
      </w:r>
      <w:r w:rsidR="0087625C" w:rsidRPr="00C0182D">
        <w:rPr>
          <w:rFonts w:ascii="Cambria" w:hAnsi="Cambria"/>
          <w:sz w:val="22"/>
          <w:szCs w:val="22"/>
          <w:lang w:val="en-GB"/>
        </w:rPr>
        <w:t xml:space="preserve"> within the A</w:t>
      </w:r>
      <w:r w:rsidR="00CC09EC" w:rsidRPr="00C0182D">
        <w:rPr>
          <w:rFonts w:ascii="Cambria" w:hAnsi="Cambria"/>
          <w:sz w:val="22"/>
          <w:szCs w:val="22"/>
          <w:lang w:val="en-GB"/>
        </w:rPr>
        <w:t xml:space="preserve">rmed </w:t>
      </w:r>
      <w:r w:rsidR="0087625C" w:rsidRPr="00C0182D">
        <w:rPr>
          <w:rFonts w:ascii="Cambria" w:hAnsi="Cambria"/>
          <w:sz w:val="22"/>
          <w:szCs w:val="22"/>
          <w:lang w:val="en-GB"/>
        </w:rPr>
        <w:t>F</w:t>
      </w:r>
      <w:r w:rsidR="00CC09EC" w:rsidRPr="00C0182D">
        <w:rPr>
          <w:rFonts w:ascii="Cambria" w:hAnsi="Cambria"/>
          <w:sz w:val="22"/>
          <w:szCs w:val="22"/>
          <w:lang w:val="en-GB"/>
        </w:rPr>
        <w:t>orces</w:t>
      </w:r>
      <w:r w:rsidR="0087625C" w:rsidRPr="00C0182D">
        <w:rPr>
          <w:rFonts w:ascii="Cambria" w:hAnsi="Cambria"/>
          <w:sz w:val="22"/>
          <w:szCs w:val="22"/>
          <w:lang w:val="en-GB"/>
        </w:rPr>
        <w:t>.</w:t>
      </w:r>
      <w:r w:rsidR="006F248C">
        <w:rPr>
          <w:rFonts w:ascii="Cambria" w:hAnsi="Cambria"/>
          <w:sz w:val="22"/>
          <w:szCs w:val="22"/>
          <w:lang w:val="en-GB"/>
        </w:rPr>
        <w:t xml:space="preserve"> A</w:t>
      </w:r>
      <w:r w:rsidR="0087625C" w:rsidRPr="00C0182D">
        <w:rPr>
          <w:rFonts w:ascii="Cambria" w:hAnsi="Cambria"/>
          <w:sz w:val="22"/>
          <w:szCs w:val="22"/>
          <w:lang w:val="en-GB"/>
        </w:rPr>
        <w:t xml:space="preserve"> multi-database text word search incorporating searches of </w:t>
      </w:r>
      <w:proofErr w:type="spellStart"/>
      <w:r w:rsidR="0087625C" w:rsidRPr="00C0182D">
        <w:rPr>
          <w:rFonts w:ascii="Cambria" w:hAnsi="Cambria"/>
          <w:sz w:val="22"/>
          <w:szCs w:val="22"/>
          <w:lang w:val="en-GB"/>
        </w:rPr>
        <w:t>PsycINFO</w:t>
      </w:r>
      <w:proofErr w:type="spellEnd"/>
      <w:r w:rsidR="0087625C" w:rsidRPr="00C0182D">
        <w:rPr>
          <w:rFonts w:ascii="Cambria" w:hAnsi="Cambria"/>
          <w:sz w:val="22"/>
          <w:szCs w:val="22"/>
          <w:lang w:val="en-GB"/>
        </w:rPr>
        <w:t>, MEDLINE, Social Policy and Practice, Social Work Abstracts, EMBASE, ERIC and EBM Review databases between 1980 to April 2015</w:t>
      </w:r>
      <w:r w:rsidR="002A6609">
        <w:rPr>
          <w:rFonts w:ascii="Cambria" w:hAnsi="Cambria"/>
          <w:sz w:val="22"/>
          <w:szCs w:val="22"/>
          <w:lang w:val="en-GB"/>
        </w:rPr>
        <w:t xml:space="preserve"> was conducted</w:t>
      </w:r>
      <w:r w:rsidR="0087625C" w:rsidRPr="00C0182D">
        <w:rPr>
          <w:rFonts w:ascii="Cambria" w:hAnsi="Cambria"/>
          <w:sz w:val="22"/>
          <w:szCs w:val="22"/>
          <w:lang w:val="en-GB"/>
        </w:rPr>
        <w:t>. Literature was quality assessed using the C</w:t>
      </w:r>
      <w:r w:rsidR="00A76514" w:rsidRPr="00C0182D">
        <w:rPr>
          <w:rFonts w:ascii="Cambria" w:hAnsi="Cambria"/>
          <w:sz w:val="22"/>
          <w:szCs w:val="22"/>
          <w:lang w:val="en-GB"/>
        </w:rPr>
        <w:t xml:space="preserve">ritical </w:t>
      </w:r>
      <w:r w:rsidR="0087625C" w:rsidRPr="00C0182D">
        <w:rPr>
          <w:rFonts w:ascii="Cambria" w:hAnsi="Cambria"/>
          <w:sz w:val="22"/>
          <w:szCs w:val="22"/>
          <w:lang w:val="en-GB"/>
        </w:rPr>
        <w:t>A</w:t>
      </w:r>
      <w:r w:rsidR="00A76514" w:rsidRPr="00C0182D">
        <w:rPr>
          <w:rFonts w:ascii="Cambria" w:hAnsi="Cambria"/>
          <w:sz w:val="22"/>
          <w:szCs w:val="22"/>
          <w:lang w:val="en-GB"/>
        </w:rPr>
        <w:t xml:space="preserve">ppraisal </w:t>
      </w:r>
      <w:r w:rsidR="0087625C" w:rsidRPr="00C0182D">
        <w:rPr>
          <w:rFonts w:ascii="Cambria" w:hAnsi="Cambria"/>
          <w:sz w:val="22"/>
          <w:szCs w:val="22"/>
          <w:lang w:val="en-GB"/>
        </w:rPr>
        <w:t>S</w:t>
      </w:r>
      <w:r w:rsidR="00A76514" w:rsidRPr="00C0182D">
        <w:rPr>
          <w:rFonts w:ascii="Cambria" w:hAnsi="Cambria"/>
          <w:sz w:val="22"/>
          <w:szCs w:val="22"/>
          <w:lang w:val="en-GB"/>
        </w:rPr>
        <w:t xml:space="preserve">kills </w:t>
      </w:r>
      <w:r w:rsidR="0087625C" w:rsidRPr="00C0182D">
        <w:rPr>
          <w:rFonts w:ascii="Cambria" w:hAnsi="Cambria"/>
          <w:sz w:val="22"/>
          <w:szCs w:val="22"/>
          <w:lang w:val="en-GB"/>
        </w:rPr>
        <w:t>P</w:t>
      </w:r>
      <w:r w:rsidR="00A76514" w:rsidRPr="00C0182D">
        <w:rPr>
          <w:rFonts w:ascii="Cambria" w:hAnsi="Cambria"/>
          <w:sz w:val="22"/>
          <w:szCs w:val="22"/>
          <w:lang w:val="en-GB"/>
        </w:rPr>
        <w:t>rogramme</w:t>
      </w:r>
      <w:r w:rsidR="0087625C" w:rsidRPr="00C0182D">
        <w:rPr>
          <w:rFonts w:ascii="Cambria" w:hAnsi="Cambria"/>
          <w:sz w:val="22"/>
          <w:szCs w:val="22"/>
          <w:lang w:val="en-GB"/>
        </w:rPr>
        <w:t xml:space="preserve"> tool. Thematic synthesis was conducted across the literature.</w:t>
      </w:r>
      <w:r w:rsidR="006F248C">
        <w:rPr>
          <w:rFonts w:ascii="Cambria" w:hAnsi="Cambria"/>
          <w:sz w:val="22"/>
          <w:szCs w:val="22"/>
          <w:lang w:val="en-GB"/>
        </w:rPr>
        <w:t xml:space="preserve"> </w:t>
      </w:r>
      <w:r w:rsidR="0087625C" w:rsidRPr="00C0182D">
        <w:rPr>
          <w:rFonts w:ascii="Cambria" w:hAnsi="Cambria"/>
          <w:sz w:val="22"/>
          <w:szCs w:val="22"/>
          <w:lang w:val="en-GB"/>
        </w:rPr>
        <w:t>The review identified 8 studies with 1012 participants meeting</w:t>
      </w:r>
      <w:r w:rsidR="00A76514" w:rsidRPr="00C0182D">
        <w:rPr>
          <w:rFonts w:ascii="Cambria" w:hAnsi="Cambria"/>
          <w:sz w:val="22"/>
          <w:szCs w:val="22"/>
          <w:lang w:val="en-GB"/>
        </w:rPr>
        <w:t xml:space="preserve"> the</w:t>
      </w:r>
      <w:r w:rsidR="0087625C" w:rsidRPr="00C0182D">
        <w:rPr>
          <w:rFonts w:ascii="Cambria" w:hAnsi="Cambria"/>
          <w:sz w:val="22"/>
          <w:szCs w:val="22"/>
          <w:lang w:val="en-GB"/>
        </w:rPr>
        <w:t xml:space="preserve"> inclusion criteria. Five overarching themes were identified across the literature: 1) Non-disclosure</w:t>
      </w:r>
      <w:r w:rsidR="00A76514" w:rsidRPr="00C0182D">
        <w:rPr>
          <w:rFonts w:ascii="Cambria" w:hAnsi="Cambria"/>
          <w:sz w:val="22"/>
          <w:szCs w:val="22"/>
          <w:lang w:val="en-GB"/>
        </w:rPr>
        <w:t>,</w:t>
      </w:r>
      <w:r w:rsidR="0087625C" w:rsidRPr="00C0182D">
        <w:rPr>
          <w:rFonts w:ascii="Cambria" w:hAnsi="Cambria"/>
          <w:sz w:val="22"/>
          <w:szCs w:val="22"/>
          <w:lang w:val="en-GB"/>
        </w:rPr>
        <w:t xml:space="preserve"> 2) Individual beliefs about mental health, 3) Anticipated and personal experience of stigma</w:t>
      </w:r>
      <w:r w:rsidR="00A76514" w:rsidRPr="00C0182D">
        <w:rPr>
          <w:rFonts w:ascii="Cambria" w:hAnsi="Cambria"/>
          <w:sz w:val="22"/>
          <w:szCs w:val="22"/>
          <w:lang w:val="en-GB"/>
        </w:rPr>
        <w:t>,</w:t>
      </w:r>
      <w:r w:rsidR="0087625C" w:rsidRPr="00C0182D">
        <w:rPr>
          <w:rFonts w:ascii="Cambria" w:hAnsi="Cambria"/>
          <w:sz w:val="22"/>
          <w:szCs w:val="22"/>
          <w:lang w:val="en-GB"/>
        </w:rPr>
        <w:t xml:space="preserve"> 4) Career concerns and 5) </w:t>
      </w:r>
      <w:r w:rsidR="008C1F30">
        <w:rPr>
          <w:rFonts w:ascii="Cambria" w:hAnsi="Cambria"/>
          <w:sz w:val="22"/>
          <w:szCs w:val="22"/>
          <w:lang w:val="en-GB"/>
        </w:rPr>
        <w:t xml:space="preserve">Factors </w:t>
      </w:r>
      <w:r w:rsidR="0092531E">
        <w:rPr>
          <w:rFonts w:ascii="Cambria" w:hAnsi="Cambria"/>
          <w:sz w:val="22"/>
          <w:szCs w:val="22"/>
          <w:lang w:val="en-GB"/>
        </w:rPr>
        <w:t>i</w:t>
      </w:r>
      <w:r w:rsidR="0087625C" w:rsidRPr="00C0182D">
        <w:rPr>
          <w:rFonts w:ascii="Cambria" w:hAnsi="Cambria"/>
          <w:sz w:val="22"/>
          <w:szCs w:val="22"/>
          <w:lang w:val="en-GB"/>
        </w:rPr>
        <w:t>nfluencing stigma.</w:t>
      </w:r>
      <w:r w:rsidR="006F248C">
        <w:rPr>
          <w:rFonts w:ascii="Cambria" w:hAnsi="Cambria"/>
          <w:sz w:val="22"/>
          <w:szCs w:val="22"/>
          <w:lang w:val="en-GB"/>
        </w:rPr>
        <w:t xml:space="preserve"> </w:t>
      </w:r>
      <w:r w:rsidR="0087625C" w:rsidRPr="00C0182D">
        <w:rPr>
          <w:rFonts w:ascii="Cambria" w:hAnsi="Cambria"/>
          <w:sz w:val="22"/>
          <w:szCs w:val="22"/>
          <w:lang w:val="en-GB"/>
        </w:rPr>
        <w:t xml:space="preserve">The findings from the current systematic review found that unlike inconsistent findings in </w:t>
      </w:r>
      <w:r w:rsidR="00C22563" w:rsidRPr="00C0182D">
        <w:rPr>
          <w:rFonts w:ascii="Cambria" w:hAnsi="Cambria"/>
          <w:sz w:val="22"/>
          <w:szCs w:val="22"/>
          <w:lang w:val="en-GB"/>
        </w:rPr>
        <w:t xml:space="preserve">the </w:t>
      </w:r>
      <w:r w:rsidR="0087625C" w:rsidRPr="00C0182D">
        <w:rPr>
          <w:rFonts w:ascii="Cambria" w:hAnsi="Cambria"/>
          <w:sz w:val="22"/>
          <w:szCs w:val="22"/>
          <w:lang w:val="en-GB"/>
        </w:rPr>
        <w:t xml:space="preserve">quantitative literature, there was </w:t>
      </w:r>
      <w:r w:rsidR="00CC09EC" w:rsidRPr="00C0182D">
        <w:rPr>
          <w:rFonts w:ascii="Cambria" w:hAnsi="Cambria"/>
          <w:sz w:val="22"/>
          <w:szCs w:val="22"/>
          <w:lang w:val="en-GB"/>
        </w:rPr>
        <w:t xml:space="preserve">substantial </w:t>
      </w:r>
      <w:r w:rsidR="0087625C" w:rsidRPr="00C0182D">
        <w:rPr>
          <w:rFonts w:ascii="Cambria" w:hAnsi="Cambria"/>
          <w:sz w:val="22"/>
          <w:szCs w:val="22"/>
          <w:lang w:val="en-GB"/>
        </w:rPr>
        <w:t>evidence</w:t>
      </w:r>
      <w:r w:rsidR="00BD30B4">
        <w:rPr>
          <w:rFonts w:ascii="Cambria" w:hAnsi="Cambria"/>
          <w:sz w:val="22"/>
          <w:szCs w:val="22"/>
          <w:lang w:val="en-GB"/>
        </w:rPr>
        <w:t xml:space="preserve"> of a negative </w:t>
      </w:r>
      <w:r w:rsidR="0087625C" w:rsidRPr="00C0182D">
        <w:rPr>
          <w:rFonts w:ascii="Cambria" w:hAnsi="Cambria"/>
          <w:sz w:val="22"/>
          <w:szCs w:val="22"/>
          <w:lang w:val="en-GB"/>
        </w:rPr>
        <w:t>relationship between stigma and help seeking for mental health difficulties within the A</w:t>
      </w:r>
      <w:r w:rsidR="00CC09EC" w:rsidRPr="00C0182D">
        <w:rPr>
          <w:rFonts w:ascii="Cambria" w:hAnsi="Cambria"/>
          <w:sz w:val="22"/>
          <w:szCs w:val="22"/>
          <w:lang w:val="en-GB"/>
        </w:rPr>
        <w:t xml:space="preserve">rmed </w:t>
      </w:r>
      <w:r w:rsidR="0087625C" w:rsidRPr="00C0182D">
        <w:rPr>
          <w:rFonts w:ascii="Cambria" w:hAnsi="Cambria"/>
          <w:sz w:val="22"/>
          <w:szCs w:val="22"/>
          <w:lang w:val="en-GB"/>
        </w:rPr>
        <w:t>F</w:t>
      </w:r>
      <w:r w:rsidR="00CC09EC" w:rsidRPr="00C0182D">
        <w:rPr>
          <w:rFonts w:ascii="Cambria" w:hAnsi="Cambria"/>
          <w:sz w:val="22"/>
          <w:szCs w:val="22"/>
          <w:lang w:val="en-GB"/>
        </w:rPr>
        <w:t>orces</w:t>
      </w:r>
      <w:r w:rsidR="0087625C" w:rsidRPr="00C0182D">
        <w:rPr>
          <w:rFonts w:ascii="Cambria" w:hAnsi="Cambria"/>
          <w:sz w:val="22"/>
          <w:szCs w:val="22"/>
          <w:lang w:val="en-GB"/>
        </w:rPr>
        <w:t>. The study advocates for refinement of measures to accurately capture the complexity of stigma and help seeking</w:t>
      </w:r>
      <w:r w:rsidR="00BD30B4">
        <w:rPr>
          <w:rFonts w:ascii="Cambria" w:hAnsi="Cambria"/>
          <w:sz w:val="22"/>
          <w:szCs w:val="22"/>
          <w:lang w:val="en-GB"/>
        </w:rPr>
        <w:t xml:space="preserve"> in future quantitative studies</w:t>
      </w:r>
      <w:r w:rsidR="0087625C" w:rsidRPr="00C0182D">
        <w:rPr>
          <w:rFonts w:ascii="Cambria" w:hAnsi="Cambria"/>
          <w:sz w:val="22"/>
          <w:szCs w:val="22"/>
          <w:lang w:val="en-GB"/>
        </w:rPr>
        <w:t>.</w:t>
      </w:r>
    </w:p>
    <w:p w14:paraId="20449104" w14:textId="77777777" w:rsidR="00BD5BE4" w:rsidRPr="00C0182D" w:rsidRDefault="00BD5BE4"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p>
    <w:p w14:paraId="04ADE43F" w14:textId="3F983269" w:rsidR="0087625C" w:rsidRPr="00C0182D" w:rsidRDefault="00CC09E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C0182D">
        <w:rPr>
          <w:rFonts w:ascii="Cambria" w:hAnsi="Cambria"/>
          <w:sz w:val="22"/>
          <w:szCs w:val="22"/>
          <w:lang w:val="en-GB"/>
        </w:rPr>
        <w:t>Key words: health-related stigma, help</w:t>
      </w:r>
      <w:r w:rsidR="00C22563" w:rsidRPr="00C0182D">
        <w:rPr>
          <w:rFonts w:ascii="Cambria" w:hAnsi="Cambria"/>
          <w:sz w:val="22"/>
          <w:szCs w:val="22"/>
          <w:lang w:val="en-GB"/>
        </w:rPr>
        <w:t xml:space="preserve"> </w:t>
      </w:r>
      <w:r w:rsidRPr="00C0182D">
        <w:rPr>
          <w:rFonts w:ascii="Cambria" w:hAnsi="Cambria"/>
          <w:sz w:val="22"/>
          <w:szCs w:val="22"/>
          <w:lang w:val="en-GB"/>
        </w:rPr>
        <w:t>seeking behavio</w:t>
      </w:r>
      <w:r w:rsidR="00C0182D">
        <w:rPr>
          <w:rFonts w:ascii="Cambria" w:hAnsi="Cambria"/>
          <w:sz w:val="22"/>
          <w:szCs w:val="22"/>
          <w:lang w:val="en-GB"/>
        </w:rPr>
        <w:t>u</w:t>
      </w:r>
      <w:r w:rsidRPr="00C0182D">
        <w:rPr>
          <w:rFonts w:ascii="Cambria" w:hAnsi="Cambria"/>
          <w:sz w:val="22"/>
          <w:szCs w:val="22"/>
          <w:lang w:val="en-GB"/>
        </w:rPr>
        <w:t xml:space="preserve">r, mental health, military personnel, qualitative methods, systematic review </w:t>
      </w:r>
    </w:p>
    <w:p w14:paraId="6082FADB" w14:textId="77777777" w:rsidR="00E74593" w:rsidRDefault="00E74593" w:rsidP="008B7FB9">
      <w:pPr>
        <w:pStyle w:val="NormalWeb"/>
        <w:pBdr>
          <w:top w:val="none" w:sz="0" w:space="0" w:color="auto"/>
          <w:left w:val="none" w:sz="0" w:space="0" w:color="auto"/>
          <w:bottom w:val="none" w:sz="0" w:space="0" w:color="auto"/>
          <w:right w:val="none" w:sz="0" w:space="0" w:color="auto"/>
          <w:bar w:val="none" w:sz="0" w:color="auto"/>
        </w:pBdr>
        <w:spacing w:beforeAutospacing="1" w:afterAutospacing="1" w:line="360" w:lineRule="auto"/>
        <w:outlineLvl w:val="0"/>
        <w:rPr>
          <w:rFonts w:ascii="Cambria" w:hAnsi="Cambria"/>
          <w:b/>
          <w:sz w:val="28"/>
          <w:szCs w:val="22"/>
          <w:lang w:val="en-GB"/>
        </w:rPr>
        <w:sectPr w:rsidR="00E74593" w:rsidSect="00824FB0">
          <w:headerReference w:type="default" r:id="rId9"/>
          <w:footerReference w:type="even" r:id="rId10"/>
          <w:footerReference w:type="default" r:id="rId11"/>
          <w:pgSz w:w="11900" w:h="16840"/>
          <w:pgMar w:top="1440" w:right="1440" w:bottom="1440" w:left="1440" w:header="708" w:footer="708" w:gutter="0"/>
          <w:cols w:space="708"/>
          <w:docGrid w:linePitch="360"/>
        </w:sectPr>
      </w:pPr>
    </w:p>
    <w:p w14:paraId="65D853C4" w14:textId="0001CF86" w:rsidR="0087625C" w:rsidRPr="00C0182D" w:rsidRDefault="0087625C" w:rsidP="008B7FB9">
      <w:pPr>
        <w:pStyle w:val="NormalWeb"/>
        <w:pBdr>
          <w:top w:val="none" w:sz="0" w:space="0" w:color="auto"/>
          <w:left w:val="none" w:sz="0" w:space="0" w:color="auto"/>
          <w:bottom w:val="none" w:sz="0" w:space="0" w:color="auto"/>
          <w:right w:val="none" w:sz="0" w:space="0" w:color="auto"/>
          <w:bar w:val="none" w:sz="0" w:color="auto"/>
        </w:pBdr>
        <w:spacing w:beforeAutospacing="1" w:afterAutospacing="1" w:line="360" w:lineRule="auto"/>
        <w:outlineLvl w:val="0"/>
        <w:rPr>
          <w:rFonts w:ascii="Cambria" w:hAnsi="Cambria"/>
          <w:b/>
          <w:sz w:val="28"/>
          <w:szCs w:val="22"/>
          <w:lang w:val="en-GB"/>
        </w:rPr>
      </w:pPr>
      <w:r w:rsidRPr="00C0182D">
        <w:rPr>
          <w:rFonts w:ascii="Cambria" w:hAnsi="Cambria"/>
          <w:b/>
          <w:sz w:val="28"/>
          <w:szCs w:val="22"/>
          <w:lang w:val="en-GB"/>
        </w:rPr>
        <w:lastRenderedPageBreak/>
        <w:t>Introduction</w:t>
      </w:r>
    </w:p>
    <w:p w14:paraId="08FA6D5F" w14:textId="24290493" w:rsidR="007C4815" w:rsidRDefault="0087625C" w:rsidP="007C4815">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C0182D">
        <w:rPr>
          <w:rFonts w:ascii="Cambria" w:hAnsi="Cambria"/>
          <w:sz w:val="22"/>
          <w:szCs w:val="22"/>
          <w:lang w:val="en-GB"/>
        </w:rPr>
        <w:t xml:space="preserve">Despite previous research identifying the significant psychological needs of those serving in the Armed Forces (AF) </w:t>
      </w:r>
      <w:r w:rsidR="00491BF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"10.1016/S0140-6736(10)60672-1", "ISBN" : "0140-6736", "ISSN" : "01406736", "PMID" : "20471076", "abstract" : "Background: Concerns have been raised about the psychological effect of continued combat exposure and of repeated deployments. We examined the consequences of deployment to Iraq and Afghanistan on the mental health of UK armed forces from 2003 to 2009, the effect of multiple deployments, and time since return from deployment. Methods: We reassessed the prevalence of probable mental disorders in participants of our previous study (2003-05). We also studied two new randomly chosen samples: those with recent deployment to Afghanistan, and those who had joined the UK armed forces since April, 2003, to ensure that the final sample continued to be representative of the UK armed forces. Between November, 2007, and September, 2009, participants completed a questionnaire about their deployment experiences and health outcomes. Findings: 9990 (56%) participants completed the study questionnaire (8278 regulars, 1712 reservists). The prevalence of probable post-traumatic stress disorder was 4??0% (95% CI 3??5-4??5; n=376), 19??7% (18??7-20??6; n=1908) for symptoms of common mental disorders, and 13??0% (12??2-13??8; n=1323) for alcohol misuse. Deployment to Iraq or Afghanistan was significantly associated with alcohol misuse for regulars (odds ratio 1??22, 95% CI 1??02-1??46) and with probable post-traumatic stress disorder for reservists (2??83, 1??23-6??51). Regular personnel in combat roles were more likely than were those in support roles to report probable post-traumatic stress disorder (1??87, 1??26-2??78). There was no association with number of deployments for any outcome. There was some evidence for a small increase in the reporting of probable post-traumatic stress disorder with time since return from deployment in regulars (1??13, 1??03-1??24). Interpretation: Symptoms of common mental disorders and alcohol misuse remain the most frequently reported mental disorders in UK armed forces personnel, whereas the prevalence of probable post-traumatic stress disorder was low. These findings show the importance of continued health surveillance of UK military personnel. Funding: UK Ministry of Defence. ?? 2010 Elsevier Ltd. All rights reserved.", "author" : [ { "dropping-particle" : "", "family" : "Fear", "given" : "Nicola T.", "non-dropping-particle" : "", "parse-names" : false, "suffix" : "" }, { "dropping-particle" : "", "family" : "Jones", "given" : "Margaret", "non-dropping-particle" : "", "parse-names" : false, "suffix" : "" }, { "dropping-particle" : "", "family" : "Murphy", "given" : "Dominic", "non-dropping-particle" : "", "parse-names" : false, "suffix" : "" }, { "dropping-particle" : "", "family" : "Hull", "given" : "Lisa", "non-dropping-particle" : "", "parse-names" : false, "suffix" : "" }, { "dropping-particle" : "", "family" : "Iversen", "given" : "Amy C.", "non-dropping-particle" : "", "parse-names" : false, "suffix" : "" }, { "dropping-particle" : "", "family" : "Coker", "given" : "Bolaji", "non-dropping-particle" : "", "parse-names" : false, "suffix" : "" }, { "dropping-particle" : "", "family" : "Machell", "given" : "Louise", "non-dropping-particle" : "", "parse-names" : false, "suffix" : "" }, { "dropping-particle" : "", "family" : "Sundin", "given" : "Josefin", "non-dropping-particle" : "", "parse-names" : false, "suffix" : "" }, { "dropping-particle" : "", "family" : "Woodhead", "given" : "Charlotte", "non-dropping-particle" : "", "parse-names" : false, "suffix" : "" }, { "dropping-particle" : "", "family" : "Jones", "given" : "Norman", "non-dropping-particle" : "", "parse-names" : false, "suffix" : "" }, { "dropping-particle" : "", "family" : "Greenberg", "given" : "Neil", "non-dropping-particle" : "", "parse-names" : false, "suffix" : "" }, { "dropping-particle" : "", "family" : "Landau", "given" : "Sabine", "non-dropping-particle" : "", "parse-names" : false, "suffix" : "" }, { "dropping-particle" : "", "family" : "Dandeker", "given" : "Christopher", "non-dropping-particle" : "", "parse-names" : false, "suffix" : "" }, { "dropping-particle" : "", "family" : "Rona", "given" : "Roberto J.", "non-dropping-particle" : "", "parse-names" : false, "suffix" : "" }, { "dropping-particle" : "", "family" : "Hotopf", "given" : "Matthew", "non-dropping-particle" : "", "parse-names" : false, "suffix" : "" }, { "dropping-particle" : "", "family" : "Wessely", "given" : "Simon", "non-dropping-particle" : "", "parse-names" : false, "suffix" : "" } ], "container-title" : "The Lancet", "id" : "ITEM-1", "issue" : "9728", "issued" : { "date-parts" : [ [ "2010" ] ] }, "page" : "1783-1797", "title" : "What are the consequences of deployment to Iraq and Afghanistan on the mental health of the UK armed forces? A cohort study", "type" : "article-journal", "volume" : "375" }, "uris" : [ "http://www.mendeley.com/documents/?uuid=adff16a0-3737-4851-baba-a36560471043" ] }, { "id" : "ITEM-2", "itemData" : { "DOI" : "10.1186/1471-244X-9-68", "ISBN" : "1471-244X (Electronic)\\r1471-244X (Linking)", "ISSN" : "1471-244X", "PMID" : "19878538", "abstract" : "BACKGROUND: The mental health of the Armed Forces is an important issue of both academic and public interest. The aims of this study are to: a) assess the prevalence and risk factors for common mental disorders and post traumatic stress disorder (PTSD) symptoms, during the main fighting period of the Iraq War (TELIC 1) and later deployments to Iraq or elsewhere and enlistment status (regular or reserve), and b) compare the prevalence of depression, PTSD symptoms and suicidal ideation in regular and reserve UK Army personnel who deployed to Iraq with their US counterparts. METHODS: Participants were drawn from a large UK military health study using a standard two phase survey technique stratified by deployment status and engagement type. Participants undertook a structured telephone interview including the Patient Health Questionnaire (PHQ) and a short measure of PTSD (Primary Care PTSD, PC-PTSD). The response rate was 76% (821 participants). RESULTS: The weighted prevalence of common mental disorders and PTSD symptoms was 27.2% and 4.8%, respectively. The most common diagnoses were alcohol abuse (18.0%) and neurotic disorders (13.5%). There was no health effect of deploying for regular personnel, but an increased risk of PTSD for reservists who deployed to Iraq and other recent deployments compared to reservists who did not deploy. The prevalence of depression, PTSD symptoms and subjective poor health were similar between regular US and UK Iraq combatants. CONCLUSION: The most common mental disorders in the UK military are alcohol abuse and neurotic disorders. The prevalence of PTSD symptoms remains low in the UK military, but reservists are at greater risk of psychiatric injury than regular personnel.", "author" : [ { "dropping-particle" : "", "family" : "Iversen", "given" : "A C", "non-dropping-particle" : "", "parse-names" : false, "suffix" : "" }, { "dropping-particle" : "", "family" : "Staden", "given" : "L", "non-dropping-particle" : "van", "parse-names" : false, "suffix" : "" }, { "dropping-particle" : "", "family" : "Hughes", "given" : "J H", "non-dropping-particle" : "", "parse-names" : false, "suffix" : "" }, { "dropping-particle" : "", "family" : "Browne", "given" : "T", "non-dropping-particle" : "", "parse-names" : false, "suffix" : "" }, { "dropping-particle" : "", "family" : "Hull", "given" : "L", "non-dropping-particle" : "", "parse-names" : false, "suffix" : "" }, { "dropping-particle" : "", "family" : "Hall", "given" : "J", "non-dropping-particle" : "", "parse-names" : false, "suffix" : "" }, { "dropping-particle" : "", "family" : "Greenberg", "given" : "N", "non-dropping-particle" : "", "parse-names" : false, "suffix" : "" }, { "dropping-particle" : "", "family" : "Rona", "given" : "R J", "non-dropping-particle" : "", "parse-names" : false, "suffix" : "" }, { "dropping-particle" : "", "family" : "Hotopf", "given" : "M", "non-dropping-particle" : "", "parse-names" : false, "suffix" : "" }, { "dropping-particle" : "", "family" : "Wessely", "given" : "S", "non-dropping-particle" : "", "parse-names" : false, "suffix" : "" }, { "dropping-particle" : "", "family" : "Fear", "given" : "N T", "non-dropping-particle" : "", "parse-names" : false, "suffix" : "" } ], "container-title" : "BMC Psychiatry", "id" : "ITEM-2", "issued" : { "date-parts" : [ [ "2009" ] ] }, "page" : "68", "title" : "The prevalence of common mental disorders and PTSD in the UK military: using data from a clinical interview-based study", "type" : "article-journal", "volume" : "9" }, "uris" : [ "http://www.mendeley.com/documents/?uuid=09d6766d-470f-4c1c-8a86-3fa0138c2e6b" ] } ], "mendeley" : { "formattedCitation" : "(Iversen &lt;i&gt;et al.&lt;/i&gt;, 2009; Fear &lt;i&gt;et al.&lt;/i&gt;, 2010)", "plainTextFormattedCitation" : "(Iversen et al., 2009; Fear et al., 2010)", "previouslyFormattedCitation" : "(Iversen &lt;i&gt;et al.&lt;/i&gt;, 2009; Fear &lt;i&gt;et al.&lt;/i&gt;, 2010)" }, "properties" : { "noteIndex" : 0 }, "schema" : "https://github.com/citation-style-language/schema/raw/master/csl-citation.json" }</w:instrText>
      </w:r>
      <w:r w:rsidR="00491BF9">
        <w:rPr>
          <w:rFonts w:ascii="Cambria" w:hAnsi="Cambria"/>
          <w:sz w:val="22"/>
          <w:szCs w:val="22"/>
          <w:lang w:val="en-GB"/>
        </w:rPr>
        <w:fldChar w:fldCharType="separate"/>
      </w:r>
      <w:r w:rsidR="00A32AD5" w:rsidRPr="00A32AD5">
        <w:rPr>
          <w:rFonts w:ascii="Cambria" w:hAnsi="Cambria"/>
          <w:noProof/>
          <w:sz w:val="22"/>
          <w:szCs w:val="22"/>
          <w:lang w:val="en-GB"/>
        </w:rPr>
        <w:t xml:space="preserve">(Iversen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xml:space="preserve">, 2009; Fear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2010)</w:t>
      </w:r>
      <w:r w:rsidR="00491BF9">
        <w:rPr>
          <w:rFonts w:ascii="Cambria" w:hAnsi="Cambria"/>
          <w:sz w:val="22"/>
          <w:szCs w:val="22"/>
          <w:lang w:val="en-GB"/>
        </w:rPr>
        <w:fldChar w:fldCharType="end"/>
      </w:r>
      <w:r w:rsidRPr="00C0182D">
        <w:rPr>
          <w:rFonts w:ascii="Cambria" w:hAnsi="Cambria"/>
          <w:sz w:val="22"/>
          <w:szCs w:val="22"/>
          <w:lang w:val="en-GB"/>
        </w:rPr>
        <w:t>, only a small p</w:t>
      </w:r>
      <w:r w:rsidR="00BD30B4">
        <w:rPr>
          <w:rFonts w:ascii="Cambria" w:hAnsi="Cambria"/>
          <w:sz w:val="22"/>
          <w:szCs w:val="22"/>
          <w:lang w:val="en-GB"/>
        </w:rPr>
        <w:t>roportion</w:t>
      </w:r>
      <w:r w:rsidRPr="00C0182D">
        <w:rPr>
          <w:rFonts w:ascii="Cambria" w:hAnsi="Cambria"/>
          <w:sz w:val="22"/>
          <w:szCs w:val="22"/>
          <w:lang w:val="en-GB"/>
        </w:rPr>
        <w:t xml:space="preserve"> of this population</w:t>
      </w:r>
      <w:r w:rsidR="00BD30B4">
        <w:rPr>
          <w:rFonts w:ascii="Cambria" w:hAnsi="Cambria"/>
          <w:sz w:val="22"/>
          <w:szCs w:val="22"/>
          <w:lang w:val="en-GB"/>
        </w:rPr>
        <w:t xml:space="preserve"> who have mental health problems</w:t>
      </w:r>
      <w:r w:rsidRPr="00C0182D">
        <w:rPr>
          <w:rFonts w:ascii="Cambria" w:hAnsi="Cambria"/>
          <w:sz w:val="22"/>
          <w:szCs w:val="22"/>
          <w:lang w:val="en-GB"/>
        </w:rPr>
        <w:t xml:space="preserve"> use mental health services </w:t>
      </w:r>
      <w:r w:rsidR="00491BF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"10.1056/NEJMoa040603", "ISBN" : "1533-4406 (Electronic)\\r0028-4793 (Linking)", "ISSN" : "1524-0436", "PMID" : "15229303", "abstract" : "Background The current combat operations in Iraq and Afghanistan have involved U.S. military personnel in major ground combat and hazardous security duty. Studies are needed to systematically assess the mental health of members of the armed services who have participated in these operations and to inform policy with regard to the optimal delivery of mental health care to returning veterans. Methods We studied members of four U.S. combat infantry units (three Army units and one Marine Corps unit) using an anonymous survey that was administered to the subjects either before their deployment to Iraq (n=2530) or three to four months after their return from combat duty in Iraq or Afghanistan (n=3671). The outcomes included major depression, generalized anxiety, and post-traumatic stress disorder (PTSD), which were evaluated on the basis of standardized, self-administered screening instruments. Results Exposure to combat was significantly greater among those who were deployed to Iraq than among those deployed t...", "author" : [ { "dropping-particle" : "", "family" : "Hoge", "given" : "CW", "non-dropping-particle" : "", "parse-names" : false, "suffix" : "" }, { "dropping-particle" : "", "family" : "Castro", "given" : "CA", "non-dropping-particle" : "", "parse-names" : false, "suffix" : "" }, { "dropping-particle" : "", "family" : "Messer", "given" : "SC", "non-dropping-particle" : "", "parse-names" : false, "suffix" : "" }, { "dropping-particle" : "", "family" : "McGurk", "given" : "D", "non-dropping-particle" : "", "parse-names" : false, "suffix" : "" }, { "dropping-particle" : "", "family" : "Cotting", "given" : "DI", "non-dropping-particle" : "", "parse-names" : false, "suffix" : "" }, { "dropping-particle" : "", "family" : "Koffman", "given" : "RL", "non-dropping-particle" : "", "parse-names" : false, "suffix" : "" } ], "container-title" : "New England Journal of Medicine", "id" : "ITEM-1", "issue" : "1", "issued" : { "date-parts" : [ [ "2004" ] ] }, "page" : "13-22", "title" : "Combat Duty in Iraq and Afghanistan, Mental Health Problems, and Barriers to Care", "type" : "article-journal", "volume" : "351" }, "uris" : [ "http://www.mendeley.com/documents/?uuid=71a4d104-c6be-4b55-b800-1b0b4f63c55f" ] } ], "mendeley" : { "formattedCitation" : "(Hoge &lt;i&gt;et al.&lt;/i&gt;, 2004)", "plainTextFormattedCitation" : "(Hoge et al., 2004)", "previouslyFormattedCitation" : "(Hoge &lt;i&gt;et al.&lt;/i&gt;, 2004)" }, "properties" : { "noteIndex" : 0 }, "schema" : "https://github.com/citation-style-language/schema/raw/master/csl-citation.json" }</w:instrText>
      </w:r>
      <w:r w:rsidR="00491BF9">
        <w:rPr>
          <w:rFonts w:ascii="Cambria" w:hAnsi="Cambria"/>
          <w:sz w:val="22"/>
          <w:szCs w:val="22"/>
          <w:lang w:val="en-GB"/>
        </w:rPr>
        <w:fldChar w:fldCharType="separate"/>
      </w:r>
      <w:r w:rsidR="00A32AD5" w:rsidRPr="00A32AD5">
        <w:rPr>
          <w:rFonts w:ascii="Cambria" w:hAnsi="Cambria"/>
          <w:noProof/>
          <w:sz w:val="22"/>
          <w:szCs w:val="22"/>
          <w:lang w:val="en-GB"/>
        </w:rPr>
        <w:t xml:space="preserve">(Hoge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2004)</w:t>
      </w:r>
      <w:r w:rsidR="00491BF9">
        <w:rPr>
          <w:rFonts w:ascii="Cambria" w:hAnsi="Cambria"/>
          <w:sz w:val="22"/>
          <w:szCs w:val="22"/>
          <w:lang w:val="en-GB"/>
        </w:rPr>
        <w:fldChar w:fldCharType="end"/>
      </w:r>
      <w:r w:rsidR="00EA44EE">
        <w:rPr>
          <w:rFonts w:ascii="Cambria" w:hAnsi="Cambria"/>
          <w:sz w:val="22"/>
          <w:szCs w:val="22"/>
          <w:lang w:val="en-GB"/>
        </w:rPr>
        <w:t>.</w:t>
      </w:r>
      <w:r w:rsidR="00954700" w:rsidRPr="00C0182D">
        <w:rPr>
          <w:rFonts w:ascii="Cambria" w:hAnsi="Cambria"/>
          <w:sz w:val="22"/>
          <w:szCs w:val="22"/>
          <w:lang w:val="en-GB"/>
        </w:rPr>
        <w:t xml:space="preserve"> </w:t>
      </w:r>
      <w:r w:rsidR="00EA44EE">
        <w:rPr>
          <w:rFonts w:ascii="Cambria" w:hAnsi="Cambria"/>
          <w:sz w:val="22"/>
          <w:szCs w:val="22"/>
          <w:lang w:val="en-GB"/>
        </w:rPr>
        <w:t>A number of large research publications in the AF point</w:t>
      </w:r>
      <w:r w:rsidR="00954700" w:rsidRPr="00C0182D">
        <w:rPr>
          <w:rFonts w:ascii="Cambria" w:hAnsi="Cambria"/>
          <w:sz w:val="22"/>
          <w:szCs w:val="22"/>
          <w:lang w:val="en-GB"/>
        </w:rPr>
        <w:t xml:space="preserve"> to stigma as a significant barrier, greater than reported practical or logistical barriers</w:t>
      </w:r>
      <w:r w:rsidR="00491BF9">
        <w:rPr>
          <w:rFonts w:ascii="Cambria" w:hAnsi="Cambria"/>
          <w:sz w:val="22"/>
          <w:szCs w:val="22"/>
          <w:lang w:val="en-GB"/>
        </w:rPr>
        <w:t xml:space="preserve"> </w:t>
      </w:r>
      <w:r w:rsidR="00491BF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"10.1056/NEJMoa040603", "ISBN" : "1533-4406 (Electronic)\\r0028-4793 (Linking)", "ISSN" : "1524-0436", "PMID" : "15229303", "abstract" : "Background The current combat operations in Iraq and Afghanistan have involved U.S. military personnel in major ground combat and hazardous security duty. Studies are needed to systematically assess the mental health of members of the armed services who have participated in these operations and to inform policy with regard to the optimal delivery of mental health care to returning veterans. Methods We studied members of four U.S. combat infantry units (three Army units and one Marine Corps unit) using an anonymous survey that was administered to the subjects either before their deployment to Iraq (n=2530) or three to four months after their return from combat duty in Iraq or Afghanistan (n=3671). The outcomes included major depression, generalized anxiety, and post-traumatic stress disorder (PTSD), which were evaluated on the basis of standardized, self-administered screening instruments. Results Exposure to combat was significantly greater among those who were deployed to Iraq than among those deployed t...", "author" : [ { "dropping-particle" : "", "family" : "Hoge", "given" : "CW", "non-dropping-particle" : "", "parse-names" : false, "suffix" : "" }, { "dropping-particle" : "", "family" : "Castro", "given" : "CA", "non-dropping-particle" : "", "parse-names" : false, "suffix" : "" }, { "dropping-particle" : "", "family" : "Messer", "given" : "SC", "non-dropping-particle" : "", "parse-names" : false, "suffix" : "" }, { "dropping-particle" : "", "family" : "McGurk", "given" : "D", "non-dropping-particle" : "", "parse-names" : false, "suffix" : "" }, { "dropping-particle" : "", "family" : "Cotting", "given" : "DI", "non-dropping-particle" : "", "parse-names" : false, "suffix" : "" }, { "dropping-particle" : "", "family" : "Koffman", "given" : "RL", "non-dropping-particle" : "", "parse-names" : false, "suffix" : "" } ], "container-title" : "New England Journal of Medicine", "id" : "ITEM-1", "issue" : "1", "issued" : { "date-parts" : [ [ "2004" ] ] }, "page" : "13-22", "title" : "Combat Duty in Iraq and Afghanistan, Mental Health Problems, and Barriers to Care", "type" : "article-journal", "volume" : "351" }, "uris" : [ "http://www.mendeley.com/documents/?uuid=71a4d104-c6be-4b55-b800-1b0b4f63c55f" ] }, { "id" : "ITEM-2", "itemData" : { "DOI" : "10.1186/1472-6963-11-31", "ISBN" : "1472-6963 (Electronic)\\r1472-6963 (Linking)", "ISSN" : "1472-6963", "PMID" : "21310027", "abstract" : "As with the general population, a proportion of military personnel with mental health problems do not seek help. As the military is a profession at high risk of occupational psychiatric injury, understanding barriers to help-seeking is a priority.", "author" : [ { "dropping-particle" : "", "family" : "Iversen", "given" : "Amy C", "non-dropping-particle" : "", "parse-names" : false, "suffix" : "" }, { "dropping-particle" : "", "family" : "Staden", "given" : "Lauren", "non-dropping-particle" : "van", "parse-names" : false, "suffix" : "" }, { "dropping-particle" : "", "family" : "Hughes", "given" : "Jamie Hacker", "non-dropping-particle" : "", "parse-names" : false, "suffix" : "" }, { "dropping-particle" : "", "family" : "Greenberg", "given" : "Neil", "non-dropping-particle" : "", "parse-names" : false, "suffix" : "" }, { "dropping-particle" : "", "family" : "Hotopf", "given" : "Matthew", "non-dropping-particle" : "", "parse-names" : false, "suffix" : "" }, { "dropping-particle" : "", "family" : "Rona", "given" : "Roberto J", "non-dropping-particle" : "", "parse-names" : false, "suffix" : "" }, { "dropping-particle" : "", "family" : "Thornicroft", "given" : "Graham", "non-dropping-particle" : "", "parse-names" : false, "suffix" : "" }, { "dropping-particle" : "", "family" : "Wessely", "given" : "Simon", "non-dropping-particle" : "", "parse-names" : false, "suffix" : "" }, { "dropping-particle" : "", "family" : "Fear", "given" : "Nicola T", "non-dropping-particle" : "", "parse-names" : false, "suffix" : "" } ], "container-title" : "BMC health services research", "id" : "ITEM-2", "issue" : "1", "issued" : { "date-parts" : [ [ "2011" ] ] }, "page" : "31", "title" : "The stigma of mental health problems and other barriers to care in the UK Armed Forces.", "type" : "article-journal", "volume" : "11" }, "uris" : [ "http://www.mendeley.com/documents/?uuid=0ff2bcd4-0bb0-4168-975b-eb8fdce5b8a6" ] } ], "mendeley" : { "formattedCitation" : "(Hoge &lt;i&gt;et al.&lt;/i&gt;, 2004; Iversen &lt;i&gt;et al.&lt;/i&gt;, 2011)", "plainTextFormattedCitation" : "(Hoge et al., 2004; Iversen et al., 2011)", "previouslyFormattedCitation" : "(Hoge &lt;i&gt;et al.&lt;/i&gt;, 2004; Iversen &lt;i&gt;et al.&lt;/i&gt;, 2011)" }, "properties" : { "noteIndex" : 0 }, "schema" : "https://github.com/citation-style-language/schema/raw/master/csl-citation.json" }</w:instrText>
      </w:r>
      <w:r w:rsidR="00491BF9">
        <w:rPr>
          <w:rFonts w:ascii="Cambria" w:hAnsi="Cambria"/>
          <w:sz w:val="22"/>
          <w:szCs w:val="22"/>
          <w:lang w:val="en-GB"/>
        </w:rPr>
        <w:fldChar w:fldCharType="separate"/>
      </w:r>
      <w:r w:rsidR="00A32AD5" w:rsidRPr="00A32AD5">
        <w:rPr>
          <w:rFonts w:ascii="Cambria" w:hAnsi="Cambria"/>
          <w:noProof/>
          <w:sz w:val="22"/>
          <w:szCs w:val="22"/>
          <w:lang w:val="en-GB"/>
        </w:rPr>
        <w:t xml:space="preserve">(Hoge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xml:space="preserve">, 2004; Iversen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2011)</w:t>
      </w:r>
      <w:r w:rsidR="00491BF9">
        <w:rPr>
          <w:rFonts w:ascii="Cambria" w:hAnsi="Cambria"/>
          <w:sz w:val="22"/>
          <w:szCs w:val="22"/>
          <w:lang w:val="en-GB"/>
        </w:rPr>
        <w:fldChar w:fldCharType="end"/>
      </w:r>
      <w:r w:rsidR="00954700" w:rsidRPr="00C0182D">
        <w:rPr>
          <w:rFonts w:ascii="Cambria" w:hAnsi="Cambria"/>
          <w:sz w:val="22"/>
          <w:szCs w:val="22"/>
          <w:lang w:val="en-GB"/>
        </w:rPr>
        <w:t xml:space="preserve">. </w:t>
      </w:r>
      <w:r w:rsidR="00A77AB8">
        <w:rPr>
          <w:rFonts w:ascii="Cambria" w:hAnsi="Cambria"/>
          <w:sz w:val="22"/>
          <w:szCs w:val="22"/>
          <w:lang w:val="en-GB"/>
        </w:rPr>
        <w:t xml:space="preserve"> </w:t>
      </w:r>
      <w:r w:rsidR="007C4815">
        <w:rPr>
          <w:rFonts w:ascii="Cambria" w:hAnsi="Cambria"/>
          <w:sz w:val="22"/>
          <w:szCs w:val="22"/>
          <w:lang w:val="en-GB"/>
        </w:rPr>
        <w:t>A common definition of stigma used</w:t>
      </w:r>
      <w:r w:rsidR="007C4815" w:rsidRPr="00C0182D">
        <w:rPr>
          <w:rFonts w:ascii="Cambria" w:hAnsi="Cambria"/>
          <w:sz w:val="22"/>
          <w:szCs w:val="22"/>
          <w:lang w:val="en-GB"/>
        </w:rPr>
        <w:t xml:space="preserve"> that encompasses its many elements is “an attribute that is deeply discrediting” that acts to reduce an individual “from a whole and usual person to a tainted, discounted one” (</w:t>
      </w:r>
      <w:r w:rsidR="007C4815" w:rsidRPr="00C9039E">
        <w:rPr>
          <w:rFonts w:ascii="Cambria" w:hAnsi="Cambria"/>
          <w:sz w:val="22"/>
          <w:szCs w:val="22"/>
          <w:lang w:val="en-GB"/>
        </w:rPr>
        <w:t>Goffman, 1963</w:t>
      </w:r>
      <w:r w:rsidR="007C4815" w:rsidRPr="00C0182D">
        <w:rPr>
          <w:rFonts w:ascii="Cambria" w:hAnsi="Cambria"/>
          <w:sz w:val="22"/>
          <w:szCs w:val="22"/>
          <w:lang w:val="en-GB"/>
        </w:rPr>
        <w:t xml:space="preserve">, p265). </w:t>
      </w:r>
      <w:r w:rsidR="002A3DFD">
        <w:rPr>
          <w:rFonts w:ascii="Cambria" w:hAnsi="Cambria"/>
          <w:sz w:val="22"/>
          <w:szCs w:val="22"/>
          <w:lang w:val="en-GB"/>
        </w:rPr>
        <w:t>There are several types of stigma and these ar</w:t>
      </w:r>
      <w:r w:rsidR="006C7820">
        <w:rPr>
          <w:rFonts w:ascii="Cambria" w:hAnsi="Cambria"/>
          <w:sz w:val="22"/>
          <w:szCs w:val="22"/>
          <w:lang w:val="en-GB"/>
        </w:rPr>
        <w:t>e</w:t>
      </w:r>
      <w:r w:rsidR="007C4815" w:rsidRPr="00C0182D">
        <w:rPr>
          <w:rFonts w:ascii="Cambria" w:hAnsi="Cambria"/>
          <w:sz w:val="22"/>
          <w:szCs w:val="22"/>
          <w:lang w:val="en-GB"/>
        </w:rPr>
        <w:t xml:space="preserve"> thought to interact with each other and contribute to barriers to help seeking</w:t>
      </w:r>
      <w:r w:rsidR="00A737AE">
        <w:rPr>
          <w:rFonts w:ascii="Cambria" w:hAnsi="Cambria"/>
          <w:sz w:val="22"/>
          <w:szCs w:val="22"/>
          <w:lang w:val="en-GB"/>
        </w:rPr>
        <w:t>, the current research will focus on the types of stigma outlined in Table 1</w:t>
      </w:r>
      <w:r w:rsidR="007C4815" w:rsidRPr="00C0182D">
        <w:rPr>
          <w:rFonts w:ascii="Cambria" w:hAnsi="Cambria"/>
          <w:sz w:val="22"/>
          <w:szCs w:val="22"/>
          <w:lang w:val="en-GB"/>
        </w:rPr>
        <w:t>.</w:t>
      </w:r>
      <w:r w:rsidR="007C4815">
        <w:rPr>
          <w:rFonts w:ascii="Cambria" w:hAnsi="Cambria"/>
          <w:sz w:val="22"/>
          <w:szCs w:val="22"/>
          <w:lang w:val="en-GB"/>
        </w:rPr>
        <w:t xml:space="preserve"> Stigma has been linked with a</w:t>
      </w:r>
      <w:r w:rsidR="007C4815" w:rsidRPr="00C0182D">
        <w:rPr>
          <w:rFonts w:ascii="Cambria" w:hAnsi="Cambria"/>
          <w:sz w:val="22"/>
          <w:szCs w:val="22"/>
          <w:lang w:val="en-GB"/>
        </w:rPr>
        <w:t xml:space="preserve"> number of attributes deemed desirable within </w:t>
      </w:r>
      <w:r w:rsidR="007C4815">
        <w:rPr>
          <w:rFonts w:ascii="Cambria" w:hAnsi="Cambria"/>
          <w:sz w:val="22"/>
          <w:szCs w:val="22"/>
          <w:lang w:val="en-GB"/>
        </w:rPr>
        <w:t>the AF</w:t>
      </w:r>
      <w:r w:rsidR="007C4815" w:rsidRPr="00C0182D">
        <w:rPr>
          <w:rFonts w:ascii="Cambria" w:hAnsi="Cambria"/>
          <w:sz w:val="22"/>
          <w:szCs w:val="22"/>
          <w:lang w:val="en-GB"/>
        </w:rPr>
        <w:t>, such as toughness, self-sufficiency and mission focus to ensure combat readiness</w:t>
      </w:r>
      <w:r w:rsidR="00384848">
        <w:rPr>
          <w:rFonts w:ascii="Cambria" w:hAnsi="Cambria"/>
          <w:sz w:val="22"/>
          <w:szCs w:val="22"/>
          <w:lang w:val="en-GB"/>
        </w:rPr>
        <w:t xml:space="preserve"> </w:t>
      </w:r>
      <w:r w:rsidR="00050535">
        <w:rPr>
          <w:rFonts w:ascii="Cambria" w:hAnsi="Cambria"/>
          <w:sz w:val="22"/>
          <w:szCs w:val="22"/>
          <w:lang w:val="en-GB"/>
        </w:rPr>
        <w:fldChar w:fldCharType="begin" w:fldLock="1"/>
      </w:r>
      <w:r w:rsidR="0008736E">
        <w:rPr>
          <w:rFonts w:ascii="Cambria" w:hAnsi="Cambria"/>
          <w:sz w:val="22"/>
          <w:szCs w:val="22"/>
          <w:lang w:val="en-GB"/>
        </w:rPr>
        <w:instrText>ADDIN CSL_CITATION { "citationItems" : [ { "id" : "ITEM-1", "itemData" : { "author" : [ { "dropping-particle" : "", "family" : "Griffin", "given" : "Alan", "non-dropping-particle" : "", "parse-names" : false, "suffix" : "" }, { "dropping-particle" : "", "family" : "Prof", "given" : "Mp", "non-dropping-particle" : "", "parse-names" : false, "suffix" : "" }, { "dropping-particle" : "", "family" : "Dunt", "given" : "David", "non-dropping-particle" : "", "parse-names" : false, "suffix" : "" } ], "id" : "ITEM-1", "issued" : { "date-parts" : [ [ "2009" ] ] }, "title" : "Review of Mental Health Care in the ADF and Transition through Discharge Letter of submission of report to Ministers Acknowledgments", "type" : "article-journal" }, "uris" : [ "http://www.mendeley.com/documents/?uuid=6b794614-d4ce-32c9-bbde-f0bf49171937" ] } ], "mendeley" : { "formattedCitation" : "(Griffin, Prof and Dunt, 2009)", "manualFormatting" : "(Griffin &amp; Dunt, 2009)", "plainTextFormattedCitation" : "(Griffin, Prof and Dunt, 2009)", "previouslyFormattedCitation" : "(Griffin, Prof and Dunt, 2009)" }, "properties" : { "noteIndex" : 0 }, "schema" : "https://github.com/citation-style-language/schema/raw/master/csl-citation.json" }</w:instrText>
      </w:r>
      <w:r w:rsidR="00050535">
        <w:rPr>
          <w:rFonts w:ascii="Cambria" w:hAnsi="Cambria"/>
          <w:sz w:val="22"/>
          <w:szCs w:val="22"/>
          <w:lang w:val="en-GB"/>
        </w:rPr>
        <w:fldChar w:fldCharType="separate"/>
      </w:r>
      <w:r w:rsidR="00D67BD2">
        <w:rPr>
          <w:rFonts w:ascii="Cambria" w:hAnsi="Cambria"/>
          <w:noProof/>
          <w:sz w:val="22"/>
          <w:szCs w:val="22"/>
          <w:lang w:val="en-GB"/>
        </w:rPr>
        <w:t xml:space="preserve">(Griffin &amp; </w:t>
      </w:r>
      <w:r w:rsidR="00A32AD5" w:rsidRPr="00A32AD5">
        <w:rPr>
          <w:rFonts w:ascii="Cambria" w:hAnsi="Cambria"/>
          <w:noProof/>
          <w:sz w:val="22"/>
          <w:szCs w:val="22"/>
          <w:lang w:val="en-GB"/>
        </w:rPr>
        <w:t>Dunt, 2009)</w:t>
      </w:r>
      <w:r w:rsidR="00050535">
        <w:rPr>
          <w:rFonts w:ascii="Cambria" w:hAnsi="Cambria"/>
          <w:sz w:val="22"/>
          <w:szCs w:val="22"/>
          <w:lang w:val="en-GB"/>
        </w:rPr>
        <w:fldChar w:fldCharType="end"/>
      </w:r>
      <w:r w:rsidR="00050535">
        <w:rPr>
          <w:rFonts w:ascii="Cambria" w:hAnsi="Cambria"/>
          <w:sz w:val="22"/>
          <w:szCs w:val="22"/>
          <w:lang w:val="en-GB"/>
        </w:rPr>
        <w:t>.</w:t>
      </w:r>
      <w:r w:rsidR="007C4815" w:rsidRPr="00C0182D">
        <w:rPr>
          <w:rFonts w:ascii="Cambria" w:hAnsi="Cambria"/>
          <w:sz w:val="22"/>
          <w:szCs w:val="22"/>
          <w:lang w:val="en-GB"/>
        </w:rPr>
        <w:t xml:space="preserve"> It is th</w:t>
      </w:r>
      <w:r w:rsidR="007C4815">
        <w:rPr>
          <w:rFonts w:ascii="Cambria" w:hAnsi="Cambria"/>
          <w:sz w:val="22"/>
          <w:szCs w:val="22"/>
          <w:lang w:val="en-GB"/>
        </w:rPr>
        <w:t>ought that these</w:t>
      </w:r>
      <w:r w:rsidR="007C4815" w:rsidRPr="00C0182D">
        <w:rPr>
          <w:rFonts w:ascii="Cambria" w:hAnsi="Cambria"/>
          <w:sz w:val="22"/>
          <w:szCs w:val="22"/>
          <w:lang w:val="en-GB"/>
        </w:rPr>
        <w:t xml:space="preserve"> </w:t>
      </w:r>
      <w:r w:rsidR="007C4815">
        <w:rPr>
          <w:rFonts w:ascii="Cambria" w:hAnsi="Cambria"/>
          <w:sz w:val="22"/>
          <w:szCs w:val="22"/>
          <w:lang w:val="en-GB"/>
        </w:rPr>
        <w:t xml:space="preserve">attributes are associated with </w:t>
      </w:r>
      <w:r w:rsidR="007C4815" w:rsidRPr="00C0182D">
        <w:rPr>
          <w:rFonts w:ascii="Cambria" w:hAnsi="Cambria"/>
          <w:sz w:val="22"/>
          <w:szCs w:val="22"/>
          <w:lang w:val="en-GB"/>
        </w:rPr>
        <w:t xml:space="preserve">help seeking </w:t>
      </w:r>
      <w:r w:rsidR="007C4815">
        <w:rPr>
          <w:rFonts w:ascii="Cambria" w:hAnsi="Cambria"/>
          <w:sz w:val="22"/>
          <w:szCs w:val="22"/>
          <w:lang w:val="en-GB"/>
        </w:rPr>
        <w:t>being a sign of</w:t>
      </w:r>
      <w:r w:rsidR="007C4815" w:rsidRPr="00C0182D">
        <w:rPr>
          <w:rFonts w:ascii="Cambria" w:hAnsi="Cambria"/>
          <w:sz w:val="22"/>
          <w:szCs w:val="22"/>
          <w:lang w:val="en-GB"/>
        </w:rPr>
        <w:t xml:space="preserve"> weakness, ideas of being self-reliant and </w:t>
      </w:r>
      <w:r w:rsidR="007C4815">
        <w:rPr>
          <w:rFonts w:ascii="Cambria" w:hAnsi="Cambria"/>
          <w:sz w:val="22"/>
          <w:szCs w:val="22"/>
          <w:lang w:val="en-GB"/>
        </w:rPr>
        <w:t xml:space="preserve">a preference with </w:t>
      </w:r>
      <w:r w:rsidR="007C4815" w:rsidRPr="00C0182D">
        <w:rPr>
          <w:rFonts w:ascii="Cambria" w:hAnsi="Cambria"/>
          <w:sz w:val="22"/>
          <w:szCs w:val="22"/>
          <w:lang w:val="en-GB"/>
        </w:rPr>
        <w:t>deal</w:t>
      </w:r>
      <w:r w:rsidR="007C4815">
        <w:rPr>
          <w:rFonts w:ascii="Cambria" w:hAnsi="Cambria"/>
          <w:sz w:val="22"/>
          <w:szCs w:val="22"/>
          <w:lang w:val="en-GB"/>
        </w:rPr>
        <w:t>ing</w:t>
      </w:r>
      <w:r w:rsidR="007C4815" w:rsidRPr="00C0182D">
        <w:rPr>
          <w:rFonts w:ascii="Cambria" w:hAnsi="Cambria"/>
          <w:sz w:val="22"/>
          <w:szCs w:val="22"/>
          <w:lang w:val="en-GB"/>
        </w:rPr>
        <w:t xml:space="preserve"> with difficulties on your own</w:t>
      </w:r>
      <w:r w:rsidR="00790DCA">
        <w:rPr>
          <w:rFonts w:ascii="Cambria" w:hAnsi="Cambria"/>
          <w:sz w:val="22"/>
          <w:szCs w:val="22"/>
          <w:lang w:val="en-GB"/>
        </w:rPr>
        <w:t xml:space="preserve"> </w:t>
      </w:r>
      <w:r w:rsidR="00790DCA">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"10.1080/08995600903417399", "ISBN" : "08995605", "ISSN" : "1532-7876", "PMID" : "49147032", "abstract" : "Research suggests that mental health-related stigma significantly decreases the use of mental health services by military personnel and veterans. The goal of this article is to review what is known about mental health stigma as it relates to military person-nel and veterans, as well as to offer an interpretive review of self-stigma intervention", "author" : [ { "dropping-particle" : "", "family" : "Dickstein", "given" : "Benjamin D", "non-dropping-particle" : "", "parse-names" : false, "suffix" : "" }, { "dropping-particle" : "", "family" : "Vogt", "given" : "Dawne S", "non-dropping-particle" : "", "parse-names" : false, "suffix" : "" }, { "dropping-particle" : "", "family" : "Handa", "given" : "Sonia", "non-dropping-particle" : "", "parse-names" : false, "suffix" : "" }, { "dropping-particle" : "", "family" : "Litz", "given" : "Brett T", "non-dropping-particle" : "", "parse-names" : false, "suffix" : "" } ], "container-title" : "Military Psychology", "id" : "ITEM-1", "issue" : "February 2015", "issued" : { "date-parts" : [ [ "2010" ] ] }, "page" : "224-236", "title" : "Targeting Self-Stigma in Returning Military Personnel and Veterans: A Review of Intervention Strategies", "type" : "article-journal", "volume" : "22" }, "uris" : [ "http://www.mendeley.com/documents/?uuid=ada72ee7-3e94-485f-adac-2c060b1a15cc" ] } ], "mendeley" : { "formattedCitation" : "(Dickstein &lt;i&gt;et al.&lt;/i&gt;, 2010)", "plainTextFormattedCitation" : "(Dickstein et al., 2010)", "previouslyFormattedCitation" : "(Dickstein &lt;i&gt;et al.&lt;/i&gt;, 2010)" }, "properties" : { "noteIndex" : 0 }, "schema" : "https://github.com/citation-style-language/schema/raw/master/csl-citation.json" }</w:instrText>
      </w:r>
      <w:r w:rsidR="00790DCA">
        <w:rPr>
          <w:rFonts w:ascii="Cambria" w:hAnsi="Cambria"/>
          <w:sz w:val="22"/>
          <w:szCs w:val="22"/>
          <w:lang w:val="en-GB"/>
        </w:rPr>
        <w:fldChar w:fldCharType="separate"/>
      </w:r>
      <w:r w:rsidR="00A32AD5" w:rsidRPr="00A32AD5">
        <w:rPr>
          <w:rFonts w:ascii="Cambria" w:hAnsi="Cambria"/>
          <w:noProof/>
          <w:sz w:val="22"/>
          <w:szCs w:val="22"/>
          <w:lang w:val="en-GB"/>
        </w:rPr>
        <w:t xml:space="preserve">(Dickstein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2010)</w:t>
      </w:r>
      <w:r w:rsidR="00790DCA">
        <w:rPr>
          <w:rFonts w:ascii="Cambria" w:hAnsi="Cambria"/>
          <w:sz w:val="22"/>
          <w:szCs w:val="22"/>
          <w:lang w:val="en-GB"/>
        </w:rPr>
        <w:fldChar w:fldCharType="end"/>
      </w:r>
      <w:r w:rsidR="008600C1">
        <w:rPr>
          <w:rFonts w:ascii="Cambria" w:hAnsi="Cambria"/>
          <w:sz w:val="22"/>
          <w:szCs w:val="22"/>
          <w:lang w:val="en-GB"/>
        </w:rPr>
        <w:t>*</w:t>
      </w:r>
      <w:r w:rsidR="007C4815" w:rsidRPr="00C0182D">
        <w:rPr>
          <w:rFonts w:ascii="Cambria" w:hAnsi="Cambria"/>
          <w:sz w:val="22"/>
          <w:szCs w:val="22"/>
          <w:lang w:val="en-GB"/>
        </w:rPr>
        <w:t>.</w:t>
      </w:r>
    </w:p>
    <w:p w14:paraId="1E38E78B" w14:textId="77777777" w:rsidR="00FE2867" w:rsidRDefault="00FE2867" w:rsidP="007C4815">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p>
    <w:p w14:paraId="5E9B7770" w14:textId="2A52CA0D" w:rsidR="007C4815" w:rsidRPr="00C0182D" w:rsidRDefault="00F90F54" w:rsidP="008B7FB9">
      <w:pPr>
        <w:pStyle w:val="NormalWeb"/>
        <w:pBdr>
          <w:top w:val="none" w:sz="0" w:space="0" w:color="auto"/>
          <w:left w:val="none" w:sz="0" w:space="0" w:color="auto"/>
          <w:bottom w:val="none" w:sz="0" w:space="0" w:color="auto"/>
          <w:right w:val="none" w:sz="0" w:space="0" w:color="auto"/>
          <w:bar w:val="none" w:sz="0" w:color="auto"/>
        </w:pBdr>
        <w:spacing w:line="360" w:lineRule="auto"/>
        <w:jc w:val="center"/>
        <w:outlineLvl w:val="0"/>
        <w:rPr>
          <w:rFonts w:ascii="Cambria" w:hAnsi="Cambria"/>
          <w:sz w:val="22"/>
          <w:szCs w:val="22"/>
          <w:lang w:val="en-GB"/>
        </w:rPr>
      </w:pPr>
      <w:r>
        <w:rPr>
          <w:rFonts w:ascii="Cambria" w:hAnsi="Cambria"/>
          <w:sz w:val="22"/>
          <w:szCs w:val="22"/>
          <w:lang w:val="en-GB"/>
        </w:rPr>
        <w:t xml:space="preserve">Insert </w:t>
      </w:r>
      <w:r w:rsidR="007C4815">
        <w:rPr>
          <w:rFonts w:ascii="Cambria" w:hAnsi="Cambria"/>
          <w:sz w:val="22"/>
          <w:szCs w:val="22"/>
          <w:lang w:val="en-GB"/>
        </w:rPr>
        <w:t>Table 1: Stigma types and definitions</w:t>
      </w:r>
    </w:p>
    <w:p w14:paraId="513896F3" w14:textId="2064D085" w:rsidR="0087625C" w:rsidRPr="00C0182D"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2"/>
          <w:szCs w:val="22"/>
          <w:lang w:val="en-GB"/>
        </w:rPr>
      </w:pPr>
    </w:p>
    <w:p w14:paraId="429C1EFF" w14:textId="4FCBD796" w:rsidR="00B640BE"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C0182D">
        <w:rPr>
          <w:rFonts w:ascii="Cambria" w:hAnsi="Cambria"/>
          <w:sz w:val="22"/>
          <w:szCs w:val="22"/>
          <w:lang w:val="en-GB"/>
        </w:rPr>
        <w:t xml:space="preserve">The most frequently endorsed items of </w:t>
      </w:r>
      <w:r w:rsidRPr="007C4815">
        <w:rPr>
          <w:rFonts w:ascii="Cambria" w:hAnsi="Cambria"/>
          <w:b/>
          <w:sz w:val="22"/>
          <w:szCs w:val="22"/>
          <w:lang w:val="en-GB"/>
        </w:rPr>
        <w:t>public stigma</w:t>
      </w:r>
      <w:r w:rsidR="007C4815">
        <w:rPr>
          <w:rFonts w:ascii="Cambria" w:hAnsi="Cambria"/>
          <w:sz w:val="22"/>
          <w:szCs w:val="22"/>
          <w:lang w:val="en-GB"/>
        </w:rPr>
        <w:t xml:space="preserve"> in the AF</w:t>
      </w:r>
      <w:r w:rsidR="00F92F2B">
        <w:rPr>
          <w:rFonts w:ascii="Cambria" w:hAnsi="Cambria"/>
          <w:sz w:val="22"/>
          <w:szCs w:val="22"/>
          <w:lang w:val="en-GB"/>
        </w:rPr>
        <w:t xml:space="preserve"> are </w:t>
      </w:r>
      <w:r w:rsidRPr="00C0182D">
        <w:rPr>
          <w:rFonts w:ascii="Cambria" w:hAnsi="Cambria"/>
          <w:sz w:val="22"/>
          <w:szCs w:val="22"/>
          <w:lang w:val="en-GB"/>
        </w:rPr>
        <w:t>concerns regarding differential treatment from unit leaders, being perceived</w:t>
      </w:r>
      <w:r w:rsidR="00C0182D">
        <w:rPr>
          <w:rFonts w:ascii="Cambria" w:hAnsi="Cambria"/>
          <w:sz w:val="22"/>
          <w:szCs w:val="22"/>
          <w:lang w:val="en-GB"/>
        </w:rPr>
        <w:t xml:space="preserve"> by peers and leaders as ‘weak’</w:t>
      </w:r>
      <w:r w:rsidRPr="00C0182D">
        <w:rPr>
          <w:rFonts w:ascii="Cambria" w:hAnsi="Cambria"/>
          <w:sz w:val="22"/>
          <w:szCs w:val="22"/>
          <w:lang w:val="en-GB"/>
        </w:rPr>
        <w:t xml:space="preserve">, and  losing the confidence of their unit </w:t>
      </w:r>
      <w:r w:rsidR="00BA335B">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"10.1176/appi.ps.201100187", "ISBN" : "1557-9700", "ISSN" : "1075-2730", "PMID" : "22476304", "abstract" : "OBJECTIVE: The relationship between perceived barriers and prospective use of mental health care among veterans was examined. METHODS: The sample included Iraq and Afghanistan veterans (N = 305) who endorsed symptoms of depression or PTSD or alcohol misuse at intake to a postdeployment clinic between May 2005 and August 2009. Data on receipt of adequate treatment (9 or more mental health visits in the year after intake) were obtained from a VA database. RESULTS: Adequate treatment was more likely for women (odds ratio [OR] = 4.82, 95% confidence interval (CI) = 1.37-16.99, p = .014) and for those with more severe symptoms of PTSD (OR = 1.03, CI = 1.01-1.05, p = .003) and depression (OR = 1.06, CI = 1.01-1.11, p = .01). Perceived barriers were not associated with adequate treatment. CONCLUSIONS: Male veterans with mental health problems should be targeted with outreach to reduce unmet need. Research is needed to identify perceived barriers to treatment among veterans. [Author Abstract]", "author" : [ { "dropping-particle" : "", "family" : "Hoerster", "given" : "Katherine D.", "non-dropping-particle" : "", "parse-names" : false, "suffix" : "" } ], "container-title" : "Psychiatric Services", "id" : "ITEM-1", "issue" : "4", "issued" : { "date-parts" : [ [ "2012" ] ] }, "page" : "380", "title" : "Association of Perceived Barriers With Prospective Use of VA Mental Health Care Among Iraq and Afghanistan Veterans", "type" : "article-journal", "volume" : "63" }, "uris" : [ "http://www.mendeley.com/documents/?uuid=c4a0df4e-cca8-46fc-bc5e-558cc97b8855" ] }, { "id" : "ITEM-2", "itemData" : { "DOI" : "10.1056/NEJMoa040603", "ISBN" : "1533-4406 (Electronic)\\r0028-4793 (Linking)", "ISSN" : "1524-0436", "PMID" : "15229303", "abstract" : "Background The current combat operations in Iraq and Afghanistan have involved U.S. military personnel in major ground combat and hazardous security duty. Studies are needed to systematically assess the mental health of members of the armed services who have participated in these operations and to inform policy with regard to the optimal delivery of mental health care to returning veterans. Methods We studied members of four U.S. combat infantry units (three Army units and one Marine Corps unit) using an anonymous survey that was administered to the subjects either before their deployment to Iraq (n=2530) or three to four months after their return from combat duty in Iraq or Afghanistan (n=3671). The outcomes included major depression, generalized anxiety, and post-traumatic stress disorder (PTSD), which were evaluated on the basis of standardized, self-administered screening instruments. Results Exposure to combat was significantly greater among those who were deployed to Iraq than among those deployed t...", "author" : [ { "dropping-particle" : "", "family" : "Hoge", "given" : "CW", "non-dropping-particle" : "", "parse-names" : false, "suffix" : "" }, { "dropping-particle" : "", "family" : "Castro", "given" : "CA", "non-dropping-particle" : "", "parse-names" : false, "suffix" : "" }, { "dropping-particle" : "", "family" : "Messer", "given" : "SC", "non-dropping-particle" : "", "parse-names" : false, "suffix" : "" }, { "dropping-particle" : "", "family" : "McGurk", "given" : "D", "non-dropping-particle" : "", "parse-names" : false, "suffix" : "" }, { "dropping-particle" : "", "family" : "Cotting", "given" : "DI", "non-dropping-particle" : "", "parse-names" : false, "suffix" : "" }, { "dropping-particle" : "", "family" : "Koffman", "given" : "RL", "non-dropping-particle" : "", "parse-names" : false, "suffix" : "" } ], "container-title" : "New England Journal of Medicine", "id" : "ITEM-2", "issue" : "1", "issued" : { "date-parts" : [ [ "2004" ] ] }, "page" : "13-22", "title" : "Combat Duty in Iraq and Afghanistan, Mental Health Problems, and Barriers to Care", "type" : "article-journal", "volume" : "351" }, "uris" : [ "http://www.mendeley.com/documents/?uuid=71a4d104-c6be-4b55-b800-1b0b4f63c55f" ] }, { "id" : "ITEM-3", "itemData" : { "DOI" : "10.1186/1472-6963-11-31", "ISBN" : "1472-6963 (Electronic)\\r1472-6963 (Linking)", "ISSN" : "1472-6963", "PMID" : "21310027", "abstract" : "As with the general population, a proportion of military personnel with mental health problems do not seek help. As the military is a profession at high risk of occupational psychiatric injury, understanding barriers to help-seeking is a priority.", "author" : [ { "dropping-particle" : "", "family" : "Iversen", "given" : "Amy C", "non-dropping-particle" : "", "parse-names" : false, "suffix" : "" }, { "dropping-particle" : "", "family" : "Staden", "given" : "Lauren", "non-dropping-particle" : "van", "parse-names" : false, "suffix" : "" }, { "dropping-particle" : "", "family" : "Hughes", "given" : "Jamie Hacker", "non-dropping-particle" : "", "parse-names" : false, "suffix" : "" }, { "dropping-particle" : "", "family" : "Greenberg", "given" : "Neil", "non-dropping-particle" : "", "parse-names" : false, "suffix" : "" }, { "dropping-particle" : "", "family" : "Hotopf", "given" : "Matthew", "non-dropping-particle" : "", "parse-names" : false, "suffix" : "" }, { "dropping-particle" : "", "family" : "Rona", "given" : "Roberto J", "non-dropping-particle" : "", "parse-names" : false, "suffix" : "" }, { "dropping-particle" : "", "family" : "Thornicroft", "given" : "Graham", "non-dropping-particle" : "", "parse-names" : false, "suffix" : "" }, { "dropping-particle" : "", "family" : "Wessely", "given" : "Simon", "non-dropping-particle" : "", "parse-names" : false, "suffix" : "" }, { "dropping-particle" : "", "family" : "Fear", "given" : "Nicola T", "non-dropping-particle" : "", "parse-names" : false, "suffix" : "" } ], "container-title" : "BMC health services research", "id" : "ITEM-3", "issue" : "1", "issued" : { "date-parts" : [ [ "2011" ] ] }, "page" : "31", "title" : "The stigma of mental health problems and other barriers to care in the UK Armed Forces.", "type" : "article-journal", "volume" : "11" }, "uris" : [ "http://www.mendeley.com/documents/?uuid=0ff2bcd4-0bb0-4168-975b-eb8fdce5b8a6" ] } ], "mendeley" : { "formattedCitation" : "(Hoge &lt;i&gt;et al.&lt;/i&gt;, 2004; Iversen &lt;i&gt;et al.&lt;/i&gt;, 2011; Hoerster, 2012)", "plainTextFormattedCitation" : "(Hoge et al., 2004; Iversen et al., 2011; Hoerster, 2012)", "previouslyFormattedCitation" : "(Hoge &lt;i&gt;et al.&lt;/i&gt;, 2004; Iversen &lt;i&gt;et al.&lt;/i&gt;, 2011; Hoerster, 2012)" }, "properties" : { "noteIndex" : 0 }, "schema" : "https://github.com/citation-style-language/schema/raw/master/csl-citation.json" }</w:instrText>
      </w:r>
      <w:r w:rsidR="00BA335B">
        <w:rPr>
          <w:rFonts w:ascii="Cambria" w:hAnsi="Cambria"/>
          <w:sz w:val="22"/>
          <w:szCs w:val="22"/>
          <w:lang w:val="en-GB"/>
        </w:rPr>
        <w:fldChar w:fldCharType="separate"/>
      </w:r>
      <w:r w:rsidR="00A32AD5" w:rsidRPr="00A32AD5">
        <w:rPr>
          <w:rFonts w:ascii="Cambria" w:hAnsi="Cambria"/>
          <w:noProof/>
          <w:sz w:val="22"/>
          <w:szCs w:val="22"/>
          <w:lang w:val="en-GB"/>
        </w:rPr>
        <w:t xml:space="preserve">(Hoge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xml:space="preserve">, 2004; Iversen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2011; Hoerster, 2012)</w:t>
      </w:r>
      <w:r w:rsidR="00BA335B">
        <w:rPr>
          <w:rFonts w:ascii="Cambria" w:hAnsi="Cambria"/>
          <w:sz w:val="22"/>
          <w:szCs w:val="22"/>
          <w:lang w:val="en-GB"/>
        </w:rPr>
        <w:fldChar w:fldCharType="end"/>
      </w:r>
      <w:r w:rsidR="00BA335B">
        <w:rPr>
          <w:rFonts w:ascii="Cambria" w:hAnsi="Cambria"/>
          <w:sz w:val="22"/>
          <w:szCs w:val="22"/>
          <w:lang w:val="en-GB"/>
        </w:rPr>
        <w:t xml:space="preserve">. </w:t>
      </w:r>
      <w:r w:rsidR="007C4815">
        <w:rPr>
          <w:rFonts w:ascii="Cambria" w:hAnsi="Cambria"/>
          <w:sz w:val="22"/>
          <w:szCs w:val="22"/>
          <w:lang w:val="en-GB"/>
        </w:rPr>
        <w:t xml:space="preserve">These concerns have been found to be </w:t>
      </w:r>
      <w:r w:rsidR="002A3DFD">
        <w:rPr>
          <w:rFonts w:ascii="Cambria" w:hAnsi="Cambria"/>
          <w:sz w:val="22"/>
          <w:szCs w:val="22"/>
          <w:lang w:val="en-GB"/>
        </w:rPr>
        <w:t>c</w:t>
      </w:r>
      <w:r w:rsidRPr="00C0182D">
        <w:rPr>
          <w:rFonts w:ascii="Cambria" w:hAnsi="Cambria"/>
          <w:sz w:val="22"/>
          <w:szCs w:val="22"/>
          <w:lang w:val="en-GB"/>
        </w:rPr>
        <w:t>onsistent across the US, UK, Australian, New Zealand and Canadian AF</w:t>
      </w:r>
      <w:r w:rsidR="00BA335B">
        <w:rPr>
          <w:rFonts w:ascii="Cambria" w:hAnsi="Cambria"/>
          <w:sz w:val="22"/>
          <w:szCs w:val="22"/>
          <w:lang w:val="en-GB"/>
        </w:rPr>
        <w:t xml:space="preserve"> </w:t>
      </w:r>
      <w:r w:rsidR="00BA335B">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"10.1258/jrsm.2010.090426", "ISBN" : "0141-0768", "ISSN" : "0141-0768", "PMID" : "20382906", "abstract" : "OBJECTIVES: Military organizations are keen to address barriers to mental health care yet stigma and barriers to care remain little understood, especially potential cultural differences between Armed Forces. The aim of this study was to compare data collected by the US, UK, Australian, New Zealand and Canadian militaries using Hoge et al.'s perceived stigma and barriers to care measure (Combat duty in Iraq and Afghanistan, mental health problems and barriers to care. New Engl J Med 2004;351:13-22). DESIGN: Each member country identified data sources that had enquired about Hoge et al.'s perceived stigma and perceived barriers to care items in the re-deployment or immediate post-deployment period. Five relevant statements were included in the study. SETTING: US, UK Australian, New Zealand and Canadian Armed Forces. RESULTS: Concerns about stigma and barriers to care tended to be more prominent among personnel who met criteria for a mental health problem. The pattern of reported stigma and barriers to care was similar across the Armed Forces of all five nations. CONCLUSIONS: Barriers to care continue to be a major issue for service personnel within Western military forces. Although there are policy, procedural and cultural differences between Armed Forces, the nations studied appear to share some similarities in terms of perceived stigma and barriers to psychological care. Further research to understand patterns of reporting and subgroup differences is required.", "author" : [ { "dropping-particle" : "", "family" : "Gould", "given" : "Matthew", "non-dropping-particle" : "", "parse-names" : false, "suffix" : "" }, { "dropping-particle" : "", "family" : "Adler", "given" : "Amy", "non-dropping-particle" : "", "parse-names" : false, "suffix" : "" }, { "dropping-particle" : "", "family" : "Zamorski", "given" : "Mark", "non-dropping-particle" : "", "parse-names" : false, "suffix" : "" }, { "dropping-particle" : "", "family" : "Castro", "given" : "Carl", "non-dropping-particle" : "", "parse-names" : false, "suffix" : "" }, { "dropping-particle" : "", "family" : "Hanily", "given" : "Natalie", "non-dropping-particle" : "", "parse-names" : false, "suffix" : "" }, { "dropping-particle" : "", "family" : "Steele", "given" : "Nicole", "non-dropping-particle" : "", "parse-names" : false, "suffix" : "" }, { "dropping-particle" : "", "family" : "Kearney", "given" : "Steve", "non-dropping-particle" : "", "parse-names" : false, "suffix" : "" }, { "dropping-particle" : "", "family" : "Greenberg", "given" : "Neil", "non-dropping-particle" : "", "parse-names" : false, "suffix" : "" } ], "container-title" : "Journal of the Royal Society of Medicine", "id" : "ITEM-1", "issue" : "4", "issued" : { "date-parts" : [ [ "2010" ] ] }, "page" : "148-156", "title" : "Do stigma and other perceived barriers to mental health care differ across Armed Forces?", "type" : "article-journal", "volume" : "103" }, "uris" : [ "http://www.mendeley.com/documents/?uuid=0a467fcf-cc1f-4c26-aa79-a02f0a2f2750" ] } ], "mendeley" : { "formattedCitation" : "(Gould &lt;i&gt;et al.&lt;/i&gt;, 2010)", "plainTextFormattedCitation" : "(Gould et al., 2010)", "previouslyFormattedCitation" : "(Gould &lt;i&gt;et al.&lt;/i&gt;, 2010)" }, "properties" : { "noteIndex" : 0 }, "schema" : "https://github.com/citation-style-language/schema/raw/master/csl-citation.json" }</w:instrText>
      </w:r>
      <w:r w:rsidR="00BA335B">
        <w:rPr>
          <w:rFonts w:ascii="Cambria" w:hAnsi="Cambria"/>
          <w:sz w:val="22"/>
          <w:szCs w:val="22"/>
          <w:lang w:val="en-GB"/>
        </w:rPr>
        <w:fldChar w:fldCharType="separate"/>
      </w:r>
      <w:r w:rsidR="00A32AD5" w:rsidRPr="00A32AD5">
        <w:rPr>
          <w:rFonts w:ascii="Cambria" w:hAnsi="Cambria"/>
          <w:noProof/>
          <w:sz w:val="22"/>
          <w:szCs w:val="22"/>
          <w:lang w:val="en-GB"/>
        </w:rPr>
        <w:t xml:space="preserve">(Gould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2010)</w:t>
      </w:r>
      <w:r w:rsidR="00BA335B">
        <w:rPr>
          <w:rFonts w:ascii="Cambria" w:hAnsi="Cambria"/>
          <w:sz w:val="22"/>
          <w:szCs w:val="22"/>
          <w:lang w:val="en-GB"/>
        </w:rPr>
        <w:fldChar w:fldCharType="end"/>
      </w:r>
      <w:r w:rsidRPr="00C0182D">
        <w:rPr>
          <w:rFonts w:ascii="Cambria" w:hAnsi="Cambria"/>
          <w:sz w:val="22"/>
          <w:szCs w:val="22"/>
          <w:lang w:val="en-GB"/>
        </w:rPr>
        <w:t>.</w:t>
      </w:r>
      <w:r w:rsidR="002A3DFD">
        <w:rPr>
          <w:rFonts w:ascii="Cambria" w:hAnsi="Cambria"/>
          <w:sz w:val="22"/>
          <w:szCs w:val="22"/>
          <w:lang w:val="en-GB"/>
        </w:rPr>
        <w:t xml:space="preserve"> O</w:t>
      </w:r>
      <w:r w:rsidRPr="00C0182D">
        <w:rPr>
          <w:rFonts w:ascii="Cambria" w:hAnsi="Cambria"/>
          <w:sz w:val="22"/>
          <w:szCs w:val="22"/>
          <w:lang w:val="en-GB"/>
        </w:rPr>
        <w:t xml:space="preserve">rganisational and leadership experiences are of particular importance </w:t>
      </w:r>
      <w:r w:rsidR="002A3DFD">
        <w:rPr>
          <w:rFonts w:ascii="Cambria" w:hAnsi="Cambria"/>
          <w:sz w:val="22"/>
          <w:szCs w:val="22"/>
          <w:lang w:val="en-GB"/>
        </w:rPr>
        <w:t xml:space="preserve">with regards to </w:t>
      </w:r>
      <w:r w:rsidR="00B640BE">
        <w:rPr>
          <w:rFonts w:ascii="Cambria" w:hAnsi="Cambria"/>
          <w:sz w:val="22"/>
          <w:szCs w:val="22"/>
          <w:lang w:val="en-GB"/>
        </w:rPr>
        <w:t xml:space="preserve">AF </w:t>
      </w:r>
      <w:r w:rsidR="002A3DFD">
        <w:rPr>
          <w:rFonts w:ascii="Cambria" w:hAnsi="Cambria"/>
          <w:sz w:val="22"/>
          <w:szCs w:val="22"/>
          <w:lang w:val="en-GB"/>
        </w:rPr>
        <w:t>public stigma. H</w:t>
      </w:r>
      <w:r w:rsidRPr="00C0182D">
        <w:rPr>
          <w:rFonts w:ascii="Cambria" w:hAnsi="Cambria"/>
          <w:sz w:val="22"/>
          <w:szCs w:val="22"/>
          <w:lang w:val="en-GB"/>
        </w:rPr>
        <w:t xml:space="preserve">igh ratings of unit cohesion and </w:t>
      </w:r>
      <w:r w:rsidR="002A3DFD">
        <w:rPr>
          <w:rFonts w:ascii="Cambria" w:hAnsi="Cambria"/>
          <w:sz w:val="22"/>
          <w:szCs w:val="22"/>
          <w:lang w:val="en-GB"/>
        </w:rPr>
        <w:t xml:space="preserve">the </w:t>
      </w:r>
      <w:r w:rsidRPr="00C0182D">
        <w:rPr>
          <w:rFonts w:ascii="Cambria" w:hAnsi="Cambria"/>
          <w:sz w:val="22"/>
          <w:szCs w:val="22"/>
          <w:lang w:val="en-GB"/>
        </w:rPr>
        <w:t xml:space="preserve">quality of </w:t>
      </w:r>
      <w:r w:rsidR="002A3DFD">
        <w:rPr>
          <w:rFonts w:ascii="Cambria" w:hAnsi="Cambria"/>
          <w:sz w:val="22"/>
          <w:szCs w:val="22"/>
          <w:lang w:val="en-GB"/>
        </w:rPr>
        <w:t xml:space="preserve">the </w:t>
      </w:r>
      <w:r w:rsidRPr="00C0182D">
        <w:rPr>
          <w:rFonts w:ascii="Cambria" w:hAnsi="Cambria"/>
          <w:sz w:val="22"/>
          <w:szCs w:val="22"/>
          <w:lang w:val="en-GB"/>
        </w:rPr>
        <w:t>officer have been associated with lower level</w:t>
      </w:r>
      <w:r w:rsidR="002A3DFD">
        <w:rPr>
          <w:rFonts w:ascii="Cambria" w:hAnsi="Cambria"/>
          <w:sz w:val="22"/>
          <w:szCs w:val="22"/>
          <w:lang w:val="en-GB"/>
        </w:rPr>
        <w:t>s of stigma, w</w:t>
      </w:r>
      <w:r w:rsidRPr="00C0182D">
        <w:rPr>
          <w:rFonts w:ascii="Cambria" w:hAnsi="Cambria"/>
          <w:sz w:val="22"/>
          <w:szCs w:val="22"/>
          <w:lang w:val="en-GB"/>
        </w:rPr>
        <w:t>hereas, negative behaviours, such as causing embarrassment to a member of the unit have been shown to contribute to mental health related stigma</w:t>
      </w:r>
      <w:r w:rsidR="00BA335B">
        <w:rPr>
          <w:rFonts w:ascii="Cambria" w:hAnsi="Cambria"/>
          <w:sz w:val="22"/>
          <w:szCs w:val="22"/>
          <w:lang w:val="en-GB"/>
        </w:rPr>
        <w:t xml:space="preserve"> </w:t>
      </w:r>
      <w:r w:rsidR="00BA335B">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"10.1037/a0012620", "ISBN" : "1541-1559", "ISSN" : "1541-1559", "abstract" : "The present study examined the effects of leadership and unit cohesion on mental health stigma and perceived barriers to care. A sample of 680 soldiers from combat support units were surveyed 3 months after their return from combat operations in Iraq. The survey included scales on psychological symptoms and perceptions of leader behaviors and unit cohesion, as well as items assessing stigma and barriers to care. The sample was used to test the independent and interactive effects of leadership and unit cohesion on soldiers' perceptions of stigma and barriers to care. Analyses yielded significant interaction effects between leadership and cohesion in predicting stigma and barriers to care, while controlling for the effects of mental health symptoms. Soldiers who rated their leaders more highly and who reported higher unit cohesion also reported lower scores on both stigma and perceived barriers to care. Thus, positive leadership and unit cohesion can reduce perceptions of stigma and barriers to care, even after accounting for the relationship between mental health symptoms and these outcomes. (PsycINFO Database Record (c) 2012 APA, all rights reserved) (journal abstract)", "author" : [ { "dropping-particle" : "", "family" : "Wright", "given" : "Kathleen M.", "non-dropping-particle" : "", "parse-names" : false, "suffix" : "" }, { "dropping-particle" : "", "family" : "Cabrera", "given" : "Oscar a.", "non-dropping-particle" : "", "parse-names" : false, "suffix" : "" }, { "dropping-particle" : "", "family" : "Bliese", "given" : "Paul D.", "non-dropping-particle" : "", "parse-names" : false, "suffix" : "" }, { "dropping-particle" : "", "family" : "Adler", "given" : "Amy B.", "non-dropping-particle" : "", "parse-names" : false, "suffix" : "" }, { "dropping-particle" : "", "family" : "Hoge", "given" : "Charles W.", "non-dropping-particle" : "", "parse-names" : false, "suffix" : "" }, { "dropping-particle" : "", "family" : "Castro", "given" : "Carl a.", "non-dropping-particle" : "", "parse-names" : false, "suffix" : "" } ], "container-title" : "Psychological Services", "id" : "ITEM-1", "issue" : "2", "issued" : { "date-parts" : [ [ "2009" ] ] }, "page" : "108-116", "title" : "Stigma and Barriers to Care in Soldiers Postcombat", "type" : "article-journal", "volume" : "6" }, "uris" : [ "http://www.mendeley.com/documents/?uuid=8967bf9b-c791-4e1a-8ee5-474edd5e1128" ] }, { "id" : "ITEM-2", "itemData" : { "DOI" : "10.1037/a0026412", "ISBN" : "1939-148X (Electronic)\\r1541-1559 (Linking)", "ISSN" : "1939-148X", "PMID" : "22449085", "abstract" : "The present research examined positive and negative leadership behaviors as predictors of stigma and practical barriers to mental health treatment. Soldiers completed measures of noncommissioned officer (NCO) and officer leadership, stigma, and practical barriers to getting mental health treatment at 2, 3, and 4 months following a 15-month deployment to Afghanistan. The results revealed that positive and negative NCO and officer leader behaviors were predictive of overall stigma and barriers to care (collapsed across the three time periods), with only NCO positive and negative behaviors being uniquely predictive of stigma when included in the same model with officer behaviors. In addition, negative and positive NCO leader behaviors were predictive of stigma within participants over the course of the three month time period, and positive NCO leader behaviors were inversely related to practical barriers to mental health treatment within participants across the same time period. The results are discussed in terms of how different leader behaviors may be linked to different factors influencing a soldier's decision to seek mental health treatment.", "author" : [ { "dropping-particle" : "", "family" : "Britt", "given" : "Thomas W", "non-dropping-particle" : "", "parse-names" : false, "suffix" : "" }, { "dropping-particle" : "", "family" : "Wright", "given" : "Kathleen M", "non-dropping-particle" : "", "parse-names" : false, "suffix" : "" }, { "dropping-particle" : "", "family" : "Moore", "given" : "Dewayne", "non-dropping-particle" : "", "parse-names" : false, "suffix" : "" } ], "container-title" : "Psychological services", "id" : "ITEM-2", "issue" : "1", "issued" : { "date-parts" : [ [ "2012" ] ] }, "page" : "26-37", "title" : "Leadership as a predictor of stigma and practical barriers toward receiving mental health treatment: a multilevel approach.", "type" : "article-journal", "volume" : "9" }, "uris" : [ "http://www.mendeley.com/documents/?uuid=a8822c27-d422-4602-9521-0ccbae4ddbc8" ] } ], "mendeley" : { "formattedCitation" : "(Wright &lt;i&gt;et al.&lt;/i&gt;, 2009; Britt, Wright and Moore, 2012)", "plainTextFormattedCitation" : "(Wright et al., 2009; Britt, Wright and Moore, 2012)", "previouslyFormattedCitation" : "(Wright &lt;i&gt;et al.&lt;/i&gt;, 2009; Britt, Wright and Moore, 2012)" }, "properties" : { "noteIndex" : 0 }, "schema" : "https://github.com/citation-style-language/schema/raw/master/csl-citation.json" }</w:instrText>
      </w:r>
      <w:r w:rsidR="00BA335B">
        <w:rPr>
          <w:rFonts w:ascii="Cambria" w:hAnsi="Cambria"/>
          <w:sz w:val="22"/>
          <w:szCs w:val="22"/>
          <w:lang w:val="en-GB"/>
        </w:rPr>
        <w:fldChar w:fldCharType="separate"/>
      </w:r>
      <w:r w:rsidR="00A32AD5" w:rsidRPr="00A32AD5">
        <w:rPr>
          <w:rFonts w:ascii="Cambria" w:hAnsi="Cambria"/>
          <w:noProof/>
          <w:sz w:val="22"/>
          <w:szCs w:val="22"/>
          <w:lang w:val="en-GB"/>
        </w:rPr>
        <w:t xml:space="preserve">(Wright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2009; Britt, Wright and Moore, 2012)</w:t>
      </w:r>
      <w:r w:rsidR="00BA335B">
        <w:rPr>
          <w:rFonts w:ascii="Cambria" w:hAnsi="Cambria"/>
          <w:sz w:val="22"/>
          <w:szCs w:val="22"/>
          <w:lang w:val="en-GB"/>
        </w:rPr>
        <w:fldChar w:fldCharType="end"/>
      </w:r>
      <w:r w:rsidR="002A3DFD">
        <w:rPr>
          <w:rFonts w:ascii="Cambria" w:hAnsi="Cambria"/>
          <w:sz w:val="22"/>
          <w:szCs w:val="22"/>
          <w:lang w:val="en-GB"/>
        </w:rPr>
        <w:t xml:space="preserve">. </w:t>
      </w:r>
      <w:r w:rsidR="008B7FB9">
        <w:rPr>
          <w:rFonts w:ascii="Cambria" w:hAnsi="Cambria"/>
          <w:b/>
          <w:sz w:val="22"/>
          <w:szCs w:val="22"/>
          <w:lang w:val="en-GB"/>
        </w:rPr>
        <w:t>Internalised stigma</w:t>
      </w:r>
      <w:r w:rsidRPr="00C0182D">
        <w:rPr>
          <w:rFonts w:ascii="Cambria" w:hAnsi="Cambria"/>
          <w:sz w:val="22"/>
          <w:szCs w:val="22"/>
          <w:lang w:val="en-GB"/>
        </w:rPr>
        <w:t xml:space="preserve"> </w:t>
      </w:r>
      <w:r w:rsidR="002A3DFD">
        <w:rPr>
          <w:rFonts w:ascii="Cambria" w:hAnsi="Cambria"/>
          <w:sz w:val="22"/>
          <w:szCs w:val="22"/>
          <w:lang w:val="en-GB"/>
        </w:rPr>
        <w:t xml:space="preserve">may </w:t>
      </w:r>
      <w:r w:rsidR="002E2A13">
        <w:rPr>
          <w:rFonts w:ascii="Cambria" w:hAnsi="Cambria"/>
          <w:sz w:val="22"/>
          <w:szCs w:val="22"/>
          <w:lang w:val="en-GB"/>
        </w:rPr>
        <w:t>stand on its own or</w:t>
      </w:r>
      <w:r w:rsidR="002A3DFD">
        <w:rPr>
          <w:rFonts w:ascii="Cambria" w:hAnsi="Cambria"/>
          <w:sz w:val="22"/>
          <w:szCs w:val="22"/>
          <w:lang w:val="en-GB"/>
        </w:rPr>
        <w:t xml:space="preserve"> if the public stigma experienced by the person with mental health difficulties starts to internalise, resulting in impaired self-esteem, self-efficiency and feelings of shame and demoralisation</w:t>
      </w:r>
      <w:r w:rsidR="00BA335B">
        <w:rPr>
          <w:rFonts w:ascii="Cambria" w:hAnsi="Cambria"/>
          <w:sz w:val="22"/>
          <w:szCs w:val="22"/>
          <w:lang w:val="en-GB"/>
        </w:rPr>
        <w:t xml:space="preserve"> </w:t>
      </w:r>
      <w:r w:rsidR="00B91E78">
        <w:rPr>
          <w:rFonts w:ascii="Cambria" w:hAnsi="Cambria"/>
          <w:sz w:val="22"/>
          <w:szCs w:val="22"/>
          <w:lang w:val="en-GB"/>
        </w:rPr>
        <w:fldChar w:fldCharType="begin" w:fldLock="1"/>
      </w:r>
      <w:r w:rsidR="0008736E">
        <w:rPr>
          <w:rFonts w:ascii="Cambria" w:hAnsi="Cambria"/>
          <w:sz w:val="22"/>
          <w:szCs w:val="22"/>
          <w:lang w:val="en-GB"/>
        </w:rPr>
        <w:instrText>ADDIN CSL_CITATION { "citationItems" : [ { "id" : "ITEM-1", "itemData" : { "DOI" : "10.1176/appi.ps.62.2.135", "ISBN" : "1075-2730", "ISSN" : "1075-2730", "PMID" : "21285091", "abstract" : "Although military personnel are at high risk of mental health problems, research findings indicate that many military personnel and veterans do not seek needed mental health care. Thus it is critical to identify factors that interfere with the use of mental health services for this population, and where possible, intervene to reduce barriers to care. The overarching goal of this review was to examine what is known with regard to concerns about public stigma and personal beliefs about mental illness and mental health treatment as potential barriers to service use in military and veteran populations and to provide recommendations for future research on this topic.", "author" : [ { "dropping-particle" : "", "family" : "Vogt", "given" : "Dawne", "non-dropping-particle" : "", "parse-names" : false, "suffix" : "" } ], "container-title" : "Psychiatric services (Washington, D.C.)", "id" : "ITEM-1", "issue" : "2", "issued" : { "date-parts" : [ [ "2011" ] ] }, "page" : "135-142", "title" : "Mental health-related beliefs as a barrier to service use for military personnel and veterans: a review.", "type" : "article-journal", "volume" : "62" }, "uris" : [ "http://www.mendeley.com/documents/?uuid=87d28831-10d9-4387-b12a-4c884899e902" ] }, { "id" : "ITEM-2", "itemData" : { "DOI" : "http://dx.doi.org/10.1037/mil0000015", "ISBN" : "1532-7876", "ISSN" : "1532-7876", "abstract" : "The purpose of the current two-phase study was to comprehensively identify the barriers and facilitators of mental health treatment seeking among active-duty service members. For Sample 1, focus groups were conducted with a general sample (n = 78) of United States soldiers. For Sample 2, interviews were conducted with soldiers who had sought mental health treatment (n = 32). Transcripts were coded using Atlas.ti software (Berlin, Germany), and descriptive analyses identified key themes. Factors identified by this study that have been underinvestigated in previous research included medication concerns, discomfort with discussing mental health problems, beliefs promoted by military culture, positive leader behaviors, and witnessing treatment seekers\u2019 experiences. Common barriers included career concerns, stigma, treatment concerns, leadership problems, and practical barriers. Common facilitators included social support, leadership support, and perceived symptom severity. Findings suggest that treatment-facilitating interventions should reframe treatment-inhibiting perceptions, change leader behaviors, and employ testimonials. (PsycINFO Database Record (c) 2013 APA, all rights reserved)(journal abstract)", "author" : [ { "dropping-particle" : "", "family" : "Zinzow", "given" : "Heidi M.", "non-dropping-particle" : "", "parse-names" : false, "suffix" : "" }, { "dropping-particle" : "", "family" : "Britt", "given" : "Thomas W.", "non-dropping-particle" : "", "parse-names" : false, "suffix" : "" }, { "dropping-particle" : "", "family" : "S. Pury", "given" : "Cynthia L.", "non-dropping-particle" : "", "parse-names" : false, "suffix" : "" }, { "dropping-particle" : "", "family" : "Raymond", "given" : "Mary Anne", "non-dropping-particle" : "", "parse-names" : false, "suffix" : "" }, { "dropping-particle" : "", "family" : "McFadden", "given" : "Anna C.", "non-dropping-particle" : "", "parse-names" : false, "suffix" : "" }, { "dropping-particle" : "", "family" : "Burnette", "given" : "Crystal M.", "non-dropping-particle" : "", "parse-names" : false, "suffix" : "" } ], "container-title" : "Military Psychology", "id" : "ITEM-2", "issue" : "5", "issued" : { "date-parts" : [ [ "2013" ] ] }, "page" : "514-535", "title" : "Barriers and Leaders Facilitators of Mental Health Treatment Seeking Among Active-Duty Army Personnel", "type" : "article-journal", "volume" : "25" }, "uris" : [ "http://www.mendeley.com/documents/?uuid=214aa03c-fc35-46cc-bec1-e073568cc2ec" ] }, { "id" : "ITEM-3", "itemData" : { "DOI" : "10.1093/clipsy/9.1.35", "ISBN" : "0969-5893", "ISSN" : "09695893", "PMID" : "17837", "abstract" : "Published narratives by persons with serious mental illness eloquently describe the harmful effects of stigma on self-esteem and self-efficacy. However, a more careful review of the research literature suggests a paradox; namely, personal reactions to the stigma of mental illness may result in significant loss in self-esteem for some, while others are energized by prejudice and express righteous anger. Added to this complexity is a third group: persons who neither lose self-esteem nor become righteously angry at stigma, instead seemingly ignoring the effects of public prejudice altogether. This article draws on research from social psychologists on self-stigma in other minority groups to explain this apparent paradox. We describe a situational model of the personal response to mental illness stigma based on the collective representations that are primed in that situation, the person's perception of the legitimacy of stigma in the situation, and the person's identification with the larger group of individuals with mental illness. Implications for a research program on the personal response to mental illness stigma are discussed., (C) Copyright Oxford University Press 2002.", "author" : [ { "dropping-particle" : "", "family" : "Corrigan", "given" : "Patrick W.", "non-dropping-particle" : "", "parse-names" : false, "suffix" : "" }, { "dropping-particle" : "", "family" : "Watson", "given" : "Amy C.", "non-dropping-particle" : "", "parse-names" : false, "suffix" : "" } ], "container-title" : "Clinical Psychology: Science and Practice", "id" : "ITEM-3", "issue" : "1", "issued" : { "date-parts" : [ [ "2002" ] ] }, "page" : "35-53", "title" : "The paradox of self-stigma and mental illness", "type" : "article", "volume" : "9" }, "uris" : [ "http://www.mendeley.com/documents/?uuid=eb3c2e7c-46ce-4b02-897e-3488b0eba261" ] } ], "mendeley" : { "formattedCitation" : "(Corrigan and Watson, 2002; Vogt, 2011; Zinzow &lt;i&gt;et al.&lt;/i&gt;, 2013)", "manualFormatting" : "(Corrigan and Watson, 2002*; Vogt, 2011*; Zinzow et al., 2013*)", "plainTextFormattedCitation" : "(Corrigan and Watson, 2002; Vogt, 2011; Zinzow et al., 2013)", "previouslyFormattedCitation" : "(Corrigan and Watson, 2002; Vogt, 2011; Zinzow &lt;i&gt;et al.&lt;/i&gt;, 2013)" }, "properties" : { "noteIndex" : 0 }, "schema" : "https://github.com/citation-style-language/schema/raw/master/csl-citation.json" }</w:instrText>
      </w:r>
      <w:r w:rsidR="00B91E78">
        <w:rPr>
          <w:rFonts w:ascii="Cambria" w:hAnsi="Cambria"/>
          <w:sz w:val="22"/>
          <w:szCs w:val="22"/>
          <w:lang w:val="en-GB"/>
        </w:rPr>
        <w:fldChar w:fldCharType="separate"/>
      </w:r>
      <w:r w:rsidR="00A32AD5" w:rsidRPr="00A32AD5">
        <w:rPr>
          <w:rFonts w:ascii="Cambria" w:hAnsi="Cambria"/>
          <w:noProof/>
          <w:sz w:val="22"/>
          <w:szCs w:val="22"/>
          <w:lang w:val="en-GB"/>
        </w:rPr>
        <w:t>(Corrigan and Watson, 2002</w:t>
      </w:r>
      <w:r w:rsidR="0048552F">
        <w:rPr>
          <w:rFonts w:ascii="Cambria" w:hAnsi="Cambria"/>
          <w:noProof/>
          <w:sz w:val="22"/>
          <w:szCs w:val="22"/>
          <w:lang w:val="en-GB"/>
        </w:rPr>
        <w:t>*</w:t>
      </w:r>
      <w:r w:rsidR="00A32AD5" w:rsidRPr="00A32AD5">
        <w:rPr>
          <w:rFonts w:ascii="Cambria" w:hAnsi="Cambria"/>
          <w:noProof/>
          <w:sz w:val="22"/>
          <w:szCs w:val="22"/>
          <w:lang w:val="en-GB"/>
        </w:rPr>
        <w:t>; Vogt, 2011</w:t>
      </w:r>
      <w:r w:rsidR="00A930ED">
        <w:rPr>
          <w:rFonts w:ascii="Cambria" w:hAnsi="Cambria"/>
          <w:noProof/>
          <w:sz w:val="22"/>
          <w:szCs w:val="22"/>
          <w:lang w:val="en-GB"/>
        </w:rPr>
        <w:t>*</w:t>
      </w:r>
      <w:r w:rsidR="00A32AD5" w:rsidRPr="00A32AD5">
        <w:rPr>
          <w:rFonts w:ascii="Cambria" w:hAnsi="Cambria"/>
          <w:noProof/>
          <w:sz w:val="22"/>
          <w:szCs w:val="22"/>
          <w:lang w:val="en-GB"/>
        </w:rPr>
        <w:t xml:space="preserve">; Zinzow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2013</w:t>
      </w:r>
      <w:r w:rsidR="00F70EED">
        <w:rPr>
          <w:rFonts w:ascii="Cambria" w:hAnsi="Cambria"/>
          <w:noProof/>
          <w:sz w:val="22"/>
          <w:szCs w:val="22"/>
          <w:lang w:val="en-GB"/>
        </w:rPr>
        <w:t>*</w:t>
      </w:r>
      <w:r w:rsidR="00A32AD5" w:rsidRPr="00A32AD5">
        <w:rPr>
          <w:rFonts w:ascii="Cambria" w:hAnsi="Cambria"/>
          <w:noProof/>
          <w:sz w:val="22"/>
          <w:szCs w:val="22"/>
          <w:lang w:val="en-GB"/>
        </w:rPr>
        <w:t>)</w:t>
      </w:r>
      <w:r w:rsidR="00B91E78">
        <w:rPr>
          <w:rFonts w:ascii="Cambria" w:hAnsi="Cambria"/>
          <w:sz w:val="22"/>
          <w:szCs w:val="22"/>
          <w:lang w:val="en-GB"/>
        </w:rPr>
        <w:fldChar w:fldCharType="end"/>
      </w:r>
      <w:r w:rsidRPr="00C0182D">
        <w:rPr>
          <w:rFonts w:ascii="Cambria" w:hAnsi="Cambria"/>
          <w:sz w:val="22"/>
          <w:szCs w:val="22"/>
          <w:lang w:val="en-GB"/>
        </w:rPr>
        <w:t xml:space="preserve">. The most frequently reported </w:t>
      </w:r>
      <w:r w:rsidR="008B7FB9">
        <w:rPr>
          <w:rFonts w:ascii="Cambria" w:hAnsi="Cambria"/>
          <w:sz w:val="22"/>
          <w:szCs w:val="22"/>
          <w:lang w:val="en-GB"/>
        </w:rPr>
        <w:t>internalised stigma</w:t>
      </w:r>
      <w:r w:rsidRPr="00C0182D">
        <w:rPr>
          <w:rFonts w:ascii="Cambria" w:hAnsi="Cambria"/>
          <w:sz w:val="22"/>
          <w:szCs w:val="22"/>
          <w:lang w:val="en-GB"/>
        </w:rPr>
        <w:t xml:space="preserve"> beliefs held by individuals in the AF are “</w:t>
      </w:r>
      <w:r w:rsidR="00C85A5B">
        <w:rPr>
          <w:rFonts w:ascii="Cambria" w:hAnsi="Cambria"/>
          <w:sz w:val="22"/>
          <w:szCs w:val="22"/>
          <w:lang w:val="en-GB"/>
        </w:rPr>
        <w:t xml:space="preserve">I am crazy” and </w:t>
      </w:r>
      <w:r w:rsidRPr="00C0182D">
        <w:rPr>
          <w:rFonts w:ascii="Cambria" w:hAnsi="Cambria"/>
          <w:sz w:val="22"/>
          <w:szCs w:val="22"/>
          <w:lang w:val="en-GB"/>
        </w:rPr>
        <w:t xml:space="preserve"> “</w:t>
      </w:r>
      <w:r w:rsidR="00C85A5B">
        <w:rPr>
          <w:rFonts w:ascii="Cambria" w:hAnsi="Cambria"/>
          <w:sz w:val="22"/>
          <w:szCs w:val="22"/>
          <w:lang w:val="en-GB"/>
        </w:rPr>
        <w:t xml:space="preserve">I am </w:t>
      </w:r>
      <w:r w:rsidRPr="00C0182D">
        <w:rPr>
          <w:rFonts w:ascii="Cambria" w:hAnsi="Cambria"/>
          <w:sz w:val="22"/>
          <w:szCs w:val="22"/>
          <w:lang w:val="en-GB"/>
        </w:rPr>
        <w:t xml:space="preserve">weak” </w:t>
      </w:r>
      <w:r w:rsidR="00B91E78">
        <w:rPr>
          <w:rFonts w:ascii="Cambria" w:hAnsi="Cambria"/>
          <w:sz w:val="22"/>
          <w:szCs w:val="22"/>
          <w:lang w:val="en-GB"/>
        </w:rPr>
        <w:t xml:space="preserve"> </w:t>
      </w:r>
      <w:r w:rsidR="00B91E78">
        <w:rPr>
          <w:rFonts w:ascii="Cambria" w:hAnsi="Cambria"/>
          <w:sz w:val="22"/>
          <w:szCs w:val="22"/>
          <w:lang w:val="en-GB"/>
        </w:rPr>
        <w:fldChar w:fldCharType="begin" w:fldLock="1"/>
      </w:r>
      <w:r w:rsidR="0008736E">
        <w:rPr>
          <w:rFonts w:ascii="Cambria" w:hAnsi="Cambria"/>
          <w:sz w:val="22"/>
          <w:szCs w:val="22"/>
          <w:lang w:val="en-GB"/>
        </w:rPr>
        <w:instrText>ADDIN CSL_CITATION { "citationItems" : [ { "id" : "ITEM-1", "itemData" : { "DOI" : "10.1080/17439760.2013.831466", "ISBN" : "1743-9760\\r1743-9779", "ISSN" : "1743-9760", "abstract" : "We propose that seeking mental health care in an environment with heightened stigma may combine elements of both psychological and moral courage. Interviews of 32 active duty US Army personnel about their process of seeking current mental health care were analyzed for themes of voluntary action, personal risk, and noble or worthwhile goals (benefits). Risks and benefits were divided into internal risks and benefits, characteristic of psychological courage; and external risks and benefits, characteristic of moral courage. Concerns about external risks were themes in all narratives, while concerns about internal risks were themes in only about half of narratives. Both internal and external benefits of treatment were themes in approximately three-quarters of the narratives, whereas doubts about internal (but not external) benefits were also expressed at a similar rate. Thus, participants described an act of blended courage, with social risks of moral courage taken for wellness goals of psychological courage. (PsycINFO Database Record (c) 2016 APA, all rights reserved)", "author" : [ { "dropping-particle" : "", "family" : "Pury", "given" : "Cynthia L S", "non-dropping-particle" : "", "parse-names" : false, "suffix" : "" }, { "dropping-particle" : "", "family" : "Britt", "given" : "Thomas W", "non-dropping-particle" : "", "parse-names" : false, "suffix" : "" }, { "dropping-particle" : "", "family" : "Zinzow", "given" : "Heidi M", "non-dropping-particle" : "", "parse-names" : false, "suffix" : "" }, { "dropping-particle" : "", "family" : "Raymond", "given" : "Mary Anne", "non-dropping-particle" : "", "parse-names" : false, "suffix" : "" } ], "container-title" : "The Journal of Positive Psychology", "id" : "ITEM-1", "issue" : "1", "issued" : { "date-parts" : [ [ "2014" ] ] }, "page" : "30-41", "title" : "Blended courage: Moral and psychological courage elements in mental health treatment seeking by active duty military personnel", "type" : "article-journal", "volume" : "9" }, "uris" : [ "http://www.mendeley.com/documents/?uuid=bd057eb4-b59e-4a71-9550-b2edad35851c" ] } ], "mendeley" : { "formattedCitation" : "(Pury &lt;i&gt;et al.&lt;/i&gt;, 2014)", "manualFormatting" : "(Pury et al., 2014*)", "plainTextFormattedCitation" : "(Pury et al., 2014)", "previouslyFormattedCitation" : "(Pury &lt;i&gt;et al.&lt;/i&gt;, 2014)" }, "properties" : { "noteIndex" : 0 }, "schema" : "https://github.com/citation-style-language/schema/raw/master/csl-citation.json" }</w:instrText>
      </w:r>
      <w:r w:rsidR="00B91E78">
        <w:rPr>
          <w:rFonts w:ascii="Cambria" w:hAnsi="Cambria"/>
          <w:sz w:val="22"/>
          <w:szCs w:val="22"/>
          <w:lang w:val="en-GB"/>
        </w:rPr>
        <w:fldChar w:fldCharType="separate"/>
      </w:r>
      <w:r w:rsidR="00A32AD5" w:rsidRPr="00A32AD5">
        <w:rPr>
          <w:rFonts w:ascii="Cambria" w:hAnsi="Cambria"/>
          <w:noProof/>
          <w:sz w:val="22"/>
          <w:szCs w:val="22"/>
          <w:lang w:val="en-GB"/>
        </w:rPr>
        <w:t xml:space="preserve">(Pury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2014</w:t>
      </w:r>
      <w:r w:rsidR="00862000">
        <w:rPr>
          <w:rFonts w:ascii="Cambria" w:hAnsi="Cambria"/>
          <w:noProof/>
          <w:sz w:val="22"/>
          <w:szCs w:val="22"/>
          <w:lang w:val="en-GB"/>
        </w:rPr>
        <w:t>*</w:t>
      </w:r>
      <w:r w:rsidR="00A32AD5" w:rsidRPr="00A32AD5">
        <w:rPr>
          <w:rFonts w:ascii="Cambria" w:hAnsi="Cambria"/>
          <w:noProof/>
          <w:sz w:val="22"/>
          <w:szCs w:val="22"/>
          <w:lang w:val="en-GB"/>
        </w:rPr>
        <w:t>)</w:t>
      </w:r>
      <w:r w:rsidR="00B91E78">
        <w:rPr>
          <w:rFonts w:ascii="Cambria" w:hAnsi="Cambria"/>
          <w:sz w:val="22"/>
          <w:szCs w:val="22"/>
          <w:lang w:val="en-GB"/>
        </w:rPr>
        <w:fldChar w:fldCharType="end"/>
      </w:r>
      <w:r w:rsidR="00034730" w:rsidRPr="00C0182D">
        <w:rPr>
          <w:rFonts w:ascii="Cambria" w:hAnsi="Cambria"/>
          <w:sz w:val="22"/>
          <w:szCs w:val="22"/>
          <w:lang w:val="en-GB"/>
        </w:rPr>
        <w:t>.</w:t>
      </w:r>
      <w:r w:rsidR="00B640BE">
        <w:rPr>
          <w:rFonts w:ascii="Cambria" w:hAnsi="Cambria"/>
          <w:sz w:val="22"/>
          <w:szCs w:val="22"/>
          <w:lang w:val="en-GB"/>
        </w:rPr>
        <w:t xml:space="preserve"> </w:t>
      </w:r>
      <w:r w:rsidRPr="007C4815">
        <w:rPr>
          <w:rFonts w:ascii="Cambria" w:hAnsi="Cambria"/>
          <w:b/>
          <w:sz w:val="22"/>
          <w:szCs w:val="22"/>
          <w:lang w:val="en-GB"/>
        </w:rPr>
        <w:t>Structural discrimination</w:t>
      </w:r>
      <w:r w:rsidRPr="00C0182D">
        <w:rPr>
          <w:rFonts w:ascii="Cambria" w:hAnsi="Cambria"/>
          <w:sz w:val="22"/>
          <w:szCs w:val="22"/>
          <w:lang w:val="en-GB"/>
        </w:rPr>
        <w:t xml:space="preserve"> is often experienced when rules or regulations </w:t>
      </w:r>
      <w:r w:rsidR="00B640BE">
        <w:rPr>
          <w:rFonts w:ascii="Cambria" w:hAnsi="Cambria"/>
          <w:sz w:val="22"/>
          <w:szCs w:val="22"/>
          <w:lang w:val="en-GB"/>
        </w:rPr>
        <w:t>(</w:t>
      </w:r>
      <w:r w:rsidRPr="00C0182D">
        <w:rPr>
          <w:rFonts w:ascii="Cambria" w:hAnsi="Cambria"/>
          <w:sz w:val="22"/>
          <w:szCs w:val="22"/>
          <w:lang w:val="en-GB"/>
        </w:rPr>
        <w:t>un</w:t>
      </w:r>
      <w:r w:rsidR="00B640BE">
        <w:rPr>
          <w:rFonts w:ascii="Cambria" w:hAnsi="Cambria"/>
          <w:sz w:val="22"/>
          <w:szCs w:val="22"/>
          <w:lang w:val="en-GB"/>
        </w:rPr>
        <w:t>)</w:t>
      </w:r>
      <w:r w:rsidRPr="00C0182D">
        <w:rPr>
          <w:rFonts w:ascii="Cambria" w:hAnsi="Cambria"/>
          <w:sz w:val="22"/>
          <w:szCs w:val="22"/>
          <w:lang w:val="en-GB"/>
        </w:rPr>
        <w:t xml:space="preserve">intentionally act to disadvantage a group of people, in this case </w:t>
      </w:r>
      <w:r w:rsidR="00B640BE">
        <w:rPr>
          <w:rFonts w:ascii="Cambria" w:hAnsi="Cambria"/>
          <w:sz w:val="22"/>
          <w:szCs w:val="22"/>
          <w:lang w:val="en-GB"/>
        </w:rPr>
        <w:t>AF personnel</w:t>
      </w:r>
      <w:r w:rsidRPr="00C0182D">
        <w:rPr>
          <w:rFonts w:ascii="Cambria" w:hAnsi="Cambria"/>
          <w:sz w:val="22"/>
          <w:szCs w:val="22"/>
          <w:lang w:val="en-GB"/>
        </w:rPr>
        <w:t xml:space="preserve"> with mental health difficulties </w:t>
      </w:r>
      <w:r w:rsidR="00117998">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"10.1192/bjp.bp.113.131961", "ISBN" : "1075-2730", "ISSN" : "14721465", "PMID" : "24692749", "abstract" : "Prevention of mental disorders can be effective, but is rarely implemented in routine settings. Here we propose a matrix to show how different aspects of stigma, discrimination and lack of knowledge can hinder different types of prevention, including early intervention. Programmes to reduce stigma's impact and so to facilitate prevention are needed.", "author" : [ { "dropping-particle" : "", "family" : "R\u00fcsch", "given" : "Nicolas", "non-dropping-particle" : "", "parse-names" : false, "suffix" : "" }, { "dropping-particle" : "", "family" : "Thornicroft", "given" : "Graham", "non-dropping-particle" : "", "parse-names" : false, "suffix" : "" } ], "container-title" : "British Journal of Psychiatry", "id" : "ITEM-1", "issue" : "4", "issued" : { "date-parts" : [ [ "2014" ] ] }, "page" : "249-251", "title" : "Does stigma impair prevention of mental disorders?", "type" : "article", "volume" : "204" }, "uris" : [ "http://www.mendeley.com/documents/?uuid=97c46645-115e-4c7a-a94d-87af638d48e4" ] } ], "mendeley" : { "formattedCitation" : "(R\u00fcsch and Thornicroft, 2014)", "plainTextFormattedCitation" : "(R\u00fcsch and Thornicroft, 2014)", "previouslyFormattedCitation" : "(R\u00fcsch and Thornicroft, 2014)" }, "properties" : { "noteIndex" : 0 }, "schema" : "https://github.com/citation-style-language/schema/raw/master/csl-citation.json" }</w:instrText>
      </w:r>
      <w:r w:rsidR="00117998">
        <w:rPr>
          <w:rFonts w:ascii="Cambria" w:hAnsi="Cambria"/>
          <w:sz w:val="22"/>
          <w:szCs w:val="22"/>
          <w:lang w:val="en-GB"/>
        </w:rPr>
        <w:fldChar w:fldCharType="separate"/>
      </w:r>
      <w:r w:rsidR="00A32AD5" w:rsidRPr="00A32AD5">
        <w:rPr>
          <w:rFonts w:ascii="Cambria" w:hAnsi="Cambria"/>
          <w:noProof/>
          <w:sz w:val="22"/>
          <w:szCs w:val="22"/>
          <w:lang w:val="en-GB"/>
        </w:rPr>
        <w:t>(Rüsch and Thornicroft, 2014)</w:t>
      </w:r>
      <w:r w:rsidR="00117998">
        <w:rPr>
          <w:rFonts w:ascii="Cambria" w:hAnsi="Cambria"/>
          <w:sz w:val="22"/>
          <w:szCs w:val="22"/>
          <w:lang w:val="en-GB"/>
        </w:rPr>
        <w:fldChar w:fldCharType="end"/>
      </w:r>
      <w:r w:rsidRPr="00C0182D">
        <w:rPr>
          <w:rFonts w:ascii="Cambria" w:hAnsi="Cambria"/>
          <w:sz w:val="22"/>
          <w:szCs w:val="22"/>
          <w:lang w:val="en-GB"/>
        </w:rPr>
        <w:t xml:space="preserve">. These rules or </w:t>
      </w:r>
      <w:r w:rsidRPr="00C0182D">
        <w:rPr>
          <w:rFonts w:ascii="Cambria" w:hAnsi="Cambria"/>
          <w:sz w:val="22"/>
          <w:szCs w:val="22"/>
          <w:lang w:val="en-GB"/>
        </w:rPr>
        <w:lastRenderedPageBreak/>
        <w:t xml:space="preserve">regulations are thought to subsequently influence public stigma and </w:t>
      </w:r>
      <w:r w:rsidR="00CD14BB">
        <w:rPr>
          <w:rFonts w:ascii="Cambria" w:hAnsi="Cambria"/>
          <w:sz w:val="22"/>
          <w:szCs w:val="22"/>
          <w:lang w:val="en-GB"/>
        </w:rPr>
        <w:t xml:space="preserve">then potentially lead to </w:t>
      </w:r>
      <w:r w:rsidR="008B7FB9">
        <w:rPr>
          <w:rFonts w:ascii="Cambria" w:hAnsi="Cambria"/>
          <w:sz w:val="22"/>
          <w:szCs w:val="22"/>
          <w:lang w:val="en-GB"/>
        </w:rPr>
        <w:t>internalised stigma</w:t>
      </w:r>
      <w:r w:rsidRPr="00C0182D">
        <w:rPr>
          <w:rFonts w:ascii="Cambria" w:hAnsi="Cambria"/>
          <w:sz w:val="22"/>
          <w:szCs w:val="22"/>
          <w:lang w:val="en-GB"/>
        </w:rPr>
        <w:t xml:space="preserve"> </w:t>
      </w:r>
      <w:r w:rsidR="00117998">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"10.1017/S0033291711002558", "ISBN" : "1469-8978", "ISSN" : "1469-8978", "PMID" : "22085422", "abstract" : "BACKGROUND: Little is known about how the views of the public are related to self-stigma among people with mental health problems. Despite increasing activity aimed at reducing mental illness stigma, there is little evidence to guide and inform specific anti-stigma campaign development and messages to be used in mass campaigns. A better understanding of the association between public knowledge, attitudes and behaviours and the internalization of stigma among people with mental health problems is needed. METHOD: This study links two large, international datasets to explore the association between public stigma in 14 European countries (Eurobarometer survey) and individual reports of self-stigma, perceived discrimination and empowerment among persons with mental illness (n=1835) residing in those countries [the Global Alliance of Mental Illness Advocacy Networks (GAMIAN) study]. RESULTS: Individuals with mental illness living in countries with less stigmatizing attitudes, higher rates of help-seeking and treatment utilization and better perceived access to information had lower rates of self-stigma and perceived discrimination and those living in countries where the public felt more comfortable talking to people with mental illness had less self-stigma and felt more empowered. CONCLUSIONS: Targeting the general public through mass anti-stigma interventions may lead to a virtuous cycle by disrupting the negative feedback engendered by public stigma, thereby reducing self-stigma among people with mental health problems. A combined approach involving knowledge, attitudes and behaviour is needed; mass interventions that facilitate disclosure and positive social contact may be the most effective. Improving availability of information about mental health issues and facilitating access to care and help-seeking also show promise with regard to stigma.", "author" : [ { "dropping-particle" : "", "family" : "Evans-Lacko", "given" : "S", "non-dropping-particle" : "", "parse-names" : false, "suffix" : "" }, { "dropping-particle" : "", "family" : "Brohan", "given" : "E", "non-dropping-particle" : "", "parse-names" : false, "suffix" : "" }, { "dropping-particle" : "", "family" : "Mojtabai", "given" : "R", "non-dropping-particle" : "", "parse-names" : false, "suffix" : "" }, { "dropping-particle" : "", "family" : "Thornicroft", "given" : "G", "non-dropping-particle" : "", "parse-names" : false, "suffix" : "" } ], "container-title" : "Psychological medicine", "id" : "ITEM-1", "issue" : "8", "issued" : { "date-parts" : [ [ "2012" ] ] }, "page" : "1741-52", "title" : "Association between public views of mental illness and self-stigma among individuals with mental illness in 14 European countries.", "type" : "article-journal", "volume" : "42" }, "uris" : [ "http://www.mendeley.com/documents/?uuid=b35f8e60-9ede-4132-a206-15ccf17b49f4" ] } ], "mendeley" : { "formattedCitation" : "(Evans-Lacko &lt;i&gt;et al.&lt;/i&gt;, 2012)", "plainTextFormattedCitation" : "(Evans-Lacko et al., 2012)", "previouslyFormattedCitation" : "(Evans-Lacko &lt;i&gt;et al.&lt;/i&gt;, 2012)" }, "properties" : { "noteIndex" : 0 }, "schema" : "https://github.com/citation-style-language/schema/raw/master/csl-citation.json" }</w:instrText>
      </w:r>
      <w:r w:rsidR="00117998">
        <w:rPr>
          <w:rFonts w:ascii="Cambria" w:hAnsi="Cambria"/>
          <w:sz w:val="22"/>
          <w:szCs w:val="22"/>
          <w:lang w:val="en-GB"/>
        </w:rPr>
        <w:fldChar w:fldCharType="separate"/>
      </w:r>
      <w:r w:rsidR="00A32AD5" w:rsidRPr="00A32AD5">
        <w:rPr>
          <w:rFonts w:ascii="Cambria" w:hAnsi="Cambria"/>
          <w:noProof/>
          <w:sz w:val="22"/>
          <w:szCs w:val="22"/>
          <w:lang w:val="en-GB"/>
        </w:rPr>
        <w:t xml:space="preserve">(Evans-Lacko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2012)</w:t>
      </w:r>
      <w:r w:rsidR="00117998">
        <w:rPr>
          <w:rFonts w:ascii="Cambria" w:hAnsi="Cambria"/>
          <w:sz w:val="22"/>
          <w:szCs w:val="22"/>
          <w:lang w:val="en-GB"/>
        </w:rPr>
        <w:fldChar w:fldCharType="end"/>
      </w:r>
      <w:r w:rsidRPr="00C0182D">
        <w:rPr>
          <w:rFonts w:ascii="Cambria" w:hAnsi="Cambria"/>
          <w:sz w:val="22"/>
          <w:szCs w:val="22"/>
          <w:lang w:val="en-GB"/>
        </w:rPr>
        <w:t xml:space="preserve">. Examples </w:t>
      </w:r>
      <w:r w:rsidR="00B640BE">
        <w:rPr>
          <w:rFonts w:ascii="Cambria" w:hAnsi="Cambria"/>
          <w:sz w:val="22"/>
          <w:szCs w:val="22"/>
          <w:lang w:val="en-GB"/>
        </w:rPr>
        <w:t>include the</w:t>
      </w:r>
      <w:r w:rsidRPr="00C0182D">
        <w:rPr>
          <w:rFonts w:ascii="Cambria" w:hAnsi="Cambria"/>
          <w:sz w:val="22"/>
          <w:szCs w:val="22"/>
          <w:lang w:val="en-GB"/>
        </w:rPr>
        <w:t xml:space="preserve"> belief that mental health difficulties may impact one’s career, being unaware</w:t>
      </w:r>
      <w:r w:rsidR="00F92F2B">
        <w:rPr>
          <w:rFonts w:ascii="Cambria" w:hAnsi="Cambria"/>
          <w:sz w:val="22"/>
          <w:szCs w:val="22"/>
          <w:lang w:val="en-GB"/>
        </w:rPr>
        <w:t xml:space="preserve"> of where to find help and</w:t>
      </w:r>
      <w:r w:rsidRPr="00C0182D">
        <w:rPr>
          <w:rFonts w:ascii="Cambria" w:hAnsi="Cambria"/>
          <w:sz w:val="22"/>
          <w:szCs w:val="22"/>
          <w:lang w:val="en-GB"/>
        </w:rPr>
        <w:t xml:space="preserve"> not having access to resources to access help. </w:t>
      </w:r>
    </w:p>
    <w:p w14:paraId="51CC5852" w14:textId="77777777" w:rsidR="006C7820" w:rsidRDefault="006C7820"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p>
    <w:p w14:paraId="248E73D1" w14:textId="17FD17B6" w:rsidR="00474483" w:rsidRPr="00117998" w:rsidRDefault="00FD2DF5"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 xml:space="preserve">The findings of a </w:t>
      </w:r>
      <w:r w:rsidR="0087625C" w:rsidRPr="00C0182D">
        <w:rPr>
          <w:rFonts w:ascii="Cambria" w:hAnsi="Cambria"/>
          <w:sz w:val="22"/>
          <w:szCs w:val="22"/>
          <w:lang w:val="en-GB"/>
        </w:rPr>
        <w:t xml:space="preserve">broad systematic review regarding the impact of mental health-related stigma and help seeking </w:t>
      </w:r>
      <w:r w:rsidR="006C7820">
        <w:rPr>
          <w:rFonts w:ascii="Cambria" w:hAnsi="Cambria"/>
          <w:sz w:val="22"/>
          <w:szCs w:val="22"/>
          <w:lang w:val="en-GB"/>
        </w:rPr>
        <w:t xml:space="preserve">across populations </w:t>
      </w:r>
      <w:r>
        <w:rPr>
          <w:rFonts w:ascii="Cambria" w:hAnsi="Cambria"/>
          <w:sz w:val="22"/>
          <w:szCs w:val="22"/>
          <w:lang w:val="en-GB"/>
        </w:rPr>
        <w:t>highlighted the military</w:t>
      </w:r>
      <w:r w:rsidR="006C7820">
        <w:rPr>
          <w:rFonts w:ascii="Cambria" w:hAnsi="Cambria"/>
          <w:sz w:val="22"/>
          <w:szCs w:val="22"/>
          <w:lang w:val="en-GB"/>
        </w:rPr>
        <w:t xml:space="preserve"> as a sub-group that were </w:t>
      </w:r>
      <w:r w:rsidR="0087625C" w:rsidRPr="00C0182D">
        <w:rPr>
          <w:rFonts w:ascii="Cambria" w:hAnsi="Cambria"/>
          <w:sz w:val="22"/>
          <w:szCs w:val="22"/>
          <w:lang w:val="en-GB"/>
        </w:rPr>
        <w:t xml:space="preserve"> </w:t>
      </w:r>
      <w:r w:rsidR="006C7820" w:rsidRPr="00C0182D">
        <w:rPr>
          <w:rFonts w:ascii="Cambria" w:hAnsi="Cambria"/>
          <w:sz w:val="22"/>
          <w:szCs w:val="22"/>
          <w:lang w:val="en-GB"/>
        </w:rPr>
        <w:t xml:space="preserve">disproportionately deterred by stigma </w:t>
      </w:r>
      <w:r w:rsidR="00117998">
        <w:rPr>
          <w:rFonts w:ascii="Cambria" w:hAnsi="Cambria"/>
          <w:sz w:val="22"/>
          <w:szCs w:val="22"/>
          <w:lang w:val="en-GB"/>
        </w:rPr>
        <w:fldChar w:fldCharType="begin" w:fldLock="1"/>
      </w:r>
      <w:r w:rsidR="0008736E">
        <w:rPr>
          <w:rFonts w:ascii="Cambria" w:hAnsi="Cambria"/>
          <w:sz w:val="22"/>
          <w:szCs w:val="22"/>
          <w:lang w:val="en-GB"/>
        </w:rPr>
        <w:instrText>ADDIN CSL_CITATION { "citationItems" : [ { "id" : "ITEM-1", "itemData" : { "DOI" : "10.1017/S0033291714000129", "ISBN" : "1469-8978", "ISSN" : "1469-8978", "PMID" : "24569086", "abstract" : "BACKGROUND: Individuals often avoid or delay seeking professional help for mental health problems. Stigma may be a key deterrent to help-seeking but this has not been reviewed systematically. Our systematic review addressed the overarching question: What is the impact of mental health-related stigma on help-seeking for mental health problems? Subquestions were: (a) What is the size and direction of any association between stigma and help-seeking? (b) To what extent is stigma identified as a barrier to help-seeking? (c) What processes underlie the relationship between stigma and help-seeking? (d) Are there population groups for which stigma disproportionately deters help-seeking?\\n\\nMETHOD: Five electronic databases were searched from 1980 to 2011 and references of reviews checked. A meta-synthesis of quantitative and qualitative studies, comprising three parallel narrative syntheses and subgroup analyses, was conducted.\\n\\nRESULTS: The review identified 144 studies with 90,189 participants meeting inclusion criteria. The median association between stigma and help-seeking was d = - 0.27, with internalized and treatment stigma being most often associated with reduced help-seeking. Stigma was the fourth highest ranked barrier to help-seeking, with disclosure concerns the most commonly reported stigma barrier. A detailed conceptual model was derived that describes the processes contributing to, and counteracting, the deterrent effect of stigma on help-seeking. Ethnic minorities, youth, men and those in military and health professions were disproportionately deterred by stigma.\\n\\nCONCLUSIONS: Stigma has a small- to moderate-sized negative effect on help-seeking. Review findings can be used to help inform the design of interventions to increase help-seeking.", "author" : [ { "dropping-particle" : "", "family" : "Clement", "given" : "S", "non-dropping-particle" : "", "parse-names" : false, "suffix" : "" }, { "dropping-particle" : "", "family" : "Schauman", "given" : "O", "non-dropping-particle" : "", "parse-names" : false, "suffix" : "" }, { "dropping-particle" : "", "family" : "Graham", "given" : "T", "non-dropping-particle" : "", "parse-names" : false, "suffix" : "" }, { "dropping-particle" : "", "family" : "Maggioni", "given" : "F", "non-dropping-particle" : "", "parse-names" : false, "suffix" : "" }, { "dropping-particle" : "", "family" : "Evans-Lacko", "given" : "S", "non-dropping-particle" : "", "parse-names" : false, "suffix" : "" }, { "dropping-particle" : "", "family" : "Bezborodovs", "given" : "N", "non-dropping-particle" : "", "parse-names" : false, "suffix" : "" }, { "dropping-particle" : "", "family" : "Morgan", "given" : "C", "non-dropping-particle" : "", "parse-names" : false, "suffix" : "" }, { "dropping-particle" : "", "family" : "R\u00fcsch", "given" : "N", "non-dropping-particle" : "", "parse-names" : false, "suffix" : "" }, { "dropping-particle" : "", "family" : "Brown", "given" : "J S L", "non-dropping-particle" : "", "parse-names" : false, "suffix" : "" }, { "dropping-particle" : "", "family" : "Thornicroft", "given" : "G", "non-dropping-particle" : "", "parse-names" : false, "suffix" : "" } ], "container-title" : "Psychological medicine", "id" : "ITEM-1", "issue" : "1", "issued" : { "date-parts" : [ [ "2015" ] ] }, "page" : "11-27", "title" : "What is the impact of mental health-related stigma on help-seeking? A systematic review of quantitative and qualitative studies.", "type" : "article-journal", "volume" : "45" }, "uris" : [ "http://www.mendeley.com/documents/?uuid=d24a1702-e466-41e2-aee4-41964bcae81a" ] } ], "mendeley" : { "formattedCitation" : "(Clement &lt;i&gt;et al.&lt;/i&gt;, 2015)", "manualFormatting" : "(Clement et al., 2015*)", "plainTextFormattedCitation" : "(Clement et al., 2015)", "previouslyFormattedCitation" : "(Clement &lt;i&gt;et al.&lt;/i&gt;, 2015)" }, "properties" : { "noteIndex" : 0 }, "schema" : "https://github.com/citation-style-language/schema/raw/master/csl-citation.json" }</w:instrText>
      </w:r>
      <w:r w:rsidR="00117998">
        <w:rPr>
          <w:rFonts w:ascii="Cambria" w:hAnsi="Cambria"/>
          <w:sz w:val="22"/>
          <w:szCs w:val="22"/>
          <w:lang w:val="en-GB"/>
        </w:rPr>
        <w:fldChar w:fldCharType="separate"/>
      </w:r>
      <w:r w:rsidR="00A32AD5" w:rsidRPr="00A32AD5">
        <w:rPr>
          <w:rFonts w:ascii="Cambria" w:hAnsi="Cambria"/>
          <w:noProof/>
          <w:sz w:val="22"/>
          <w:szCs w:val="22"/>
          <w:lang w:val="en-GB"/>
        </w:rPr>
        <w:t xml:space="preserve">(Clement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2015</w:t>
      </w:r>
      <w:r w:rsidR="00010819">
        <w:rPr>
          <w:rFonts w:ascii="Cambria" w:hAnsi="Cambria"/>
          <w:noProof/>
          <w:sz w:val="22"/>
          <w:szCs w:val="22"/>
          <w:lang w:val="en-GB"/>
        </w:rPr>
        <w:t>*</w:t>
      </w:r>
      <w:r w:rsidR="00A32AD5" w:rsidRPr="00A32AD5">
        <w:rPr>
          <w:rFonts w:ascii="Cambria" w:hAnsi="Cambria"/>
          <w:noProof/>
          <w:sz w:val="22"/>
          <w:szCs w:val="22"/>
          <w:lang w:val="en-GB"/>
        </w:rPr>
        <w:t>)</w:t>
      </w:r>
      <w:r w:rsidR="00117998">
        <w:rPr>
          <w:rFonts w:ascii="Cambria" w:hAnsi="Cambria"/>
          <w:sz w:val="22"/>
          <w:szCs w:val="22"/>
          <w:lang w:val="en-GB"/>
        </w:rPr>
        <w:fldChar w:fldCharType="end"/>
      </w:r>
      <w:r w:rsidR="0087625C" w:rsidRPr="00C0182D">
        <w:rPr>
          <w:rFonts w:ascii="Cambria" w:hAnsi="Cambria"/>
          <w:sz w:val="22"/>
          <w:szCs w:val="22"/>
          <w:lang w:val="en-GB"/>
        </w:rPr>
        <w:t xml:space="preserve">. </w:t>
      </w:r>
      <w:r w:rsidR="00C60FDC" w:rsidRPr="00C0182D">
        <w:rPr>
          <w:rFonts w:ascii="Cambria" w:hAnsi="Cambria"/>
          <w:sz w:val="22"/>
          <w:szCs w:val="22"/>
          <w:lang w:val="en-GB"/>
        </w:rPr>
        <w:t xml:space="preserve">However, a recent focus on the quantitative literature in the area </w:t>
      </w:r>
      <w:r w:rsidR="001369FB">
        <w:rPr>
          <w:rFonts w:ascii="Cambria" w:hAnsi="Cambria"/>
          <w:sz w:val="22"/>
          <w:szCs w:val="22"/>
          <w:lang w:val="en-GB"/>
        </w:rPr>
        <w:t xml:space="preserve">dealing with </w:t>
      </w:r>
      <w:r w:rsidR="00C60FDC" w:rsidRPr="00C0182D">
        <w:rPr>
          <w:rFonts w:ascii="Cambria" w:hAnsi="Cambria"/>
          <w:sz w:val="22"/>
          <w:szCs w:val="22"/>
          <w:lang w:val="en-GB"/>
        </w:rPr>
        <w:t>military personnel</w:t>
      </w:r>
      <w:r w:rsidR="001369FB">
        <w:rPr>
          <w:rFonts w:ascii="Cambria" w:hAnsi="Cambria"/>
          <w:sz w:val="22"/>
          <w:szCs w:val="22"/>
          <w:lang w:val="en-GB"/>
        </w:rPr>
        <w:t xml:space="preserve"> only,</w:t>
      </w:r>
      <w:r w:rsidR="00C60FDC" w:rsidRPr="00C0182D">
        <w:rPr>
          <w:rFonts w:ascii="Cambria" w:hAnsi="Cambria"/>
          <w:sz w:val="22"/>
          <w:szCs w:val="22"/>
          <w:lang w:val="en-GB"/>
        </w:rPr>
        <w:t xml:space="preserve"> revealed questions regarding this association</w:t>
      </w:r>
      <w:r w:rsidR="00117998">
        <w:rPr>
          <w:rFonts w:ascii="Cambria" w:hAnsi="Cambria"/>
          <w:sz w:val="22"/>
          <w:szCs w:val="22"/>
          <w:lang w:val="en-GB"/>
        </w:rPr>
        <w:t xml:space="preserve"> </w:t>
      </w:r>
      <w:r w:rsidR="00117998">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"10.1093/epirev/mxu012", "ISSN" : "14786729", "PMID" : "25595168", "abstract" : "Approximately 60% of military personnel who experience mental health problems do not seek help, yet many of them could benefit from professional treatment. Across military studies, one of the most frequently reported barriers to help-seeking for mental health problems is concerns about stigma. It is, however, less clear how stigma influences mental health service utilization. This review will synthesize existing research on stigma, focusing on those in the military with mental health problems. We conducted a systematic review and meta-analysis of studies between 2001 and 2014 to examine the prevalence of stigma for seeking help for a mental health problem and its association with help-seeking intentions/mental health service utilization. Twenty papers met the search criteria. Weighted prevalence estimates for the 2 most endorsed stigma concerns were 44.2% (95% confidence interval: 37.1, 51.4) for \"My unit leadership might treat me differently\" and 42.9% (95% confidence interval: 36.8, 49.0) for \"I would be seen as weak.\" Nine studies found no association between anticipated stigma and help-seeking intentions/mental health service use and 4 studies found a positive association. One study found a negative association between self-stigma and intentions to seek help. Counterintuitively, those that endorsed high anticipated stigma still utilized mental health services or were interested in seeking help. We propose that these findings may be related to intention-behavior gaps or methodological issues in the measurement of stigma. Positive associations may be influenced by modified labeling theory. Additionally, other factors such as self-stigma and negative attitudes toward mental health care may be worth further attention in future investigation.", "author" : [ { "dropping-particle" : "", "family" : "Sharp", "given" : "Marie Louise", "non-dropping-particle" : "", "parse-names" : false, "suffix" : "" }, { "dropping-particle" : "", "family" : "Fear", "given" : "Nicola T.", "non-dropping-particle" : "", "parse-names" : false, "suffix" : "" }, { "dropping-particle" : "", "family" : "Rona", "given" : "Roberto J.", "non-dropping-particle" : "", "parse-names" : false, "suffix" : "" }, { "dropping-particle" : "", "family" : "Wessely", "given" : "Simon", "non-dropping-particle" : "", "parse-names" : false, "suffix" : "" }, { "dropping-particle" : "", "family" : "Greenberg", "given" : "Neil", "non-dropping-particle" : "", "parse-names" : false, "suffix" : "" }, { "dropping-particle" : "", "family" : "Jones", "given" : "Norman", "non-dropping-particle" : "", "parse-names" : false, "suffix" : "" }, { "dropping-particle" : "", "family" : "Goodwin", "given" : "Laura", "non-dropping-particle" : "", "parse-names" : false, "suffix" : "" } ], "container-title" : "Epidemiologic Reviews", "id" : "ITEM-1", "issue" : "1", "issued" : { "date-parts" : [ [ "2015" ] ] }, "page" : "144-162", "title" : "Stigma as a barrier to seeking health care among military personnel with mental health problems", "type" : "article-journal", "volume" : "37" }, "uris" : [ "http://www.mendeley.com/documents/?uuid=15890f48-ce76-4175-9cda-533e5e102595" ] } ], "mendeley" : { "formattedCitation" : "(Sharp &lt;i&gt;et al.&lt;/i&gt;, 2015)", "plainTextFormattedCitation" : "(Sharp et al., 2015)", "previouslyFormattedCitation" : "(Sharp &lt;i&gt;et al.&lt;/i&gt;, 2015)" }, "properties" : { "noteIndex" : 0 }, "schema" : "https://github.com/citation-style-language/schema/raw/master/csl-citation.json" }</w:instrText>
      </w:r>
      <w:r w:rsidR="00117998">
        <w:rPr>
          <w:rFonts w:ascii="Cambria" w:hAnsi="Cambria"/>
          <w:sz w:val="22"/>
          <w:szCs w:val="22"/>
          <w:lang w:val="en-GB"/>
        </w:rPr>
        <w:fldChar w:fldCharType="separate"/>
      </w:r>
      <w:r w:rsidR="00A32AD5" w:rsidRPr="00A32AD5">
        <w:rPr>
          <w:rFonts w:ascii="Cambria" w:hAnsi="Cambria"/>
          <w:noProof/>
          <w:sz w:val="22"/>
          <w:szCs w:val="22"/>
          <w:lang w:val="en-GB"/>
        </w:rPr>
        <w:t xml:space="preserve">(Sharp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2015)</w:t>
      </w:r>
      <w:r w:rsidR="00117998">
        <w:rPr>
          <w:rFonts w:ascii="Cambria" w:hAnsi="Cambria"/>
          <w:sz w:val="22"/>
          <w:szCs w:val="22"/>
          <w:lang w:val="en-GB"/>
        </w:rPr>
        <w:fldChar w:fldCharType="end"/>
      </w:r>
      <w:r w:rsidR="00C60FDC" w:rsidRPr="00C0182D">
        <w:rPr>
          <w:rFonts w:ascii="Cambria" w:hAnsi="Cambria"/>
          <w:sz w:val="22"/>
          <w:szCs w:val="22"/>
          <w:lang w:val="en-GB"/>
        </w:rPr>
        <w:t xml:space="preserve">. </w:t>
      </w:r>
      <w:r>
        <w:rPr>
          <w:rFonts w:ascii="Cambria" w:hAnsi="Cambria"/>
          <w:sz w:val="22"/>
          <w:szCs w:val="22"/>
          <w:lang w:val="en-GB"/>
        </w:rPr>
        <w:t>Despite</w:t>
      </w:r>
      <w:r w:rsidR="0087625C" w:rsidRPr="00C0182D">
        <w:rPr>
          <w:rFonts w:ascii="Cambria" w:hAnsi="Cambria"/>
          <w:sz w:val="22"/>
          <w:szCs w:val="22"/>
          <w:lang w:val="en-GB"/>
        </w:rPr>
        <w:t xml:space="preserve"> a high and consistent prevalence of public stigma, the majority of </w:t>
      </w:r>
      <w:r>
        <w:rPr>
          <w:rFonts w:ascii="Cambria" w:hAnsi="Cambria"/>
          <w:sz w:val="22"/>
          <w:szCs w:val="22"/>
          <w:lang w:val="en-GB"/>
        </w:rPr>
        <w:t xml:space="preserve">the </w:t>
      </w:r>
      <w:r w:rsidR="0087625C" w:rsidRPr="00C0182D">
        <w:rPr>
          <w:rFonts w:ascii="Cambria" w:hAnsi="Cambria"/>
          <w:sz w:val="22"/>
          <w:szCs w:val="22"/>
          <w:lang w:val="en-GB"/>
        </w:rPr>
        <w:t>studies examined</w:t>
      </w:r>
      <w:r>
        <w:rPr>
          <w:rFonts w:ascii="Cambria" w:hAnsi="Cambria"/>
          <w:sz w:val="22"/>
          <w:szCs w:val="22"/>
          <w:lang w:val="en-GB"/>
        </w:rPr>
        <w:t>,</w:t>
      </w:r>
      <w:r w:rsidR="0087625C" w:rsidRPr="00C0182D">
        <w:rPr>
          <w:rFonts w:ascii="Cambria" w:hAnsi="Cambria"/>
          <w:sz w:val="22"/>
          <w:szCs w:val="22"/>
          <w:lang w:val="en-GB"/>
        </w:rPr>
        <w:t xml:space="preserve"> found no association between public stigma and mental health service use or inten</w:t>
      </w:r>
      <w:r w:rsidR="00C60FDC" w:rsidRPr="00C0182D">
        <w:rPr>
          <w:rFonts w:ascii="Cambria" w:hAnsi="Cambria"/>
          <w:sz w:val="22"/>
          <w:szCs w:val="22"/>
          <w:lang w:val="en-GB"/>
        </w:rPr>
        <w:t>t</w:t>
      </w:r>
      <w:r w:rsidR="0087625C" w:rsidRPr="00C0182D">
        <w:rPr>
          <w:rFonts w:ascii="Cambria" w:hAnsi="Cambria"/>
          <w:sz w:val="22"/>
          <w:szCs w:val="22"/>
          <w:lang w:val="en-GB"/>
        </w:rPr>
        <w:t>ions to seek help</w:t>
      </w:r>
      <w:r w:rsidR="006C7820">
        <w:rPr>
          <w:rFonts w:ascii="Cambria" w:hAnsi="Cambria"/>
          <w:sz w:val="22"/>
          <w:szCs w:val="22"/>
          <w:lang w:val="en-GB"/>
        </w:rPr>
        <w:t xml:space="preserve"> among AF personnel</w:t>
      </w:r>
      <w:r w:rsidR="001369FB">
        <w:rPr>
          <w:rFonts w:ascii="Cambria" w:hAnsi="Cambria"/>
          <w:sz w:val="22"/>
          <w:szCs w:val="22"/>
          <w:lang w:val="en-GB"/>
        </w:rPr>
        <w:t>. Ma</w:t>
      </w:r>
      <w:r w:rsidR="0087625C" w:rsidRPr="00C0182D">
        <w:rPr>
          <w:rFonts w:ascii="Cambria" w:hAnsi="Cambria"/>
          <w:sz w:val="22"/>
          <w:szCs w:val="22"/>
          <w:lang w:val="en-GB"/>
        </w:rPr>
        <w:t>ny explanations are</w:t>
      </w:r>
      <w:r w:rsidR="006C7820">
        <w:rPr>
          <w:rFonts w:ascii="Cambria" w:hAnsi="Cambria"/>
          <w:sz w:val="22"/>
          <w:szCs w:val="22"/>
          <w:lang w:val="en-GB"/>
        </w:rPr>
        <w:t xml:space="preserve"> possible for this discordance such as the use of different measures</w:t>
      </w:r>
      <w:r w:rsidR="00B82650">
        <w:rPr>
          <w:rFonts w:ascii="Cambria" w:hAnsi="Cambria"/>
          <w:sz w:val="22"/>
          <w:szCs w:val="22"/>
          <w:lang w:val="en-GB"/>
        </w:rPr>
        <w:t xml:space="preserve"> or perhaps measures of low quality (not validated)</w:t>
      </w:r>
      <w:r w:rsidR="006C7820">
        <w:rPr>
          <w:rFonts w:ascii="Cambria" w:hAnsi="Cambria"/>
          <w:sz w:val="22"/>
          <w:szCs w:val="22"/>
          <w:lang w:val="en-GB"/>
        </w:rPr>
        <w:t xml:space="preserve"> to examine stigma, individuals</w:t>
      </w:r>
      <w:r w:rsidR="001369FB">
        <w:rPr>
          <w:rFonts w:ascii="Cambria" w:hAnsi="Cambria"/>
          <w:sz w:val="22"/>
          <w:szCs w:val="22"/>
          <w:lang w:val="en-GB"/>
        </w:rPr>
        <w:t xml:space="preserve"> who are</w:t>
      </w:r>
      <w:r w:rsidR="006C7820">
        <w:rPr>
          <w:rFonts w:ascii="Cambria" w:hAnsi="Cambria"/>
          <w:sz w:val="22"/>
          <w:szCs w:val="22"/>
          <w:lang w:val="en-GB"/>
        </w:rPr>
        <w:t xml:space="preserve"> experiencing high levels of stigma may not disclose their mental health service usage or they may not even be aware that they experience mental health difficulties and consequently do not seek help</w:t>
      </w:r>
      <w:r w:rsidR="00C54C77">
        <w:rPr>
          <w:rFonts w:ascii="Cambria" w:hAnsi="Cambria"/>
          <w:sz w:val="22"/>
          <w:szCs w:val="22"/>
          <w:lang w:val="en-GB"/>
        </w:rPr>
        <w:t xml:space="preserve"> </w:t>
      </w:r>
      <w:r w:rsidR="00B06CA5">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"10.1080/10615806.2012.725470", "ISBN" : "1477-2205 (Electronic)\\r1061-5806 (Linking)", "ISSN" : "1477-2205", "PMID" : "23009368", "abstract" : "Perceived stigma and organizational barriers to care (stigma/BTC) can influence the decision to seek help for military personnel when they are suffering from mental health problems. We examined the relationship between stigmatizing beliefs, perceived BTC, and probable post-traumatic stress disorder (PTSD) in 23,101 UK military personnel deployed to Afghanistan and Iraq both during and after deployment; and in a smaller group some six months later. Overall, our results suggest that stigma/BTC perceptions were significantly, and substantially higher during deployment than when personnel are returning home; however, within the smaller follow-up group, the rates climbed significantly over the first six-months post-deployment although they still remained lower than during-deployment levels. Male personnel, those who reported higher levels of PTSD symptoms and/or greater combat exposure were significantly more likely to endorse more stigma/BTC at both sampling points. Rates of stigma/BTC on deployment are substantially higher than rates measured when personnel are in less threatening environments. We suggest that the considerable efforts that military forces make to encourage effective help seeking should take account of the fluctuating levels of stigma/BTC. Commanders should be aware that encouraging help seeking may be more difficult in operational environments than when personnel have returned home.", "author" : [ { "dropping-particle" : "", "family" : "Os\u00f3rio", "given" : "Carlos", "non-dropping-particle" : "", "parse-names" : false, "suffix" : "" }, { "dropping-particle" : "", "family" : "Jones", "given" : "Norman", "non-dropping-particle" : "", "parse-names" : false, "suffix" : "" }, { "dropping-particle" : "", "family" : "Fertout", "given" : "Mohammed", "non-dropping-particle" : "", "parse-names" : false, "suffix" : "" }, { "dropping-particle" : "", "family" : "Greenberg", "given" : "Neil", "non-dropping-particle" : "", "parse-names" : false, "suffix" : "" } ], "container-title" : "Anxiety, stress, and coping", "id" : "ITEM-1", "issue" : "5", "issued" : { "date-parts" : [ [ "2013" ] ] }, "page" : "539-57", "title" : "Perceptions of stigma and barriers to care among UK military personnel deployed to Afghanistan and Iraq.", "type" : "article-journal", "volume" : "26" }, "uris" : [ "http://www.mendeley.com/documents/?uuid=33516fb0-edca-49b4-95b9-62e641a85c29" ] }, { "id" : "ITEM-2", "itemData" : { "DOI" : "10.1097/MLR.0b013e31815b979a", "ISBN" : "0025-7079", "ISSN" : "0025-7079", "PMID" : "18219251", "abstract" : "BACKGROUND:: Mental disorders constitute a significant public health problem in active military populations. However, very little is known about patterns of mental health service use in these populations. OBJECTIVES:: The primary objective of this study was to examine the patterns and predictors of mental health service use in active Canadian Force members. Additional objectives included identification of barriers to service use. DESIGN:: A cross-sectional analysis was conducted using data from the Canadian Community Health Survey-Canadian Forces Supplement. SUBJECTS AND MEASURES:: Participants were assessed for mood, anxiety, and substance use disorders using the World Health Organization's Composite International Diagnostic Interview. Those who met criteria for at least 1 disorder in the past year (n (less-than or equal to) 1220) were included in the analyses. RESULTS:: Of military members with a 12-month diagnosis, 42.6% used services in the past year. Predictors of service use included mental health indicators, gender, marital status, and military rank. Of military members who failed to use services, only a small percentage (3.5g(euro)\"16.0%) acknowledged a need for services. These members perceived a number of barriers to services, foremost among which was lack of trust in military health, administrative, and social services. CONCLUSIONS:: Despite recent efforts to de-stigmatize mental health problems and treatments, unmet need for mental health services remains a significant problem in active militaries. Our findings indicate that military institutions should continue public education campaigns to de-stigmatize mental health problems and should make necessary changes in health delivery systems to gain the trust of military members. Copyright (copyright) 2008 by Lippincott Williams &amp; Wilkins.", "author" : [ { "dropping-particle" : "", "family" : "D.", "given" : "Fikretoglu", "non-dropping-particle" : "", "parse-names" : false, "suffix" : "" }, { "dropping-particle" : "", "family" : "S.", "given" : "Guay", "non-dropping-particle" : "", "parse-names" : false, "suffix" : "" }, { "dropping-particle" : "", "family" : "D.", "given" : "Pedlar", "non-dropping-particle" : "", "parse-names" : false, "suffix" : "" }, { "dropping-particle" : "", "family" : "A.", "given" : "Brunet", "non-dropping-particle" : "", "parse-names" : false, "suffix" : "" } ], "container-title" : "Medical Care", "id" : "ITEM-2", "issue" : "2", "issued" : { "date-parts" : [ [ "2008" ] ] }, "page" : "217-223", "title" : "Twelve month use of mental health services in a nationally representative, active military sample", "type" : "article-journal", "volume" : "46" }, "uris" : [ "http://www.mendeley.com/documents/?uuid=580c8fe1-045d-4f93-8184-e4dd5c391bdc" ] } ], "mendeley" : { "formattedCitation" : "(D. &lt;i&gt;et al.&lt;/i&gt;, 2008; Os\u00f3rio &lt;i&gt;et al.&lt;/i&gt;, 2013)", "manualFormatting" : "(Os\u00f3rio et al. 2013; Fikretoglu. et al. 2008)", "plainTextFormattedCitation" : "(D. et al., 2008; Os\u00f3rio et al., 2013)", "previouslyFormattedCitation" : "(D. &lt;i&gt;et al.&lt;/i&gt;, 2008; Os\u00f3rio &lt;i&gt;et al.&lt;/i&gt;, 2013)" }, "properties" : { "noteIndex" : 0 }, "schema" : "https://github.com/citation-style-language/schema/raw/master/csl-citation.json" }</w:instrText>
      </w:r>
      <w:r w:rsidR="00B06CA5">
        <w:rPr>
          <w:rFonts w:ascii="Cambria" w:hAnsi="Cambria"/>
          <w:sz w:val="22"/>
          <w:szCs w:val="22"/>
          <w:lang w:val="en-GB"/>
        </w:rPr>
        <w:fldChar w:fldCharType="separate"/>
      </w:r>
      <w:r w:rsidR="00B06CA5">
        <w:rPr>
          <w:rFonts w:ascii="Cambria" w:hAnsi="Cambria"/>
          <w:noProof/>
          <w:sz w:val="22"/>
          <w:szCs w:val="22"/>
          <w:lang w:val="en-GB"/>
        </w:rPr>
        <w:t>(Osório et al. 2013; Fikretoglu</w:t>
      </w:r>
      <w:r w:rsidR="00B06CA5" w:rsidRPr="00B06CA5">
        <w:rPr>
          <w:rFonts w:ascii="Cambria" w:hAnsi="Cambria"/>
          <w:noProof/>
          <w:sz w:val="22"/>
          <w:szCs w:val="22"/>
          <w:lang w:val="en-GB"/>
        </w:rPr>
        <w:t>. et al. 2008)</w:t>
      </w:r>
      <w:r w:rsidR="00B06CA5">
        <w:rPr>
          <w:rFonts w:ascii="Cambria" w:hAnsi="Cambria"/>
          <w:sz w:val="22"/>
          <w:szCs w:val="22"/>
          <w:lang w:val="en-GB"/>
        </w:rPr>
        <w:fldChar w:fldCharType="end"/>
      </w:r>
      <w:r w:rsidR="006C7820">
        <w:rPr>
          <w:rFonts w:asciiTheme="minorHAnsi" w:hAnsiTheme="minorHAnsi"/>
          <w:sz w:val="22"/>
          <w:szCs w:val="22"/>
          <w:lang w:val="en-GB"/>
        </w:rPr>
        <w:t xml:space="preserve">. Further, it is </w:t>
      </w:r>
      <w:r w:rsidR="0087625C" w:rsidRPr="00C0182D">
        <w:rPr>
          <w:rFonts w:ascii="Cambria" w:hAnsi="Cambria"/>
          <w:sz w:val="22"/>
          <w:szCs w:val="22"/>
          <w:lang w:val="en-GB"/>
        </w:rPr>
        <w:t>feasible that the measure</w:t>
      </w:r>
      <w:r w:rsidR="006C7820">
        <w:rPr>
          <w:rFonts w:ascii="Cambria" w:hAnsi="Cambria"/>
          <w:sz w:val="22"/>
          <w:szCs w:val="22"/>
          <w:lang w:val="en-GB"/>
        </w:rPr>
        <w:t>s used</w:t>
      </w:r>
      <w:r w:rsidR="0087625C" w:rsidRPr="00C0182D">
        <w:rPr>
          <w:rFonts w:ascii="Cambria" w:hAnsi="Cambria"/>
          <w:sz w:val="22"/>
          <w:szCs w:val="22"/>
          <w:lang w:val="en-GB"/>
        </w:rPr>
        <w:t xml:space="preserve"> did not encompass the complexity of stigma within </w:t>
      </w:r>
      <w:r w:rsidR="002B1363">
        <w:rPr>
          <w:rFonts w:ascii="Cambria" w:hAnsi="Cambria"/>
          <w:sz w:val="22"/>
          <w:szCs w:val="22"/>
          <w:lang w:val="en-GB"/>
        </w:rPr>
        <w:t>the AF</w:t>
      </w:r>
      <w:r w:rsidR="001369FB">
        <w:rPr>
          <w:rFonts w:ascii="Cambria" w:hAnsi="Cambria"/>
          <w:sz w:val="22"/>
          <w:szCs w:val="22"/>
          <w:lang w:val="en-GB"/>
        </w:rPr>
        <w:t xml:space="preserve"> population</w:t>
      </w:r>
      <w:r w:rsidR="0087625C" w:rsidRPr="00C0182D">
        <w:rPr>
          <w:rFonts w:ascii="Cambria" w:hAnsi="Cambria"/>
          <w:sz w:val="22"/>
          <w:szCs w:val="22"/>
          <w:lang w:val="en-GB"/>
        </w:rPr>
        <w:t xml:space="preserve">. </w:t>
      </w:r>
      <w:r w:rsidR="0087625C" w:rsidRPr="002B1363">
        <w:rPr>
          <w:rFonts w:asciiTheme="minorHAnsi" w:hAnsiTheme="minorHAnsi"/>
          <w:sz w:val="22"/>
          <w:szCs w:val="22"/>
          <w:lang w:val="en-GB"/>
        </w:rPr>
        <w:t>Nonetheless, the contribution of qualitative studies in this area has broadly been ignored and may provide further insight and clarification regarding the experience of stigma, help seeking experienc</w:t>
      </w:r>
      <w:r w:rsidR="002B1363">
        <w:rPr>
          <w:rFonts w:asciiTheme="minorHAnsi" w:hAnsiTheme="minorHAnsi"/>
          <w:sz w:val="22"/>
          <w:szCs w:val="22"/>
          <w:lang w:val="en-GB"/>
        </w:rPr>
        <w:t>es, intentions and facilitators.</w:t>
      </w:r>
    </w:p>
    <w:p w14:paraId="05A423FD" w14:textId="2E8BFF52" w:rsidR="0087625C" w:rsidRPr="002B1363" w:rsidRDefault="00474483" w:rsidP="002B1363">
      <w:pPr>
        <w:pStyle w:val="NormalWeb"/>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r w:rsidRPr="002B1363">
        <w:rPr>
          <w:rFonts w:asciiTheme="minorHAnsi" w:hAnsiTheme="minorHAnsi"/>
          <w:sz w:val="22"/>
          <w:szCs w:val="22"/>
          <w:lang w:val="en-GB"/>
        </w:rPr>
        <w:t>The current review aims to:</w:t>
      </w:r>
    </w:p>
    <w:p w14:paraId="0832F28D" w14:textId="7BD34A5F" w:rsidR="00B2351D" w:rsidRPr="00B2351D" w:rsidRDefault="0087625C" w:rsidP="00B2351D">
      <w:pPr>
        <w:pStyle w:val="ListParagraph"/>
        <w:numPr>
          <w:ilvl w:val="0"/>
          <w:numId w:val="19"/>
        </w:numPr>
        <w:pBdr>
          <w:top w:val="none" w:sz="0" w:space="0" w:color="auto"/>
          <w:left w:val="none" w:sz="0" w:space="0" w:color="auto"/>
          <w:bottom w:val="none" w:sz="0" w:space="0" w:color="auto"/>
          <w:right w:val="none" w:sz="0" w:space="0" w:color="auto"/>
          <w:bar w:val="none" w:sz="0" w:color="auto"/>
        </w:pBdr>
        <w:spacing w:line="360" w:lineRule="auto"/>
        <w:contextualSpacing/>
        <w:jc w:val="both"/>
        <w:rPr>
          <w:rFonts w:asciiTheme="minorHAnsi" w:hAnsiTheme="minorHAnsi"/>
          <w:sz w:val="22"/>
          <w:szCs w:val="22"/>
          <w:lang w:val="en-GB"/>
        </w:rPr>
      </w:pPr>
      <w:proofErr w:type="gramStart"/>
      <w:r w:rsidRPr="002B1363">
        <w:rPr>
          <w:rFonts w:asciiTheme="minorHAnsi" w:hAnsiTheme="minorHAnsi"/>
          <w:sz w:val="22"/>
          <w:szCs w:val="22"/>
          <w:lang w:val="en-GB"/>
        </w:rPr>
        <w:t>Identify,</w:t>
      </w:r>
      <w:proofErr w:type="gramEnd"/>
      <w:r w:rsidRPr="002B1363">
        <w:rPr>
          <w:rFonts w:asciiTheme="minorHAnsi" w:hAnsiTheme="minorHAnsi"/>
          <w:sz w:val="22"/>
          <w:szCs w:val="22"/>
          <w:lang w:val="en-GB"/>
        </w:rPr>
        <w:t xml:space="preserve"> synthesis and discuss qualitative literature regarding the processes contributing to and counteracting the effect of stigma on help seeking </w:t>
      </w:r>
      <w:r w:rsidR="00474483" w:rsidRPr="002B1363">
        <w:rPr>
          <w:rFonts w:asciiTheme="minorHAnsi" w:hAnsiTheme="minorHAnsi"/>
          <w:sz w:val="22"/>
          <w:szCs w:val="22"/>
          <w:lang w:val="en-GB"/>
        </w:rPr>
        <w:t xml:space="preserve">for mental health difficulties </w:t>
      </w:r>
      <w:r w:rsidRPr="002B1363">
        <w:rPr>
          <w:rFonts w:asciiTheme="minorHAnsi" w:hAnsiTheme="minorHAnsi"/>
          <w:sz w:val="22"/>
          <w:szCs w:val="22"/>
          <w:lang w:val="en-GB"/>
        </w:rPr>
        <w:t>within the AF.</w:t>
      </w:r>
    </w:p>
    <w:p w14:paraId="3877AC28" w14:textId="63D610ED" w:rsidR="0087625C" w:rsidRDefault="00B2351D" w:rsidP="0087625C">
      <w:pPr>
        <w:pStyle w:val="ListParagraph"/>
        <w:numPr>
          <w:ilvl w:val="0"/>
          <w:numId w:val="19"/>
        </w:numPr>
        <w:pBdr>
          <w:top w:val="none" w:sz="0" w:space="0" w:color="auto"/>
          <w:left w:val="none" w:sz="0" w:space="0" w:color="auto"/>
          <w:bottom w:val="none" w:sz="0" w:space="0" w:color="auto"/>
          <w:right w:val="none" w:sz="0" w:space="0" w:color="auto"/>
          <w:bar w:val="none" w:sz="0" w:color="auto"/>
        </w:pBdr>
        <w:spacing w:line="360" w:lineRule="auto"/>
        <w:contextualSpacing/>
        <w:jc w:val="both"/>
        <w:rPr>
          <w:rFonts w:asciiTheme="minorHAnsi" w:hAnsiTheme="minorHAnsi"/>
          <w:sz w:val="22"/>
          <w:szCs w:val="22"/>
          <w:lang w:val="en-GB"/>
        </w:rPr>
      </w:pPr>
      <w:r>
        <w:rPr>
          <w:rFonts w:asciiTheme="minorHAnsi" w:hAnsiTheme="minorHAnsi"/>
          <w:sz w:val="22"/>
          <w:szCs w:val="22"/>
          <w:lang w:val="en-GB"/>
        </w:rPr>
        <w:t>Critically c</w:t>
      </w:r>
      <w:r w:rsidR="0087625C" w:rsidRPr="002B1363">
        <w:rPr>
          <w:rFonts w:asciiTheme="minorHAnsi" w:hAnsiTheme="minorHAnsi"/>
          <w:sz w:val="22"/>
          <w:szCs w:val="22"/>
          <w:lang w:val="en-GB"/>
        </w:rPr>
        <w:t>onsider the quality of the identified studies.</w:t>
      </w:r>
    </w:p>
    <w:p w14:paraId="69132779" w14:textId="5908F02E" w:rsidR="00DD55C0" w:rsidRPr="002B1363" w:rsidRDefault="00DD55C0" w:rsidP="0087625C">
      <w:pPr>
        <w:pStyle w:val="ListParagraph"/>
        <w:numPr>
          <w:ilvl w:val="0"/>
          <w:numId w:val="19"/>
        </w:numPr>
        <w:pBdr>
          <w:top w:val="none" w:sz="0" w:space="0" w:color="auto"/>
          <w:left w:val="none" w:sz="0" w:space="0" w:color="auto"/>
          <w:bottom w:val="none" w:sz="0" w:space="0" w:color="auto"/>
          <w:right w:val="none" w:sz="0" w:space="0" w:color="auto"/>
          <w:bar w:val="none" w:sz="0" w:color="auto"/>
        </w:pBdr>
        <w:spacing w:line="360" w:lineRule="auto"/>
        <w:contextualSpacing/>
        <w:jc w:val="both"/>
        <w:rPr>
          <w:rFonts w:asciiTheme="minorHAnsi" w:hAnsiTheme="minorHAnsi"/>
          <w:sz w:val="22"/>
          <w:szCs w:val="22"/>
          <w:lang w:val="en-GB"/>
        </w:rPr>
      </w:pPr>
      <w:r>
        <w:rPr>
          <w:rFonts w:asciiTheme="minorHAnsi" w:hAnsiTheme="minorHAnsi"/>
          <w:sz w:val="22"/>
          <w:szCs w:val="22"/>
          <w:lang w:val="en-GB"/>
        </w:rPr>
        <w:t xml:space="preserve">Identify future directions in research </w:t>
      </w:r>
      <w:r w:rsidR="00B2351D">
        <w:rPr>
          <w:rFonts w:asciiTheme="minorHAnsi" w:hAnsiTheme="minorHAnsi"/>
          <w:sz w:val="22"/>
          <w:szCs w:val="22"/>
          <w:lang w:val="en-GB"/>
        </w:rPr>
        <w:t>and interventions regarding</w:t>
      </w:r>
      <w:r>
        <w:rPr>
          <w:rFonts w:asciiTheme="minorHAnsi" w:hAnsiTheme="minorHAnsi"/>
          <w:sz w:val="22"/>
          <w:szCs w:val="22"/>
          <w:lang w:val="en-GB"/>
        </w:rPr>
        <w:t xml:space="preserve"> stigma in the AF.</w:t>
      </w:r>
    </w:p>
    <w:p w14:paraId="199DB3BB" w14:textId="77777777" w:rsidR="008C65AD" w:rsidRDefault="008C65AD">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p>
    <w:p w14:paraId="180B092E" w14:textId="77777777" w:rsidR="00D8205E" w:rsidRDefault="00D8205E">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p>
    <w:p w14:paraId="63CDB0A2" w14:textId="77777777" w:rsidR="00824FB0" w:rsidRDefault="00824FB0">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p>
    <w:p w14:paraId="64FE1FE6" w14:textId="77777777" w:rsidR="00824FB0" w:rsidRDefault="00824FB0">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p>
    <w:p w14:paraId="041AADB9" w14:textId="77777777" w:rsidR="00824FB0" w:rsidRDefault="00824FB0">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p>
    <w:p w14:paraId="0E874CA8" w14:textId="77777777" w:rsidR="00824FB0" w:rsidRDefault="00824FB0">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p>
    <w:p w14:paraId="77947037" w14:textId="77777777" w:rsidR="00824FB0" w:rsidRDefault="00824FB0">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p>
    <w:p w14:paraId="14A1EE1C" w14:textId="77777777" w:rsidR="00824FB0" w:rsidRDefault="00824FB0">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p>
    <w:p w14:paraId="4008A92A" w14:textId="77777777" w:rsidR="00D8205E" w:rsidRDefault="00D8205E">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p>
    <w:p w14:paraId="3BC2E518" w14:textId="77777777" w:rsidR="00D8205E" w:rsidRDefault="00D8205E">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sectPr w:rsidR="00D8205E" w:rsidSect="00824FB0">
          <w:footerReference w:type="default" r:id="rId12"/>
          <w:pgSz w:w="11900" w:h="16840"/>
          <w:pgMar w:top="1440" w:right="1440" w:bottom="1440" w:left="1440" w:header="708" w:footer="708" w:gutter="0"/>
          <w:cols w:space="708"/>
          <w:docGrid w:linePitch="360"/>
        </w:sectPr>
      </w:pPr>
    </w:p>
    <w:p w14:paraId="49FEAB0C" w14:textId="3E776FD1"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Theme="minorHAnsi" w:hAnsiTheme="minorHAnsi"/>
          <w:b/>
          <w:sz w:val="28"/>
          <w:szCs w:val="22"/>
          <w:lang w:val="en-GB"/>
        </w:rPr>
      </w:pPr>
      <w:r w:rsidRPr="002B1363">
        <w:rPr>
          <w:rFonts w:asciiTheme="minorHAnsi" w:hAnsiTheme="minorHAnsi"/>
          <w:b/>
          <w:sz w:val="28"/>
          <w:szCs w:val="22"/>
          <w:lang w:val="en-GB"/>
        </w:rPr>
        <w:lastRenderedPageBreak/>
        <w:t>Method</w:t>
      </w:r>
    </w:p>
    <w:p w14:paraId="49F4BD08" w14:textId="0F01B20A" w:rsidR="0087625C" w:rsidRPr="002B1363" w:rsidRDefault="00E03DF7"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Theme="minorHAnsi" w:hAnsiTheme="minorHAnsi"/>
          <w:b/>
          <w:sz w:val="22"/>
          <w:szCs w:val="22"/>
          <w:lang w:val="en-GB"/>
        </w:rPr>
      </w:pPr>
      <w:r>
        <w:rPr>
          <w:rFonts w:asciiTheme="minorHAnsi" w:hAnsiTheme="minorHAnsi"/>
          <w:b/>
          <w:sz w:val="22"/>
          <w:szCs w:val="22"/>
          <w:lang w:val="en-GB"/>
        </w:rPr>
        <w:t>Search s</w:t>
      </w:r>
      <w:r w:rsidR="0087625C" w:rsidRPr="002B1363">
        <w:rPr>
          <w:rFonts w:asciiTheme="minorHAnsi" w:hAnsiTheme="minorHAnsi"/>
          <w:b/>
          <w:sz w:val="22"/>
          <w:szCs w:val="22"/>
          <w:lang w:val="en-GB"/>
        </w:rPr>
        <w:t xml:space="preserve">trategy </w:t>
      </w:r>
    </w:p>
    <w:p w14:paraId="6A67382E" w14:textId="644B4506" w:rsidR="00B13F48" w:rsidRPr="00B13F48" w:rsidRDefault="0087625C" w:rsidP="00B13F48">
      <w:pPr>
        <w:pStyle w:val="NormalWeb"/>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r w:rsidRPr="002B1363">
        <w:rPr>
          <w:rFonts w:asciiTheme="minorHAnsi" w:hAnsiTheme="minorHAnsi"/>
          <w:sz w:val="22"/>
          <w:szCs w:val="22"/>
          <w:lang w:val="en-GB"/>
        </w:rPr>
        <w:t xml:space="preserve">A multi-database text word search using OVID was employed. The database incorporates searches of </w:t>
      </w:r>
      <w:proofErr w:type="spellStart"/>
      <w:r w:rsidRPr="002B1363">
        <w:rPr>
          <w:rFonts w:asciiTheme="minorHAnsi" w:hAnsiTheme="minorHAnsi"/>
          <w:sz w:val="22"/>
          <w:szCs w:val="22"/>
          <w:lang w:val="en-GB"/>
        </w:rPr>
        <w:t>PsycINFO</w:t>
      </w:r>
      <w:proofErr w:type="spellEnd"/>
      <w:r w:rsidRPr="002B1363">
        <w:rPr>
          <w:rFonts w:asciiTheme="minorHAnsi" w:hAnsiTheme="minorHAnsi"/>
          <w:sz w:val="22"/>
          <w:szCs w:val="22"/>
          <w:lang w:val="en-GB"/>
        </w:rPr>
        <w:t>, MEDLINE, Social Policy and Practice, Social Work Abstracts, EMBASE, ERIC and EBM Review databases</w:t>
      </w:r>
      <w:r w:rsidR="00F13F54">
        <w:rPr>
          <w:rFonts w:asciiTheme="minorHAnsi" w:hAnsiTheme="minorHAnsi"/>
          <w:sz w:val="22"/>
          <w:szCs w:val="22"/>
          <w:lang w:val="en-GB"/>
        </w:rPr>
        <w:t xml:space="preserve"> (1980 – April 2015)</w:t>
      </w:r>
      <w:r w:rsidRPr="002B1363">
        <w:rPr>
          <w:rFonts w:asciiTheme="minorHAnsi" w:hAnsiTheme="minorHAnsi"/>
          <w:sz w:val="22"/>
          <w:szCs w:val="22"/>
          <w:lang w:val="en-GB"/>
        </w:rPr>
        <w:t>.</w:t>
      </w:r>
      <w:r w:rsidR="00115C08">
        <w:rPr>
          <w:rFonts w:asciiTheme="minorHAnsi" w:hAnsiTheme="minorHAnsi"/>
          <w:sz w:val="22"/>
          <w:szCs w:val="22"/>
          <w:lang w:val="en-GB"/>
        </w:rPr>
        <w:t xml:space="preserve"> A variation of the following key search terms was used: mental health, military, army, stigma, attitudes, barriers, discrimination, internalised stigma, public </w:t>
      </w:r>
      <w:r w:rsidR="002B7C3B">
        <w:rPr>
          <w:rFonts w:asciiTheme="minorHAnsi" w:hAnsiTheme="minorHAnsi"/>
          <w:sz w:val="22"/>
          <w:szCs w:val="22"/>
          <w:lang w:val="en-GB"/>
        </w:rPr>
        <w:t>stigma, help-seeking (appendix 2</w:t>
      </w:r>
      <w:r w:rsidR="00115C08">
        <w:rPr>
          <w:rFonts w:asciiTheme="minorHAnsi" w:hAnsiTheme="minorHAnsi"/>
          <w:sz w:val="22"/>
          <w:szCs w:val="22"/>
          <w:lang w:val="en-GB"/>
        </w:rPr>
        <w:t xml:space="preserve">). </w:t>
      </w:r>
      <w:r w:rsidR="00D02E76" w:rsidRPr="002B1363">
        <w:rPr>
          <w:rFonts w:asciiTheme="minorHAnsi" w:hAnsiTheme="minorHAnsi"/>
          <w:sz w:val="22"/>
          <w:szCs w:val="22"/>
          <w:lang w:val="en-GB"/>
        </w:rPr>
        <w:t>Reference sections of articles a</w:t>
      </w:r>
      <w:r w:rsidRPr="002B1363">
        <w:rPr>
          <w:rFonts w:asciiTheme="minorHAnsi" w:hAnsiTheme="minorHAnsi"/>
          <w:sz w:val="22"/>
          <w:szCs w:val="22"/>
          <w:lang w:val="en-GB"/>
        </w:rPr>
        <w:t>nd grey literature</w:t>
      </w:r>
      <w:r w:rsidR="00D02E76" w:rsidRPr="002B1363">
        <w:rPr>
          <w:rFonts w:asciiTheme="minorHAnsi" w:hAnsiTheme="minorHAnsi"/>
          <w:sz w:val="22"/>
          <w:szCs w:val="22"/>
          <w:lang w:val="en-GB"/>
        </w:rPr>
        <w:t xml:space="preserve"> were also extensively searched</w:t>
      </w:r>
      <w:r w:rsidRPr="002B1363">
        <w:rPr>
          <w:rFonts w:asciiTheme="minorHAnsi" w:hAnsiTheme="minorHAnsi"/>
          <w:sz w:val="22"/>
          <w:szCs w:val="22"/>
          <w:lang w:val="en-GB"/>
        </w:rPr>
        <w:t>.</w:t>
      </w:r>
      <w:r w:rsidR="007C2061" w:rsidRPr="002B1363">
        <w:rPr>
          <w:rFonts w:asciiTheme="minorHAnsi" w:hAnsiTheme="minorHAnsi"/>
          <w:sz w:val="22"/>
          <w:szCs w:val="22"/>
          <w:lang w:val="en-GB"/>
        </w:rPr>
        <w:t xml:space="preserve"> The da</w:t>
      </w:r>
      <w:r w:rsidR="00E03DF7">
        <w:rPr>
          <w:rFonts w:asciiTheme="minorHAnsi" w:hAnsiTheme="minorHAnsi"/>
          <w:sz w:val="22"/>
          <w:szCs w:val="22"/>
          <w:lang w:val="en-GB"/>
        </w:rPr>
        <w:t xml:space="preserve">te of the last search was </w:t>
      </w:r>
      <w:r w:rsidR="007C2061" w:rsidRPr="002B1363">
        <w:rPr>
          <w:rFonts w:asciiTheme="minorHAnsi" w:hAnsiTheme="minorHAnsi"/>
          <w:sz w:val="22"/>
          <w:szCs w:val="22"/>
          <w:lang w:val="en-GB"/>
        </w:rPr>
        <w:t>April</w:t>
      </w:r>
      <w:r w:rsidR="00E03DF7">
        <w:rPr>
          <w:rFonts w:asciiTheme="minorHAnsi" w:hAnsiTheme="minorHAnsi"/>
          <w:sz w:val="22"/>
          <w:szCs w:val="22"/>
          <w:lang w:val="en-GB"/>
        </w:rPr>
        <w:t xml:space="preserve"> </w:t>
      </w:r>
      <w:proofErr w:type="gramStart"/>
      <w:r w:rsidR="00E03DF7">
        <w:rPr>
          <w:rFonts w:asciiTheme="minorHAnsi" w:hAnsiTheme="minorHAnsi"/>
          <w:sz w:val="22"/>
          <w:szCs w:val="22"/>
          <w:lang w:val="en-GB"/>
        </w:rPr>
        <w:t>19</w:t>
      </w:r>
      <w:r w:rsidR="00E03DF7" w:rsidRPr="00E03DF7">
        <w:rPr>
          <w:rFonts w:asciiTheme="minorHAnsi" w:hAnsiTheme="minorHAnsi"/>
          <w:sz w:val="22"/>
          <w:szCs w:val="22"/>
          <w:vertAlign w:val="superscript"/>
          <w:lang w:val="en-GB"/>
        </w:rPr>
        <w:t>th</w:t>
      </w:r>
      <w:r w:rsidR="00E03DF7">
        <w:rPr>
          <w:rFonts w:asciiTheme="minorHAnsi" w:hAnsiTheme="minorHAnsi"/>
          <w:sz w:val="22"/>
          <w:szCs w:val="22"/>
          <w:lang w:val="en-GB"/>
        </w:rPr>
        <w:t xml:space="preserve"> </w:t>
      </w:r>
      <w:r w:rsidR="007C2061" w:rsidRPr="002B1363">
        <w:rPr>
          <w:rFonts w:asciiTheme="minorHAnsi" w:hAnsiTheme="minorHAnsi"/>
          <w:sz w:val="22"/>
          <w:szCs w:val="22"/>
          <w:lang w:val="en-GB"/>
        </w:rPr>
        <w:t xml:space="preserve"> 2015</w:t>
      </w:r>
      <w:proofErr w:type="gramEnd"/>
      <w:r w:rsidR="007C2061" w:rsidRPr="002B1363">
        <w:rPr>
          <w:rFonts w:asciiTheme="minorHAnsi" w:hAnsiTheme="minorHAnsi"/>
          <w:sz w:val="22"/>
          <w:szCs w:val="22"/>
          <w:lang w:val="en-GB"/>
        </w:rPr>
        <w:t>.</w:t>
      </w:r>
      <w:r w:rsidR="00D71E3B">
        <w:rPr>
          <w:rFonts w:asciiTheme="minorHAnsi" w:hAnsiTheme="minorHAnsi"/>
          <w:sz w:val="22"/>
          <w:szCs w:val="22"/>
          <w:lang w:val="en-GB"/>
        </w:rPr>
        <w:t xml:space="preserve"> </w:t>
      </w:r>
    </w:p>
    <w:p w14:paraId="6940B43A" w14:textId="1897939C" w:rsidR="00B13F48" w:rsidRPr="00B13F48" w:rsidRDefault="0087625C" w:rsidP="008B7FB9">
      <w:pPr>
        <w:pBdr>
          <w:top w:val="none" w:sz="0" w:space="0" w:color="auto"/>
          <w:left w:val="none" w:sz="0" w:space="0" w:color="auto"/>
          <w:bottom w:val="none" w:sz="0" w:space="0" w:color="auto"/>
          <w:right w:val="none" w:sz="0" w:space="0" w:color="auto"/>
          <w:bar w:val="none" w:sz="0" w:color="auto"/>
        </w:pBdr>
        <w:spacing w:line="360" w:lineRule="auto"/>
        <w:jc w:val="both"/>
        <w:outlineLvl w:val="0"/>
        <w:rPr>
          <w:rFonts w:asciiTheme="minorHAnsi" w:hAnsiTheme="minorHAnsi"/>
          <w:b/>
          <w:sz w:val="22"/>
          <w:szCs w:val="22"/>
          <w:lang w:val="en-GB"/>
        </w:rPr>
      </w:pPr>
      <w:r w:rsidRPr="002B1363">
        <w:rPr>
          <w:rFonts w:asciiTheme="minorHAnsi" w:hAnsiTheme="minorHAnsi"/>
          <w:b/>
          <w:sz w:val="22"/>
          <w:szCs w:val="22"/>
          <w:lang w:val="en-GB"/>
        </w:rPr>
        <w:t xml:space="preserve">Inclusion / </w:t>
      </w:r>
      <w:r w:rsidR="00B13F48">
        <w:rPr>
          <w:rFonts w:asciiTheme="minorHAnsi" w:hAnsiTheme="minorHAnsi"/>
          <w:b/>
          <w:sz w:val="22"/>
          <w:szCs w:val="22"/>
          <w:lang w:val="en-GB"/>
        </w:rPr>
        <w:t xml:space="preserve">exclusion criteria </w:t>
      </w:r>
    </w:p>
    <w:p w14:paraId="224977DE" w14:textId="44A2A1CC" w:rsidR="00C14F2D" w:rsidRPr="00B13F48" w:rsidRDefault="00D715C6" w:rsidP="00C14F2D">
      <w:pPr>
        <w:numPr>
          <w:ilvl w:val="0"/>
          <w:numId w:val="18"/>
        </w:num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r w:rsidRPr="00B13F48">
        <w:rPr>
          <w:rFonts w:asciiTheme="minorHAnsi" w:hAnsiTheme="minorHAnsi"/>
          <w:sz w:val="22"/>
          <w:szCs w:val="22"/>
        </w:rPr>
        <w:t>Empirically based studies looking into help-seeking and stigma</w:t>
      </w:r>
      <w:r w:rsidR="00E03DF7">
        <w:rPr>
          <w:rFonts w:asciiTheme="minorHAnsi" w:hAnsiTheme="minorHAnsi"/>
          <w:sz w:val="22"/>
          <w:szCs w:val="22"/>
        </w:rPr>
        <w:t xml:space="preserve"> in military or veteran populations</w:t>
      </w:r>
      <w:r w:rsidRPr="00B13F48">
        <w:rPr>
          <w:rFonts w:asciiTheme="minorHAnsi" w:hAnsiTheme="minorHAnsi"/>
          <w:sz w:val="22"/>
          <w:szCs w:val="22"/>
        </w:rPr>
        <w:t>, thereby using qualitative or mixed methods with a qualitative component</w:t>
      </w:r>
      <w:r w:rsidR="00C66551">
        <w:rPr>
          <w:rFonts w:asciiTheme="minorHAnsi" w:hAnsiTheme="minorHAnsi"/>
          <w:sz w:val="22"/>
          <w:szCs w:val="22"/>
        </w:rPr>
        <w:t xml:space="preserve">, published </w:t>
      </w:r>
      <w:proofErr w:type="gramStart"/>
      <w:r w:rsidR="00C66551">
        <w:rPr>
          <w:rFonts w:asciiTheme="minorHAnsi" w:hAnsiTheme="minorHAnsi"/>
          <w:sz w:val="22"/>
          <w:szCs w:val="22"/>
        </w:rPr>
        <w:t>between 1980-2015</w:t>
      </w:r>
      <w:proofErr w:type="gramEnd"/>
      <w:r w:rsidRPr="00B13F48">
        <w:rPr>
          <w:rFonts w:asciiTheme="minorHAnsi" w:hAnsiTheme="minorHAnsi"/>
          <w:sz w:val="22"/>
          <w:szCs w:val="22"/>
        </w:rPr>
        <w:t xml:space="preserve">. </w:t>
      </w:r>
    </w:p>
    <w:p w14:paraId="6A555D53" w14:textId="77777777" w:rsidR="00C14F2D" w:rsidRPr="00B13F48" w:rsidRDefault="00C14F2D" w:rsidP="00C14F2D">
      <w:pPr>
        <w:numPr>
          <w:ilvl w:val="0"/>
          <w:numId w:val="18"/>
        </w:num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b/>
          <w:sz w:val="22"/>
          <w:szCs w:val="22"/>
          <w:lang w:val="en-GB"/>
        </w:rPr>
      </w:pPr>
      <w:r w:rsidRPr="00B13F48">
        <w:rPr>
          <w:rFonts w:asciiTheme="minorHAnsi" w:hAnsiTheme="minorHAnsi"/>
          <w:sz w:val="22"/>
          <w:szCs w:val="22"/>
          <w:lang w:val="en-GB"/>
        </w:rPr>
        <w:t>Research that include adults from the age of 18 years old.</w:t>
      </w:r>
    </w:p>
    <w:p w14:paraId="67EA2E43" w14:textId="77777777" w:rsidR="00C14F2D" w:rsidRPr="00B13F48" w:rsidRDefault="00C14F2D" w:rsidP="00C14F2D">
      <w:pPr>
        <w:numPr>
          <w:ilvl w:val="0"/>
          <w:numId w:val="18"/>
        </w:num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b/>
          <w:sz w:val="22"/>
          <w:szCs w:val="22"/>
          <w:lang w:val="en-GB"/>
        </w:rPr>
      </w:pPr>
      <w:r w:rsidRPr="00B13F48">
        <w:rPr>
          <w:rFonts w:asciiTheme="minorHAnsi" w:hAnsiTheme="minorHAnsi"/>
          <w:sz w:val="22"/>
          <w:szCs w:val="22"/>
          <w:lang w:val="en-GB"/>
        </w:rPr>
        <w:t>Studies written in English.</w:t>
      </w:r>
    </w:p>
    <w:p w14:paraId="5453972B" w14:textId="13EDFA17" w:rsidR="00B13F48" w:rsidRDefault="00B13F48" w:rsidP="00B13F48">
      <w:pPr>
        <w:numPr>
          <w:ilvl w:val="0"/>
          <w:numId w:val="18"/>
        </w:num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rPr>
      </w:pPr>
      <w:r>
        <w:rPr>
          <w:rFonts w:asciiTheme="minorHAnsi" w:hAnsiTheme="minorHAnsi"/>
          <w:sz w:val="22"/>
          <w:szCs w:val="22"/>
        </w:rPr>
        <w:t>Review articles were excluded as well as conference proceedings and PhD dissertations.</w:t>
      </w:r>
    </w:p>
    <w:p w14:paraId="2BA0108F" w14:textId="77777777" w:rsidR="00B13F48" w:rsidRPr="00B13F48" w:rsidRDefault="00B13F48" w:rsidP="00B13F48">
      <w:pPr>
        <w:pBdr>
          <w:top w:val="none" w:sz="0" w:space="0" w:color="auto"/>
          <w:left w:val="none" w:sz="0" w:space="0" w:color="auto"/>
          <w:bottom w:val="none" w:sz="0" w:space="0" w:color="auto"/>
          <w:right w:val="none" w:sz="0" w:space="0" w:color="auto"/>
          <w:bar w:val="none" w:sz="0" w:color="auto"/>
        </w:pBdr>
        <w:spacing w:line="360" w:lineRule="auto"/>
        <w:ind w:left="720"/>
        <w:rPr>
          <w:rFonts w:asciiTheme="minorHAnsi" w:hAnsiTheme="minorHAnsi"/>
          <w:sz w:val="22"/>
          <w:szCs w:val="22"/>
        </w:rPr>
      </w:pPr>
    </w:p>
    <w:p w14:paraId="1839F71C" w14:textId="582CE32D" w:rsidR="0087625C" w:rsidRPr="002B1363" w:rsidRDefault="0087625C" w:rsidP="008B7FB9">
      <w:pPr>
        <w:pBdr>
          <w:top w:val="none" w:sz="0" w:space="0" w:color="auto"/>
          <w:left w:val="none" w:sz="0" w:space="0" w:color="auto"/>
          <w:bottom w:val="none" w:sz="0" w:space="0" w:color="auto"/>
          <w:right w:val="none" w:sz="0" w:space="0" w:color="auto"/>
          <w:bar w:val="none" w:sz="0" w:color="auto"/>
        </w:pBdr>
        <w:spacing w:line="360" w:lineRule="auto"/>
        <w:jc w:val="both"/>
        <w:outlineLvl w:val="0"/>
        <w:rPr>
          <w:rFonts w:asciiTheme="minorHAnsi" w:hAnsiTheme="minorHAnsi"/>
          <w:b/>
          <w:sz w:val="22"/>
          <w:szCs w:val="22"/>
          <w:lang w:val="en-GB"/>
        </w:rPr>
      </w:pPr>
      <w:r w:rsidRPr="002B1363">
        <w:rPr>
          <w:rFonts w:asciiTheme="minorHAnsi" w:hAnsiTheme="minorHAnsi"/>
          <w:b/>
          <w:sz w:val="22"/>
          <w:szCs w:val="22"/>
          <w:lang w:val="en-GB"/>
        </w:rPr>
        <w:t>Quality assessment method</w:t>
      </w:r>
    </w:p>
    <w:p w14:paraId="0BE9ACD1" w14:textId="2BD6DBF3" w:rsidR="00D3789B" w:rsidRPr="00847F4B" w:rsidRDefault="00853D63" w:rsidP="002B1363">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sz w:val="22"/>
          <w:szCs w:val="22"/>
          <w:lang w:val="en-GB"/>
        </w:rPr>
      </w:pPr>
      <w:r>
        <w:rPr>
          <w:rFonts w:asciiTheme="minorHAnsi" w:hAnsiTheme="minorHAnsi"/>
          <w:sz w:val="22"/>
          <w:szCs w:val="22"/>
          <w:lang w:val="en-GB"/>
        </w:rPr>
        <w:t>M</w:t>
      </w:r>
      <w:r w:rsidR="0087625C" w:rsidRPr="002B1363">
        <w:rPr>
          <w:rFonts w:asciiTheme="minorHAnsi" w:hAnsiTheme="minorHAnsi"/>
          <w:sz w:val="22"/>
          <w:szCs w:val="22"/>
          <w:lang w:val="en-GB"/>
        </w:rPr>
        <w:t>ethodological quality of the process studies was assessed using the ten-item Critical Appraisal Skills programme (CASP) tool for qualitative research</w:t>
      </w:r>
      <w:r w:rsidR="00DB4DF1">
        <w:rPr>
          <w:rFonts w:asciiTheme="minorHAnsi" w:hAnsiTheme="minorHAnsi"/>
          <w:sz w:val="22"/>
          <w:szCs w:val="22"/>
          <w:lang w:val="en-GB"/>
        </w:rPr>
        <w:t xml:space="preserve"> </w:t>
      </w:r>
      <w:r w:rsidR="00321E3D">
        <w:rPr>
          <w:rFonts w:asciiTheme="minorHAnsi" w:hAnsiTheme="minorHAnsi"/>
          <w:sz w:val="22"/>
          <w:szCs w:val="22"/>
          <w:lang w:val="en-GB"/>
        </w:rPr>
        <w:t>(CASP, 2014)</w:t>
      </w:r>
      <w:r w:rsidR="0087625C" w:rsidRPr="002B1363">
        <w:rPr>
          <w:rFonts w:asciiTheme="minorHAnsi" w:hAnsiTheme="minorHAnsi"/>
          <w:sz w:val="22"/>
          <w:szCs w:val="22"/>
          <w:lang w:val="en-GB"/>
        </w:rPr>
        <w:t xml:space="preserve"> (appendix </w:t>
      </w:r>
      <w:r w:rsidR="002B7C3B">
        <w:rPr>
          <w:rFonts w:asciiTheme="minorHAnsi" w:hAnsiTheme="minorHAnsi"/>
          <w:sz w:val="22"/>
          <w:szCs w:val="22"/>
          <w:lang w:val="en-GB"/>
        </w:rPr>
        <w:t>3)</w:t>
      </w:r>
      <w:r w:rsidR="0087625C" w:rsidRPr="002B1363">
        <w:rPr>
          <w:rFonts w:asciiTheme="minorHAnsi" w:hAnsiTheme="minorHAnsi"/>
          <w:sz w:val="22"/>
          <w:szCs w:val="22"/>
          <w:lang w:val="en-GB"/>
        </w:rPr>
        <w:t xml:space="preserve">. </w:t>
      </w:r>
      <w:r>
        <w:rPr>
          <w:rFonts w:asciiTheme="minorHAnsi" w:hAnsiTheme="minorHAnsi"/>
          <w:sz w:val="22"/>
          <w:szCs w:val="22"/>
          <w:lang w:val="en-GB"/>
        </w:rPr>
        <w:t>CASP</w:t>
      </w:r>
      <w:r w:rsidR="00B13F48">
        <w:rPr>
          <w:rFonts w:asciiTheme="minorHAnsi" w:hAnsiTheme="minorHAnsi"/>
          <w:sz w:val="22"/>
          <w:szCs w:val="22"/>
          <w:lang w:val="en-GB"/>
        </w:rPr>
        <w:t xml:space="preserve"> </w:t>
      </w:r>
      <w:r w:rsidR="0087625C" w:rsidRPr="002B1363">
        <w:rPr>
          <w:rFonts w:asciiTheme="minorHAnsi" w:hAnsiTheme="minorHAnsi"/>
          <w:sz w:val="22"/>
          <w:szCs w:val="22"/>
          <w:lang w:val="en-GB"/>
        </w:rPr>
        <w:t>has been widely used in a number of similar qualitative reviews. Two researchers independently assessed a subset</w:t>
      </w:r>
      <w:r w:rsidR="00140FA3">
        <w:rPr>
          <w:rFonts w:asciiTheme="minorHAnsi" w:hAnsiTheme="minorHAnsi"/>
          <w:sz w:val="22"/>
          <w:szCs w:val="22"/>
          <w:lang w:val="en-GB"/>
        </w:rPr>
        <w:t xml:space="preserve"> (4)</w:t>
      </w:r>
      <w:r w:rsidR="0087625C" w:rsidRPr="002B1363">
        <w:rPr>
          <w:rFonts w:asciiTheme="minorHAnsi" w:hAnsiTheme="minorHAnsi"/>
          <w:sz w:val="22"/>
          <w:szCs w:val="22"/>
          <w:lang w:val="en-GB"/>
        </w:rPr>
        <w:t xml:space="preserve"> of the studies against the outlined criteria and resolved discrepancies through </w:t>
      </w:r>
      <w:r w:rsidR="0087625C" w:rsidRPr="00B13F48">
        <w:rPr>
          <w:rFonts w:asciiTheme="minorHAnsi" w:hAnsiTheme="minorHAnsi"/>
          <w:sz w:val="22"/>
          <w:szCs w:val="22"/>
          <w:lang w:val="en-GB"/>
        </w:rPr>
        <w:t>discussion</w:t>
      </w:r>
      <w:r w:rsidR="00D3789B" w:rsidRPr="00B13F48">
        <w:rPr>
          <w:rFonts w:asciiTheme="minorHAnsi" w:hAnsiTheme="minorHAnsi"/>
          <w:sz w:val="22"/>
          <w:szCs w:val="22"/>
          <w:lang w:val="en-GB"/>
        </w:rPr>
        <w:t xml:space="preserve"> (SC and</w:t>
      </w:r>
      <w:r w:rsidR="00C14F2D" w:rsidRPr="00B13F48">
        <w:rPr>
          <w:rFonts w:asciiTheme="minorHAnsi" w:hAnsiTheme="minorHAnsi"/>
          <w:sz w:val="22"/>
          <w:szCs w:val="22"/>
          <w:lang w:val="en-GB"/>
        </w:rPr>
        <w:t xml:space="preserve"> JD</w:t>
      </w:r>
      <w:r w:rsidR="00D3789B" w:rsidRPr="00B13F48">
        <w:rPr>
          <w:rFonts w:asciiTheme="minorHAnsi" w:hAnsiTheme="minorHAnsi"/>
          <w:sz w:val="22"/>
          <w:szCs w:val="22"/>
          <w:lang w:val="en-GB"/>
        </w:rPr>
        <w:t>)</w:t>
      </w:r>
      <w:r w:rsidR="0087625C" w:rsidRPr="002B1363">
        <w:rPr>
          <w:rFonts w:asciiTheme="minorHAnsi" w:hAnsiTheme="minorHAnsi"/>
          <w:sz w:val="22"/>
          <w:szCs w:val="22"/>
          <w:lang w:val="en-GB"/>
        </w:rPr>
        <w:t xml:space="preserve">. </w:t>
      </w:r>
      <w:r w:rsidR="00847F4B">
        <w:rPr>
          <w:rFonts w:asciiTheme="minorHAnsi" w:hAnsiTheme="minorHAnsi"/>
          <w:sz w:val="22"/>
          <w:szCs w:val="22"/>
          <w:lang w:val="en-GB"/>
        </w:rPr>
        <w:t xml:space="preserve">Studies that did not meet the quality criteria on more than one item were deemed fair and any more than 3 items were rated fair/poor. </w:t>
      </w:r>
      <w:r>
        <w:rPr>
          <w:rFonts w:asciiTheme="minorHAnsi" w:hAnsiTheme="minorHAnsi"/>
          <w:sz w:val="22"/>
          <w:szCs w:val="22"/>
          <w:lang w:val="en-GB"/>
        </w:rPr>
        <w:t xml:space="preserve">Study </w:t>
      </w:r>
      <w:r w:rsidR="0087625C" w:rsidRPr="002B1363">
        <w:rPr>
          <w:rFonts w:asciiTheme="minorHAnsi" w:hAnsiTheme="minorHAnsi"/>
          <w:sz w:val="22"/>
          <w:szCs w:val="22"/>
          <w:lang w:val="en-GB"/>
        </w:rPr>
        <w:t xml:space="preserve">quality </w:t>
      </w:r>
      <w:r w:rsidR="00B13F48">
        <w:rPr>
          <w:rFonts w:asciiTheme="minorHAnsi" w:hAnsiTheme="minorHAnsi"/>
          <w:sz w:val="22"/>
          <w:szCs w:val="22"/>
          <w:lang w:val="en-GB"/>
        </w:rPr>
        <w:t>allowed</w:t>
      </w:r>
      <w:r>
        <w:rPr>
          <w:rFonts w:asciiTheme="minorHAnsi" w:hAnsiTheme="minorHAnsi"/>
          <w:sz w:val="22"/>
          <w:szCs w:val="22"/>
          <w:lang w:val="en-GB"/>
        </w:rPr>
        <w:t xml:space="preserve"> </w:t>
      </w:r>
      <w:r w:rsidR="0087625C" w:rsidRPr="002B1363">
        <w:rPr>
          <w:rFonts w:asciiTheme="minorHAnsi" w:hAnsiTheme="minorHAnsi"/>
          <w:sz w:val="22"/>
          <w:szCs w:val="22"/>
          <w:lang w:val="en-GB"/>
        </w:rPr>
        <w:t xml:space="preserve">a sensitivity analyses </w:t>
      </w:r>
      <w:r w:rsidR="00F748A1">
        <w:rPr>
          <w:rFonts w:asciiTheme="minorHAnsi" w:hAnsiTheme="minorHAnsi"/>
          <w:sz w:val="22"/>
          <w:szCs w:val="22"/>
          <w:lang w:val="en-GB"/>
        </w:rPr>
        <w:t>to be conduct</w:t>
      </w:r>
      <w:r w:rsidR="00997BB4">
        <w:rPr>
          <w:rFonts w:asciiTheme="minorHAnsi" w:hAnsiTheme="minorHAnsi"/>
          <w:sz w:val="22"/>
          <w:szCs w:val="22"/>
          <w:lang w:val="en-GB"/>
        </w:rPr>
        <w:t>ed</w:t>
      </w:r>
      <w:r w:rsidR="00F748A1">
        <w:rPr>
          <w:rFonts w:asciiTheme="minorHAnsi" w:hAnsiTheme="minorHAnsi"/>
          <w:sz w:val="22"/>
          <w:szCs w:val="22"/>
          <w:lang w:val="en-GB"/>
        </w:rPr>
        <w:t xml:space="preserve"> determining</w:t>
      </w:r>
      <w:r w:rsidR="0087625C" w:rsidRPr="002B1363">
        <w:rPr>
          <w:rFonts w:asciiTheme="minorHAnsi" w:hAnsiTheme="minorHAnsi"/>
          <w:sz w:val="22"/>
          <w:szCs w:val="22"/>
          <w:lang w:val="en-GB"/>
        </w:rPr>
        <w:t xml:space="preserve"> the impact of lower quality studies on the reviews findings.</w:t>
      </w:r>
    </w:p>
    <w:p w14:paraId="14EDBC98" w14:textId="77777777" w:rsidR="0087625C" w:rsidRPr="002B1363" w:rsidRDefault="0087625C" w:rsidP="0087625C">
      <w:pPr>
        <w:pBdr>
          <w:top w:val="none" w:sz="0" w:space="0" w:color="auto"/>
          <w:left w:val="none" w:sz="0" w:space="0" w:color="auto"/>
          <w:bottom w:val="none" w:sz="0" w:space="0" w:color="auto"/>
          <w:right w:val="none" w:sz="0" w:space="0" w:color="auto"/>
          <w:bar w:val="none" w:sz="0" w:color="auto"/>
        </w:pBdr>
        <w:spacing w:line="360" w:lineRule="auto"/>
        <w:jc w:val="both"/>
        <w:rPr>
          <w:sz w:val="22"/>
          <w:szCs w:val="22"/>
          <w:lang w:val="en-GB"/>
        </w:rPr>
      </w:pPr>
    </w:p>
    <w:p w14:paraId="7F68DE25" w14:textId="54E8563C" w:rsidR="0087625C" w:rsidRPr="002B1363" w:rsidRDefault="007A2095" w:rsidP="008B7FB9">
      <w:pPr>
        <w:pBdr>
          <w:top w:val="none" w:sz="0" w:space="0" w:color="auto"/>
          <w:left w:val="none" w:sz="0" w:space="0" w:color="auto"/>
          <w:bottom w:val="none" w:sz="0" w:space="0" w:color="auto"/>
          <w:right w:val="none" w:sz="0" w:space="0" w:color="auto"/>
          <w:bar w:val="none" w:sz="0" w:color="auto"/>
        </w:pBdr>
        <w:spacing w:line="360" w:lineRule="auto"/>
        <w:outlineLvl w:val="0"/>
        <w:rPr>
          <w:b/>
          <w:sz w:val="22"/>
          <w:szCs w:val="22"/>
          <w:lang w:val="en-GB"/>
        </w:rPr>
      </w:pPr>
      <w:r>
        <w:rPr>
          <w:b/>
          <w:sz w:val="22"/>
          <w:szCs w:val="22"/>
          <w:lang w:val="en-GB"/>
        </w:rPr>
        <w:t>Data e</w:t>
      </w:r>
      <w:r w:rsidR="0087625C" w:rsidRPr="002B1363">
        <w:rPr>
          <w:b/>
          <w:sz w:val="22"/>
          <w:szCs w:val="22"/>
          <w:lang w:val="en-GB"/>
        </w:rPr>
        <w:t>xtraction</w:t>
      </w:r>
    </w:p>
    <w:p w14:paraId="3F251D8B" w14:textId="1156F833" w:rsidR="00DB4DF1" w:rsidRDefault="00B13F48"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 xml:space="preserve">The following data was extracted </w:t>
      </w:r>
      <w:r w:rsidR="00F748A1">
        <w:rPr>
          <w:rFonts w:ascii="Cambria" w:hAnsi="Cambria"/>
          <w:sz w:val="22"/>
          <w:szCs w:val="22"/>
          <w:lang w:val="en-GB"/>
        </w:rPr>
        <w:t>from the studies</w:t>
      </w:r>
      <w:r w:rsidR="0087625C" w:rsidRPr="002B1363">
        <w:rPr>
          <w:rFonts w:ascii="Cambria" w:hAnsi="Cambria"/>
          <w:sz w:val="22"/>
          <w:szCs w:val="22"/>
          <w:lang w:val="en-GB"/>
        </w:rPr>
        <w:t>: populations studied, country, number of participants, diagnosis of participants, age, ethnicity, recruitment strategy, objective of the study, qualitative method, outcomes measures, data collection, themes identified, most relevant findings and r</w:t>
      </w:r>
      <w:r>
        <w:rPr>
          <w:rFonts w:ascii="Cambria" w:hAnsi="Cambria"/>
          <w:sz w:val="22"/>
          <w:szCs w:val="22"/>
          <w:lang w:val="en-GB"/>
        </w:rPr>
        <w:t>ecommendatio</w:t>
      </w:r>
      <w:r w:rsidR="001A7DF9">
        <w:rPr>
          <w:rFonts w:ascii="Cambria" w:hAnsi="Cambria"/>
          <w:sz w:val="22"/>
          <w:szCs w:val="22"/>
          <w:lang w:val="en-GB"/>
        </w:rPr>
        <w:t>ns and implications</w:t>
      </w:r>
      <w:r>
        <w:rPr>
          <w:rFonts w:ascii="Cambria" w:hAnsi="Cambria"/>
          <w:sz w:val="22"/>
          <w:szCs w:val="22"/>
          <w:lang w:val="en-GB"/>
        </w:rPr>
        <w:t>.</w:t>
      </w:r>
    </w:p>
    <w:p w14:paraId="4E029FFC" w14:textId="77777777" w:rsidR="00FB49BE" w:rsidRDefault="00FB49BE"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p>
    <w:p w14:paraId="23387307" w14:textId="77777777" w:rsidR="00824FB0" w:rsidRPr="002B1363" w:rsidRDefault="00824FB0"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p>
    <w:p w14:paraId="46AF707C" w14:textId="2E29A4B9" w:rsidR="0087625C" w:rsidRPr="002B1363" w:rsidRDefault="00B428B3"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b/>
          <w:sz w:val="22"/>
          <w:szCs w:val="22"/>
          <w:lang w:val="en-GB"/>
        </w:rPr>
      </w:pPr>
      <w:r>
        <w:rPr>
          <w:rFonts w:ascii="Cambria" w:hAnsi="Cambria"/>
          <w:b/>
          <w:sz w:val="22"/>
          <w:szCs w:val="22"/>
          <w:lang w:val="en-GB"/>
        </w:rPr>
        <w:lastRenderedPageBreak/>
        <w:t>Data s</w:t>
      </w:r>
      <w:r w:rsidR="0087625C" w:rsidRPr="002B1363">
        <w:rPr>
          <w:rFonts w:ascii="Cambria" w:hAnsi="Cambria"/>
          <w:b/>
          <w:sz w:val="22"/>
          <w:szCs w:val="22"/>
          <w:lang w:val="en-GB"/>
        </w:rPr>
        <w:t>ynthesis</w:t>
      </w:r>
    </w:p>
    <w:p w14:paraId="0B0C5B39" w14:textId="37D4D760" w:rsidR="00EB13DF" w:rsidRDefault="00D3789B"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Cambria" w:hAnsi="Cambria"/>
          <w:sz w:val="22"/>
          <w:szCs w:val="22"/>
          <w:lang w:val="en-GB"/>
        </w:rPr>
        <w:t xml:space="preserve">We used thematic synthesis to summarise and analyse the data from the various studies </w:t>
      </w:r>
      <w:r w:rsidR="00DB4DF1">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"1471-2288-8-45 [pii]\\r10.1186/1471-2288-8-45 [doi]", "ISSN" : "1471-2288 (Electronic)\\r1471-2288 (Linking)", "abstract" : "BACKGROUND: There is a growing recognition of the value of synthesising qualitative research in the evidence base in order to facilitate effective and appropriate health care. In response to this, methods for undertaking these syntheses are currently being developed. Thematic analysis is a method that is often used to analyse data in primary qualitative research. This paper reports on the use of this type of analysis in systematic reviews to bring together and integrate the findings of multiple qualitative studies. METHODS: We describe thematic synthesis, outline several steps for its conduct and illustrate the process and outcome of this approach using a completed review of health promotion research. Thematic synthesis has three stages: the coding of text 'line-by-line'; the development of 'descriptive themes'; and the generation of 'analytical themes'. While the development of descriptive themes remains 'close' to the primary studies, the analytical themes represent a stage of interpretation whereby the reviewers 'go beyond' the primary studies and generate new interpretive constructs, explanations or hypotheses. The use of computer software can facilitate this method of synthesis; detailed guidance is given on how this can be achieved. RESULTS: We used thematic synthesis to combine the studies of children's views and identified key themes to explore in the intervention studies. Most interventions were based in school and often combined learning about health benefits with 'hands-on' experience. The studies of children's views suggested that fruit and vegetables should be treated in different ways, and that messages should not focus on health warnings. Interventions that were in line with these suggestions tended to be more effective. Thematic synthesis enabled us to stay 'close' to the results of the primary studies, synthesising them in a transparent way, and facilitating the explicit production of new concepts and hypotheses. CONCLUSION: We compare thematic synthesis to other methods for the synthesis of qualitative research, discussing issues of context and rigour. Thematic synthesis is presented as a tried and tested method that preserves an explicit and transparent link between conclusions and the text of primary studies; as such it preserves principles that have traditionally been important to systematic reviewing.", "author" : [ { "dropping-particle" : "", "family" : "Thomas", "given" : "James", "non-dropping-particle" : "", "parse-names" : false, "suffix" : "" }, { "dropping-particle" : "", "family" : "Harden", "given" : "Angela", "non-dropping-particle" : "", "parse-names" : false, "suffix" : "" }, { "dropping-particle" : "", "family" : "Chalmers", "given" : "I", "non-dropping-particle" : "", "parse-names" : false, "suffix" : "" }, { "dropping-particle" : "", "family" : "Oakley", "given" : "A", "non-dropping-particle" : "", "parse-names" : false, "suffix" : "" }, { "dropping-particle" : "", "family" : "Cooper", "given" : "H", "non-dropping-particle" : "", "parse-names" : false, "suffix" : "" }, { "dropping-particle" : "", "family" : "Hedges", "given" : "L", "non-dropping-particle" : "", "parse-names" : false, "suffix" : "" }, { "dropping-particle" : "", "family" : "Petticrew", "given" : "M", "non-dropping-particle" : "", "parse-names" : false, "suffix" : "" }, { "dropping-particle" : "", "family" : "Roberts", "given" : "H", "non-dropping-particle" : "", "parse-names" : false, "suffix" : "" }, { "dropping-particle" : "", "family" : "Chalmers", "given" : "I", "non-dropping-particle" : "", "parse-names" : false, "suffix" : "" }, { "dropping-particle" : "", "family" : "Hedges", "given" : "L", "non-dropping-particle" : "", "parse-names" : false, "suffix" : "" }, { "dropping-particle" : "", "family" : "Cooper", "given" : "H", "non-dropping-particle" : "", "parse-names" : false, "suffix" : "" }, { "dropping-particle" : "", "family" : "Juni", "given" : "P", "non-dropping-particle" : "", "parse-names" : false, "suffix" : "" }, { "dropping-particle" : "", "family" : "Altman", "given" : "D", "non-dropping-particle" : "", "parse-names" : false, "suffix" : "" }, { "dropping-particle" : "", "family" : "Egger", "given" : "M", "non-dropping-particle" : "", "parse-names" : false, "suffix" : "" }, { "dropping-particle" : "", "family" : "Mulrow", "given" : "C", "non-dropping-particle" : "", "parse-names" : false, "suffix" : "" }, { "dropping-particle" : "", "family" : "White", "given" : "H", "non-dropping-particle" : "", "parse-names" : false, "suffix" : "" }, { "dropping-particle" : "", "family" : "Campbell", "given" : "R", "non-dropping-particle" : "", "parse-names" : false, "suffix" : "" }, { "dropping-particle" : "", "family" : "Pound", "given" : "P", "non-dropping-particle" : "", "parse-names" : false, "suffix" : "" }, { "dropping-particle" : "", "family" : "Pope", "given" : "C", "non-dropping-particle" : "", "parse-names" : false, "suffix" : "" }, { "dropping-particle" : "", "family" : "Britten", "given" : "N", "non-dropping-particle" : "", "parse-names" : false, "suffix" : "" }, { "dropping-particle" : "", "family" : "Pill", "given" : "R", "non-dropping-particle" : "", "parse-names" : false, "suffix" : "" }, { "dropping-particle" : "", "family" : "Morgan", "given" : "M", "non-dropping-particle" : "", "parse-names" : false, "suffix" : "" }, { "dropping-particle" : "", "family" : "Donovan", "given" : "J", "non-dropping-particle" : "", "parse-names" : false, "suffix" : "" }, { "dropping-particle" : "", "family" : "Dixon-Woods", "given" : "M", "non-dropping-particle" : "", "parse-names" : false, "suffix" : "" }, { "dropping-particle" : "", "family" : "Bonas", "given" : "S", "non-dropping-particle" : "", "parse-names" : false, "suffix" : "" }, { "dropping-particle" : "", "family" : "Booth", "given" : "A", "non-dropping-particle" : "", "parse-names" : false, "suffix" : "" }, { "dropping-particle" : "", "family" : "Jones", "given" : "D R", "non-dropping-particle" : "", "parse-names" : false, "suffix" : "" }, { "dropping-particle" : "", "family" : "Miller", "given" : "T", "non-dropping-particle" : "", "parse-names" : false, "suffix" : "" }, { "dropping-particle" : "", "family" : "Sutton", "given" : "A J", "non-dropping-particle" : "", "parse-names" : false, "suffix" : "" }, { "dropping-particle" : "", "family" : "Shaw", "given" : "R L", "non-dropping-particle" : "", "parse-names" : false, "suffix" : "" }, { "dropping-particle" : "", "family" : "Smith", "given" : "J A", "non-dropping-particle" : "", "parse-names" : false, "suffix" : "" }, { "dropping-particle" : "", "family" : "Young", "given" : "B", "non-dropping-particle" : "", "parse-names" : false, "suffix" : "" }, { "dropping-particle" : "", "family" : "Sandelowski", "given" : "M", "non-dropping-particle" : "", "parse-names" : false, "suffix" : "" }, { "dropping-particle" : "", "family" : "Barroso", "given" : "J", "non-dropping-particle" : "", "parse-names" : false, "suffix" : "" }, { "dropping-particle" : "", "family" : "Thorne", "given" : "S", "non-dropping-particle" : "", "parse-names" : false, "suffix" : "" }, { "dropping-particle" : "", "family" : "Jensen", "given" : "L", "non-dropping-particle" : "", "parse-names" : false, "suffix" : "" }, { "dropping-particle" : "", "family" : "Kearney", "given" : "M H", "non-dropping-particle" : "", "parse-names" : false, "suffix" : "" }, { "dropping-particle" : "", "family" : "Noblit", "given" : "G", "non-dropping-particle" : "", "parse-names" : false, "suffix" : "" }, { "dropping-particle" : "", "family" : "Sandelowski", "given" : "M", "non-dropping-particle" : "", "parse-names" : false, "suffix" : "" }, { "dropping-particle" : "", "family" : "Harden", "given" : "A", "non-dropping-particle" : "", "parse-names" : false, "suffix" : "" }, { "dropping-particle" : "", "family" : "Garcia", "given" : "J", "non-dropping-particle" : "", "parse-names" : false, "suffix" : "" }, { "dropping-particle" : "", "family" : "Oliver", "given" : "S", "non-dropping-particle" : "", "parse-names" : false, "suffix" : "" }, { "dropping-particle" : "", "family" : "Rees", "given" : "R", "non-dropping-particle" : "", "parse-names" : false, "suffix" : "" }, { "dropping-particle" : "", "family" : "Shepherd", "given" : "J", "non-dropping-particle" : "", "parse-names" : false, "suffix" : "" }, { "dropping-particle" : "", "family" : "Brunton", "given" : "G", "non-dropping-particle" : "", "parse-names" : false, "suffix" : "" }, { "dropping-particle" : "", "family" : "Oakley", "given" : "A", "non-dropping-particle" : "", "parse-names" : false, "suffix" : "" }, { "dropping-particle" : "", "family" : "Harden", "given" : "A", "non-dropping-particle" : "", "parse-names" : false, "suffix" : "" }, { "dropping-particle" : "", "family" : "Brunton", "given" : "G", "non-dropping-particle" : "", "parse-names" : false, "suffix" : "" }, { "dropping-particle" : "", "family" : "Fletcher", "given" : "A", "non-dropping-particle" : "", "parse-names" : false, "suffix" : "" }, { "dropping-particle" : "", "family" : "Oakley", "given" : "A", "non-dropping-particle" : "", "parse-names" : false, "suffix" : "" }, { "dropping-particle" : "", "family" : "Thomas", "given" : "J", "non-dropping-particle" : "", "parse-names" : false, "suffix" : "" }, { "dropping-particle" : "", "family" : "Sutcliffe", "given" : "K",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"Rees", "given" : "R", "non-dropping-particle" : "", "parse-names" : false, "suffix" : "" }, { "dropping-particle" : "", "family" : "Brunton", "given" : "G", "non-dropping-particle" : "", "parse-names" : false, "suffix" : "" }, { "dropping-particle" : "", "family" : "Kavanagh", "given" : "J", "non-dropping-particle" : "", "parse-names" : false, "suffix" : "" }, { "dropping-particle" : "", "family" : "Thomas", "given" : "J", "non-dropping-particle" : "", "parse-names" : false, "suffix" : "" }, { "dropping-particle" : "", "family" : "Kavanagh", "given" : "J", "non-dropping-particle" : "", "parse-names" : false, "suffix" : "" }, { "dropping-particle" : "", "family" : "Tucker", "given" : "H", "non-dropping-particle" : "", "parse-names" : false, "suffix" : "" }, { "dropping-particle" : "", "family" : "Burchett", "given" : "H", "non-dropping-particle" : "", "parse-names" : false, "suffix" : "" }, { "dropping-particle" : "", "family" : "Tripney", "given" : "J", "non-dropping-particle" : "", "parse-names" : false, "suffix" : "" }, { "dropping-particle" : "", "family" : "Oakley", "given" : "A", "non-dropping-particle" : "", "parse-names" : false, "suffix" : "" }, { "dropping-particle" : "", "family" : "Bryman", "given" : "A", "non-dropping-particle" : "", "parse-names" : false, "suffix" : "" }, { "dropping-particle" : "", "family" : "Hammersley", "given" : "M", "non-dropping-particle" : "", "parse-names" : false, "suffix" : "" }, { "dropping-particle" : "", "family" : "Harden", "given" : "A", "non-dropping-particle" : "", "parse-names" : false, "suffix" : "" }, { "dropping-particle" : "", "family" : "Thomas", "given" : "J", "non-dropping-particle" : "", "parse-names" : false, "suffix" : "" }, { "dropping-particle" : "", "family" : "Oakley", "given" : "A",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"Harden", "given" : "A", "non-dropping-particle" : "", "parse-names" : false, "suffix" : "" }, { "dropping-particle" : "", "family" : "Rees", "given" : "R", "non-dropping-particle" : "", "parse-names" : false, "suffix" : "" }, { "dropping-particle" : "", "family" : "Shepherd", "given" : "J", "non-dropping-particle" : "", "parse-names" : false, "suffix" : "" }, { "dropping-particle" : "", "family" : "Brunton", "given" : "G", "non-dropping-particle" : "", "parse-names" : false, "suffix" : "" }, { "dropping-particle" : "", "family" : "Oliver", "given" : "S", "non-dropping-particle" : "", "parse-names" : false, "suffix" : "" }, { "dropping-particle" : "", "family" : "Oakley", "given" : "A", "non-dropping-particle" : "", "parse-names" : false, "suffix" : "" }, { "dropping-particle" : "", "family" : "Rees", "given" : "R", "non-dropping-particle" : "", "parse-names" : false, "suffix" : "" }, { "dropping-particle" : "", "family" : "Harden", "given" : "A", "non-dropping-particle" : "", "parse-names" : false, "suffix" : "" }, { "dropping-particle" : "", "family" : "Shepherd", "given" : "J", "non-dropping-particle" : "", "parse-names" : false, "suffix" : "" }, { "dropping-particle" : "", "family" : "Brunton", "given" : "G", "non-dropping-particle" : "", "parse-names" : false, "suffix" : "" }, { "dropping-particle" : "", "family" : "Oliver", "given" : "S", "non-dropping-particle" : "", "parse-names" : false, "suffix" : "" }, { "dropping-particle" : "", "family" : "Oakley", "given" : "A", "non-dropping-particle" : "", "parse-names" : false, "suffix" : "" }, { "dropping-particle" : "", "family" : "Shepherd", "given" : "J", "non-dropping-particle" : "", "parse-names" : false, "suffix" : "" }, { "dropping-particle" : "", "family" : "Harden", "given" : "A", "non-dropping-particle" : "", "parse-names" : false, "suffix" : "" }, { "dropping-particle" : "", "family" : "Rees", "given" : "R", "non-dropping-particle" : "", "parse-names" : false, "suffix" : "" }, { "dropping-particle" : "", "family" : "Brunton", "given" : "G", "non-dropping-particle" : "", "parse-names" : false, "suffix" : "" }, { "dropping-particle" : "", "family" : "Oliver", "given" : "S", "non-dropping-particle" : "", "parse-names" : false, "suffix" : "" }, { "dropping-particle" : "", "family" : "Oakley", "given" : "A", "non-dropping-particle" : "", "parse-names" : false, "suffix" : "" }, { "dropping-particle" : "", "family" : "Thomas", "given" : "J",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"Sutcliffe", "given" : "K", "non-dropping-particle" : "", "parse-names" : false, "suffix" : "" }, { "dropping-particle" : "", "family" : "Rees", "given" : "R", "non-dropping-particle" : "", "parse-names" : false, "suffix" : "" }, { "dropping-particle" : "", "family" : "Brunton", "given" : "G", "non-dropping-particle" : "", "parse-names" : false, "suffix" : "" }, { "dropping-particle" : "", "family" : "Kavanagh", "given" : "J", "non-dropping-particle" : "", "parse-names" : false, "suffix" : "" }, { "dropping-particle" : "", "family" : "Davies", "given" : "P", "non-dropping-particle" : "", "parse-names" : false, "suffix" : "" }, { "dropping-particle" : "", "family" : "Newman", "given" : "M", "non-dropping-particle" : "", "parse-names" : false, "suffix" : "" }, { "dropping-particle" : "", "family" : "Thompson", "given" : "C", "non-dropping-particle" : "", "parse-names" : false, "suffix" : "" }, { "dropping-particle" : "", "family" : "Roberts", "given" : "A P", "non-dropping-particle" : "", "parse-names" : false, "suffix" : "" }, { "dropping-particle" : "", "family" : "Popay", "given" : "J", "non-dropping-particle" : "", "parse-names" : false, "suffix" : "" }, { "dropping-particle" : "", "family" : "Noblit", "given" : "G W", "non-dropping-particle" : "", "parse-names" : false, "suffix" : "" }, { "dropping-particle" : "", "family" : "Hare", "given" : "R D", "non-dropping-particle" : "", "parse-names" : false, "suffix" : "" }, { "dropping-particle" : "", "family" : "Britten", "given" : "N", "non-dropping-particle" : "", "parse-names" : false, "suffix" : "" }, { "dropping-particle" : "", "family" : "Campbell", "given" : "R", "non-dropping-particle" : "", "parse-names" : false, "suffix" : "" }, { "dropping-particle" : "", "family" : "Pope", "given" : "C", "non-dropping-particle" : "", "parse-names" : false, "suffix" : "" }, { "dropping-particle" : "", "family" : "Donovan", "given" : "J", "non-dropping-particle" : "", "parse-names" : false, "suffix" : "" }, { "dropping-particle" : "", "family" : "Morgan", "given" : "M", "non-dropping-particle" : "", "parse-names" : false, "suffix" : "" }, { "dropping-particle" : "", "family" : "Pill", "given" : "R", "non-dropping-particle" : "", "parse-names" : false, "suffix" : "" }, { "dropping-particle" : "", "family" : "Paterson", "given" : "B", "non-dropping-particle" : "", "parse-names" : false, "suffix" : "" }, { "dropping-particle" : "", "family" : "Thorne", "given" : "S", "non-dropping-particle" : "", "parse-names" : false, "suffix" : "" }, { "dropping-particle" : "", "family" : "Canam", "given" : "C", "non-dropping-particle" : "", "parse-names" : false, "suffix" : "" }, { "dropping-particle" : "", "family" : "Jillings", "given" : "C", "non-dropping-particle" : "", "parse-names" : false, "suffix" : "" }, { "dropping-particle" : "", "family" : "Dixon-Woods", "given" : "M", "non-dropping-particle" : "", "parse-names" : false, "suffix" : "" }, { "dropping-particle" : "", "family" : "Cavers", "given" : "D", "non-dropping-particle" : "", "parse-names" : false, "suffix" : "" }, { "dropping-particle" : "", "family" : "Agarwal", "given" : "S", "non-dropping-particle" : "", "parse-names" : false, "suffix" : "" }, { "dropping-particle" : "", "family" : "Annandale", "given" : "E", "non-dropping-particle" : "", "parse-names" : false, "suffix" : "" }, { "dropping-particle" : "", "family" : "Arthur", "given" : "A", "non-dropping-particle" : "", "parse-names" : false, "suffix" : "" }, { "dropping-particle" : "", "family" : "Harvey", "given" : "J", "non-dropping-particle" : "", "parse-names" : false, "suffix" : "" }, { "dropping-particle" : "", "family" : "Katbamna", "given" : "S", "non-dropping-particle" : "", "parse-names" : false, "suffix" : "" }, { "dropping-particle" : "", "family" : "Olsen", "given" : "R", "non-dropping-particle" : "", "parse-names" : false, "suffix" : "" }, { "dropping-particle" : "", "family" : "Smith", "given" : "L", "non-dropping-particle" : "", "parse-names" : false, "suffix" : "" }, { "dropping-particle" : "", "family" : "Riley", "given" : "R", "non-dropping-particle" : "", "parse-names" : false, "suffix" : "" }, { "dropping-particle" : "", "family" : "Sutton", "given" : "A J", "non-dropping-particle" : "", "parse-names" : false, "suffix" : "" }, { "dropping-particle" : "", "family" : "Dixon-Woods", "given" : "M", "non-dropping-particle" : "", "parse-names" : false, "suffix" : "" }, { "dropping-particle" : "", "family" : "Agarwal", "given" : "S", "non-dropping-particle" : "", "parse-names" : false, "suffix" : "" }, { "dropping-particle" : "", "family" : "Jones", "given" : "D", "non-dropping-particle" : "", "parse-names" : false, "suffix" : "" }, { "dropping-particle" : "", "family" : "Young", "given" : "B", "non-dropping-particle" : "", "parse-names" : false, "suffix" : "" }, { "dropping-particle" : "", "family" : "Sutton", "given" : "A", "non-dropping-particle" : "", "parse-names" : false, "suffix" : "" }, { "dropping-particle" : "", "family" : "Boyatzis", "given" : "R E", "non-dropping-particle" : "", "parse-names" : false, "suffix" : "" }, { "dropping-particle" : "", "family" : "Braun", "given" : "V", "non-dropping-particle" : "", "parse-names" : false, "suffix" : "" }, { "dropping-particle" : "", "family" : "Clarke", "given" : "V", "non-dropping-particle" : "", "parse-names" : false, "suffix" : "" }, { "dropping-particle" : "", "family" : "Doyle", "given" : "L H", "non-dropping-particle" : "", "parse-names" : false, "suffix" : "" }, { "dropping-particle" : "", "family" : "Barroso", "given" : "J", "non-dropping-particle" : "", "parse-names" : false, "suffix" : "" }, { "dropping-particle" : "", "family" : "Gollop", "given" : "C", "non-dropping-particle" : "", "parse-names" : false, "suffix" : "" }, { "dropping-particle" : "", "family" : "Sandelowski", "given" : "M", "non-dropping-particle" : "", "parse-names" : false, "suffix" : "" }, { "dropping-particle" : "", "family" : "Meynell", "given" : "J", "non-dropping-particle" : "", "parse-names" : false, "suffix" : "" }, { "dropping-particle" : "", "family" : "Pearce", "given" : "P F", "non-dropping-particle" : "", "parse-names" : false, "suffix" : "" }, { "dropping-particle" : "", "family" : "Collins", "given" : "L J", "non-dropping-particle" : "", "parse-names" : false, "suffix" : "" }, { "dropping-particle" : "", "family" : "Walters", "given" : "L A", "non-dropping-particle" : "", "parse-names" : false, "suffix" : "" }, { "dropping-particle" : "", "family" : "Wilczynski", "given" : "N L", "non-dropping-particle" : "", "parse-names" : false, "suffix" : "" }, { "dropping-particle" : "", "family" : "Haynes", "given" : "R B", "non-dropping-particle" : "", "parse-names" : false, "suffix" : "" }, { "dropping-particle" : "", "family" : "Hedges", "given" : "Team", "non-dropping-particle" : "", "parse-names" : false, "suffix" : "" }, { "dropping-particle" : "", "family" : "Wong", "given" : "S S L", "non-dropping-particle" : "", "parse-names" : false, "suffix" : "" }, { "dropping-particle" : "", "family" : "Wilczynski", "given" : "N L", "non-dropping-particle" : "", "parse-names" : false, "suffix" : "" }, { "dropping-particle" : "", "family" : "Haynes", "given" : "R B", "non-dropping-particle" : "", "parse-names" : false, "suffix" : "" }, { "dropping-particle" : "", "family" : "Seale", "given" : "C", "non-dropping-particle" : "", "parse-names" : false, "suffix" : "" }, { "dropping-particle" : "", "family" : "Spencer", "given" : "L", "non-dropping-particle" : "", "parse-names" : false, "suffix" : "" }, { "dropping-particle" : "", "family" : "Ritchie", "given" : "J", "non-dropping-particle" : "", "parse-names" : false, "suffix" : "" }, { "dropping-particle" : "", "family" : "Lewis", "given" : "J", "non-dropping-particle" : "", "parse-names" : false, "suffix" : "" }, { "dropping-particle" : "", "family" : "Dillon", "given" : "L", "non-dropping-particle" : "", "parse-names" : false, "suffix" : "" }, { "dropping-particle" : "", "family" : "Boulton", "given" : "M", "non-dropping-particle" : "", "parse-names" : false, "suffix" : "" }, { "dropping-particle" : "", "family" : "Fitzpatrick", "given" : "R", "non-dropping-particle" : "", "parse-names" : false, "suffix" : "" }, { "dropping-particle" : "", "family" : "Swinburn", "given" : "C", "non-dropping-particle" : "", "parse-names" : false, "suffix" : "" }, { "dropping-particle" : "", "family" : "Cobb", "given" : "A", "non-dropping-particle" : "", "parse-names" : false, "suffix" : "" }, { "dropping-particle" : "", "family" : "Hagemaster", "given" : "J", "non-dropping-particle" : "", "parse-names" : false, "suffix" : "" }, { "dropping-particle" : "", "family" : "Mays", "given" : "N", "non-dropping-particle" : "", "parse-names" : false, "suffix" : "" }, { "dropping-particle" : "", "family" : "Pope", "given" : "C", "non-dropping-particle" : "", "parse-names" : false, "suffix" : "" }, { "dropping-particle" : "", "family" : "Alderson", "given" : "P", "non-dropping-particle" : "", "parse-names" : false, "suffix" : "" }, { "dropping-particle" : "", "family" : "Egger", "given" : "M", "non-dropping-particle" : "", "parse-names" : false, "suffix" : "" }, { "dropping-particle" : "", "family" : "Davey-Smith", "given" : "G", "non-dropping-particle" : "", "parse-names" : false, "suffix" : "" }, { "dropping-particle" : "", "family" : "Altman", "given" : "D", "non-dropping-particle" : "", "parse-names" : false, "suffix" : "" }, { "dropping-particle" : "", "family" : "Sandelowski", "given" : "M", "non-dropping-particle" : "", "parse-names" : false, "suffix" : "" }, { "dropping-particle" : "", "family" : "Barroso", "given" : "J", "non-dropping-particle" : "", "parse-names" : false, "suffix" : "" }, { "dropping-particle" : "", "family" : "Sandelowski", "given" : "M", "non-dropping-particle" : "", "parse-names" : false, "suffix" : "" }, { "dropping-particle" : "", "family" : "Thomas", "given" : "J", "non-dropping-particle" : "", "parse-names" : false, "suffix" : "" }, { "dropping-particle" : "", "family" : "Brunton", "given" : "J", "non-dropping-particle" : "", "parse-names" : false, "suffix" : "" }, { "dropping-particle" : "", "family" : "Fisher", "given" : "M", "non-dropping-particle" : "", "parse-names" : false, "suffix" : "" }, { "dropping-particle" : "", "family" : "Qureshi", "given" : "H", "non-dropping-particle" : "", "parse-names" : false, "suffix" : "" }, { "dropping-particle" : "", "family" : "Hardyman", "given" : "W", "non-dropping-particle" : "", "parse-names" : false, "suffix" : "" }, { "dropping-particle" : "", "family" : "Homewood", "given" : "J", "non-dropping-particle" : "", "parse-names" : false, "suffix" : "" }, { "dropping-particle" : "", "family" : "Dixey", "given" : "R", "non-dropping-particle" : "", "parse-names" : false, "suffix" : "" }, { "dropping-particle" : "", "family" : "Sahota", "given" : "P", "non-dropping-particle" : "", "parse-names" : false, "suffix" : "" }, { "dropping-particle" : "", "family" : "Atwal", "given" : "S", "non-dropping-particle" : "", "parse-names" : false, "suffix" : "" }, { "dropping-particle" : "", "family" : "Turner", "given" : "A", "non-dropping-particle" : "", "parse-names" : false, "suffix" : "" }, { "dropping-particle" : "", "family" : "Daly", "given" : "A", "non-dropping-particle" : "", "parse-names" : false, "suffix" : "" }, { "dropping-particle" : "", "family" : "Willis", "given" : "K", "non-dropping-particle" : "", "parse-names" : false, "suffix" : "" }, { "dropping-particle" : "", "family" : "Small", "given" : "R", "non-dropping-particle" : "", "parse-names" : false, "suffix" : "" }, { "dropping-particle" : "", "family" : "Green", "given" : "J", "non-dropping-particle" : "", "parse-names" : false, "suffix" : "" }, { "dropping-particle" : "", "family" : "Welch", "given" : "N", "non-dropping-particle" : "", "parse-names" : false, "suffix" : "" }, { "dropping-particle" : "", "family" : "Kealy", "given" : "M", "non-dropping-particle" : "", "parse-names" : false, "suffix" : "" }, { "dropping-particle" : "", "family" : "Hughes", "given" : "E", "non-dropping-particle" : "", "parse-names" : false, "suffix" : "" }, { "dropping-particle" : "", "family" : "Popay", "given" : "J", "non-dropping-particle" : "", "parse-names" : false, "suffix" : "" }, { "dropping-particle" : "", "family" : "Strike", "given" : "K", "non-dropping-particle" : "", "parse-names" : false, "suffix" : "" }, { "dropping-particle" : "", "family" : "Posner", "given" : "G", "non-dropping-particle" : "", "parse-names" : false, "suffix" : "" }, { "dropping-particle" : "", "family" : "Marston", "given" : "C", "non-dropping-particle" : "", "parse-names" : false, "suffix" : "" }, { "dropping-particle" : "", "family" : "King", "given" : "E", "non-dropping-particle" : "", "parse-names" : false, "suffix" : "" } ], "container-title" : "BMC Medical Research Methodology", "id" : "ITEM-1", "issue" : "1", "issued" : { "date-parts" : [ [ "2008" ] ] }, "page" : "45", "title" : "Methods for the thematic synthesis of qualitative research in systematic reviews", "type" : "article-journal", "volume" : "8" }, "uris" : [ "http://www.mendeley.com/documents/?uuid=c56844cc-cdbc-4939-b6d5-a07fd059f676" ] } ], "mendeley" : { "formattedCitation" : "(Thomas &lt;i&gt;et al.&lt;/i&gt;, 2008)", "plainTextFormattedCitation" : "(Thomas et al., 2008)", "previouslyFormattedCitation" : "(Thomas &lt;i&gt;et al.&lt;/i&gt;, 2008)" }, "properties" : { "noteIndex" : 0 }, "schema" : "https://github.com/citation-style-language/schema/raw/master/csl-citation.json" }</w:instrText>
      </w:r>
      <w:r w:rsidR="00DB4DF1">
        <w:rPr>
          <w:rFonts w:ascii="Cambria" w:hAnsi="Cambria"/>
          <w:sz w:val="22"/>
          <w:szCs w:val="22"/>
          <w:lang w:val="en-GB"/>
        </w:rPr>
        <w:fldChar w:fldCharType="separate"/>
      </w:r>
      <w:r w:rsidR="00A32AD5" w:rsidRPr="00A32AD5">
        <w:rPr>
          <w:rFonts w:ascii="Cambria" w:hAnsi="Cambria"/>
          <w:noProof/>
          <w:sz w:val="22"/>
          <w:szCs w:val="22"/>
          <w:lang w:val="en-GB"/>
        </w:rPr>
        <w:t xml:space="preserve">(Thomas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2008)</w:t>
      </w:r>
      <w:r w:rsidR="00DB4DF1">
        <w:rPr>
          <w:rFonts w:ascii="Cambria" w:hAnsi="Cambria"/>
          <w:sz w:val="22"/>
          <w:szCs w:val="22"/>
          <w:lang w:val="en-GB"/>
        </w:rPr>
        <w:fldChar w:fldCharType="end"/>
      </w:r>
      <w:r w:rsidR="0087625C" w:rsidRPr="002B1363">
        <w:rPr>
          <w:rFonts w:ascii="Cambria" w:hAnsi="Cambria"/>
          <w:sz w:val="22"/>
          <w:szCs w:val="22"/>
          <w:lang w:val="en-GB"/>
        </w:rPr>
        <w:t xml:space="preserve">. </w:t>
      </w:r>
      <w:r w:rsidR="00853D63">
        <w:rPr>
          <w:rFonts w:ascii="Cambria" w:hAnsi="Cambria"/>
          <w:sz w:val="22"/>
          <w:szCs w:val="22"/>
          <w:lang w:val="en-GB"/>
        </w:rPr>
        <w:t>Thematic synthesis</w:t>
      </w:r>
      <w:r w:rsidR="0087625C" w:rsidRPr="002B1363">
        <w:rPr>
          <w:rFonts w:ascii="Cambria" w:hAnsi="Cambria"/>
          <w:sz w:val="22"/>
          <w:szCs w:val="22"/>
          <w:lang w:val="en-GB"/>
        </w:rPr>
        <w:t xml:space="preserve"> involves identifying key concepts across studies, even </w:t>
      </w:r>
      <w:r w:rsidR="00853D63">
        <w:rPr>
          <w:rFonts w:ascii="Cambria" w:hAnsi="Cambria"/>
          <w:sz w:val="22"/>
          <w:szCs w:val="22"/>
          <w:lang w:val="en-GB"/>
        </w:rPr>
        <w:t xml:space="preserve">when </w:t>
      </w:r>
      <w:r w:rsidR="0087625C" w:rsidRPr="002B1363">
        <w:rPr>
          <w:rFonts w:ascii="Cambria" w:hAnsi="Cambria"/>
          <w:sz w:val="22"/>
          <w:szCs w:val="22"/>
          <w:lang w:val="en-GB"/>
        </w:rPr>
        <w:t>not described using identical wording</w:t>
      </w:r>
      <w:r w:rsidR="00EB13DF">
        <w:rPr>
          <w:rFonts w:ascii="Cambria" w:hAnsi="Cambria"/>
          <w:sz w:val="22"/>
          <w:szCs w:val="22"/>
          <w:lang w:val="en-GB"/>
        </w:rPr>
        <w:t xml:space="preserve"> or</w:t>
      </w:r>
      <w:r w:rsidR="0087625C" w:rsidRPr="002B1363">
        <w:rPr>
          <w:rFonts w:ascii="Cambria" w:hAnsi="Cambria"/>
          <w:sz w:val="22"/>
          <w:szCs w:val="22"/>
          <w:lang w:val="en-GB"/>
        </w:rPr>
        <w:t xml:space="preserve"> explanations</w:t>
      </w:r>
      <w:r w:rsidR="00EB13DF">
        <w:rPr>
          <w:rFonts w:ascii="Cambria" w:hAnsi="Cambria"/>
          <w:sz w:val="22"/>
          <w:szCs w:val="22"/>
          <w:lang w:val="en-GB"/>
        </w:rPr>
        <w:t>. Identified concepts are developed across the studies and pulled together in themes, in an effort to go beyond the content of the original research studies</w:t>
      </w:r>
      <w:r w:rsidR="00DB4DF1">
        <w:rPr>
          <w:rFonts w:ascii="Cambria" w:hAnsi="Cambria"/>
          <w:sz w:val="22"/>
          <w:szCs w:val="22"/>
          <w:lang w:val="en-GB"/>
        </w:rPr>
        <w:t xml:space="preserve"> </w:t>
      </w:r>
      <w:r w:rsidR="00DB4DF1">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"1471-2288-8-45 [pii]\\r10.1186/1471-2288-8-45 [doi]", "ISSN" : "1471-2288 (Electronic)\\r1471-2288 (Linking)", "abstract" : "BACKGROUND: There is a growing recognition of the value of synthesising qualitative research in the evidence base in order to facilitate effective and appropriate health care. In response to this, methods for undertaking these syntheses are currently being developed. Thematic analysis is a method that is often used to analyse data in primary qualitative research. This paper reports on the use of this type of analysis in systematic reviews to bring together and integrate the findings of multiple qualitative studies. METHODS: We describe thematic synthesis, outline several steps for its conduct and illustrate the process and outcome of this approach using a completed review of health promotion research. Thematic synthesis has three stages: the coding of text 'line-by-line'; the development of 'descriptive themes'; and the generation of 'analytical themes'. While the development of descriptive themes remains 'close' to the primary studies, the analytical themes represent a stage of interpretation whereby the reviewers 'go beyond' the primary studies and generate new interpretive constructs, explanations or hypotheses. The use of computer software can facilitate this method of synthesis; detailed guidance is given on how this can be achieved. RESULTS: We used thematic synthesis to combine the studies of children's views and identified key themes to explore in the intervention studies. Most interventions were based in school and often combined learning about health benefits with 'hands-on' experience. The studies of children's views suggested that fruit and vegetables should be treated in different ways, and that messages should not focus on health warnings. Interventions that were in line with these suggestions tended to be more effective. Thematic synthesis enabled us to stay 'close' to the results of the primary studies, synthesising them in a transparent way, and facilitating the explicit production of new concepts and hypotheses. CONCLUSION: We compare thematic synthesis to other methods for the synthesis of qualitative research, discussing issues of context and rigour. Thematic synthesis is presented as a tried and tested method that preserves an explicit and transparent link between conclusions and the text of primary studies; as such it preserves principles that have traditionally been important to systematic reviewing.", "author" : [ { "dropping-particle" : "", "family" : "Thomas", "given" : "James", "non-dropping-particle" : "", "parse-names" : false, "suffix" : "" }, { "dropping-particle" : "", "family" : "Harden", "given" : "Angela", "non-dropping-particle" : "", "parse-names" : false, "suffix" : "" }, { "dropping-particle" : "", "family" : "Chalmers", "given" : "I", "non-dropping-particle" : "", "parse-names" : false, "suffix" : "" }, { "dropping-particle" : "", "family" : "Oakley", "given" : "A", "non-dropping-particle" : "", "parse-names" : false, "suffix" : "" }, { "dropping-particle" : "", "family" : "Cooper", "given" : "H", "non-dropping-particle" : "", "parse-names" : false, "suffix" : "" }, { "dropping-particle" : "", "family" : "Hedges", "given" : "L", "non-dropping-particle" : "", "parse-names" : false, "suffix" : "" }, { "dropping-particle" : "", "family" : "Petticrew", "given" : "M", "non-dropping-particle" : "", "parse-names" : false, "suffix" : "" }, { "dropping-particle" : "", "family" : "Roberts", "given" : "H", "non-dropping-particle" : "", "parse-names" : false, "suffix" : "" }, { "dropping-particle" : "", "family" : "Chalmers", "given" : "I", "non-dropping-particle" : "", "parse-names" : false, "suffix" : "" }, { "dropping-particle" : "", "family" : "Hedges", "given" : "L", "non-dropping-particle" : "", "parse-names" : false, "suffix" : "" }, { "dropping-particle" : "", "family" : "Cooper", "given" : "H", "non-dropping-particle" : "", "parse-names" : false, "suffix" : "" }, { "dropping-particle" : "", "family" : "Juni", "given" : "P", "non-dropping-particle" : "", "parse-names" : false, "suffix" : "" }, { "dropping-particle" : "", "family" : "Altman", "given" : "D", "non-dropping-particle" : "", "parse-names" : false, "suffix" : "" }, { "dropping-particle" : "", "family" : "Egger", "given" : "M", "non-dropping-particle" : "", "parse-names" : false, "suffix" : "" }, { "dropping-particle" : "", "family" : "Mulrow", "given" : "C", "non-dropping-particle" : "", "parse-names" : false, "suffix" : "" }, { "dropping-particle" : "", "family" : "White", "given" : "H", "non-dropping-particle" : "", "parse-names" : false, "suffix" : "" }, { "dropping-particle" : "", "family" : "Campbell", "given" : "R", "non-dropping-particle" : "", "parse-names" : false, "suffix" : "" }, { "dropping-particle" : "", "family" : "Pound", "given" : "P", "non-dropping-particle" : "", "parse-names" : false, "suffix" : "" }, { "dropping-particle" : "", "family" : "Pope", "given" : "C", "non-dropping-particle" : "", "parse-names" : false, "suffix" : "" }, { "dropping-particle" : "", "family" : "Britten", "given" : "N", "non-dropping-particle" : "", "parse-names" : false, "suffix" : "" }, { "dropping-particle" : "", "family" : "Pill", "given" : "R", "non-dropping-particle" : "", "parse-names" : false, "suffix" : "" }, { "dropping-particle" : "", "family" : "Morgan", "given" : "M", "non-dropping-particle" : "", "parse-names" : false, "suffix" : "" }, { "dropping-particle" : "", "family" : "Donovan", "given" : "J", "non-dropping-particle" : "", "parse-names" : false, "suffix" : "" }, { "dropping-particle" : "", "family" : "Dixon-Woods", "given" : "M", "non-dropping-particle" : "", "parse-names" : false, "suffix" : "" }, { "dropping-particle" : "", "family" : "Bonas", "given" : "S", "non-dropping-particle" : "", "parse-names" : false, "suffix" : "" }, { "dropping-particle" : "", "family" : "Booth", "given" : "A", "non-dropping-particle" : "", "parse-names" : false, "suffix" : "" }, { "dropping-particle" : "", "family" : "Jones", "given" : "D R", "non-dropping-particle" : "", "parse-names" : false, "suffix" : "" }, { "dropping-particle" : "", "family" : "Miller", "given" : "T", "non-dropping-particle" : "", "parse-names" : false, "suffix" : "" }, { "dropping-particle" : "", "family" : "Sutton", "given" : "A J", "non-dropping-particle" : "", "parse-names" : false, "suffix" : "" }, { "dropping-particle" : "", "family" : "Shaw", "given" : "R L", "non-dropping-particle" : "", "parse-names" : false, "suffix" : "" }, { "dropping-particle" : "", "family" : "Smith", "given" : "J A", "non-dropping-particle" : "", "parse-names" : false, "suffix" : "" }, { "dropping-particle" : "", "family" : "Young", "given" : "B", "non-dropping-particle" : "", "parse-names" : false, "suffix" : "" }, { "dropping-particle" : "", "family" : "Sandelowski", "given" : "M", "non-dropping-particle" : "", "parse-names" : false, "suffix" : "" }, { "dropping-particle" : "", "family" : "Barroso", "given" : "J", "non-dropping-particle" : "", "parse-names" : false, "suffix" : "" }, { "dropping-particle" : "", "family" : "Thorne", "given" : "S", "non-dropping-particle" : "", "parse-names" : false, "suffix" : "" }, { "dropping-particle" : "", "family" : "Jensen", "given" : "L", "non-dropping-particle" : "", "parse-names" : false, "suffix" : "" }, { "dropping-particle" : "", "family" : "Kearney", "given" : "M H", "non-dropping-particle" : "", "parse-names" : false, "suffix" : "" }, { "dropping-particle" : "", "family" : "Noblit", "given" : "G", "non-dropping-particle" : "", "parse-names" : false, "suffix" : "" }, { "dropping-particle" : "", "family" : "Sandelowski", "given" : "M", "non-dropping-particle" : "", "parse-names" : false, "suffix" : "" }, { "dropping-particle" : "", "family" : "Harden", "given" : "A", "non-dropping-particle" : "", "parse-names" : false, "suffix" : "" }, { "dropping-particle" : "", "family" : "Garcia", "given" : "J", "non-dropping-particle" : "", "parse-names" : false, "suffix" : "" }, { "dropping-particle" : "", "family" : "Oliver", "given" : "S", "non-dropping-particle" : "", "parse-names" : false, "suffix" : "" }, { "dropping-particle" : "", "family" : "Rees", "given" : "R", "non-dropping-particle" : "", "parse-names" : false, "suffix" : "" }, { "dropping-particle" : "", "family" : "Shepherd", "given" : "J", "non-dropping-particle" : "", "parse-names" : false, "suffix" : "" }, { "dropping-particle" : "", "family" : "Brunton", "given" : "G", "non-dropping-particle" : "", "parse-names" : false, "suffix" : "" }, { "dropping-particle" : "", "family" : "Oakley", "given" : "A", "non-dropping-particle" : "", "parse-names" : false, "suffix" : "" }, { "dropping-particle" : "", "family" : "Harden", "given" : "A", "non-dropping-particle" : "", "parse-names" : false, "suffix" : "" }, { "dropping-particle" : "", "family" : "Brunton", "given" : "G", "non-dropping-particle" : "", "parse-names" : false, "suffix" : "" }, { "dropping-particle" : "", "family" : "Fletcher", "given" : "A", "non-dropping-particle" : "", "parse-names" : false, "suffix" : "" }, { "dropping-particle" : "", "family" : "Oakley", "given" : "A", "non-dropping-particle" : "", "parse-names" : false, "suffix" : "" }, { "dropping-particle" : "", "family" : "Thomas", "given" : "J", "non-dropping-particle" : "", "parse-names" : false, "suffix" : "" }, { "dropping-particle" : "", "family" : "Sutcliffe", "given" : "K",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"Rees", "given" : "R", "non-dropping-particle" : "", "parse-names" : false, "suffix" : "" }, { "dropping-particle" : "", "family" : "Brunton", "given" : "G", "non-dropping-particle" : "", "parse-names" : false, "suffix" : "" }, { "dropping-particle" : "", "family" : "Kavanagh", "given" : "J", "non-dropping-particle" : "", "parse-names" : false, "suffix" : "" }, { "dropping-particle" : "", "family" : "Thomas", "given" : "J", "non-dropping-particle" : "", "parse-names" : false, "suffix" : "" }, { "dropping-particle" : "", "family" : "Kavanagh", "given" : "J", "non-dropping-particle" : "", "parse-names" : false, "suffix" : "" }, { "dropping-particle" : "", "family" : "Tucker", "given" : "H", "non-dropping-particle" : "", "parse-names" : false, "suffix" : "" }, { "dropping-particle" : "", "family" : "Burchett", "given" : "H", "non-dropping-particle" : "", "parse-names" : false, "suffix" : "" }, { "dropping-particle" : "", "family" : "Tripney", "given" : "J", "non-dropping-particle" : "", "parse-names" : false, "suffix" : "" }, { "dropping-particle" : "", "family" : "Oakley", "given" : "A", "non-dropping-particle" : "", "parse-names" : false, "suffix" : "" }, { "dropping-particle" : "", "family" : "Bryman", "given" : "A", "non-dropping-particle" : "", "parse-names" : false, "suffix" : "" }, { "dropping-particle" : "", "family" : "Hammersley", "given" : "M", "non-dropping-particle" : "", "parse-names" : false, "suffix" : "" }, { "dropping-particle" : "", "family" : "Harden", "given" : "A", "non-dropping-particle" : "", "parse-names" : false, "suffix" : "" }, { "dropping-particle" : "", "family" : "Thomas", "given" : "J", "non-dropping-particle" : "", "parse-names" : false, "suffix" : "" }, { "dropping-particle" : "", "family" : "Oakley", "given" : "A",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"Harden", "given" : "A", "non-dropping-particle" : "", "parse-names" : false, "suffix" : "" }, { "dropping-particle" : "", "family" : "Rees", "given" : "R", "non-dropping-particle" : "", "parse-names" : false, "suffix" : "" }, { "dropping-particle" : "", "family" : "Shepherd", "given" : "J", "non-dropping-particle" : "", "parse-names" : false, "suffix" : "" }, { "dropping-particle" : "", "family" : "Brunton", "given" : "G", "non-dropping-particle" : "", "parse-names" : false, "suffix" : "" }, { "dropping-particle" : "", "family" : "Oliver", "given" : "S", "non-dropping-particle" : "", "parse-names" : false, "suffix" : "" }, { "dropping-particle" : "", "family" : "Oakley", "given" : "A", "non-dropping-particle" : "", "parse-names" : false, "suffix" : "" }, { "dropping-particle" : "", "family" : "Rees", "given" : "R", "non-dropping-particle" : "", "parse-names" : false, "suffix" : "" }, { "dropping-particle" : "", "family" : "Harden", "given" : "A", "non-dropping-particle" : "", "parse-names" : false, "suffix" : "" }, { "dropping-particle" : "", "family" : "Shepherd", "given" : "J", "non-dropping-particle" : "", "parse-names" : false, "suffix" : "" }, { "dropping-particle" : "", "family" : "Brunton", "given" : "G", "non-dropping-particle" : "", "parse-names" : false, "suffix" : "" }, { "dropping-particle" : "", "family" : "Oliver", "given" : "S", "non-dropping-particle" : "", "parse-names" : false, "suffix" : "" }, { "dropping-particle" : "", "family" : "Oakley", "given" : "A", "non-dropping-particle" : "", "parse-names" : false, "suffix" : "" }, { "dropping-particle" : "", "family" : "Shepherd", "given" : "J", "non-dropping-particle" : "", "parse-names" : false, "suffix" : "" }, { "dropping-particle" : "", "family" : "Harden", "given" : "A", "non-dropping-particle" : "", "parse-names" : false, "suffix" : "" }, { "dropping-particle" : "", "family" : "Rees", "given" : "R", "non-dropping-particle" : "", "parse-names" : false, "suffix" : "" }, { "dropping-particle" : "", "family" : "Brunton", "given" : "G", "non-dropping-particle" : "", "parse-names" : false, "suffix" : "" }, { "dropping-particle" : "", "family" : "Oliver", "given" : "S", "non-dropping-particle" : "", "parse-names" : false, "suffix" : "" }, { "dropping-particle" : "", "family" : "Oakley", "given" : "A", "non-dropping-particle" : "", "parse-names" : false, "suffix" : "" }, { "dropping-particle" : "", "family" : "Thomas", "given" : "J",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"Sutcliffe", "given" : "K", "non-dropping-particle" : "", "parse-names" : false, "suffix" : "" }, { "dropping-particle" : "", "family" : "Rees", "given" : "R", "non-dropping-particle" : "", "parse-names" : false, "suffix" : "" }, { "dropping-particle" : "", "family" : "Brunton", "given" : "G", "non-dropping-particle" : "", "parse-names" : false, "suffix" : "" }, { "dropping-particle" : "", "family" : "Kavanagh", "given" : "J", "non-dropping-particle" : "", "parse-names" : false, "suffix" : "" }, { "dropping-particle" : "", "family" : "Davies", "given" : "P", "non-dropping-particle" : "", "parse-names" : false, "suffix" : "" }, { "dropping-particle" : "", "family" : "Newman", "given" : "M", "non-dropping-particle" : "", "parse-names" : false, "suffix" : "" }, { "dropping-particle" : "", "family" : "Thompson", "given" : "C", "non-dropping-particle" : "", "parse-names" : false, "suffix" : "" }, { "dropping-particle" : "", "family" : "Roberts", "given" : "A P", "non-dropping-particle" : "", "parse-names" : false, "suffix" : "" }, { "dropping-particle" : "", "family" : "Popay", "given" : "J", "non-dropping-particle" : "", "parse-names" : false, "suffix" : "" }, { "dropping-particle" : "", "family" : "Noblit", "given" : "G W", "non-dropping-particle" : "", "parse-names" : false, "suffix" : "" }, { "dropping-particle" : "", "family" : "Hare", "given" : "R D", "non-dropping-particle" : "", "parse-names" : false, "suffix" : "" }, { "dropping-particle" : "", "family" : "Britten", "given" : "N", "non-dropping-particle" : "", "parse-names" : false, "suffix" : "" }, { "dropping-particle" : "", "family" : "Campbell", "given" : "R", "non-dropping-particle" : "", "parse-names" : false, "suffix" : "" }, { "dropping-particle" : "", "family" : "Pope", "given" : "C", "non-dropping-particle" : "", "parse-names" : false, "suffix" : "" }, { "dropping-particle" : "", "family" : "Donovan", "given" : "J", "non-dropping-particle" : "", "parse-names" : false, "suffix" : "" }, { "dropping-particle" : "", "family" : "Morgan", "given" : "M", "non-dropping-particle" : "", "parse-names" : false, "suffix" : "" }, { "dropping-particle" : "", "family" : "Pill", "given" : "R", "non-dropping-particle" : "", "parse-names" : false, "suffix" : "" }, { "dropping-particle" : "", "family" : "Paterson", "given" : "B", "non-dropping-particle" : "", "parse-names" : false, "suffix" : "" }, { "dropping-particle" : "", "family" : "Thorne", "given" : "S", "non-dropping-particle" : "", "parse-names" : false, "suffix" : "" }, { "dropping-particle" : "", "family" : "Canam", "given" : "C", "non-dropping-particle" : "", "parse-names" : false, "suffix" : "" }, { "dropping-particle" : "", "family" : "Jillings", "given" : "C", "non-dropping-particle" : "", "parse-names" : false, "suffix" : "" }, { "dropping-particle" : "", "family" : "Dixon-Woods", "given" : "M", "non-dropping-particle" : "", "parse-names" : false, "suffix" : "" }, { "dropping-particle" : "", "family" : "Cavers", "given" : "D", "non-dropping-particle" : "", "parse-names" : false, "suffix" : "" }, { "dropping-particle" : "", "family" : "Agarwal", "given" : "S", "non-dropping-particle" : "", "parse-names" : false, "suffix" : "" }, { "dropping-particle" : "", "family" : "Annandale", "given" : "E", "non-dropping-particle" : "", "parse-names" : false, "suffix" : "" }, { "dropping-particle" : "", "family" : "Arthur", "given" : "A", "non-dropping-particle" : "", "parse-names" : false, "suffix" : "" }, { "dropping-particle" : "", "family" : "Harvey", "given" : "J", "non-dropping-particle" : "", "parse-names" : false, "suffix" : "" }, { "dropping-particle" : "", "family" : "Katbamna", "given" : "S", "non-dropping-particle" : "", "parse-names" : false, "suffix" : "" }, { "dropping-particle" : "", "family" : "Olsen", "given" : "R", "non-dropping-particle" : "", "parse-names" : false, "suffix" : "" }, { "dropping-particle" : "", "family" : "Smith", "given" : "L", "non-dropping-particle" : "", "parse-names" : false, "suffix" : "" }, { "dropping-particle" : "", "family" : "Riley", "given" : "R", "non-dropping-particle" : "", "parse-names" : false, "suffix" : "" }, { "dropping-particle" : "", "family" : "Sutton", "given" : "A J", "non-dropping-particle" : "", "parse-names" : false, "suffix" : "" }, { "dropping-particle" : "", "family" : "Dixon-Woods", "given" : "M", "non-dropping-particle" : "", "parse-names" : false, "suffix" : "" }, { "dropping-particle" : "", "family" : "Agarwal", "given" : "S", "non-dropping-particle" : "", "parse-names" : false, "suffix" : "" }, { "dropping-particle" : "", "family" : "Jones", "given" : "D", "non-dropping-particle" : "", "parse-names" : false, "suffix" : "" }, { "dropping-particle" : "", "family" : "Young", "given" : "B", "non-dropping-particle" : "", "parse-names" : false, "suffix" : "" }, { "dropping-particle" : "", "family" : "Sutton", "given" : "A", "non-dropping-particle" : "", "parse-names" : false, "suffix" : "" }, { "dropping-particle" : "", "family" : "Boyatzis", "given" : "R E", "non-dropping-particle" : "", "parse-names" : false, "suffix" : "" }, { "dropping-particle" : "", "family" : "Braun", "given" : "V", "non-dropping-particle" : "", "parse-names" : false, "suffix" : "" }, { "dropping-particle" : "", "family" : "Clarke", "given" : "V", "non-dropping-particle" : "", "parse-names" : false, "suffix" : "" }, { "dropping-particle" : "", "family" : "Doyle", "given" : "L H", "non-dropping-particle" : "", "parse-names" : false, "suffix" : "" }, { "dropping-particle" : "", "family" : "Barroso", "given" : "J", "non-dropping-particle" : "", "parse-names" : false, "suffix" : "" }, { "dropping-particle" : "", "family" : "Gollop", "given" : "C", "non-dropping-particle" : "", "parse-names" : false, "suffix" : "" }, { "dropping-particle" : "", "family" : "Sandelowski", "given" : "M", "non-dropping-particle" : "", "parse-names" : false, "suffix" : "" }, { "dropping-particle" : "", "family" : "Meynell", "given" : "J", "non-dropping-particle" : "", "parse-names" : false, "suffix" : "" }, { "dropping-particle" : "", "family" : "Pearce", "given" : "P F", "non-dropping-particle" : "", "parse-names" : false, "suffix" : "" }, { "dropping-particle" : "", "family" : "Collins", "given" : "L J", "non-dropping-particle" : "", "parse-names" : false, "suffix" : "" }, { "dropping-particle" : "", "family" : "Walters", "given" : "L A", "non-dropping-particle" : "", "parse-names" : false, "suffix" : "" }, { "dropping-particle" : "", "family" : "Wilczynski", "given" : "N L", "non-dropping-particle" : "", "parse-names" : false, "suffix" : "" }, { "dropping-particle" : "", "family" : "Haynes", "given" : "R B", "non-dropping-particle" : "", "parse-names" : false, "suffix" : "" }, { "dropping-particle" : "", "family" : "Hedges", "given" : "Team", "non-dropping-particle" : "", "parse-names" : false, "suffix" : "" }, { "dropping-particle" : "", "family" : "Wong", "given" : "S S L", "non-dropping-particle" : "", "parse-names" : false, "suffix" : "" }, { "dropping-particle" : "", "family" : "Wilczynski", "given" : "N L", "non-dropping-particle" : "", "parse-names" : false, "suffix" : "" }, { "dropping-particle" : "", "family" : "Haynes", "given" : "R B", "non-dropping-particle" : "", "parse-names" : false, "suffix" : "" }, { "dropping-particle" : "", "family" : "Seale", "given" : "C", "non-dropping-particle" : "", "parse-names" : false, "suffix" : "" }, { "dropping-particle" : "", "family" : "Spencer", "given" : "L", "non-dropping-particle" : "", "parse-names" : false, "suffix" : "" }, { "dropping-particle" : "", "family" : "Ritchie", "given" : "J", "non-dropping-particle" : "", "parse-names" : false, "suffix" : "" }, { "dropping-particle" : "", "family" : "Lewis", "given" : "J", "non-dropping-particle" : "", "parse-names" : false, "suffix" : "" }, { "dropping-particle" : "", "family" : "Dillon", "given" : "L", "non-dropping-particle" : "", "parse-names" : false, "suffix" : "" }, { "dropping-particle" : "", "family" : "Boulton", "given" : "M", "non-dropping-particle" : "", "parse-names" : false, "suffix" : "" }, { "dropping-particle" : "", "family" : "Fitzpatrick", "given" : "R", "non-dropping-particle" : "", "parse-names" : false, "suffix" : "" }, { "dropping-particle" : "", "family" : "Swinburn", "given" : "C", "non-dropping-particle" : "", "parse-names" : false, "suffix" : "" }, { "dropping-particle" : "", "family" : "Cobb", "given" : "A", "non-dropping-particle" : "", "parse-names" : false, "suffix" : "" }, { "dropping-particle" : "", "family" : "Hagemaster", "given" : "J", "non-dropping-particle" : "", "parse-names" : false, "suffix" : "" }, { "dropping-particle" : "", "family" : "Mays", "given" : "N", "non-dropping-particle" : "", "parse-names" : false, "suffix" : "" }, { "dropping-particle" : "", "family" : "Pope", "given" : "C", "non-dropping-particle" : "", "parse-names" : false, "suffix" : "" }, { "dropping-particle" : "", "family" : "Alderson", "given" : "P", "non-dropping-particle" : "", "parse-names" : false, "suffix" : "" }, { "dropping-particle" : "", "family" : "Egger", "given" : "M", "non-dropping-particle" : "", "parse-names" : false, "suffix" : "" }, { "dropping-particle" : "", "family" : "Davey-Smith", "given" : "G", "non-dropping-particle" : "", "parse-names" : false, "suffix" : "" }, { "dropping-particle" : "", "family" : "Altman", "given" : "D", "non-dropping-particle" : "", "parse-names" : false, "suffix" : "" }, { "dropping-particle" : "", "family" : "Sandelowski", "given" : "M", "non-dropping-particle" : "", "parse-names" : false, "suffix" : "" }, { "dropping-particle" : "", "family" : "Barroso", "given" : "J", "non-dropping-particle" : "", "parse-names" : false, "suffix" : "" }, { "dropping-particle" : "", "family" : "Sandelowski", "given" : "M", "non-dropping-particle" : "", "parse-names" : false, "suffix" : "" }, { "dropping-particle" : "", "family" : "Thomas", "given" : "J", "non-dropping-particle" : "", "parse-names" : false, "suffix" : "" }, { "dropping-particle" : "", "family" : "Brunton", "given" : "J", "non-dropping-particle" : "", "parse-names" : false, "suffix" : "" }, { "dropping-particle" : "", "family" : "Fisher", "given" : "M", "non-dropping-particle" : "", "parse-names" : false, "suffix" : "" }, { "dropping-particle" : "", "family" : "Qureshi", "given" : "H", "non-dropping-particle" : "", "parse-names" : false, "suffix" : "" }, { "dropping-particle" : "", "family" : "Hardyman", "given" : "W", "non-dropping-particle" : "", "parse-names" : false, "suffix" : "" }, { "dropping-particle" : "", "family" : "Homewood", "given" : "J", "non-dropping-particle" : "", "parse-names" : false, "suffix" : "" }, { "dropping-particle" : "", "family" : "Dixey", "given" : "R", "non-dropping-particle" : "", "parse-names" : false, "suffix" : "" }, { "dropping-particle" : "", "family" : "Sahota", "given" : "P", "non-dropping-particle" : "", "parse-names" : false, "suffix" : "" }, { "dropping-particle" : "", "family" : "Atwal", "given" : "S", "non-dropping-particle" : "", "parse-names" : false, "suffix" : "" }, { "dropping-particle" : "", "family" : "Turner", "given" : "A", "non-dropping-particle" : "", "parse-names" : false, "suffix" : "" }, { "dropping-particle" : "", "family" : "Daly", "given" : "A", "non-dropping-particle" : "", "parse-names" : false, "suffix" : "" }, { "dropping-particle" : "", "family" : "Willis", "given" : "K", "non-dropping-particle" : "", "parse-names" : false, "suffix" : "" }, { "dropping-particle" : "", "family" : "Small", "given" : "R", "non-dropping-particle" : "", "parse-names" : false, "suffix" : "" }, { "dropping-particle" : "", "family" : "Green", "given" : "J", "non-dropping-particle" : "", "parse-names" : false, "suffix" : "" }, { "dropping-particle" : "", "family" : "Welch", "given" : "N", "non-dropping-particle" : "", "parse-names" : false, "suffix" : "" }, { "dropping-particle" : "", "family" : "Kealy", "given" : "M", "non-dropping-particle" : "", "parse-names" : false, "suffix" : "" }, { "dropping-particle" : "", "family" : "Hughes", "given" : "E", "non-dropping-particle" : "", "parse-names" : false, "suffix" : "" }, { "dropping-particle" : "", "family" : "Popay", "given" : "J", "non-dropping-particle" : "", "parse-names" : false, "suffix" : "" }, { "dropping-particle" : "", "family" : "Strike", "given" : "K", "non-dropping-particle" : "", "parse-names" : false, "suffix" : "" }, { "dropping-particle" : "", "family" : "Posner", "given" : "G", "non-dropping-particle" : "", "parse-names" : false, "suffix" : "" }, { "dropping-particle" : "", "family" : "Marston", "given" : "C", "non-dropping-particle" : "", "parse-names" : false, "suffix" : "" }, { "dropping-particle" : "", "family" : "King", "given" : "E", "non-dropping-particle" : "", "parse-names" : false, "suffix" : "" } ], "container-title" : "BMC Medical Research Methodology", "id" : "ITEM-1", "issue" : "1", "issued" : { "date-parts" : [ [ "2008" ] ] }, "page" : "45", "title" : "Methods for the thematic synthesis of qualitative research in systematic reviews", "type" : "article-journal", "volume" : "8" }, "uris" : [ "http://www.mendeley.com/documents/?uuid=c56844cc-cdbc-4939-b6d5-a07fd059f676" ] } ], "mendeley" : { "formattedCitation" : "(Thomas &lt;i&gt;et al.&lt;/i&gt;, 2008)", "plainTextFormattedCitation" : "(Thomas et al., 2008)", "previouslyFormattedCitation" : "(Thomas &lt;i&gt;et al.&lt;/i&gt;, 2008)" }, "properties" : { "noteIndex" : 0 }, "schema" : "https://github.com/citation-style-language/schema/raw/master/csl-citation.json" }</w:instrText>
      </w:r>
      <w:r w:rsidR="00DB4DF1">
        <w:rPr>
          <w:rFonts w:ascii="Cambria" w:hAnsi="Cambria"/>
          <w:sz w:val="22"/>
          <w:szCs w:val="22"/>
          <w:lang w:val="en-GB"/>
        </w:rPr>
        <w:fldChar w:fldCharType="separate"/>
      </w:r>
      <w:r w:rsidR="00A32AD5" w:rsidRPr="00A32AD5">
        <w:rPr>
          <w:rFonts w:ascii="Cambria" w:hAnsi="Cambria"/>
          <w:noProof/>
          <w:sz w:val="22"/>
          <w:szCs w:val="22"/>
          <w:lang w:val="en-GB"/>
        </w:rPr>
        <w:t xml:space="preserve">(Thomas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2008)</w:t>
      </w:r>
      <w:r w:rsidR="00DB4DF1">
        <w:rPr>
          <w:rFonts w:ascii="Cambria" w:hAnsi="Cambria"/>
          <w:sz w:val="22"/>
          <w:szCs w:val="22"/>
          <w:lang w:val="en-GB"/>
        </w:rPr>
        <w:fldChar w:fldCharType="end"/>
      </w:r>
      <w:r w:rsidR="00EB13DF" w:rsidRPr="002B1363">
        <w:rPr>
          <w:rFonts w:ascii="Cambria" w:hAnsi="Cambria"/>
          <w:sz w:val="22"/>
          <w:szCs w:val="22"/>
          <w:lang w:val="en-GB"/>
        </w:rPr>
        <w:t>.</w:t>
      </w:r>
    </w:p>
    <w:p w14:paraId="57ADD9F9" w14:textId="0A6C6165" w:rsidR="00D3789B" w:rsidRPr="002B1363" w:rsidRDefault="00D3789B" w:rsidP="002B1363">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Cambria" w:hAnsi="Cambria"/>
          <w:sz w:val="22"/>
          <w:szCs w:val="22"/>
          <w:lang w:val="en-GB"/>
        </w:rPr>
        <w:t>This includes three stages:</w:t>
      </w:r>
    </w:p>
    <w:p w14:paraId="78DD279A" w14:textId="77777777" w:rsidR="0087625C" w:rsidRPr="002B1363" w:rsidRDefault="0087625C" w:rsidP="002B1363">
      <w:pPr>
        <w:pStyle w:val="NormalWeb"/>
        <w:numPr>
          <w:ilvl w:val="0"/>
          <w:numId w:val="33"/>
        </w:numPr>
        <w:pBdr>
          <w:top w:val="none" w:sz="0" w:space="0" w:color="auto"/>
          <w:left w:val="none" w:sz="0" w:space="0" w:color="auto"/>
          <w:bottom w:val="none" w:sz="0" w:space="0" w:color="auto"/>
          <w:right w:val="none" w:sz="0" w:space="0" w:color="auto"/>
          <w:bar w:val="none" w:sz="0" w:color="auto"/>
        </w:pBdr>
        <w:spacing w:before="0" w:after="0" w:line="276" w:lineRule="auto"/>
        <w:rPr>
          <w:rFonts w:ascii="Cambria" w:hAnsi="Cambria"/>
          <w:sz w:val="22"/>
          <w:szCs w:val="22"/>
          <w:lang w:val="en-GB"/>
        </w:rPr>
      </w:pPr>
      <w:r w:rsidRPr="002B1363">
        <w:rPr>
          <w:rFonts w:ascii="Cambria" w:hAnsi="Cambria"/>
          <w:sz w:val="22"/>
          <w:szCs w:val="22"/>
          <w:lang w:val="en-GB"/>
        </w:rPr>
        <w:t xml:space="preserve">Stage one: Line by line coding of the findings from primary studies  </w:t>
      </w:r>
    </w:p>
    <w:p w14:paraId="5745278B" w14:textId="77777777" w:rsidR="0087625C" w:rsidRPr="002B1363" w:rsidRDefault="0087625C" w:rsidP="002B1363">
      <w:pPr>
        <w:pStyle w:val="NormalWeb"/>
        <w:numPr>
          <w:ilvl w:val="0"/>
          <w:numId w:val="31"/>
        </w:numPr>
        <w:pBdr>
          <w:top w:val="none" w:sz="0" w:space="0" w:color="auto"/>
          <w:left w:val="none" w:sz="0" w:space="0" w:color="auto"/>
          <w:bottom w:val="none" w:sz="0" w:space="0" w:color="auto"/>
          <w:right w:val="none" w:sz="0" w:space="0" w:color="auto"/>
          <w:bar w:val="none" w:sz="0" w:color="auto"/>
        </w:pBdr>
        <w:spacing w:before="0" w:after="0" w:line="276" w:lineRule="auto"/>
        <w:rPr>
          <w:rFonts w:ascii="Cambria" w:hAnsi="Cambria"/>
          <w:sz w:val="22"/>
          <w:szCs w:val="22"/>
          <w:lang w:val="en-GB"/>
        </w:rPr>
      </w:pPr>
      <w:r w:rsidRPr="002B1363">
        <w:rPr>
          <w:rFonts w:ascii="Cambria" w:hAnsi="Cambria"/>
          <w:sz w:val="22"/>
          <w:szCs w:val="22"/>
          <w:lang w:val="en-GB"/>
        </w:rPr>
        <w:t>Stage two: Development of descriptive themes</w:t>
      </w:r>
    </w:p>
    <w:p w14:paraId="130AEF38" w14:textId="4FD51F47" w:rsidR="0087625C" w:rsidRPr="002B1363" w:rsidRDefault="0087625C" w:rsidP="002B1363">
      <w:pPr>
        <w:pStyle w:val="NormalWeb"/>
        <w:numPr>
          <w:ilvl w:val="0"/>
          <w:numId w:val="31"/>
        </w:numPr>
        <w:pBdr>
          <w:top w:val="none" w:sz="0" w:space="0" w:color="auto"/>
          <w:left w:val="none" w:sz="0" w:space="0" w:color="auto"/>
          <w:bottom w:val="none" w:sz="0" w:space="0" w:color="auto"/>
          <w:right w:val="none" w:sz="0" w:space="0" w:color="auto"/>
          <w:bar w:val="none" w:sz="0" w:color="auto"/>
        </w:pBdr>
        <w:spacing w:before="0" w:after="0" w:line="276" w:lineRule="auto"/>
        <w:rPr>
          <w:rFonts w:ascii="Cambria" w:hAnsi="Cambria"/>
          <w:sz w:val="22"/>
          <w:szCs w:val="22"/>
          <w:lang w:val="en-GB"/>
        </w:rPr>
      </w:pPr>
      <w:r w:rsidRPr="002B1363">
        <w:rPr>
          <w:rFonts w:ascii="Cambria" w:hAnsi="Cambria"/>
          <w:sz w:val="22"/>
          <w:szCs w:val="22"/>
          <w:lang w:val="en-GB"/>
        </w:rPr>
        <w:t xml:space="preserve">Stage three: Generating analytical themes and ‘going beyond’ the content of the original studies. </w:t>
      </w:r>
    </w:p>
    <w:p w14:paraId="275D7AD9" w14:textId="77777777" w:rsidR="009F6685" w:rsidRPr="002B1363" w:rsidRDefault="009F6685" w:rsidP="002B1363">
      <w:pPr>
        <w:pStyle w:val="NormalWeb"/>
        <w:pBdr>
          <w:top w:val="none" w:sz="0" w:space="0" w:color="auto"/>
          <w:left w:val="none" w:sz="0" w:space="0" w:color="auto"/>
          <w:bottom w:val="none" w:sz="0" w:space="0" w:color="auto"/>
          <w:right w:val="none" w:sz="0" w:space="0" w:color="auto"/>
          <w:bar w:val="none" w:sz="0" w:color="auto"/>
        </w:pBdr>
        <w:spacing w:before="0" w:after="0" w:line="276" w:lineRule="auto"/>
        <w:ind w:left="720"/>
        <w:rPr>
          <w:rFonts w:ascii="Cambria" w:hAnsi="Cambria"/>
          <w:sz w:val="22"/>
          <w:szCs w:val="22"/>
          <w:lang w:val="en-GB"/>
        </w:rPr>
      </w:pPr>
    </w:p>
    <w:p w14:paraId="2587E427" w14:textId="07A6A092" w:rsidR="0087625C" w:rsidRPr="002B1363" w:rsidRDefault="00853D63"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S</w:t>
      </w:r>
      <w:r w:rsidR="0087625C" w:rsidRPr="002B1363">
        <w:rPr>
          <w:rFonts w:ascii="Cambria" w:hAnsi="Cambria"/>
          <w:sz w:val="22"/>
          <w:szCs w:val="22"/>
          <w:lang w:val="en-GB"/>
        </w:rPr>
        <w:t>tud</w:t>
      </w:r>
      <w:r>
        <w:rPr>
          <w:rFonts w:ascii="Cambria" w:hAnsi="Cambria"/>
          <w:sz w:val="22"/>
          <w:szCs w:val="22"/>
          <w:lang w:val="en-GB"/>
        </w:rPr>
        <w:t>ies</w:t>
      </w:r>
      <w:r w:rsidR="0087625C" w:rsidRPr="002B1363">
        <w:rPr>
          <w:rFonts w:ascii="Cambria" w:hAnsi="Cambria"/>
          <w:sz w:val="22"/>
          <w:szCs w:val="22"/>
          <w:lang w:val="en-GB"/>
        </w:rPr>
        <w:t xml:space="preserve"> w</w:t>
      </w:r>
      <w:r>
        <w:rPr>
          <w:rFonts w:ascii="Cambria" w:hAnsi="Cambria"/>
          <w:sz w:val="22"/>
          <w:szCs w:val="22"/>
          <w:lang w:val="en-GB"/>
        </w:rPr>
        <w:t>ere</w:t>
      </w:r>
      <w:r w:rsidR="0087625C" w:rsidRPr="002B1363">
        <w:rPr>
          <w:rFonts w:ascii="Cambria" w:hAnsi="Cambria"/>
          <w:sz w:val="22"/>
          <w:szCs w:val="22"/>
          <w:lang w:val="en-GB"/>
        </w:rPr>
        <w:t xml:space="preserve"> read repeatedly to ensure that all text relating to barriers and facilitators to help seeking were identified</w:t>
      </w:r>
      <w:r>
        <w:rPr>
          <w:rFonts w:ascii="Cambria" w:hAnsi="Cambria"/>
          <w:sz w:val="22"/>
          <w:szCs w:val="22"/>
          <w:lang w:val="en-GB"/>
        </w:rPr>
        <w:t xml:space="preserve">, </w:t>
      </w:r>
      <w:r w:rsidR="0087625C" w:rsidRPr="002B1363">
        <w:rPr>
          <w:rFonts w:ascii="Cambria" w:hAnsi="Cambria"/>
          <w:sz w:val="22"/>
          <w:szCs w:val="22"/>
          <w:lang w:val="en-GB"/>
        </w:rPr>
        <w:t xml:space="preserve">integrated and grouped into a map of themes. </w:t>
      </w:r>
      <w:r w:rsidR="00B674D0">
        <w:rPr>
          <w:rFonts w:ascii="Cambria" w:hAnsi="Cambria"/>
          <w:sz w:val="22"/>
          <w:szCs w:val="22"/>
          <w:lang w:val="en-GB"/>
        </w:rPr>
        <w:t>A</w:t>
      </w:r>
      <w:r w:rsidR="0087625C" w:rsidRPr="002B1363">
        <w:rPr>
          <w:rFonts w:ascii="Cambria" w:hAnsi="Cambria"/>
          <w:sz w:val="22"/>
          <w:szCs w:val="22"/>
          <w:lang w:val="en-GB"/>
        </w:rPr>
        <w:t>s recommended by Thomas &amp; Harden,</w:t>
      </w:r>
      <w:r w:rsidR="00DB4DF1">
        <w:rPr>
          <w:rFonts w:ascii="Cambria" w:hAnsi="Cambria"/>
          <w:sz w:val="22"/>
          <w:szCs w:val="22"/>
          <w:lang w:val="en-GB"/>
        </w:rPr>
        <w:t xml:space="preserve"> </w:t>
      </w:r>
      <w:r w:rsidR="00DB4DF1">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"1471-2288-8-45 [pii]\\r10.1186/1471-2288-8-45 [doi]", "ISSN" : "1471-2288 (Electronic)\\r1471-2288 (Linking)", "abstract" : "BACKGROUND: There is a growing recognition of the value of synthesising qualitative research in the evidence base in order to facilitate effective and appropriate health care. In response to this, methods for undertaking these syntheses are currently being developed. Thematic analysis is a method that is often used to analyse data in primary qualitative research. This paper reports on the use of this type of analysis in systematic reviews to bring together and integrate the findings of multiple qualitative studies. METHODS: We describe thematic synthesis, outline several steps for its conduct and illustrate the process and outcome of this approach using a completed review of health promotion research. Thematic synthesis has three stages: the coding of text 'line-by-line'; the development of 'descriptive themes'; and the generation of 'analytical themes'. While the development of descriptive themes remains 'close' to the primary studies, the analytical themes represent a stage of interpretation whereby the reviewers 'go beyond' the primary studies and generate new interpretive constructs, explanations or hypotheses. The use of computer software can facilitate this method of synthesis; detailed guidance is given on how this can be achieved. RESULTS: We used thematic synthesis to combine the studies of children's views and identified key themes to explore in the intervention studies. Most interventions were based in school and often combined learning about health benefits with 'hands-on' experience. The studies of children's views suggested that fruit and vegetables should be treated in different ways, and that messages should not focus on health warnings. Interventions that were in line with these suggestions tended to be more effective. Thematic synthesis enabled us to stay 'close' to the results of the primary studies, synthesising them in a transparent way, and facilitating the explicit production of new concepts and hypotheses. CONCLUSION: We compare thematic synthesis to other methods for the synthesis of qualitative research, discussing issues of context and rigour. Thematic synthesis is presented as a tried and tested method that preserves an explicit and transparent link between conclusions and the text of primary studies; as such it preserves principles that have traditionally been important to systematic reviewing.", "author" : [ { "dropping-particle" : "", "family" : "Thomas", "given" : "James", "non-dropping-particle" : "", "parse-names" : false, "suffix" : "" }, { "dropping-particle" : "", "family" : "Harden", "given" : "Angela", "non-dropping-particle" : "", "parse-names" : false, "suffix" : "" }, { "dropping-particle" : "", "family" : "Chalmers", "given" : "I", "non-dropping-particle" : "", "parse-names" : false, "suffix" : "" }, { "dropping-particle" : "", "family" : "Oakley", "given" : "A", "non-dropping-particle" : "", "parse-names" : false, "suffix" : "" }, { "dropping-particle" : "", "family" : "Cooper", "given" : "H", "non-dropping-particle" : "", "parse-names" : false, "suffix" : "" }, { "dropping-particle" : "", "family" : "Hedges", "given" : "L", "non-dropping-particle" : "", "parse-names" : false, "suffix" : "" }, { "dropping-particle" : "", "family" : "Petticrew", "given" : "M", "non-dropping-particle" : "", "parse-names" : false, "suffix" : "" }, { "dropping-particle" : "", "family" : "Roberts", "given" : "H", "non-dropping-particle" : "", "parse-names" : false, "suffix" : "" }, { "dropping-particle" : "", "family" : "Chalmers", "given" : "I", "non-dropping-particle" : "", "parse-names" : false, "suffix" : "" }, { "dropping-particle" : "", "family" : "Hedges", "given" : "L", "non-dropping-particle" : "", "parse-names" : false, "suffix" : "" }, { "dropping-particle" : "", "family" : "Cooper", "given" : "H", "non-dropping-particle" : "", "parse-names" : false, "suffix" : "" }, { "dropping-particle" : "", "family" : "Juni", "given" : "P", "non-dropping-particle" : "", "parse-names" : false, "suffix" : "" }, { "dropping-particle" : "", "family" : "Altman", "given" : "D", "non-dropping-particle" : "", "parse-names" : false, "suffix" : "" }, { "dropping-particle" : "", "family" : "Egger", "given" : "M", "non-dropping-particle" : "", "parse-names" : false, "suffix" : "" }, { "dropping-particle" : "", "family" : "Mulrow", "given" : "C", "non-dropping-particle" : "", "parse-names" : false, "suffix" : "" }, { "dropping-particle" : "", "family" : "White", "given" : "H", "non-dropping-particle" : "", "parse-names" : false, "suffix" : "" }, { "dropping-particle" : "", "family" : "Campbell", "given" : "R", "non-dropping-particle" : "", "parse-names" : false, "suffix" : "" }, { "dropping-particle" : "", "family" : "Pound", "given" : "P", "non-dropping-particle" : "", "parse-names" : false, "suffix" : "" }, { "dropping-particle" : "", "family" : "Pope", "given" : "C", "non-dropping-particle" : "", "parse-names" : false, "suffix" : "" }, { "dropping-particle" : "", "family" : "Britten", "given" : "N", "non-dropping-particle" : "", "parse-names" : false, "suffix" : "" }, { "dropping-particle" : "", "family" : "Pill", "given" : "R", "non-dropping-particle" : "", "parse-names" : false, "suffix" : "" }, { "dropping-particle" : "", "family" : "Morgan", "given" : "M", "non-dropping-particle" : "", "parse-names" : false, "suffix" : "" }, { "dropping-particle" : "", "family" : "Donovan", "given" : "J", "non-dropping-particle" : "", "parse-names" : false, "suffix" : "" }, { "dropping-particle" : "", "family" : "Dixon-Woods", "given" : "M", "non-dropping-particle" : "", "parse-names" : false, "suffix" : "" }, { "dropping-particle" : "", "family" : "Bonas", "given" : "S", "non-dropping-particle" : "", "parse-names" : false, "suffix" : "" }, { "dropping-particle" : "", "family" : "Booth", "given" : "A", "non-dropping-particle" : "", "parse-names" : false, "suffix" : "" }, { "dropping-particle" : "", "family" : "Jones", "given" : "D R", "non-dropping-particle" : "", "parse-names" : false, "suffix" : "" }, { "dropping-particle" : "", "family" : "Miller", "given" : "T", "non-dropping-particle" : "", "parse-names" : false, "suffix" : "" }, { "dropping-particle" : "", "family" : "Sutton", "given" : "A J", "non-dropping-particle" : "", "parse-names" : false, "suffix" : "" }, { "dropping-particle" : "", "family" : "Shaw", "given" : "R L", "non-dropping-particle" : "", "parse-names" : false, "suffix" : "" }, { "dropping-particle" : "", "family" : "Smith", "given" : "J A", "non-dropping-particle" : "", "parse-names" : false, "suffix" : "" }, { "dropping-particle" : "", "family" : "Young", "given" : "B", "non-dropping-particle" : "", "parse-names" : false, "suffix" : "" }, { "dropping-particle" : "", "family" : "Sandelowski", "given" : "M", "non-dropping-particle" : "", "parse-names" : false, "suffix" : "" }, { "dropping-particle" : "", "family" : "Barroso", "given" : "J", "non-dropping-particle" : "", "parse-names" : false, "suffix" : "" }, { "dropping-particle" : "", "family" : "Thorne", "given" : "S", "non-dropping-particle" : "", "parse-names" : false, "suffix" : "" }, { "dropping-particle" : "", "family" : "Jensen", "given" : "L", "non-dropping-particle" : "", "parse-names" : false, "suffix" : "" }, { "dropping-particle" : "", "family" : "Kearney", "given" : "M H", "non-dropping-particle" : "", "parse-names" : false, "suffix" : "" }, { "dropping-particle" : "", "family" : "Noblit", "given" : "G", "non-dropping-particle" : "", "parse-names" : false, "suffix" : "" }, { "dropping-particle" : "", "family" : "Sandelowski", "given" : "M", "non-dropping-particle" : "", "parse-names" : false, "suffix" : "" }, { "dropping-particle" : "", "family" : "Harden", "given" : "A", "non-dropping-particle" : "", "parse-names" : false, "suffix" : "" }, { "dropping-particle" : "", "family" : "Garcia", "given" : "J", "non-dropping-particle" : "", "parse-names" : false, "suffix" : "" }, { "dropping-particle" : "", "family" : "Oliver", "given" : "S", "non-dropping-particle" : "", "parse-names" : false, "suffix" : "" }, { "dropping-particle" : "", "family" : "Rees", "given" : "R", "non-dropping-particle" : "", "parse-names" : false, "suffix" : "" }, { "dropping-particle" : "", "family" : "Shepherd", "given" : "J", "non-dropping-particle" : "", "parse-names" : false, "suffix" : "" }, { "dropping-particle" : "", "family" : "Brunton", "given" : "G", "non-dropping-particle" : "", "parse-names" : false, "suffix" : "" }, { "dropping-particle" : "", "family" : "Oakley", "given" : "A", "non-dropping-particle" : "", "parse-names" : false, "suffix" : "" }, { "dropping-particle" : "", "family" : "Harden", "given" : "A", "non-dropping-particle" : "", "parse-names" : false, "suffix" : "" }, { "dropping-particle" : "", "family" : "Brunton", "given" : "G", "non-dropping-particle" : "", "parse-names" : false, "suffix" : "" }, { "dropping-particle" : "", "family" : "Fletcher", "given" : "A", "non-dropping-particle" : "", "parse-names" : false, "suffix" : "" }, { "dropping-particle" : "", "family" : "Oakley", "given" : "A", "non-dropping-particle" : "", "parse-names" : false, "suffix" : "" }, { "dropping-particle" : "", "family" : "Thomas", "given" : "J", "non-dropping-particle" : "", "parse-names" : false, "suffix" : "" }, { "dropping-particle" : "", "family" : "Sutcliffe", "given" : "K",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"Rees", "given" : "R", "non-dropping-particle" : "", "parse-names" : false, "suffix" : "" }, { "dropping-particle" : "", "family" : "Brunton", "given" : "G", "non-dropping-particle" : "", "parse-names" : false, "suffix" : "" }, { "dropping-particle" : "", "family" : "Kavanagh", "given" : "J", "non-dropping-particle" : "", "parse-names" : false, "suffix" : "" }, { "dropping-particle" : "", "family" : "Thomas", "given" : "J", "non-dropping-particle" : "", "parse-names" : false, "suffix" : "" }, { "dropping-particle" : "", "family" : "Kavanagh", "given" : "J", "non-dropping-particle" : "", "parse-names" : false, "suffix" : "" }, { "dropping-particle" : "", "family" : "Tucker", "given" : "H", "non-dropping-particle" : "", "parse-names" : false, "suffix" : "" }, { "dropping-particle" : "", "family" : "Burchett", "given" : "H", "non-dropping-particle" : "", "parse-names" : false, "suffix" : "" }, { "dropping-particle" : "", "family" : "Tripney", "given" : "J", "non-dropping-particle" : "", "parse-names" : false, "suffix" : "" }, { "dropping-particle" : "", "family" : "Oakley", "given" : "A", "non-dropping-particle" : "", "parse-names" : false, "suffix" : "" }, { "dropping-particle" : "", "family" : "Bryman", "given" : "A", "non-dropping-particle" : "", "parse-names" : false, "suffix" : "" }, { "dropping-particle" : "", "family" : "Hammersley", "given" : "M", "non-dropping-particle" : "", "parse-names" : false, "suffix" : "" }, { "dropping-particle" : "", "family" : "Harden", "given" : "A", "non-dropping-particle" : "", "parse-names" : false, "suffix" : "" }, { "dropping-particle" : "", "family" : "Thomas", "given" : "J", "non-dropping-particle" : "", "parse-names" : false, "suffix" : "" }, { "dropping-particle" : "", "family" : "Oakley", "given" : "A",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"Harden", "given" : "A", "non-dropping-particle" : "", "parse-names" : false, "suffix" : "" }, { "dropping-particle" : "", "family" : "Rees", "given" : "R", "non-dropping-particle" : "", "parse-names" : false, "suffix" : "" }, { "dropping-particle" : "", "family" : "Shepherd", "given" : "J", "non-dropping-particle" : "", "parse-names" : false, "suffix" : "" }, { "dropping-particle" : "", "family" : "Brunton", "given" : "G", "non-dropping-particle" : "", "parse-names" : false, "suffix" : "" }, { "dropping-particle" : "", "family" : "Oliver", "given" : "S", "non-dropping-particle" : "", "parse-names" : false, "suffix" : "" }, { "dropping-particle" : "", "family" : "Oakley", "given" : "A", "non-dropping-particle" : "", "parse-names" : false, "suffix" : "" }, { "dropping-particle" : "", "family" : "Rees", "given" : "R", "non-dropping-particle" : "", "parse-names" : false, "suffix" : "" }, { "dropping-particle" : "", "family" : "Harden", "given" : "A", "non-dropping-particle" : "", "parse-names" : false, "suffix" : "" }, { "dropping-particle" : "", "family" : "Shepherd", "given" : "J", "non-dropping-particle" : "", "parse-names" : false, "suffix" : "" }, { "dropping-particle" : "", "family" : "Brunton", "given" : "G", "non-dropping-particle" : "", "parse-names" : false, "suffix" : "" }, { "dropping-particle" : "", "family" : "Oliver", "given" : "S", "non-dropping-particle" : "", "parse-names" : false, "suffix" : "" }, { "dropping-particle" : "", "family" : "Oakley", "given" : "A", "non-dropping-particle" : "", "parse-names" : false, "suffix" : "" }, { "dropping-particle" : "", "family" : "Shepherd", "given" : "J", "non-dropping-particle" : "", "parse-names" : false, "suffix" : "" }, { "dropping-particle" : "", "family" : "Harden", "given" : "A", "non-dropping-particle" : "", "parse-names" : false, "suffix" : "" }, { "dropping-particle" : "", "family" : "Rees", "given" : "R", "non-dropping-particle" : "", "parse-names" : false, "suffix" : "" }, { "dropping-particle" : "", "family" : "Brunton", "given" : "G", "non-dropping-particle" : "", "parse-names" : false, "suffix" : "" }, { "dropping-particle" : "", "family" : "Oliver", "given" : "S", "non-dropping-particle" : "", "parse-names" : false, "suffix" : "" }, { "dropping-particle" : "", "family" : "Oakley", "given" : "A", "non-dropping-particle" : "", "parse-names" : false, "suffix" : "" }, { "dropping-particle" : "", "family" : "Thomas", "given" : "J",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"Sutcliffe", "given" : "K", "non-dropping-particle" : "", "parse-names" : false, "suffix" : "" }, { "dropping-particle" : "", "family" : "Rees", "given" : "R", "non-dropping-particle" : "", "parse-names" : false, "suffix" : "" }, { "dropping-particle" : "", "family" : "Brunton", "given" : "G", "non-dropping-particle" : "", "parse-names" : false, "suffix" : "" }, { "dropping-particle" : "", "family" : "Kavanagh", "given" : "J", "non-dropping-particle" : "", "parse-names" : false, "suffix" : "" }, { "dropping-particle" : "", "family" : "Davies", "given" : "P", "non-dropping-particle" : "", "parse-names" : false, "suffix" : "" }, { "dropping-particle" : "", "family" : "Newman", "given" : "M", "non-dropping-particle" : "", "parse-names" : false, "suffix" : "" }, { "dropping-particle" : "", "family" : "Thompson", "given" : "C", "non-dropping-particle" : "", "parse-names" : false, "suffix" : "" }, { "dropping-particle" : "", "family" : "Roberts", "given" : "A P", "non-dropping-particle" : "", "parse-names" : false, "suffix" : "" }, { "dropping-particle" : "", "family" : "Popay", "given" : "J", "non-dropping-particle" : "", "parse-names" : false, "suffix" : "" }, { "dropping-particle" : "", "family" : "Noblit", "given" : "G W", "non-dropping-particle" : "", "parse-names" : false, "suffix" : "" }, { "dropping-particle" : "", "family" : "Hare", "given" : "R D", "non-dropping-particle" : "", "parse-names" : false, "suffix" : "" }, { "dropping-particle" : "", "family" : "Britten", "given" : "N", "non-dropping-particle" : "", "parse-names" : false, "suffix" : "" }, { "dropping-particle" : "", "family" : "Campbell", "given" : "R", "non-dropping-particle" : "", "parse-names" : false, "suffix" : "" }, { "dropping-particle" : "", "family" : "Pope", "given" : "C", "non-dropping-particle" : "", "parse-names" : false, "suffix" : "" }, { "dropping-particle" : "", "family" : "Donovan", "given" : "J", "non-dropping-particle" : "", "parse-names" : false, "suffix" : "" }, { "dropping-particle" : "", "family" : "Morgan", "given" : "M", "non-dropping-particle" : "", "parse-names" : false, "suffix" : "" }, { "dropping-particle" : "", "family" : "Pill", "given" : "R", "non-dropping-particle" : "", "parse-names" : false, "suffix" : "" }, { "dropping-particle" : "", "family" : "Paterson", "given" : "B", "non-dropping-particle" : "", "parse-names" : false, "suffix" : "" }, { "dropping-particle" : "", "family" : "Thorne", "given" : "S", "non-dropping-particle" : "", "parse-names" : false, "suffix" : "" }, { "dropping-particle" : "", "family" : "Canam", "given" : "C", "non-dropping-particle" : "", "parse-names" : false, "suffix" : "" }, { "dropping-particle" : "", "family" : "Jillings", "given" : "C", "non-dropping-particle" : "", "parse-names" : false, "suffix" : "" }, { "dropping-particle" : "", "family" : "Dixon-Woods", "given" : "M", "non-dropping-particle" : "", "parse-names" : false, "suffix" : "" }, { "dropping-particle" : "", "family" : "Cavers", "given" : "D", "non-dropping-particle" : "", "parse-names" : false, "suffix" : "" }, { "dropping-particle" : "", "family" : "Agarwal", "given" : "S", "non-dropping-particle" : "", "parse-names" : false, "suffix" : "" }, { "dropping-particle" : "", "family" : "Annandale", "given" : "E", "non-dropping-particle" : "", "parse-names" : false, "suffix" : "" }, { "dropping-particle" : "", "family" : "Arthur", "given" : "A", "non-dropping-particle" : "", "parse-names" : false, "suffix" : "" }, { "dropping-particle" : "", "family" : "Harvey", "given" : "J", "non-dropping-particle" : "", "parse-names" : false, "suffix" : "" }, { "dropping-particle" : "", "family" : "Katbamna", "given" : "S", "non-dropping-particle" : "", "parse-names" : false, "suffix" : "" }, { "dropping-particle" : "", "family" : "Olsen", "given" : "R", "non-dropping-particle" : "", "parse-names" : false, "suffix" : "" }, { "dropping-particle" : "", "family" : "Smith", "given" : "L", "non-dropping-particle" : "", "parse-names" : false, "suffix" : "" }, { "dropping-particle" : "", "family" : "Riley", "given" : "R", "non-dropping-particle" : "", "parse-names" : false, "suffix" : "" }, { "dropping-particle" : "", "family" : "Sutton", "given" : "A J", "non-dropping-particle" : "", "parse-names" : false, "suffix" : "" }, { "dropping-particle" : "", "family" : "Dixon-Woods", "given" : "M", "non-dropping-particle" : "", "parse-names" : false, "suffix" : "" }, { "dropping-particle" : "", "family" : "Agarwal", "given" : "S", "non-dropping-particle" : "", "parse-names" : false, "suffix" : "" }, { "dropping-particle" : "", "family" : "Jones", "given" : "D", "non-dropping-particle" : "", "parse-names" : false, "suffix" : "" }, { "dropping-particle" : "", "family" : "Young", "given" : "B", "non-dropping-particle" : "", "parse-names" : false, "suffix" : "" }, { "dropping-particle" : "", "family" : "Sutton", "given" : "A", "non-dropping-particle" : "", "parse-names" : false, "suffix" : "" }, { "dropping-particle" : "", "family" : "Boyatzis", "given" : "R E", "non-dropping-particle" : "", "parse-names" : false, "suffix" : "" }, { "dropping-particle" : "", "family" : "Braun", "given" : "V", "non-dropping-particle" : "", "parse-names" : false, "suffix" : "" }, { "dropping-particle" : "", "family" : "Clarke", "given" : "V", "non-dropping-particle" : "", "parse-names" : false, "suffix" : "" }, { "dropping-particle" : "", "family" : "Doyle", "given" : "L H", "non-dropping-particle" : "", "parse-names" : false, "suffix" : "" }, { "dropping-particle" : "", "family" : "Barroso", "given" : "J", "non-dropping-particle" : "", "parse-names" : false, "suffix" : "" }, { "dropping-particle" : "", "family" : "Gollop", "given" : "C", "non-dropping-particle" : "", "parse-names" : false, "suffix" : "" }, { "dropping-particle" : "", "family" : "Sandelowski", "given" : "M", "non-dropping-particle" : "", "parse-names" : false, "suffix" : "" }, { "dropping-particle" : "", "family" : "Meynell", "given" : "J", "non-dropping-particle" : "", "parse-names" : false, "suffix" : "" }, { "dropping-particle" : "", "family" : "Pearce", "given" : "P F", "non-dropping-particle" : "", "parse-names" : false, "suffix" : "" }, { "dropping-particle" : "", "family" : "Collins", "given" : "L J", "non-dropping-particle" : "", "parse-names" : false, "suffix" : "" }, { "dropping-particle" : "", "family" : "Walters", "given" : "L A", "non-dropping-particle" : "", "parse-names" : false, "suffix" : "" }, { "dropping-particle" : "", "family" : "Wilczynski", "given" : "N L", "non-dropping-particle" : "", "parse-names" : false, "suffix" : "" }, { "dropping-particle" : "", "family" : "Haynes", "given" : "R B", "non-dropping-particle" : "", "parse-names" : false, "suffix" : "" }, { "dropping-particle" : "", "family" : "Hedges", "given" : "Team", "non-dropping-particle" : "", "parse-names" : false, "suffix" : "" }, { "dropping-particle" : "", "family" : "Wong", "given" : "S S L", "non-dropping-particle" : "", "parse-names" : false, "suffix" : "" }, { "dropping-particle" : "", "family" : "Wilczynski", "given" : "N L", "non-dropping-particle" : "", "parse-names" : false, "suffix" : "" }, { "dropping-particle" : "", "family" : "Haynes", "given" : "R B", "non-dropping-particle" : "", "parse-names" : false, "suffix" : "" }, { "dropping-particle" : "", "family" : "Seale", "given" : "C", "non-dropping-particle" : "", "parse-names" : false, "suffix" : "" }, { "dropping-particle" : "", "family" : "Spencer", "given" : "L", "non-dropping-particle" : "", "parse-names" : false, "suffix" : "" }, { "dropping-particle" : "", "family" : "Ritchie", "given" : "J", "non-dropping-particle" : "", "parse-names" : false, "suffix" : "" }, { "dropping-particle" : "", "family" : "Lewis", "given" : "J", "non-dropping-particle" : "", "parse-names" : false, "suffix" : "" }, { "dropping-particle" : "", "family" : "Dillon", "given" : "L", "non-dropping-particle" : "", "parse-names" : false, "suffix" : "" }, { "dropping-particle" : "", "family" : "Boulton", "given" : "M", "non-dropping-particle" : "", "parse-names" : false, "suffix" : "" }, { "dropping-particle" : "", "family" : "Fitzpatrick", "given" : "R", "non-dropping-particle" : "", "parse-names" : false, "suffix" : "" }, { "dropping-particle" : "", "family" : "Swinburn", "given" : "C", "non-dropping-particle" : "", "parse-names" : false, "suffix" : "" }, { "dropping-particle" : "", "family" : "Cobb", "given" : "A", "non-dropping-particle" : "", "parse-names" : false, "suffix" : "" }, { "dropping-particle" : "", "family" : "Hagemaster", "given" : "J", "non-dropping-particle" : "", "parse-names" : false, "suffix" : "" }, { "dropping-particle" : "", "family" : "Mays", "given" : "N", "non-dropping-particle" : "", "parse-names" : false, "suffix" : "" }, { "dropping-particle" : "", "family" : "Pope", "given" : "C", "non-dropping-particle" : "", "parse-names" : false, "suffix" : "" }, { "dropping-particle" : "", "family" : "Alderson", "given" : "P", "non-dropping-particle" : "", "parse-names" : false, "suffix" : "" }, { "dropping-particle" : "", "family" : "Egger", "given" : "M", "non-dropping-particle" : "", "parse-names" : false, "suffix" : "" }, { "dropping-particle" : "", "family" : "Davey-Smith", "given" : "G", "non-dropping-particle" : "", "parse-names" : false, "suffix" : "" }, { "dropping-particle" : "", "family" : "Altman", "given" : "D", "non-dropping-particle" : "", "parse-names" : false, "suffix" : "" }, { "dropping-particle" : "", "family" : "Sandelowski", "given" : "M", "non-dropping-particle" : "", "parse-names" : false, "suffix" : "" }, { "dropping-particle" : "", "family" : "Barroso", "given" : "J", "non-dropping-particle" : "", "parse-names" : false, "suffix" : "" }, { "dropping-particle" : "", "family" : "Sandelowski", "given" : "M", "non-dropping-particle" : "", "parse-names" : false, "suffix" : "" }, { "dropping-particle" : "", "family" : "Thomas", "given" : "J", "non-dropping-particle" : "", "parse-names" : false, "suffix" : "" }, { "dropping-particle" : "", "family" : "Brunton", "given" : "J", "non-dropping-particle" : "", "parse-names" : false, "suffix" : "" }, { "dropping-particle" : "", "family" : "Fisher", "given" : "M", "non-dropping-particle" : "", "parse-names" : false, "suffix" : "" }, { "dropping-particle" : "", "family" : "Qureshi", "given" : "H", "non-dropping-particle" : "", "parse-names" : false, "suffix" : "" }, { "dropping-particle" : "", "family" : "Hardyman", "given" : "W", "non-dropping-particle" : "", "parse-names" : false, "suffix" : "" }, { "dropping-particle" : "", "family" : "Homewood", "given" : "J", "non-dropping-particle" : "", "parse-names" : false, "suffix" : "" }, { "dropping-particle" : "", "family" : "Dixey", "given" : "R", "non-dropping-particle" : "", "parse-names" : false, "suffix" : "" }, { "dropping-particle" : "", "family" : "Sahota", "given" : "P", "non-dropping-particle" : "", "parse-names" : false, "suffix" : "" }, { "dropping-particle" : "", "family" : "Atwal", "given" : "S", "non-dropping-particle" : "", "parse-names" : false, "suffix" : "" }, { "dropping-particle" : "", "family" : "Turner", "given" : "A", "non-dropping-particle" : "", "parse-names" : false, "suffix" : "" }, { "dropping-particle" : "", "family" : "Daly", "given" : "A", "non-dropping-particle" : "", "parse-names" : false, "suffix" : "" }, { "dropping-particle" : "", "family" : "Willis", "given" : "K", "non-dropping-particle" : "", "parse-names" : false, "suffix" : "" }, { "dropping-particle" : "", "family" : "Small", "given" : "R", "non-dropping-particle" : "", "parse-names" : false, "suffix" : "" }, { "dropping-particle" : "", "family" : "Green", "given" : "J", "non-dropping-particle" : "", "parse-names" : false, "suffix" : "" }, { "dropping-particle" : "", "family" : "Welch", "given" : "N", "non-dropping-particle" : "", "parse-names" : false, "suffix" : "" }, { "dropping-particle" : "", "family" : "Kealy", "given" : "M", "non-dropping-particle" : "", "parse-names" : false, "suffix" : "" }, { "dropping-particle" : "", "family" : "Hughes", "given" : "E", "non-dropping-particle" : "", "parse-names" : false, "suffix" : "" }, { "dropping-particle" : "", "family" : "Popay", "given" : "J", "non-dropping-particle" : "", "parse-names" : false, "suffix" : "" }, { "dropping-particle" : "", "family" : "Strike", "given" : "K", "non-dropping-particle" : "", "parse-names" : false, "suffix" : "" }, { "dropping-particle" : "", "family" : "Posner", "given" : "G", "non-dropping-particle" : "", "parse-names" : false, "suffix" : "" }, { "dropping-particle" : "", "family" : "Marston", "given" : "C", "non-dropping-particle" : "", "parse-names" : false, "suffix" : "" }, { "dropping-particle" : "", "family" : "King", "given" : "E", "non-dropping-particle" : "", "parse-names" : false, "suffix" : "" } ], "container-title" : "BMC Medical Research Methodology", "id" : "ITEM-1", "issue" : "1", "issued" : { "date-parts" : [ [ "2008" ] ] }, "page" : "45", "title" : "Methods for the thematic synthesis of qualitative research in systematic reviews", "type" : "article-journal", "volume" : "8" }, "uris" : [ "http://www.mendeley.com/documents/?uuid=c56844cc-cdbc-4939-b6d5-a07fd059f676" ] } ], "mendeley" : { "formattedCitation" : "(Thomas &lt;i&gt;et al.&lt;/i&gt;, 2008)", "plainTextFormattedCitation" : "(Thomas et al., 2008)", "previouslyFormattedCitation" : "(Thomas &lt;i&gt;et al.&lt;/i&gt;, 2008)" }, "properties" : { "noteIndex" : 0 }, "schema" : "https://github.com/citation-style-language/schema/raw/master/csl-citation.json" }</w:instrText>
      </w:r>
      <w:r w:rsidR="00DB4DF1">
        <w:rPr>
          <w:rFonts w:ascii="Cambria" w:hAnsi="Cambria"/>
          <w:sz w:val="22"/>
          <w:szCs w:val="22"/>
          <w:lang w:val="en-GB"/>
        </w:rPr>
        <w:fldChar w:fldCharType="separate"/>
      </w:r>
      <w:r w:rsidR="00A32AD5" w:rsidRPr="00A32AD5">
        <w:rPr>
          <w:rFonts w:ascii="Cambria" w:hAnsi="Cambria"/>
          <w:noProof/>
          <w:sz w:val="22"/>
          <w:szCs w:val="22"/>
          <w:lang w:val="en-GB"/>
        </w:rPr>
        <w:t xml:space="preserve">(Thomas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2008)</w:t>
      </w:r>
      <w:r w:rsidR="00DB4DF1">
        <w:rPr>
          <w:rFonts w:ascii="Cambria" w:hAnsi="Cambria"/>
          <w:sz w:val="22"/>
          <w:szCs w:val="22"/>
          <w:lang w:val="en-GB"/>
        </w:rPr>
        <w:fldChar w:fldCharType="end"/>
      </w:r>
      <w:r w:rsidR="0087625C" w:rsidRPr="002B1363">
        <w:rPr>
          <w:rFonts w:ascii="Cambria" w:hAnsi="Cambria"/>
          <w:sz w:val="22"/>
          <w:szCs w:val="22"/>
          <w:lang w:val="en-GB"/>
        </w:rPr>
        <w:t xml:space="preserve"> all of the study findings </w:t>
      </w:r>
      <w:r w:rsidR="00B674D0">
        <w:rPr>
          <w:rFonts w:ascii="Cambria" w:hAnsi="Cambria"/>
          <w:sz w:val="22"/>
          <w:szCs w:val="22"/>
          <w:lang w:val="en-GB"/>
        </w:rPr>
        <w:t>from</w:t>
      </w:r>
      <w:r w:rsidR="0087625C" w:rsidRPr="002B1363">
        <w:rPr>
          <w:rFonts w:ascii="Cambria" w:hAnsi="Cambria"/>
          <w:sz w:val="22"/>
          <w:szCs w:val="22"/>
          <w:lang w:val="en-GB"/>
        </w:rPr>
        <w:t xml:space="preserve"> text labelled as results or findings</w:t>
      </w:r>
      <w:r w:rsidR="001442D6">
        <w:rPr>
          <w:rFonts w:ascii="Cambria" w:hAnsi="Cambria"/>
          <w:sz w:val="22"/>
          <w:szCs w:val="22"/>
          <w:lang w:val="en-GB"/>
        </w:rPr>
        <w:t xml:space="preserve"> were extracted</w:t>
      </w:r>
      <w:r w:rsidR="0087625C" w:rsidRPr="002B1363">
        <w:rPr>
          <w:rFonts w:ascii="Cambria" w:hAnsi="Cambria"/>
          <w:sz w:val="22"/>
          <w:szCs w:val="22"/>
          <w:lang w:val="en-GB"/>
        </w:rPr>
        <w:t xml:space="preserve"> and any findings discussed in the abstracts. All results were entered verbatim into </w:t>
      </w:r>
      <w:proofErr w:type="spellStart"/>
      <w:r w:rsidR="0087625C" w:rsidRPr="002B1363">
        <w:rPr>
          <w:rFonts w:ascii="Cambria" w:hAnsi="Cambria"/>
          <w:sz w:val="22"/>
          <w:szCs w:val="22"/>
          <w:lang w:val="en-GB"/>
        </w:rPr>
        <w:t>Nvivo</w:t>
      </w:r>
      <w:proofErr w:type="spellEnd"/>
      <w:r w:rsidR="0087625C" w:rsidRPr="002B1363">
        <w:rPr>
          <w:rFonts w:ascii="Cambria" w:hAnsi="Cambria"/>
          <w:sz w:val="22"/>
          <w:szCs w:val="22"/>
          <w:lang w:val="en-GB"/>
        </w:rPr>
        <w:t xml:space="preserve"> software. Two reviewers independently coded each line of the text labelling the meaning and content</w:t>
      </w:r>
      <w:r w:rsidR="00D3789B" w:rsidRPr="002B1363">
        <w:rPr>
          <w:rFonts w:ascii="Cambria" w:hAnsi="Cambria"/>
          <w:sz w:val="22"/>
          <w:szCs w:val="22"/>
          <w:lang w:val="en-GB"/>
        </w:rPr>
        <w:t xml:space="preserve"> (</w:t>
      </w:r>
      <w:r w:rsidR="00D3789B" w:rsidRPr="00B13F48">
        <w:rPr>
          <w:rFonts w:ascii="Cambria" w:hAnsi="Cambria"/>
          <w:sz w:val="22"/>
          <w:szCs w:val="22"/>
          <w:lang w:val="en-GB"/>
        </w:rPr>
        <w:t>SC an</w:t>
      </w:r>
      <w:r w:rsidR="00EB13DF" w:rsidRPr="00B13F48">
        <w:rPr>
          <w:rFonts w:ascii="Cambria" w:hAnsi="Cambria"/>
          <w:sz w:val="22"/>
          <w:szCs w:val="22"/>
          <w:lang w:val="en-GB"/>
        </w:rPr>
        <w:t>d JD</w:t>
      </w:r>
      <w:r w:rsidR="00D3789B" w:rsidRPr="00B13F48">
        <w:rPr>
          <w:rFonts w:ascii="Cambria" w:hAnsi="Cambria"/>
          <w:sz w:val="22"/>
          <w:szCs w:val="22"/>
          <w:lang w:val="en-GB"/>
        </w:rPr>
        <w:t>)</w:t>
      </w:r>
      <w:r w:rsidR="0087625C" w:rsidRPr="00B13F48">
        <w:rPr>
          <w:rFonts w:ascii="Cambria" w:hAnsi="Cambria"/>
          <w:sz w:val="22"/>
          <w:szCs w:val="22"/>
          <w:lang w:val="en-GB"/>
        </w:rPr>
        <w:t xml:space="preserve">. </w:t>
      </w:r>
      <w:r w:rsidR="00B674D0" w:rsidRPr="00B13F48">
        <w:rPr>
          <w:rFonts w:ascii="Cambria" w:hAnsi="Cambria"/>
          <w:sz w:val="22"/>
          <w:szCs w:val="22"/>
          <w:lang w:val="en-GB"/>
        </w:rPr>
        <w:t>During</w:t>
      </w:r>
      <w:r w:rsidR="00B674D0">
        <w:rPr>
          <w:rFonts w:ascii="Cambria" w:hAnsi="Cambria"/>
          <w:sz w:val="22"/>
          <w:szCs w:val="22"/>
          <w:lang w:val="en-GB"/>
        </w:rPr>
        <w:t xml:space="preserve"> </w:t>
      </w:r>
      <w:r w:rsidR="0087625C" w:rsidRPr="002B1363">
        <w:rPr>
          <w:rFonts w:ascii="Cambria" w:hAnsi="Cambria"/>
          <w:sz w:val="22"/>
          <w:szCs w:val="22"/>
          <w:lang w:val="en-GB"/>
        </w:rPr>
        <w:t>cod</w:t>
      </w:r>
      <w:r w:rsidR="00B674D0">
        <w:rPr>
          <w:rFonts w:ascii="Cambria" w:hAnsi="Cambria"/>
          <w:sz w:val="22"/>
          <w:szCs w:val="22"/>
          <w:lang w:val="en-GB"/>
        </w:rPr>
        <w:t>ing</w:t>
      </w:r>
      <w:r w:rsidR="0087625C" w:rsidRPr="002B1363">
        <w:rPr>
          <w:rFonts w:ascii="Cambria" w:hAnsi="Cambria"/>
          <w:sz w:val="22"/>
          <w:szCs w:val="22"/>
          <w:lang w:val="en-GB"/>
        </w:rPr>
        <w:t xml:space="preserve"> </w:t>
      </w:r>
      <w:r w:rsidR="00B674D0">
        <w:rPr>
          <w:rFonts w:ascii="Cambria" w:hAnsi="Cambria"/>
          <w:sz w:val="22"/>
          <w:szCs w:val="22"/>
          <w:lang w:val="en-GB"/>
        </w:rPr>
        <w:t>results</w:t>
      </w:r>
      <w:r w:rsidR="0087625C" w:rsidRPr="002B1363">
        <w:rPr>
          <w:rFonts w:ascii="Cambria" w:hAnsi="Cambria"/>
          <w:sz w:val="22"/>
          <w:szCs w:val="22"/>
          <w:lang w:val="en-GB"/>
        </w:rPr>
        <w:t xml:space="preserve"> to previously formed codes </w:t>
      </w:r>
      <w:r w:rsidR="001442D6">
        <w:rPr>
          <w:rFonts w:ascii="Cambria" w:hAnsi="Cambria"/>
          <w:sz w:val="22"/>
          <w:szCs w:val="22"/>
          <w:lang w:val="en-GB"/>
        </w:rPr>
        <w:t xml:space="preserve">were added </w:t>
      </w:r>
      <w:r w:rsidR="0087625C" w:rsidRPr="002B1363">
        <w:rPr>
          <w:rFonts w:ascii="Cambria" w:hAnsi="Cambria"/>
          <w:sz w:val="22"/>
          <w:szCs w:val="22"/>
          <w:lang w:val="en-GB"/>
        </w:rPr>
        <w:t>or a new code</w:t>
      </w:r>
      <w:r w:rsidR="00997BB4">
        <w:rPr>
          <w:rFonts w:ascii="Cambria" w:hAnsi="Cambria"/>
          <w:sz w:val="22"/>
          <w:szCs w:val="22"/>
          <w:lang w:val="en-GB"/>
        </w:rPr>
        <w:t xml:space="preserve"> was developed</w:t>
      </w:r>
      <w:r w:rsidR="0087625C" w:rsidRPr="002B1363">
        <w:rPr>
          <w:rFonts w:ascii="Cambria" w:hAnsi="Cambria"/>
          <w:sz w:val="22"/>
          <w:szCs w:val="22"/>
          <w:lang w:val="en-GB"/>
        </w:rPr>
        <w:t xml:space="preserve"> where appropriate. </w:t>
      </w:r>
    </w:p>
    <w:p w14:paraId="69487778" w14:textId="77777777"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2"/>
          <w:szCs w:val="22"/>
          <w:lang w:val="en-GB"/>
        </w:rPr>
      </w:pPr>
    </w:p>
    <w:p w14:paraId="3AD43077" w14:textId="77777777" w:rsidR="006F4EF2" w:rsidRPr="009248FE" w:rsidRDefault="006F4EF2" w:rsidP="006F4EF2">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outlineLvl w:val="0"/>
        <w:rPr>
          <w:rFonts w:asciiTheme="minorHAnsi" w:hAnsiTheme="minorHAnsi"/>
          <w:b/>
          <w:sz w:val="22"/>
          <w:szCs w:val="22"/>
          <w:lang w:val="en-GB"/>
        </w:rPr>
      </w:pPr>
      <w:r w:rsidRPr="009248FE">
        <w:rPr>
          <w:rFonts w:asciiTheme="minorHAnsi" w:hAnsiTheme="minorHAnsi"/>
          <w:b/>
          <w:sz w:val="22"/>
          <w:szCs w:val="22"/>
          <w:lang w:val="en-GB"/>
        </w:rPr>
        <w:t xml:space="preserve">Sensitivity analysis </w:t>
      </w:r>
    </w:p>
    <w:p w14:paraId="79540597" w14:textId="77777777" w:rsidR="006F4EF2" w:rsidRDefault="006F4EF2" w:rsidP="006F4EF2">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sz w:val="22"/>
          <w:szCs w:val="22"/>
          <w:lang w:val="en-GB"/>
        </w:rPr>
      </w:pPr>
      <w:r w:rsidRPr="009248FE">
        <w:rPr>
          <w:rFonts w:asciiTheme="minorHAnsi" w:hAnsiTheme="minorHAnsi"/>
          <w:sz w:val="22"/>
          <w:szCs w:val="22"/>
          <w:lang w:val="en-GB"/>
        </w:rPr>
        <w:t>A sensitivity analysis was used to investigate the effect of methodological quality on the results of the current review. This was conducted by removing the results from the three lowest rated studies</w:t>
      </w:r>
      <w:r>
        <w:rPr>
          <w:rFonts w:asciiTheme="minorHAnsi" w:hAnsiTheme="minorHAnsi"/>
          <w:sz w:val="22"/>
          <w:szCs w:val="22"/>
          <w:lang w:val="en-GB"/>
        </w:rPr>
        <w:t xml:space="preserve"> </w:t>
      </w:r>
      <w:r>
        <w:rPr>
          <w:rFonts w:asciiTheme="minorHAnsi" w:hAnsiTheme="minorHAnsi"/>
          <w:sz w:val="22"/>
          <w:szCs w:val="22"/>
          <w:lang w:val="en-GB"/>
        </w:rPr>
        <w:fldChar w:fldCharType="begin" w:fldLock="1"/>
      </w:r>
      <w:r>
        <w:rPr>
          <w:rFonts w:asciiTheme="minorHAnsi" w:hAnsiTheme="minorHAnsi"/>
          <w:sz w:val="22"/>
          <w:szCs w:val="22"/>
          <w:lang w:val="en-GB"/>
        </w:rPr>
        <w:instrText>ADDIN CSL_CITATION { "citationItems" : [ { "id" : "ITEM-1", "itemData" : { "DOI" : "10.1080/08995605.2011.534409", "ISBN" : "0899-5605", "ISSN" : "0899-5605", "abstract" : "Stigma associated with substance abuse is less understood than stigma of mental health. Moreover, neither issue has been studied in depth within the military. We conducted focus groups with soldiers at six installations to explore how perceptions regarding substance abuse and mental health issues influenced attitudes toward treatment of these issues. Analyses indicate that negative attitudes toward treatment for alcohol abuse are based on their association with infractions that precipitate treatment and acceptance for soldiers with deployment-related mental health issues. However, the military context appears to moderate the influence of perceived responsibility and danger on stigmatization. Our data suggest several strategies that may useful in reducing stigma associated with alcohol abuse treatment in the military.", "author" : [ { "dropping-particle" : "", "family" : "Gibbs", "given" : "Deborah A.", "non-dropping-particle" : "", "parse-names" : false, "suffix" : "" }, { "dropping-particle" : "", "family" : "Rae Olmsted", "given" : "Kristine L.", "non-dropping-particle" : "", "parse-names" : false, "suffix" : "" }, { "dropping-particle" : "", "family" : "Brown", "given" : "Janice M.", "non-dropping-particle" : "", "parse-names" : false, "suffix" : "" }, { "dropping-particle" : "", "family" : "Clinton-Sherrod", "given" : "A. M.", "non-dropping-particle" : "", "parse-names" : false, "suffix" : "" } ], "container-title" : "Military Psychology", "id" : "ITEM-1", "issue" : "1", "issued" : { "date-parts" : [ [ "2011" ] ] }, "page" : "36-51", "title" : "Dynamics of stigma for alcohol and mental health treatment among Army soldiers", "type" : "article-journal", "volume" : "23" }, "uris" : [ "http://www.mendeley.com/documents/?uuid=da1d2844-5461-4feb-a3f8-e164d571fb75" ] }, { "id" : "ITEM-2", "itemData" : { "DOI" : "10.1176/appi.ps.58.10.1358", "ISBN" : "1075-2730", "ISSN" : "1075-2730", "PMID" : "17914017", "abstract" : "Objective: This study assessed beliefs about mental health treatment in a group of soldiers newly returning from the war in Iraq. Methods: Participants were 20 National Guard soldiers who had served in Operation Iraqi Freedom. Soldiers who in phone interviews screened positive for a mental disorder were asked about advantages and disadvantages of seeking treatment, who would or would not support treatment seeking, and facilitators and barriers to treatment seeking. Results: Stigma was portrayed as a major disadvantage to treatment seeking. Yet most participants indicated that people would be supportive of treatment seeking. Reducing symptoms was a major advantage of care. Barriers, especially those viewed as \"self-induced,\" such as pride, not being able to ask for help, and not being able to admit to having a problem, were considered major impediments. Conclusions: The findings suggest that interventions developed to engage veterans in care must be directed toward cognitive factors that motivate treatment seeking.", "author" : [ { "dropping-particle" : "", "family" : "Stecker", "given" : "T.", "non-dropping-particle" : "", "parse-names" : false, "suffix" : "" }, { "dropping-particle" : "", "family" : "Fortney", "given" : "J.C.", "non-dropping-particle" : "", "parse-names" : false, "suffix" : "" }, { "dropping-particle" : "", "family" : "Hamilton", "given" : "F.", "non-dropping-particle" : "", "parse-names" : false, "suffix" : "" }, { "dropping-particle" : "", "family" : "Ajzen", "given" : "Icek", "non-dropping-particle" : "", "parse-names" : false, "suffix" : "" } ], "container-title" : "Psychiatric Services", "id" : "ITEM-2", "issue" : "10", "issued" : { "date-parts" : [ [ "2007" ] ] }, "page" : "1358-1361", "title" : "An assessment of beliefs about mental health care among veterans who served in Iraq", "type" : "article-journal", "volume" : "58" }, "uris" : [ "http://www.mendeley.com/documents/?uuid=3c6636dd-7feb-408a-a229-be7195404e6d" ] }, { "id" : "ITEM-3", "itemData" : { "DOI" : "10.1111/j.1744-6163.2009.00227.x", "ISBN" : "0031-5990", "ISSN" : "00315990", "PMID" : "19780997", "abstract" : "PURPOSE. This study explored the relationship between self-reported mental health symptoms and help-seeking behaviors of active-duty Air Force members. DESIGN AND METHODS. Mixed-methods approach reviewed 200 postdeployment surveys from active-duty members assigned to Eglin Air Force Base, Florida, USA. Chi-square analysis examined significance between self-reporting mental health problems and accessing treatment. FINDINGS. As the rate of self-reported mental health symptoms increased, active-duty members were less inclined to seek help. There were inconsistencies among gender for self-reporting and accessing services. PRACTICE IMPLICATIONS. Air Force psychiatric nurses need to be at the forefront of outreach services when treating combat-stressed troops.", "author" : [ { "dropping-particle" : "", "family" : "Visco", "given" : "Rosanne", "non-dropping-particle" : "", "parse-names" : false, "suffix" : "" } ], "container-title" : "Perspectives in Psychiatric Care", "id" : "ITEM-3", "issue" : "4", "issued" : { "date-parts" : [ [ "2009" ] ] }, "page" : "240-253", "title" : "Postdeployment, Self-reporting of mental health problems, and barriers to care", "type" : "article-journal", "volume" : "45" }, "uris" : [ "http://www.mendeley.com/documents/?uuid=6c6d4a5f-516d-4cca-8659-f988f6a848ed" ] } ], "mendeley" : { "formattedCitation" : "(Stecker &lt;i&gt;et al.&lt;/i&gt;, 2007; Visco, 2009; Gibbs &lt;i&gt;et al.&lt;/i&gt;, 2011)", "plainTextFormattedCitation" : "(Stecker et al., 2007; Visco, 2009; Gibbs et al., 2011)", "previouslyFormattedCitation" : "(Stecker &lt;i&gt;et al.&lt;/i&gt;, 2007; Visco, 2009; Gibbs &lt;i&gt;et al.&lt;/i&gt;, 2011)" }, "properties" : { "noteIndex" : 0 }, "schema" : "https://github.com/citation-style-language/schema/raw/master/csl-citation.json" }</w:instrText>
      </w:r>
      <w:r>
        <w:rPr>
          <w:rFonts w:asciiTheme="minorHAnsi" w:hAnsiTheme="minorHAnsi"/>
          <w:sz w:val="22"/>
          <w:szCs w:val="22"/>
          <w:lang w:val="en-GB"/>
        </w:rPr>
        <w:fldChar w:fldCharType="separate"/>
      </w:r>
      <w:r w:rsidRPr="00A32AD5">
        <w:rPr>
          <w:rFonts w:asciiTheme="minorHAnsi" w:hAnsiTheme="minorHAnsi"/>
          <w:noProof/>
          <w:sz w:val="22"/>
          <w:szCs w:val="22"/>
          <w:lang w:val="en-GB"/>
        </w:rPr>
        <w:t xml:space="preserve">(Stecker </w:t>
      </w:r>
      <w:r w:rsidRPr="00A32AD5">
        <w:rPr>
          <w:rFonts w:asciiTheme="minorHAnsi" w:hAnsiTheme="minorHAnsi"/>
          <w:i/>
          <w:noProof/>
          <w:sz w:val="22"/>
          <w:szCs w:val="22"/>
          <w:lang w:val="en-GB"/>
        </w:rPr>
        <w:t>et al.</w:t>
      </w:r>
      <w:r w:rsidRPr="00A32AD5">
        <w:rPr>
          <w:rFonts w:asciiTheme="minorHAnsi" w:hAnsiTheme="minorHAnsi"/>
          <w:noProof/>
          <w:sz w:val="22"/>
          <w:szCs w:val="22"/>
          <w:lang w:val="en-GB"/>
        </w:rPr>
        <w:t xml:space="preserve">, 2007; Visco, 2009; Gibbs </w:t>
      </w:r>
      <w:r w:rsidRPr="00A32AD5">
        <w:rPr>
          <w:rFonts w:asciiTheme="minorHAnsi" w:hAnsiTheme="minorHAnsi"/>
          <w:i/>
          <w:noProof/>
          <w:sz w:val="22"/>
          <w:szCs w:val="22"/>
          <w:lang w:val="en-GB"/>
        </w:rPr>
        <w:t>et al.</w:t>
      </w:r>
      <w:r w:rsidRPr="00A32AD5">
        <w:rPr>
          <w:rFonts w:asciiTheme="minorHAnsi" w:hAnsiTheme="minorHAnsi"/>
          <w:noProof/>
          <w:sz w:val="22"/>
          <w:szCs w:val="22"/>
          <w:lang w:val="en-GB"/>
        </w:rPr>
        <w:t>, 2011)</w:t>
      </w:r>
      <w:r>
        <w:rPr>
          <w:rFonts w:asciiTheme="minorHAnsi" w:hAnsiTheme="minorHAnsi"/>
          <w:sz w:val="22"/>
          <w:szCs w:val="22"/>
          <w:lang w:val="en-GB"/>
        </w:rPr>
        <w:fldChar w:fldCharType="end"/>
      </w:r>
      <w:r w:rsidRPr="009248FE">
        <w:rPr>
          <w:rFonts w:asciiTheme="minorHAnsi" w:hAnsiTheme="minorHAnsi"/>
          <w:sz w:val="22"/>
          <w:szCs w:val="22"/>
          <w:lang w:val="en-GB"/>
        </w:rPr>
        <w:t xml:space="preserve">. </w:t>
      </w:r>
    </w:p>
    <w:p w14:paraId="56249421" w14:textId="77777777" w:rsidR="00B13F48" w:rsidRDefault="00B13F48">
      <w:pPr>
        <w:pBdr>
          <w:top w:val="none" w:sz="0" w:space="0" w:color="auto"/>
          <w:left w:val="none" w:sz="0" w:space="0" w:color="auto"/>
          <w:bottom w:val="none" w:sz="0" w:space="0" w:color="auto"/>
          <w:right w:val="none" w:sz="0" w:space="0" w:color="auto"/>
          <w:bar w:val="none" w:sz="0" w:color="auto"/>
        </w:pBdr>
        <w:rPr>
          <w:rFonts w:asciiTheme="minorHAnsi" w:hAnsiTheme="minorHAnsi" w:cs="Times"/>
          <w:b/>
          <w:color w:val="000000"/>
          <w:sz w:val="28"/>
          <w:szCs w:val="22"/>
          <w:u w:color="000000"/>
          <w:lang w:val="en-GB"/>
        </w:rPr>
      </w:pPr>
      <w:r>
        <w:rPr>
          <w:rFonts w:asciiTheme="minorHAnsi" w:hAnsiTheme="minorHAnsi"/>
          <w:b/>
          <w:sz w:val="28"/>
          <w:szCs w:val="22"/>
          <w:lang w:val="en-GB"/>
        </w:rPr>
        <w:br w:type="page"/>
      </w:r>
    </w:p>
    <w:p w14:paraId="0A86781F" w14:textId="317AFC0F" w:rsidR="009F6685" w:rsidRPr="002B1363" w:rsidRDefault="009F6685"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Theme="minorHAnsi" w:hAnsiTheme="minorHAnsi"/>
          <w:b/>
          <w:sz w:val="28"/>
          <w:szCs w:val="22"/>
          <w:lang w:val="en-GB"/>
        </w:rPr>
      </w:pPr>
      <w:r w:rsidRPr="002B1363">
        <w:rPr>
          <w:rFonts w:asciiTheme="minorHAnsi" w:hAnsiTheme="minorHAnsi"/>
          <w:b/>
          <w:sz w:val="28"/>
          <w:szCs w:val="22"/>
          <w:lang w:val="en-GB"/>
        </w:rPr>
        <w:lastRenderedPageBreak/>
        <w:t>Results</w:t>
      </w:r>
    </w:p>
    <w:p w14:paraId="21F0AA8F" w14:textId="15CF515C" w:rsidR="009F6685" w:rsidRDefault="007C2061"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Theme="minorHAnsi" w:hAnsiTheme="minorHAnsi"/>
          <w:sz w:val="22"/>
          <w:szCs w:val="22"/>
          <w:lang w:val="en-GB"/>
        </w:rPr>
        <w:t xml:space="preserve">A total of eight qualitative studies (five individual interviews, one individual interviews and focus groups and two focus groups) with a total of 1012 participants were included in the review (see figure 1). </w:t>
      </w:r>
      <w:r w:rsidR="0087625C" w:rsidRPr="002B1363">
        <w:rPr>
          <w:rFonts w:asciiTheme="minorHAnsi" w:hAnsiTheme="minorHAnsi"/>
          <w:sz w:val="22"/>
          <w:szCs w:val="22"/>
          <w:lang w:val="en-GB"/>
        </w:rPr>
        <w:t xml:space="preserve"> </w:t>
      </w:r>
      <w:r w:rsidR="0087625C" w:rsidRPr="002B1363">
        <w:rPr>
          <w:rFonts w:ascii="Cambria" w:hAnsi="Cambria"/>
          <w:sz w:val="22"/>
          <w:szCs w:val="22"/>
          <w:lang w:val="en-GB"/>
        </w:rPr>
        <w:t xml:space="preserve">The studies identified were carried out in the United Kingdom (n=2) and the United states (n=6). </w:t>
      </w:r>
      <w:r w:rsidR="004B1EF8">
        <w:rPr>
          <w:rFonts w:ascii="Cambria" w:hAnsi="Cambria"/>
          <w:sz w:val="22"/>
          <w:szCs w:val="22"/>
          <w:lang w:val="en-GB"/>
        </w:rPr>
        <w:t>Two out of eight</w:t>
      </w:r>
      <w:r w:rsidR="0087625C" w:rsidRPr="002B1363">
        <w:rPr>
          <w:rFonts w:ascii="Cambria" w:hAnsi="Cambria"/>
          <w:sz w:val="22"/>
          <w:szCs w:val="22"/>
          <w:lang w:val="en-GB"/>
        </w:rPr>
        <w:t xml:space="preserve"> studies employed mixed method methodologies. Gibbs (2011) </w:t>
      </w:r>
      <w:r w:rsidRPr="002B1363">
        <w:rPr>
          <w:rFonts w:ascii="Cambria" w:hAnsi="Cambria"/>
          <w:sz w:val="22"/>
          <w:szCs w:val="22"/>
          <w:lang w:val="en-GB"/>
        </w:rPr>
        <w:t xml:space="preserve">was the only study who </w:t>
      </w:r>
      <w:r w:rsidR="0087625C" w:rsidRPr="002B1363">
        <w:rPr>
          <w:rFonts w:ascii="Cambria" w:hAnsi="Cambria"/>
          <w:sz w:val="22"/>
          <w:szCs w:val="22"/>
          <w:lang w:val="en-GB"/>
        </w:rPr>
        <w:t xml:space="preserve">did not provide details regarding </w:t>
      </w:r>
      <w:r w:rsidRPr="002B1363">
        <w:rPr>
          <w:rFonts w:ascii="Cambria" w:hAnsi="Cambria"/>
          <w:sz w:val="22"/>
          <w:szCs w:val="22"/>
          <w:lang w:val="en-GB"/>
        </w:rPr>
        <w:t xml:space="preserve">the gender </w:t>
      </w:r>
      <w:r w:rsidR="0087625C" w:rsidRPr="002B1363">
        <w:rPr>
          <w:rFonts w:ascii="Cambria" w:hAnsi="Cambria"/>
          <w:sz w:val="22"/>
          <w:szCs w:val="22"/>
          <w:lang w:val="en-GB"/>
        </w:rPr>
        <w:t>distribution within their study. The studies varied in their focus</w:t>
      </w:r>
      <w:r w:rsidR="006F4EF3">
        <w:rPr>
          <w:rFonts w:ascii="Cambria" w:hAnsi="Cambria"/>
          <w:sz w:val="22"/>
          <w:szCs w:val="22"/>
          <w:lang w:val="en-GB"/>
        </w:rPr>
        <w:t xml:space="preserve">. One </w:t>
      </w:r>
      <w:r w:rsidR="0087625C" w:rsidRPr="002B1363">
        <w:rPr>
          <w:rFonts w:ascii="Cambria" w:hAnsi="Cambria"/>
          <w:sz w:val="22"/>
          <w:szCs w:val="22"/>
          <w:lang w:val="en-GB"/>
        </w:rPr>
        <w:t>focus</w:t>
      </w:r>
      <w:r w:rsidR="006F4EF3">
        <w:rPr>
          <w:rFonts w:ascii="Cambria" w:hAnsi="Cambria"/>
          <w:sz w:val="22"/>
          <w:szCs w:val="22"/>
          <w:lang w:val="en-GB"/>
        </w:rPr>
        <w:t>ed</w:t>
      </w:r>
      <w:r w:rsidR="0087625C" w:rsidRPr="002B1363">
        <w:rPr>
          <w:rFonts w:ascii="Cambria" w:hAnsi="Cambria"/>
          <w:sz w:val="22"/>
          <w:szCs w:val="22"/>
          <w:lang w:val="en-GB"/>
        </w:rPr>
        <w:t xml:space="preserve"> broadly on barriers and facilitators to help-seeking</w:t>
      </w:r>
      <w:r w:rsidR="00DB4DF1">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"http://dx.doi.org/10.1037/mil0000015", "ISBN" : "1532-7876", "ISSN" : "1532-7876", "abstract" : "The purpose of the current two-phase study was to comprehensively identify the barriers and facilitators of mental health treatment seeking among active-duty service members. For Sample 1, focus groups were conducted with a general sample (n = 78) of United States soldiers. For Sample 2, interviews were conducted with soldiers who had sought mental health treatment (n = 32). Transcripts were coded using Atlas.ti software (Berlin, Germany), and descriptive analyses identified key themes. Factors identified by this study that have been underinvestigated in previous research included medication concerns, discomfort with discussing mental health problems, beliefs promoted by military culture, positive leader behaviors, and witnessing treatment seekers\u2019 experiences. Common barriers included career concerns, stigma, treatment concerns, leadership problems, and practical barriers. Common facilitators included social support, leadership support, and perceived symptom severity. Findings suggest that treatment-facilitating interventions should reframe treatment-inhibiting perceptions, change leader behaviors, and employ testimonials. (PsycINFO Database Record (c) 2013 APA, all rights reserved)(journal abstract)", "author" : [ { "dropping-particle" : "", "family" : "Zinzow", "given" : "Heidi M.", "non-dropping-particle" : "", "parse-names" : false, "suffix" : "" }, { "dropping-particle" : "", "family" : "Britt", "given" : "Thomas W.", "non-dropping-particle" : "", "parse-names" : false, "suffix" : "" }, { "dropping-particle" : "", "family" : "S. Pury", "given" : "Cynthia L.", "non-dropping-particle" : "", "parse-names" : false, "suffix" : "" }, { "dropping-particle" : "", "family" : "Raymond", "given" : "Mary Anne", "non-dropping-particle" : "", "parse-names" : false, "suffix" : "" }, { "dropping-particle" : "", "family" : "McFadden", "given" : "Anna C.", "non-dropping-particle" : "", "parse-names" : false, "suffix" : "" }, { "dropping-particle" : "", "family" : "Burnette", "given" : "Crystal M.", "non-dropping-particle" : "", "parse-names" : false, "suffix" : "" } ], "container-title" : "Military Psychology", "id" : "ITEM-1", "issue" : "5", "issued" : { "date-parts" : [ [ "2013" ] ] }, "page" : "514-535", "title" : "Barriers and Leaders Facilitators of Mental Health Treatment Seeking Among Active-Duty Army Personnel", "type" : "article-journal", "volume" : "25" }, "uris" : [ "http://www.mendeley.com/documents/?uuid=214aa03c-fc35-46cc-bec1-e073568cc2ec" ] } ], "mendeley" : { "formattedCitation" : "(Zinzow &lt;i&gt;et al.&lt;/i&gt;, 2013)", "plainTextFormattedCitation" : "(Zinzow et al., 2013)", "previouslyFormattedCitation" : "(Zinzow &lt;i&gt;et al.&lt;/i&gt;, 2013)" }, "properties" : { "noteIndex" : 0 }, "schema" : "https://github.com/citation-style-language/schema/raw/master/csl-citation.json" }</w:instrText>
      </w:r>
      <w:r w:rsidR="00DB4DF1">
        <w:rPr>
          <w:rFonts w:ascii="Cambria" w:hAnsi="Cambria"/>
          <w:sz w:val="22"/>
          <w:szCs w:val="22"/>
          <w:lang w:val="en-GB"/>
        </w:rPr>
        <w:fldChar w:fldCharType="separate"/>
      </w:r>
      <w:r w:rsidR="00A32AD5" w:rsidRPr="00A32AD5">
        <w:rPr>
          <w:rFonts w:ascii="Cambria" w:hAnsi="Cambria"/>
          <w:noProof/>
          <w:sz w:val="22"/>
          <w:szCs w:val="22"/>
          <w:lang w:val="en-GB"/>
        </w:rPr>
        <w:t>(</w:t>
      </w:r>
      <w:proofErr w:type="spellStart"/>
      <w:r w:rsidR="00A32AD5" w:rsidRPr="00A32AD5">
        <w:rPr>
          <w:rFonts w:ascii="Cambria" w:hAnsi="Cambria"/>
          <w:noProof/>
          <w:sz w:val="22"/>
          <w:szCs w:val="22"/>
          <w:lang w:val="en-GB"/>
        </w:rPr>
        <w:t>Zinzow</w:t>
      </w:r>
      <w:proofErr w:type="spellEnd"/>
      <w:r w:rsidR="00A32AD5" w:rsidRPr="00A32AD5">
        <w:rPr>
          <w:rFonts w:ascii="Cambria" w:hAnsi="Cambria"/>
          <w:noProof/>
          <w:sz w:val="22"/>
          <w:szCs w:val="22"/>
          <w:lang w:val="en-GB"/>
        </w:rPr>
        <w:t xml:space="preserve">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2013)</w:t>
      </w:r>
      <w:r w:rsidR="00DB4DF1">
        <w:rPr>
          <w:rFonts w:ascii="Cambria" w:hAnsi="Cambria"/>
          <w:sz w:val="22"/>
          <w:szCs w:val="22"/>
          <w:lang w:val="en-GB"/>
        </w:rPr>
        <w:fldChar w:fldCharType="end"/>
      </w:r>
      <w:r w:rsidR="0087625C" w:rsidRPr="002B1363">
        <w:rPr>
          <w:rFonts w:ascii="Cambria" w:hAnsi="Cambria"/>
          <w:sz w:val="22"/>
          <w:szCs w:val="22"/>
          <w:lang w:val="en-GB"/>
        </w:rPr>
        <w:t xml:space="preserve">, </w:t>
      </w:r>
      <w:r w:rsidR="006F4EF3">
        <w:rPr>
          <w:rFonts w:ascii="Cambria" w:hAnsi="Cambria"/>
          <w:sz w:val="22"/>
          <w:szCs w:val="22"/>
          <w:lang w:val="en-GB"/>
        </w:rPr>
        <w:t xml:space="preserve">one </w:t>
      </w:r>
      <w:r w:rsidR="0087625C" w:rsidRPr="002B1363">
        <w:rPr>
          <w:rFonts w:ascii="Cambria" w:hAnsi="Cambria"/>
          <w:sz w:val="22"/>
          <w:szCs w:val="22"/>
          <w:lang w:val="en-GB"/>
        </w:rPr>
        <w:t xml:space="preserve">on </w:t>
      </w:r>
      <w:r w:rsidR="006F4EF3" w:rsidRPr="002B1363">
        <w:rPr>
          <w:rFonts w:ascii="Cambria" w:hAnsi="Cambria"/>
          <w:sz w:val="22"/>
          <w:szCs w:val="22"/>
          <w:lang w:val="en-GB"/>
        </w:rPr>
        <w:t>facilitat</w:t>
      </w:r>
      <w:r w:rsidR="00CB415B">
        <w:rPr>
          <w:rFonts w:ascii="Cambria" w:hAnsi="Cambria"/>
          <w:sz w:val="22"/>
          <w:szCs w:val="22"/>
          <w:lang w:val="en-GB"/>
        </w:rPr>
        <w:t>or</w:t>
      </w:r>
      <w:r w:rsidR="006F4EF3">
        <w:rPr>
          <w:rFonts w:ascii="Cambria" w:hAnsi="Cambria"/>
          <w:sz w:val="22"/>
          <w:szCs w:val="22"/>
          <w:lang w:val="en-GB"/>
        </w:rPr>
        <w:t xml:space="preserve"> pathways for</w:t>
      </w:r>
      <w:r w:rsidR="0087625C" w:rsidRPr="002B1363">
        <w:rPr>
          <w:rFonts w:ascii="Cambria" w:hAnsi="Cambria"/>
          <w:sz w:val="22"/>
          <w:szCs w:val="22"/>
          <w:lang w:val="en-GB"/>
        </w:rPr>
        <w:t xml:space="preserve"> help seeking</w:t>
      </w:r>
      <w:r w:rsidR="00DB4DF1">
        <w:rPr>
          <w:rFonts w:ascii="Cambria" w:hAnsi="Cambria"/>
          <w:sz w:val="22"/>
          <w:szCs w:val="22"/>
          <w:lang w:val="en-GB"/>
        </w:rPr>
        <w:t xml:space="preserve"> </w:t>
      </w:r>
      <w:r w:rsidR="00DB4DF1">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"10.3402/ejpt.v5.21759", "ISBN" : "2000-8066", "ISSN" : "20008066", "PMID" : "24624262", "abstract" : "OBJECTIVE: To examine the factors which facilitate UK military personnel with post-traumatic stress disorder (PTSD) to engage in help-seeking behaviours. METHODS: The study recruited active service personnel who were attending mental health services, employed a qualitative design, used semi-structured interview schedules to collect data, and explored these data using interpretative phenomenological analysis (IPA). RESULTS: Five themes emerged about how participants were able to access help; having to reach a crisis point before accepting the need for help, overcoming feelings of shame, the importance of having an internal locus of control, finding a psychological explanation for their symptoms and having strong social support. CONCLUSIONS: This study reported that for military personnel who accessed mental health services, there were a number of factors that supported them to do so. In particular, factors that combated internal stigma, such as being supported to develop an internal locus of control, appeared to be critical in supporting military personnel to engage in help-seeking behaviour.", "author" : [ { "dropping-particle" : "", "family" : "Murphy", "given" : "Dominic", "non-dropping-particle" : "", "parse-names" : false, "suffix" : "" }, { "dropping-particle" : "", "family" : "Hunt", "given" : "Elizabeth", "non-dropping-particle" : "", "parse-names" : false, "suffix" : "" }, { "dropping-particle" : "", "family" : "Luzon", "given" : "Olga", "non-dropping-particle" : "", "parse-names" : false, "suffix" : "" }, { "dropping-particle" : "", "family" : "Greenberg", "given" : "Neil", "non-dropping-particle" : "", "parse-names" : false, "suffix" : "" } ], "container-title" : "European Journal of Psychotraumatology", "id" : "ITEM-1", "issue" : "SUPPL", "issued" : { "date-parts" : [ [ "2014" ] ] }, "title" : "Exploring positive pathways to care for members of the UK armed forces receiving treatment for PTSD: A qualitative study", "type" : "article", "volume" : "5" }, "uris" : [ "http://www.mendeley.com/documents/?uuid=759a2988-242e-466d-a93e-581b1fe28121" ] } ], "mendeley" : { "formattedCitation" : "(Murphy &lt;i&gt;et al.&lt;/i&gt;, 2014)", "plainTextFormattedCitation" : "(Murphy et al., 2014)", "previouslyFormattedCitation" : "(Murphy &lt;i&gt;et al.&lt;/i&gt;, 2014)" }, "properties" : { "noteIndex" : 0 }, "schema" : "https://github.com/citation-style-language/schema/raw/master/csl-citation.json" }</w:instrText>
      </w:r>
      <w:r w:rsidR="00DB4DF1">
        <w:rPr>
          <w:rFonts w:ascii="Cambria" w:hAnsi="Cambria"/>
          <w:sz w:val="22"/>
          <w:szCs w:val="22"/>
          <w:lang w:val="en-GB"/>
        </w:rPr>
        <w:fldChar w:fldCharType="separate"/>
      </w:r>
      <w:r w:rsidR="00A32AD5" w:rsidRPr="00A32AD5">
        <w:rPr>
          <w:rFonts w:ascii="Cambria" w:hAnsi="Cambria"/>
          <w:noProof/>
          <w:sz w:val="22"/>
          <w:szCs w:val="22"/>
          <w:lang w:val="en-GB"/>
        </w:rPr>
        <w:t xml:space="preserve">(Murphy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2014)</w:t>
      </w:r>
      <w:r w:rsidR="00DB4DF1">
        <w:rPr>
          <w:rFonts w:ascii="Cambria" w:hAnsi="Cambria"/>
          <w:sz w:val="22"/>
          <w:szCs w:val="22"/>
          <w:lang w:val="en-GB"/>
        </w:rPr>
        <w:fldChar w:fldCharType="end"/>
      </w:r>
      <w:r w:rsidR="0087625C" w:rsidRPr="002B1363">
        <w:rPr>
          <w:rFonts w:ascii="Cambria" w:hAnsi="Cambria"/>
          <w:sz w:val="22"/>
          <w:szCs w:val="22"/>
          <w:lang w:val="en-GB"/>
        </w:rPr>
        <w:t>, one on distress and reported stigma</w:t>
      </w:r>
      <w:r w:rsidR="00DB4DF1">
        <w:rPr>
          <w:rFonts w:ascii="Cambria" w:hAnsi="Cambria"/>
          <w:sz w:val="22"/>
          <w:szCs w:val="22"/>
          <w:lang w:val="en-GB"/>
        </w:rPr>
        <w:t xml:space="preserve"> </w:t>
      </w:r>
      <w:r w:rsidR="00DB4DF1">
        <w:rPr>
          <w:rFonts w:ascii="Cambria" w:hAnsi="Cambria"/>
          <w:sz w:val="22"/>
          <w:szCs w:val="22"/>
          <w:lang w:val="en-GB"/>
        </w:rPr>
        <w:fldChar w:fldCharType="begin" w:fldLock="1"/>
      </w:r>
      <w:r w:rsidR="00A152B3">
        <w:rPr>
          <w:rFonts w:ascii="Cambria" w:hAnsi="Cambria"/>
          <w:sz w:val="22"/>
          <w:szCs w:val="22"/>
          <w:lang w:val="en-GB"/>
        </w:rPr>
        <w:instrText>ADDIN CSL_CITATION { "citationItems" : [ { "id" : "ITEM-1", "itemData" : { "DOI" : "10.3109/09638230802522999", "ISBN" : "0963-8237 (Print)\\r0963-8237 (Linking)", "ISSN" : "0963-8237", "PMID" : "20380493", "abstract" : "Background: US research suggests that military personnel suffering from mental health problems are reluctant to seek help because of stigma. Aims: First, to identify the prevalence of mental health stigma beliefs in a UK military sample. Second, to investigate whether distressed personnel report more stigma than those who are not distressed. Method: A survey of 1599 naval personnel was undertaken as part of a larger trial prior to examining the effectiveness of a novel trauma support program. Results: The presence of internal stigma was substantial and significantly higher for distressed personnel. The prevalence of stigma about other people's mental health problems was low. Junior personnel reported being more uncomfortable in discussing emotional issues with their peer group than senior staff. Conclusions: Internal stigma remains a significant barrier to help seeking within the Royal Navy, especially for distressed personnel. This may be especially problematic for junior personnel who are known to be particularly vulnerable to developing mental health problems.", "author" : [ { "dropping-particle" : "", "family" : "Langston", "given" : "V", "non-dropping-particle" : "", "parse-names" : false, "suffix" : "" }, { "dropping-particle" : "", "family" : "Greenberg", "given" : "N", "non-dropping-particle" : "", "parse-names" : false, "suffix" : "" }, { "dropping-particle" : "", "family" : "Fear", "given" : "N", "non-dropping-particle" : "", "parse-names" : false, "suffix" : "" }, { "dropping-particle" : "", "family" : "Iversen", "given" : "A", "non-dropping-particle" : "", "parse-names" : false, "suffix" : "" }, { "dropping-particle" : "", "family" : "French", "given" : "C", "non-dropping-particle" : "", "parse-names" : false, "suffix" : "" }, { "dropping-particle" : "", "family" : "Wessely", "given" : "S", "non-dropping-particle" : "", "parse-names" : false, "suffix" : "" } ], "container-title" : "Journal of Mental Health", "id" : "ITEM-1", "issue" : "1", "issued" : { "date-parts" : [ [ "2010" ] ] }, "page" : "8-16", "title" : "Stigma and mental health in the Royal Navy: a mixed methods paper.", "type" : "article-journal", "volume" : "19" }, "uris" : [ "http://www.mendeley.com/documents/?uuid=95c8d8fc-83f9-4633-bcaf-85d7d74deb90" ] } ], "mendeley" : { "formattedCitation" : "(V Langston &lt;i&gt;et al.&lt;/i&gt;, 2010)", "plainTextFormattedCitation" : "(V Langston et al., 2010)", "previouslyFormattedCitation" : "(V Langston &lt;i&gt;et al.&lt;/i&gt;, 2010)" }, "properties" : { "noteIndex" : 0 }, "schema" : "https://github.com/citation-style-language/schema/raw/master/csl-citation.json" }</w:instrText>
      </w:r>
      <w:r w:rsidR="00DB4DF1">
        <w:rPr>
          <w:rFonts w:ascii="Cambria" w:hAnsi="Cambria"/>
          <w:sz w:val="22"/>
          <w:szCs w:val="22"/>
          <w:lang w:val="en-GB"/>
        </w:rPr>
        <w:fldChar w:fldCharType="separate"/>
      </w:r>
      <w:r w:rsidR="00A152B3" w:rsidRPr="00A152B3">
        <w:rPr>
          <w:rFonts w:ascii="Cambria" w:hAnsi="Cambria"/>
          <w:noProof/>
          <w:sz w:val="22"/>
          <w:szCs w:val="22"/>
          <w:lang w:val="en-GB"/>
        </w:rPr>
        <w:t xml:space="preserve">(V Langston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2010)</w:t>
      </w:r>
      <w:r w:rsidR="00DB4DF1">
        <w:rPr>
          <w:rFonts w:ascii="Cambria" w:hAnsi="Cambria"/>
          <w:sz w:val="22"/>
          <w:szCs w:val="22"/>
          <w:lang w:val="en-GB"/>
        </w:rPr>
        <w:fldChar w:fldCharType="end"/>
      </w:r>
      <w:r w:rsidR="0087625C" w:rsidRPr="002B1363">
        <w:rPr>
          <w:rFonts w:ascii="Cambria" w:hAnsi="Cambria"/>
          <w:sz w:val="22"/>
          <w:szCs w:val="22"/>
          <w:lang w:val="en-GB"/>
        </w:rPr>
        <w:t xml:space="preserve">, two focused on stigma related directly to PTSD </w:t>
      </w:r>
      <w:r w:rsidR="00DB4DF1">
        <w:rPr>
          <w:rFonts w:ascii="Cambria" w:hAnsi="Cambria"/>
          <w:sz w:val="22"/>
          <w:szCs w:val="22"/>
          <w:lang w:val="en-GB"/>
        </w:rPr>
        <w:fldChar w:fldCharType="begin" w:fldLock="1"/>
      </w:r>
      <w:r w:rsidR="0008736E">
        <w:rPr>
          <w:rFonts w:ascii="Cambria" w:hAnsi="Cambria"/>
          <w:sz w:val="22"/>
          <w:szCs w:val="22"/>
          <w:lang w:val="en-GB"/>
        </w:rPr>
        <w:instrText>ADDIN CSL_CITATION { "citationItems" : [ { "id" : "ITEM-1", "itemData" : { "DOI" : "10.1037/h0094976", "ISBN" : "1559-3126 (Electronic)\\r1095-158X (Linking)", "ISSN" : "1559-3126", "PMID" : "23750758", "abstract" : "Objective: Although stigma associated with serious mental illness, substance abuse disorders, and depression has been studied very little is known about stigma associated with Posttraumatic Stress Disorder (PTSD). This study explored stigma related to PTSD among treatment-seeking Operation Enduring Freedom and Operation Iraqi Freedom (OEF/OIF) combat veterans. Method: Sixteen treatment-seeking OEF/OIF veterans with combat-related PTSD participated in focus groups. We used qualitative methods to explore PTSD-related stigma. Results: Common perceived stereotypes of treatment-seeking veterans with PTSD included labels such as \" dangerous/violent, \" or \" crazy, \" and a belief that combat veterans are responsible for having PTSD. Most participants reported avoiding treatment early on to circumvent a label of mental illness. Participants initially reported experiencing some degree of self-stigma; however, following engagement in treatment they predominantly resisted these stereotypes. Although most participants considered combat-related PTSD as less stigmatizing than other mental illnesses, they reported difficulties with reintegration. Such challenges likely stem from both PTSD symptoms and veterans' perceptions of how the public views them. Most reported that fellow combat veterans best understood them. Conclusions and Implications for Practice: Awareness of public stereotypes impacts help seeking at least early in the course of illness. Peer-based outreach and therapy groups may help veterans engage in treatment early and resist stigma.", "author" : [ { "dropping-particle" : "", "family" : "Mittal", "given" : "Dinesh", "non-dropping-particle" : "", "parse-names" : false, "suffix" : "" }, { "dropping-particle" : "", "family" : "Drummond", "given" : "Karen L", "non-dropping-particle" : "", "parse-names" : false, "suffix" : "" }, { "dropping-particle" : "", "family" : "Blevins", "given" : "Dean", "non-dropping-particle" : "", "parse-names" : false, "suffix" : "" }, { "dropping-particle" : "", "family" : "Curran", "given" : "Geoffrey", "non-dropping-particle" : "", "parse-names" : false, "suffix" : "" }, { "dropping-particle" : "", "family" : "Corrigan", "given" : "Patrick", "non-dropping-particle" : "", "parse-names" : false, "suffix" : "" }, { "dropping-particle" : "", "family" : "Sullivan", "given" : "Greer", "non-dropping-particle" : "", "parse-names" : false, "suffix" : "" } ], "container-title" : "Psychiatric Rehabilitation Journal", "id" : "ITEM-1", "issue" : "2", "issued" : { "date-parts" : [ [ "2013" ] ] }, "page" : "86-92", "title" : "Stigma Associated With PTSD: Perceptions of Treatment Seeking Combat Veterans", "type" : "article-journal", "volume" : "36" }, "uris" : [ "http://www.mendeley.com/documents/?uuid=35082e7a-a4fc-489f-8074-c85117f5a290" ] }, { "id" : "ITEM-2", "itemData" : { "DOI" : "10.1521/psyc.2009.72.3.238", "ISBN" : "0033-2747", "ISSN" : "0033-2747", "PMID" : "19821647", "abstract" : "Although there are effective treatments for Posttraumatic Stress Disorder (PTSD), many PTSD sufferers wait years to decades before seeking professional help, if they seek it at all. An understanding of factors affecting treatment initiation for PTSD can inform strategies to promote help-seeking. We conducted a qualitative study to identify determinants of PTSD treatment initiation among 44 U.S. military veterans from the Vietnam and Afghanistan/Iraq wars; half were and half were not receiving treatment. Participants described barriers to and facilitators of treatment initiation within themselves, the post-trauma socio-cultural environment, the health care and disability systems, and their social networks. Lack of knowledge about PTSD was a barrier that occurred at both the societal and individual levels. Another important barrier theme was the enduring effect of experiencing an invalidating socio-cultural environment following trauma exposure. In some cases, system and social network facilitation led to treatment initiation despite individual-level barriers, such as beliefs and values that conflicted with help-seeking. Our findings expand the dominant model of service utilization by explicit incorporation of factors outside the individual into a conceptual framework of PTSD treatment initiation. Finally, we offer suggestions regarding the direction of future research and the development of interventions to promote timely help-seeking for PTSD.", "author" : [ { "dropping-particle" : "", "family" : "Sayer", "given" : "Nina a", "non-dropping-particle" : "", "parse-names" : false, "suffix" : "" }, { "dropping-particle" : "", "family" : "Friedemann-Sanchez", "given" : "Greta", "non-dropping-particle" : "", "parse-names" : false, "suffix" : "" }, { "dropping-particle" : "", "family" : "Spoont", "given" : "Michele", "non-dropping-particle" : "", "parse-names" : false, "suffix" : "" }, { "dropping-particle" : "", "family" : "Murdoch", "given" : "Maureen", "non-dropping-particle" : "", "parse-names" : false, "suffix" : "" }, { "dropping-particle" : "", "family" : "Parker", "given" : "Louise E", "non-dropping-particle" : "", "parse-names" : false, "suffix" : "" }, { "dropping-particle" : "", "family" : "Chiros", "given" : "Christine", "non-dropping-particle" : "", "parse-names" : false, "suffix" : "" }, { "dropping-particle" : "", "family" : "Rosenheck", "given" : "Robert", "non-dropping-particle" : "", "parse-names" : false, "suffix" : "" } ], "container-title" : "Psychiatry", "id" : "ITEM-2", "issue" : "3", "issued" : { "date-parts" : [ [ "2009" ] ] }, "page" : "238-255", "title" : "A qualitative study of determinants of PTSD treatment initiation in veterans", "type" : "article-journal", "volume" : "72" }, "uris" : [ "http://www.mendeley.com/documents/?uuid=6b2391ce-9b63-4bb8-98fd-55211e29bae1" ] } ], "mendeley" : { "formattedCitation" : "(N. a Sayer &lt;i&gt;et al.&lt;/i&gt;, 2009; Mittal &lt;i&gt;et al.&lt;/i&gt;, 2013)", "manualFormatting" : "(Sayer et al., 2009; Mittal et al., 2013)", "plainTextFormattedCitation" : "(N. a Sayer et al., 2009; Mittal et al., 2013)", "previouslyFormattedCitation" : "(N. a Sayer &lt;i&gt;et al.&lt;/i&gt;, 2009; Mittal &lt;i&gt;et al.&lt;/i&gt;, 2013)" }, "properties" : { "noteIndex" : 0 }, "schema" : "https://github.com/citation-style-language/schema/raw/master/csl-citation.json" }</w:instrText>
      </w:r>
      <w:r w:rsidR="00DB4DF1">
        <w:rPr>
          <w:rFonts w:ascii="Cambria" w:hAnsi="Cambria"/>
          <w:sz w:val="22"/>
          <w:szCs w:val="22"/>
          <w:lang w:val="en-GB"/>
        </w:rPr>
        <w:fldChar w:fldCharType="separate"/>
      </w:r>
      <w:r w:rsidR="001A7DF9">
        <w:rPr>
          <w:rFonts w:ascii="Cambria" w:hAnsi="Cambria"/>
          <w:noProof/>
          <w:sz w:val="22"/>
          <w:szCs w:val="22"/>
          <w:lang w:val="en-GB"/>
        </w:rPr>
        <w:t>(</w:t>
      </w:r>
      <w:r w:rsidR="00A32AD5" w:rsidRPr="00A32AD5">
        <w:rPr>
          <w:rFonts w:ascii="Cambria" w:hAnsi="Cambria"/>
          <w:noProof/>
          <w:sz w:val="22"/>
          <w:szCs w:val="22"/>
          <w:lang w:val="en-GB"/>
        </w:rPr>
        <w:t xml:space="preserve">Sayer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xml:space="preserve">, 2009; Mittal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2013)</w:t>
      </w:r>
      <w:r w:rsidR="00DB4DF1">
        <w:rPr>
          <w:rFonts w:ascii="Cambria" w:hAnsi="Cambria"/>
          <w:sz w:val="22"/>
          <w:szCs w:val="22"/>
          <w:lang w:val="en-GB"/>
        </w:rPr>
        <w:fldChar w:fldCharType="end"/>
      </w:r>
      <w:r w:rsidR="0087625C" w:rsidRPr="002B1363">
        <w:rPr>
          <w:rFonts w:ascii="Cambria" w:hAnsi="Cambria"/>
          <w:sz w:val="22"/>
          <w:szCs w:val="22"/>
          <w:lang w:val="en-GB"/>
        </w:rPr>
        <w:t xml:space="preserve">, one on beliefs regarding mental health treatment </w:t>
      </w:r>
      <w:r w:rsidR="00DB4DF1">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"10.1176/appi.ps.58.10.1358", "ISBN" : "1075-2730", "ISSN" : "1075-2730", "PMID" : "17914017", "abstract" : "Objective: This study assessed beliefs about mental health treatment in a group of soldiers newly returning from the war in Iraq. Methods: Participants were 20 National Guard soldiers who had served in Operation Iraqi Freedom. Soldiers who in phone interviews screened positive for a mental disorder were asked about advantages and disadvantages of seeking treatment, who would or would not support treatment seeking, and facilitators and barriers to treatment seeking. Results: Stigma was portrayed as a major disadvantage to treatment seeking. Yet most participants indicated that people would be supportive of treatment seeking. Reducing symptoms was a major advantage of care. Barriers, especially those viewed as \"self-induced,\" such as pride, not being able to ask for help, and not being able to admit to having a problem, were considered major impediments. Conclusions: The findings suggest that interventions developed to engage veterans in care must be directed toward cognitive factors that motivate treatment seeking.", "author" : [ { "dropping-particle" : "", "family" : "Stecker", "given" : "T.", "non-dropping-particle" : "", "parse-names" : false, "suffix" : "" }, { "dropping-particle" : "", "family" : "Fortney", "given" : "J.C.", "non-dropping-particle" : "", "parse-names" : false, "suffix" : "" }, { "dropping-particle" : "", "family" : "Hamilton", "given" : "F.", "non-dropping-particle" : "", "parse-names" : false, "suffix" : "" }, { "dropping-particle" : "", "family" : "Ajzen", "given" : "Icek", "non-dropping-particle" : "", "parse-names" : false, "suffix" : "" } ], "container-title" : "Psychiatric Services", "id" : "ITEM-1", "issue" : "10", "issued" : { "date-parts" : [ [ "2007" ] ] }, "page" : "1358-1361", "title" : "An assessment of beliefs about mental health care among veterans who served in Iraq", "type" : "article-journal", "volume" : "58" }, "uris" : [ "http://www.mendeley.com/documents/?uuid=3c6636dd-7feb-408a-a229-be7195404e6d" ] } ], "mendeley" : { "formattedCitation" : "(Stecker &lt;i&gt;et al.&lt;/i&gt;, 2007)", "plainTextFormattedCitation" : "(Stecker et al., 2007)", "previouslyFormattedCitation" : "(Stecker &lt;i&gt;et al.&lt;/i&gt;, 2007)" }, "properties" : { "noteIndex" : 0 }, "schema" : "https://github.com/citation-style-language/schema/raw/master/csl-citation.json" }</w:instrText>
      </w:r>
      <w:r w:rsidR="00DB4DF1">
        <w:rPr>
          <w:rFonts w:ascii="Cambria" w:hAnsi="Cambria"/>
          <w:sz w:val="22"/>
          <w:szCs w:val="22"/>
          <w:lang w:val="en-GB"/>
        </w:rPr>
        <w:fldChar w:fldCharType="separate"/>
      </w:r>
      <w:r w:rsidR="00A32AD5" w:rsidRPr="00A32AD5">
        <w:rPr>
          <w:rFonts w:ascii="Cambria" w:hAnsi="Cambria"/>
          <w:noProof/>
          <w:sz w:val="22"/>
          <w:szCs w:val="22"/>
          <w:lang w:val="en-GB"/>
        </w:rPr>
        <w:t xml:space="preserve">(Stecker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2007)</w:t>
      </w:r>
      <w:r w:rsidR="00DB4DF1">
        <w:rPr>
          <w:rFonts w:ascii="Cambria" w:hAnsi="Cambria"/>
          <w:sz w:val="22"/>
          <w:szCs w:val="22"/>
          <w:lang w:val="en-GB"/>
        </w:rPr>
        <w:fldChar w:fldCharType="end"/>
      </w:r>
      <w:r w:rsidR="00DB4DF1">
        <w:rPr>
          <w:rFonts w:ascii="Cambria" w:hAnsi="Cambria"/>
          <w:sz w:val="22"/>
          <w:szCs w:val="22"/>
          <w:lang w:val="en-GB"/>
        </w:rPr>
        <w:t xml:space="preserve"> </w:t>
      </w:r>
      <w:r w:rsidR="0087625C" w:rsidRPr="002B1363">
        <w:rPr>
          <w:rFonts w:ascii="Cambria" w:hAnsi="Cambria"/>
          <w:sz w:val="22"/>
          <w:szCs w:val="22"/>
          <w:lang w:val="en-GB"/>
        </w:rPr>
        <w:t>and one on mental health symptoms and help s</w:t>
      </w:r>
      <w:r w:rsidR="004B1EF8">
        <w:rPr>
          <w:rFonts w:ascii="Cambria" w:hAnsi="Cambria"/>
          <w:sz w:val="22"/>
          <w:szCs w:val="22"/>
          <w:lang w:val="en-GB"/>
        </w:rPr>
        <w:t xml:space="preserve">eeking behaviour </w:t>
      </w:r>
      <w:r w:rsidR="00DB4DF1">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"10.1111/j.1744-6163.2009.00227.x", "ISBN" : "0031-5990", "ISSN" : "00315990", "PMID" : "19780997", "abstract" : "PURPOSE. This study explored the relationship between self-reported mental health symptoms and help-seeking behaviors of active-duty Air Force members. DESIGN AND METHODS. Mixed-methods approach reviewed 200 postdeployment surveys from active-duty members assigned to Eglin Air Force Base, Florida, USA. Chi-square analysis examined significance between self-reporting mental health problems and accessing treatment. FINDINGS. As the rate of self-reported mental health symptoms increased, active-duty members were less inclined to seek help. There were inconsistencies among gender for self-reporting and accessing services. PRACTICE IMPLICATIONS. Air Force psychiatric nurses need to be at the forefront of outreach services when treating combat-stressed troops.", "author" : [ { "dropping-particle" : "", "family" : "Visco", "given" : "Rosanne", "non-dropping-particle" : "", "parse-names" : false, "suffix" : "" } ], "container-title" : "Perspectives in Psychiatric Care", "id" : "ITEM-1", "issue" : "4", "issued" : { "date-parts" : [ [ "2009" ] ] }, "page" : "240-253", "title" : "Postdeployment, Self-reporting of mental health problems, and barriers to care", "type" : "article-journal", "volume" : "45" }, "uris" : [ "http://www.mendeley.com/documents/?uuid=6c6d4a5f-516d-4cca-8659-f988f6a848ed" ] } ], "mendeley" : { "formattedCitation" : "(Visco, 2009)", "plainTextFormattedCitation" : "(Visco, 2009)", "previouslyFormattedCitation" : "(Visco, 2009)" }, "properties" : { "noteIndex" : 0 }, "schema" : "https://github.com/citation-style-language/schema/raw/master/csl-citation.json" }</w:instrText>
      </w:r>
      <w:r w:rsidR="00DB4DF1">
        <w:rPr>
          <w:rFonts w:ascii="Cambria" w:hAnsi="Cambria"/>
          <w:sz w:val="22"/>
          <w:szCs w:val="22"/>
          <w:lang w:val="en-GB"/>
        </w:rPr>
        <w:fldChar w:fldCharType="separate"/>
      </w:r>
      <w:r w:rsidR="00A32AD5" w:rsidRPr="00A32AD5">
        <w:rPr>
          <w:rFonts w:ascii="Cambria" w:hAnsi="Cambria"/>
          <w:noProof/>
          <w:sz w:val="22"/>
          <w:szCs w:val="22"/>
          <w:lang w:val="en-GB"/>
        </w:rPr>
        <w:t>(Visco, 2009)</w:t>
      </w:r>
      <w:r w:rsidR="00DB4DF1">
        <w:rPr>
          <w:rFonts w:ascii="Cambria" w:hAnsi="Cambria"/>
          <w:sz w:val="22"/>
          <w:szCs w:val="22"/>
          <w:lang w:val="en-GB"/>
        </w:rPr>
        <w:fldChar w:fldCharType="end"/>
      </w:r>
      <w:r w:rsidR="004B1EF8">
        <w:rPr>
          <w:rFonts w:ascii="Cambria" w:hAnsi="Cambria"/>
          <w:sz w:val="22"/>
          <w:szCs w:val="22"/>
          <w:lang w:val="en-GB"/>
        </w:rPr>
        <w:t>.</w:t>
      </w:r>
    </w:p>
    <w:p w14:paraId="0E099D7D" w14:textId="77777777" w:rsidR="00D070E0" w:rsidRPr="002B1363" w:rsidRDefault="00D070E0"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p>
    <w:p w14:paraId="414645A4" w14:textId="0D1880EB"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b/>
          <w:sz w:val="22"/>
          <w:szCs w:val="22"/>
          <w:lang w:val="en-GB"/>
        </w:rPr>
      </w:pPr>
      <w:r w:rsidRPr="002B1363">
        <w:rPr>
          <w:rFonts w:ascii="Cambria" w:hAnsi="Cambria"/>
          <w:b/>
          <w:sz w:val="22"/>
          <w:szCs w:val="22"/>
          <w:lang w:val="en-GB"/>
        </w:rPr>
        <w:t xml:space="preserve"> Characteristics of study methodology</w:t>
      </w:r>
    </w:p>
    <w:p w14:paraId="400FAA8E" w14:textId="1AC72D46" w:rsidR="004B1EF8" w:rsidRPr="004B1EF8"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Cambria" w:hAnsi="Cambria"/>
          <w:sz w:val="22"/>
          <w:szCs w:val="22"/>
          <w:lang w:val="en-GB"/>
        </w:rPr>
        <w:t xml:space="preserve">A summary of the studies </w:t>
      </w:r>
      <w:r w:rsidR="006F4EF3">
        <w:rPr>
          <w:rFonts w:ascii="Cambria" w:hAnsi="Cambria"/>
          <w:sz w:val="22"/>
          <w:szCs w:val="22"/>
          <w:lang w:val="en-GB"/>
        </w:rPr>
        <w:t xml:space="preserve">is in </w:t>
      </w:r>
      <w:r w:rsidR="00BA31F5">
        <w:rPr>
          <w:rFonts w:ascii="Cambria" w:hAnsi="Cambria"/>
          <w:sz w:val="22"/>
          <w:szCs w:val="22"/>
          <w:lang w:val="en-GB"/>
        </w:rPr>
        <w:t>table 2</w:t>
      </w:r>
      <w:r w:rsidR="006F4EF3">
        <w:rPr>
          <w:rFonts w:ascii="Cambria" w:hAnsi="Cambria"/>
          <w:sz w:val="22"/>
          <w:szCs w:val="22"/>
          <w:lang w:val="en-GB"/>
        </w:rPr>
        <w:t>,</w:t>
      </w:r>
      <w:r w:rsidRPr="002B1363">
        <w:rPr>
          <w:rFonts w:ascii="Cambria" w:hAnsi="Cambria"/>
          <w:sz w:val="22"/>
          <w:szCs w:val="22"/>
          <w:lang w:val="en-GB"/>
        </w:rPr>
        <w:t xml:space="preserve"> </w:t>
      </w:r>
      <w:r w:rsidR="00BA31F5">
        <w:rPr>
          <w:rFonts w:ascii="Cambria" w:hAnsi="Cambria"/>
          <w:sz w:val="22"/>
          <w:szCs w:val="22"/>
          <w:lang w:val="en-GB"/>
        </w:rPr>
        <w:t>whilst table 3</w:t>
      </w:r>
      <w:r w:rsidR="006F4EF3">
        <w:rPr>
          <w:rFonts w:ascii="Cambria" w:hAnsi="Cambria"/>
          <w:sz w:val="22"/>
          <w:szCs w:val="22"/>
          <w:lang w:val="en-GB"/>
        </w:rPr>
        <w:t xml:space="preserve"> </w:t>
      </w:r>
      <w:r w:rsidRPr="002B1363">
        <w:rPr>
          <w:rFonts w:ascii="Cambria" w:hAnsi="Cambria"/>
          <w:sz w:val="22"/>
          <w:szCs w:val="22"/>
          <w:lang w:val="en-GB"/>
        </w:rPr>
        <w:t xml:space="preserve">details </w:t>
      </w:r>
      <w:r w:rsidR="004B1EF8" w:rsidRPr="002B1363">
        <w:rPr>
          <w:rFonts w:ascii="Cambria" w:hAnsi="Cambria"/>
          <w:sz w:val="22"/>
          <w:szCs w:val="22"/>
          <w:lang w:val="en-GB"/>
        </w:rPr>
        <w:t>stud</w:t>
      </w:r>
      <w:r w:rsidR="004B1EF8">
        <w:rPr>
          <w:rFonts w:ascii="Cambria" w:hAnsi="Cambria"/>
          <w:sz w:val="22"/>
          <w:szCs w:val="22"/>
          <w:lang w:val="en-GB"/>
        </w:rPr>
        <w:t>y’s</w:t>
      </w:r>
      <w:r w:rsidRPr="002B1363">
        <w:rPr>
          <w:rFonts w:ascii="Cambria" w:hAnsi="Cambria"/>
          <w:sz w:val="22"/>
          <w:szCs w:val="22"/>
          <w:lang w:val="en-GB"/>
        </w:rPr>
        <w:t xml:space="preserve"> methodology</w:t>
      </w:r>
      <w:r w:rsidR="006F4EF3">
        <w:rPr>
          <w:rFonts w:ascii="Cambria" w:hAnsi="Cambria"/>
          <w:sz w:val="22"/>
          <w:szCs w:val="22"/>
          <w:lang w:val="en-GB"/>
        </w:rPr>
        <w:t>.</w:t>
      </w:r>
      <w:r w:rsidR="004B1EF8">
        <w:rPr>
          <w:rFonts w:ascii="Cambria" w:hAnsi="Cambria"/>
          <w:sz w:val="22"/>
          <w:szCs w:val="22"/>
          <w:lang w:val="en-GB"/>
        </w:rPr>
        <w:t xml:space="preserve"> </w:t>
      </w:r>
    </w:p>
    <w:p w14:paraId="402371F0" w14:textId="127F400F"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 xml:space="preserve">Method of </w:t>
      </w:r>
      <w:r w:rsidR="0084795F">
        <w:rPr>
          <w:rFonts w:ascii="Cambria" w:hAnsi="Cambria"/>
          <w:i/>
          <w:sz w:val="22"/>
          <w:szCs w:val="22"/>
          <w:lang w:val="en-GB"/>
        </w:rPr>
        <w:t>a</w:t>
      </w:r>
      <w:r w:rsidRPr="002B1363">
        <w:rPr>
          <w:rFonts w:ascii="Cambria" w:hAnsi="Cambria"/>
          <w:i/>
          <w:sz w:val="22"/>
          <w:szCs w:val="22"/>
          <w:lang w:val="en-GB"/>
        </w:rPr>
        <w:t>nalysis</w:t>
      </w:r>
    </w:p>
    <w:p w14:paraId="0DAF1FA3" w14:textId="6CAD32F9" w:rsidR="0087625C" w:rsidRPr="002B1363" w:rsidRDefault="006F4EF3"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Four</w:t>
      </w:r>
      <w:r w:rsidR="007C2061" w:rsidRPr="002B1363">
        <w:rPr>
          <w:rFonts w:ascii="Cambria" w:hAnsi="Cambria"/>
          <w:sz w:val="22"/>
          <w:szCs w:val="22"/>
          <w:lang w:val="en-GB"/>
        </w:rPr>
        <w:t xml:space="preserve"> studies employed </w:t>
      </w:r>
      <w:r w:rsidR="0087625C" w:rsidRPr="002B1363">
        <w:rPr>
          <w:rFonts w:ascii="Cambria" w:hAnsi="Cambria"/>
          <w:sz w:val="22"/>
          <w:szCs w:val="22"/>
          <w:lang w:val="en-GB"/>
        </w:rPr>
        <w:t xml:space="preserve">thematic analysis, </w:t>
      </w:r>
      <w:r>
        <w:rPr>
          <w:rFonts w:ascii="Cambria" w:hAnsi="Cambria"/>
          <w:sz w:val="22"/>
          <w:szCs w:val="22"/>
          <w:lang w:val="en-GB"/>
        </w:rPr>
        <w:t>three</w:t>
      </w:r>
      <w:r w:rsidR="007C2061" w:rsidRPr="002B1363">
        <w:rPr>
          <w:rFonts w:ascii="Cambria" w:hAnsi="Cambria"/>
          <w:sz w:val="22"/>
          <w:szCs w:val="22"/>
          <w:lang w:val="en-GB"/>
        </w:rPr>
        <w:t xml:space="preserve"> used c</w:t>
      </w:r>
      <w:r w:rsidR="0087625C" w:rsidRPr="002B1363">
        <w:rPr>
          <w:rFonts w:ascii="Cambria" w:hAnsi="Cambria"/>
          <w:sz w:val="22"/>
          <w:szCs w:val="22"/>
          <w:lang w:val="en-GB"/>
        </w:rPr>
        <w:t xml:space="preserve">ontent analysis and one </w:t>
      </w:r>
      <w:r>
        <w:rPr>
          <w:rFonts w:ascii="Cambria" w:hAnsi="Cambria"/>
          <w:sz w:val="22"/>
          <w:szCs w:val="22"/>
          <w:lang w:val="en-GB"/>
        </w:rPr>
        <w:t>used</w:t>
      </w:r>
      <w:r w:rsidRPr="002B1363">
        <w:rPr>
          <w:rFonts w:ascii="Cambria" w:hAnsi="Cambria"/>
          <w:sz w:val="22"/>
          <w:szCs w:val="22"/>
          <w:lang w:val="en-GB"/>
        </w:rPr>
        <w:t xml:space="preserve"> </w:t>
      </w:r>
      <w:r w:rsidR="007C2061" w:rsidRPr="002B1363">
        <w:rPr>
          <w:rFonts w:ascii="Cambria" w:hAnsi="Cambria"/>
          <w:sz w:val="22"/>
          <w:szCs w:val="22"/>
          <w:lang w:val="en-GB"/>
        </w:rPr>
        <w:t>i</w:t>
      </w:r>
      <w:r w:rsidR="0087625C" w:rsidRPr="002B1363">
        <w:rPr>
          <w:rFonts w:ascii="Cambria" w:hAnsi="Cambria"/>
          <w:sz w:val="22"/>
          <w:szCs w:val="22"/>
          <w:lang w:val="en-GB"/>
        </w:rPr>
        <w:t>nterpretative phenomenological analysis</w:t>
      </w:r>
      <w:r w:rsidR="008C3C1F">
        <w:rPr>
          <w:rFonts w:ascii="Cambria" w:hAnsi="Cambria"/>
          <w:sz w:val="22"/>
          <w:szCs w:val="22"/>
          <w:lang w:val="en-GB"/>
        </w:rPr>
        <w:t xml:space="preserve"> </w:t>
      </w:r>
      <w:r w:rsidR="00E5388E">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"10.3402/ejpt.v5.21759", "ISBN" : "2000-8066", "ISSN" : "20008066", "PMID" : "24624262", "abstract" : "OBJECTIVE: To examine the factors which facilitate UK military personnel with post-traumatic stress disorder (PTSD) to engage in help-seeking behaviours. METHODS: The study recruited active service personnel who were attending mental health services, employed a qualitative design, used semi-structured interview schedules to collect data, and explored these data using interpretative phenomenological analysis (IPA). RESULTS: Five themes emerged about how participants were able to access help; having to reach a crisis point before accepting the need for help, overcoming feelings of shame, the importance of having an internal locus of control, finding a psychological explanation for their symptoms and having strong social support. CONCLUSIONS: This study reported that for military personnel who accessed mental health services, there were a number of factors that supported them to do so. In particular, factors that combated internal stigma, such as being supported to develop an internal locus of control, appeared to be critical in supporting military personnel to engage in help-seeking behaviour.", "author" : [ { "dropping-particle" : "", "family" : "Murphy", "given" : "Dominic", "non-dropping-particle" : "", "parse-names" : false, "suffix" : "" }, { "dropping-particle" : "", "family" : "Hunt", "given" : "Elizabeth", "non-dropping-particle" : "", "parse-names" : false, "suffix" : "" }, { "dropping-particle" : "", "family" : "Luzon", "given" : "Olga", "non-dropping-particle" : "", "parse-names" : false, "suffix" : "" }, { "dropping-particle" : "", "family" : "Greenberg", "given" : "Neil", "non-dropping-particle" : "", "parse-names" : false, "suffix" : "" } ], "container-title" : "European Journal of Psychotraumatology", "id" : "ITEM-1", "issue" : "SUPPL", "issued" : { "date-parts" : [ [ "2014" ] ] }, "title" : "Exploring positive pathways to care for members of the UK armed forces receiving treatment for PTSD: A qualitative study", "type" : "article", "volume" : "5" }, "uris" : [ "http://www.mendeley.com/documents/?uuid=759a2988-242e-466d-a93e-581b1fe28121" ] } ], "mendeley" : { "formattedCitation" : "(Murphy &lt;i&gt;et al.&lt;/i&gt;, 2014)", "plainTextFormattedCitation" : "(Murphy et al., 2014)", "previouslyFormattedCitation" : "(Murphy &lt;i&gt;et al.&lt;/i&gt;, 2014)" }, "properties" : { "noteIndex" : 0 }, "schema" : "https://github.com/citation-style-language/schema/raw/master/csl-citation.json" }</w:instrText>
      </w:r>
      <w:r w:rsidR="00E5388E">
        <w:rPr>
          <w:rFonts w:ascii="Cambria" w:hAnsi="Cambria"/>
          <w:sz w:val="22"/>
          <w:szCs w:val="22"/>
          <w:lang w:val="en-GB"/>
        </w:rPr>
        <w:fldChar w:fldCharType="separate"/>
      </w:r>
      <w:r w:rsidR="00A32AD5" w:rsidRPr="00A32AD5">
        <w:rPr>
          <w:rFonts w:ascii="Cambria" w:hAnsi="Cambria"/>
          <w:noProof/>
          <w:sz w:val="22"/>
          <w:szCs w:val="22"/>
          <w:lang w:val="en-GB"/>
        </w:rPr>
        <w:t xml:space="preserve">(Murphy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2014)</w:t>
      </w:r>
      <w:r w:rsidR="00E5388E">
        <w:rPr>
          <w:rFonts w:ascii="Cambria" w:hAnsi="Cambria"/>
          <w:sz w:val="22"/>
          <w:szCs w:val="22"/>
          <w:lang w:val="en-GB"/>
        </w:rPr>
        <w:fldChar w:fldCharType="end"/>
      </w:r>
      <w:r w:rsidR="0087625C" w:rsidRPr="002B1363">
        <w:rPr>
          <w:rFonts w:ascii="Cambria" w:hAnsi="Cambria"/>
          <w:sz w:val="22"/>
          <w:szCs w:val="22"/>
          <w:lang w:val="en-GB"/>
        </w:rPr>
        <w:t xml:space="preserve">. </w:t>
      </w:r>
    </w:p>
    <w:p w14:paraId="125D5A8D" w14:textId="4D91F454"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 xml:space="preserve">Description of research </w:t>
      </w:r>
      <w:r w:rsidR="0084795F">
        <w:rPr>
          <w:rFonts w:ascii="Cambria" w:hAnsi="Cambria"/>
          <w:i/>
          <w:sz w:val="22"/>
          <w:szCs w:val="22"/>
          <w:lang w:val="en-GB"/>
        </w:rPr>
        <w:t>d</w:t>
      </w:r>
      <w:r w:rsidRPr="002B1363">
        <w:rPr>
          <w:rFonts w:ascii="Cambria" w:hAnsi="Cambria"/>
          <w:i/>
          <w:sz w:val="22"/>
          <w:szCs w:val="22"/>
          <w:lang w:val="en-GB"/>
        </w:rPr>
        <w:t>esign</w:t>
      </w:r>
    </w:p>
    <w:p w14:paraId="6D8B7ED5" w14:textId="37D7089A" w:rsidR="00E559F7" w:rsidRPr="002B1363" w:rsidRDefault="004B1EF8"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Seven</w:t>
      </w:r>
      <w:r w:rsidR="0087625C" w:rsidRPr="002B1363">
        <w:rPr>
          <w:rFonts w:ascii="Cambria" w:hAnsi="Cambria"/>
          <w:sz w:val="22"/>
          <w:szCs w:val="22"/>
          <w:lang w:val="en-GB"/>
        </w:rPr>
        <w:t xml:space="preserve"> studies adequately described their research d</w:t>
      </w:r>
      <w:r>
        <w:rPr>
          <w:rFonts w:ascii="Cambria" w:hAnsi="Cambria"/>
          <w:sz w:val="22"/>
          <w:szCs w:val="22"/>
          <w:lang w:val="en-GB"/>
        </w:rPr>
        <w:t xml:space="preserve">esign, </w:t>
      </w:r>
      <w:r w:rsidR="006F4EF3">
        <w:rPr>
          <w:rFonts w:ascii="Cambria" w:hAnsi="Cambria"/>
          <w:sz w:val="22"/>
          <w:szCs w:val="22"/>
          <w:lang w:val="en-GB"/>
        </w:rPr>
        <w:t xml:space="preserve">the remaining </w:t>
      </w:r>
      <w:r w:rsidR="0087625C" w:rsidRPr="002B1363">
        <w:rPr>
          <w:rFonts w:ascii="Cambria" w:hAnsi="Cambria"/>
          <w:sz w:val="22"/>
          <w:szCs w:val="22"/>
          <w:lang w:val="en-GB"/>
        </w:rPr>
        <w:t>one fail</w:t>
      </w:r>
      <w:r w:rsidR="006F4EF3">
        <w:rPr>
          <w:rFonts w:ascii="Cambria" w:hAnsi="Cambria"/>
          <w:sz w:val="22"/>
          <w:szCs w:val="22"/>
          <w:lang w:val="en-GB"/>
        </w:rPr>
        <w:t>ed</w:t>
      </w:r>
      <w:r w:rsidR="0087625C" w:rsidRPr="002B1363">
        <w:rPr>
          <w:rFonts w:ascii="Cambria" w:hAnsi="Cambria"/>
          <w:sz w:val="22"/>
          <w:szCs w:val="22"/>
          <w:lang w:val="en-GB"/>
        </w:rPr>
        <w:t xml:space="preserve"> </w:t>
      </w:r>
      <w:r w:rsidR="006F4EF3">
        <w:rPr>
          <w:rFonts w:ascii="Cambria" w:hAnsi="Cambria"/>
          <w:sz w:val="22"/>
          <w:szCs w:val="22"/>
          <w:lang w:val="en-GB"/>
        </w:rPr>
        <w:t>to j</w:t>
      </w:r>
      <w:r w:rsidR="0087625C" w:rsidRPr="002B1363">
        <w:rPr>
          <w:rFonts w:ascii="Cambria" w:hAnsi="Cambria"/>
          <w:sz w:val="22"/>
          <w:szCs w:val="22"/>
          <w:lang w:val="en-GB"/>
        </w:rPr>
        <w:t>ustif</w:t>
      </w:r>
      <w:r w:rsidR="006F4EF3">
        <w:rPr>
          <w:rFonts w:ascii="Cambria" w:hAnsi="Cambria"/>
          <w:sz w:val="22"/>
          <w:szCs w:val="22"/>
          <w:lang w:val="en-GB"/>
        </w:rPr>
        <w:t>y</w:t>
      </w:r>
      <w:r w:rsidR="0087625C" w:rsidRPr="002B1363">
        <w:rPr>
          <w:rFonts w:ascii="Cambria" w:hAnsi="Cambria"/>
          <w:sz w:val="22"/>
          <w:szCs w:val="22"/>
          <w:lang w:val="en-GB"/>
        </w:rPr>
        <w:t xml:space="preserve"> </w:t>
      </w:r>
      <w:r w:rsidR="00E559F7">
        <w:rPr>
          <w:rFonts w:ascii="Cambria" w:hAnsi="Cambria"/>
          <w:sz w:val="22"/>
          <w:szCs w:val="22"/>
          <w:lang w:val="en-GB"/>
        </w:rPr>
        <w:t xml:space="preserve">their study </w:t>
      </w:r>
      <w:r w:rsidR="0087625C" w:rsidRPr="002B1363">
        <w:rPr>
          <w:rFonts w:ascii="Cambria" w:hAnsi="Cambria"/>
          <w:sz w:val="22"/>
          <w:szCs w:val="22"/>
          <w:lang w:val="en-GB"/>
        </w:rPr>
        <w:t xml:space="preserve">design.  </w:t>
      </w:r>
      <w:r w:rsidR="00E559F7">
        <w:rPr>
          <w:rFonts w:ascii="Cambria" w:hAnsi="Cambria"/>
          <w:sz w:val="22"/>
          <w:szCs w:val="22"/>
          <w:lang w:val="en-GB"/>
        </w:rPr>
        <w:t xml:space="preserve">Two </w:t>
      </w:r>
      <w:r w:rsidR="0087625C" w:rsidRPr="002B1363">
        <w:rPr>
          <w:rFonts w:ascii="Cambria" w:hAnsi="Cambria"/>
          <w:sz w:val="22"/>
          <w:szCs w:val="22"/>
          <w:lang w:val="en-GB"/>
        </w:rPr>
        <w:t xml:space="preserve">studies employed mixed-method designs, integrating quantitative aspects such as questionnaires to </w:t>
      </w:r>
      <w:proofErr w:type="spellStart"/>
      <w:r w:rsidR="0087625C" w:rsidRPr="002B1363">
        <w:rPr>
          <w:rFonts w:ascii="Cambria" w:hAnsi="Cambria"/>
          <w:sz w:val="22"/>
          <w:szCs w:val="22"/>
          <w:lang w:val="en-GB"/>
        </w:rPr>
        <w:t>compliment</w:t>
      </w:r>
      <w:proofErr w:type="spellEnd"/>
      <w:r w:rsidR="0087625C" w:rsidRPr="002B1363">
        <w:rPr>
          <w:rFonts w:ascii="Cambria" w:hAnsi="Cambria"/>
          <w:sz w:val="22"/>
          <w:szCs w:val="22"/>
          <w:lang w:val="en-GB"/>
        </w:rPr>
        <w:t xml:space="preserve"> the qualitative aspects</w:t>
      </w:r>
      <w:r w:rsidR="00EE1EE5">
        <w:rPr>
          <w:rFonts w:ascii="Cambria" w:hAnsi="Cambria"/>
          <w:sz w:val="22"/>
          <w:szCs w:val="22"/>
          <w:lang w:val="en-GB"/>
        </w:rPr>
        <w:t xml:space="preserve"> </w:t>
      </w:r>
      <w:r w:rsidR="002206D6">
        <w:rPr>
          <w:rFonts w:ascii="Cambria" w:hAnsi="Cambria"/>
          <w:sz w:val="22"/>
          <w:szCs w:val="22"/>
          <w:lang w:val="en-GB"/>
        </w:rPr>
        <w:fldChar w:fldCharType="begin" w:fldLock="1"/>
      </w:r>
      <w:r w:rsidR="00A152B3">
        <w:rPr>
          <w:rFonts w:ascii="Cambria" w:hAnsi="Cambria"/>
          <w:sz w:val="22"/>
          <w:szCs w:val="22"/>
          <w:lang w:val="en-GB"/>
        </w:rPr>
        <w:instrText>ADDIN CSL_CITATION { "citationItems" : [ { "id" : "ITEM-1", "itemData" : { "DOI" : "10.3109/09638230802522999", "ISBN" : "0963-8237 (Print)\\r0963-8237 (Linking)", "ISSN" : "0963-8237", "PMID" : "20380493", "abstract" : "Background: US research suggests that military personnel suffering from mental health problems are reluctant to seek help because of stigma. Aims: First, to identify the prevalence of mental health stigma beliefs in a UK military sample. Second, to investigate whether distressed personnel report more stigma than those who are not distressed. Method: A survey of 1599 naval personnel was undertaken as part of a larger trial prior to examining the effectiveness of a novel trauma support program. Results: The presence of internal stigma was substantial and significantly higher for distressed personnel. The prevalence of stigma about other people's mental health problems was low. Junior personnel reported being more uncomfortable in discussing emotional issues with their peer group than senior staff. Conclusions: Internal stigma remains a significant barrier to help seeking within the Royal Navy, especially for distressed personnel. This may be especially problematic for junior personnel who are known to be particularly vulnerable to developing mental health problems.", "author" : [ { "dropping-particle" : "", "family" : "Langston", "given" : "V", "non-dropping-particle" : "", "parse-names" : false, "suffix" : "" }, { "dropping-particle" : "", "family" : "Greenberg", "given" : "N", "non-dropping-particle" : "", "parse-names" : false, "suffix" : "" }, { "dropping-particle" : "", "family" : "Fear", "given" : "N", "non-dropping-particle" : "", "parse-names" : false, "suffix" : "" }, { "dropping-particle" : "", "family" : "Iversen", "given" : "A", "non-dropping-particle" : "", "parse-names" : false, "suffix" : "" }, { "dropping-particle" : "", "family" : "French", "given" : "C", "non-dropping-particle" : "", "parse-names" : false, "suffix" : "" }, { "dropping-particle" : "", "family" : "Wessely", "given" : "S", "non-dropping-particle" : "", "parse-names" : false, "suffix" : "" } ], "container-title" : "Journal of Mental Health", "id" : "ITEM-1", "issue" : "1", "issued" : { "date-parts" : [ [ "2010" ] ] }, "page" : "8-16", "title" : "Stigma and mental health in the Royal Navy: a mixed methods paper.", "type" : "article-journal", "volume" : "19" }, "uris" : [ "http://www.mendeley.com/documents/?uuid=95c8d8fc-83f9-4633-bcaf-85d7d74deb90" ] }, { "id" : "ITEM-2", "itemData" : { "DOI" : "10.1111/j.1744-6163.2009.00227.x", "ISBN" : "0031-5990", "ISSN" : "00315990", "PMID" : "19780997", "abstract" : "PURPOSE. This study explored the relationship between self-reported mental health symptoms and help-seeking behaviors of active-duty Air Force members. DESIGN AND METHODS. Mixed-methods approach reviewed 200 postdeployment surveys from active-duty members assigned to Eglin Air Force Base, Florida, USA. Chi-square analysis examined significance between self-reporting mental health problems and accessing treatment. FINDINGS. As the rate of self-reported mental health symptoms increased, active-duty members were less inclined to seek help. There were inconsistencies among gender for self-reporting and accessing services. PRACTICE IMPLICATIONS. Air Force psychiatric nurses need to be at the forefront of outreach services when treating combat-stressed troops.", "author" : [ { "dropping-particle" : "", "family" : "Visco", "given" : "Rosanne", "non-dropping-particle" : "", "parse-names" : false, "suffix" : "" } ], "container-title" : "Perspectives in Psychiatric Care", "id" : "ITEM-2", "issue" : "4", "issued" : { "date-parts" : [ [ "2009" ] ] }, "page" : "240-253", "title" : "Postdeployment, Self-reporting of mental health problems, and barriers to care", "type" : "article-journal", "volume" : "45" }, "uris" : [ "http://www.mendeley.com/documents/?uuid=6c6d4a5f-516d-4cca-8659-f988f6a848ed" ] } ], "mendeley" : { "formattedCitation" : "(Visco, 2009; V Langston &lt;i&gt;et al.&lt;/i&gt;, 2010)", "plainTextFormattedCitation" : "(Visco, 2009; V Langston et al., 2010)", "previouslyFormattedCitation" : "(Visco, 2009; V Langston &lt;i&gt;et al.&lt;/i&gt;, 2010)" }, "properties" : { "noteIndex" : 0 }, "schema" : "https://github.com/citation-style-language/schema/raw/master/csl-citation.json" }</w:instrText>
      </w:r>
      <w:r w:rsidR="002206D6">
        <w:rPr>
          <w:rFonts w:ascii="Cambria" w:hAnsi="Cambria"/>
          <w:sz w:val="22"/>
          <w:szCs w:val="22"/>
          <w:lang w:val="en-GB"/>
        </w:rPr>
        <w:fldChar w:fldCharType="separate"/>
      </w:r>
      <w:r w:rsidR="007F4D63">
        <w:rPr>
          <w:rFonts w:ascii="Cambria" w:hAnsi="Cambria"/>
          <w:noProof/>
          <w:sz w:val="22"/>
          <w:szCs w:val="22"/>
          <w:lang w:val="en-GB"/>
        </w:rPr>
        <w:t>(Visco et al, 2009;</w:t>
      </w:r>
      <w:r w:rsidR="00A152B3" w:rsidRPr="00A152B3">
        <w:rPr>
          <w:rFonts w:ascii="Cambria" w:hAnsi="Cambria"/>
          <w:noProof/>
          <w:sz w:val="22"/>
          <w:szCs w:val="22"/>
          <w:lang w:val="en-GB"/>
        </w:rPr>
        <w:t xml:space="preserve"> Langston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2010)</w:t>
      </w:r>
      <w:r w:rsidR="002206D6">
        <w:rPr>
          <w:rFonts w:ascii="Cambria" w:hAnsi="Cambria"/>
          <w:sz w:val="22"/>
          <w:szCs w:val="22"/>
          <w:lang w:val="en-GB"/>
        </w:rPr>
        <w:fldChar w:fldCharType="end"/>
      </w:r>
      <w:r w:rsidR="00A42A57">
        <w:rPr>
          <w:rFonts w:ascii="Cambria" w:hAnsi="Cambria"/>
          <w:sz w:val="22"/>
          <w:szCs w:val="22"/>
          <w:lang w:val="en-GB"/>
        </w:rPr>
        <w:t>. Both of these studies had larger sample sizes</w:t>
      </w:r>
      <w:r w:rsidR="0084795F">
        <w:rPr>
          <w:rFonts w:ascii="Cambria" w:hAnsi="Cambria"/>
          <w:sz w:val="22"/>
          <w:szCs w:val="22"/>
          <w:lang w:val="en-GB"/>
        </w:rPr>
        <w:t xml:space="preserve">, respectively n= </w:t>
      </w:r>
      <w:r w:rsidR="000B7AB0">
        <w:rPr>
          <w:rFonts w:ascii="Cambria" w:hAnsi="Cambria"/>
          <w:sz w:val="22"/>
          <w:szCs w:val="22"/>
          <w:lang w:val="en-GB"/>
        </w:rPr>
        <w:t>170</w:t>
      </w:r>
      <w:r w:rsidR="0084795F">
        <w:rPr>
          <w:rFonts w:ascii="Cambria" w:hAnsi="Cambria"/>
          <w:sz w:val="22"/>
          <w:szCs w:val="22"/>
          <w:lang w:val="en-GB"/>
        </w:rPr>
        <w:t xml:space="preserve"> and n=</w:t>
      </w:r>
      <w:r w:rsidR="00E13ACA">
        <w:rPr>
          <w:rFonts w:ascii="Cambria" w:hAnsi="Cambria"/>
          <w:sz w:val="22"/>
          <w:szCs w:val="22"/>
          <w:lang w:val="en-GB"/>
        </w:rPr>
        <w:t>374</w:t>
      </w:r>
      <w:r w:rsidR="0008736E">
        <w:rPr>
          <w:rFonts w:ascii="Cambria" w:hAnsi="Cambria"/>
          <w:sz w:val="22"/>
          <w:szCs w:val="22"/>
          <w:lang w:val="en-GB"/>
        </w:rPr>
        <w:t xml:space="preserve"> </w:t>
      </w:r>
      <w:r w:rsidR="00A42A57">
        <w:rPr>
          <w:rFonts w:ascii="Cambria" w:hAnsi="Cambria"/>
          <w:sz w:val="22"/>
          <w:szCs w:val="22"/>
          <w:lang w:val="en-GB"/>
        </w:rPr>
        <w:t xml:space="preserve">as they also encompassed a quantitative element. The effect of sample size on the qualitative results was not discussed in the studies. </w:t>
      </w:r>
      <w:r w:rsidR="0008736E">
        <w:rPr>
          <w:rFonts w:ascii="Cambria" w:hAnsi="Cambria"/>
          <w:sz w:val="22"/>
          <w:szCs w:val="22"/>
          <w:lang w:val="en-GB"/>
        </w:rPr>
        <w:t>Two</w:t>
      </w:r>
      <w:r w:rsidR="0087625C" w:rsidRPr="002B1363">
        <w:rPr>
          <w:rFonts w:ascii="Cambria" w:hAnsi="Cambria"/>
          <w:sz w:val="22"/>
          <w:szCs w:val="22"/>
          <w:lang w:val="en-GB"/>
        </w:rPr>
        <w:t xml:space="preserve"> stud</w:t>
      </w:r>
      <w:r w:rsidR="0008736E">
        <w:rPr>
          <w:rFonts w:ascii="Cambria" w:hAnsi="Cambria"/>
          <w:sz w:val="22"/>
          <w:szCs w:val="22"/>
          <w:lang w:val="en-GB"/>
        </w:rPr>
        <w:t>ies</w:t>
      </w:r>
      <w:r w:rsidR="007C2061" w:rsidRPr="002B1363">
        <w:rPr>
          <w:rFonts w:ascii="Cambria" w:hAnsi="Cambria"/>
          <w:sz w:val="22"/>
          <w:szCs w:val="22"/>
          <w:lang w:val="en-GB"/>
        </w:rPr>
        <w:t xml:space="preserve"> namely </w:t>
      </w:r>
      <w:proofErr w:type="spellStart"/>
      <w:r w:rsidR="007C2061" w:rsidRPr="002B1363">
        <w:rPr>
          <w:rFonts w:ascii="Cambria" w:hAnsi="Cambria"/>
          <w:sz w:val="22"/>
          <w:szCs w:val="22"/>
          <w:lang w:val="en-GB"/>
        </w:rPr>
        <w:t>Zinzow</w:t>
      </w:r>
      <w:proofErr w:type="spellEnd"/>
      <w:r w:rsidR="007C2061" w:rsidRPr="002B1363">
        <w:rPr>
          <w:rFonts w:ascii="Cambria" w:hAnsi="Cambria"/>
          <w:sz w:val="22"/>
          <w:szCs w:val="22"/>
          <w:lang w:val="en-GB"/>
        </w:rPr>
        <w:t xml:space="preserve"> et al, </w:t>
      </w:r>
      <w:r w:rsidR="0008736E">
        <w:rPr>
          <w:rFonts w:ascii="Cambria" w:hAnsi="Cambria"/>
          <w:sz w:val="22"/>
          <w:szCs w:val="22"/>
          <w:lang w:val="en-GB"/>
        </w:rPr>
        <w:t>(</w:t>
      </w:r>
      <w:r w:rsidR="007C2061" w:rsidRPr="002B1363">
        <w:rPr>
          <w:rFonts w:ascii="Cambria" w:hAnsi="Cambria"/>
          <w:sz w:val="22"/>
          <w:szCs w:val="22"/>
          <w:lang w:val="en-GB"/>
        </w:rPr>
        <w:t>2013</w:t>
      </w:r>
      <w:r w:rsidR="0008736E">
        <w:rPr>
          <w:rFonts w:ascii="Cambria" w:hAnsi="Cambria"/>
          <w:sz w:val="22"/>
          <w:szCs w:val="22"/>
          <w:lang w:val="en-GB"/>
        </w:rPr>
        <w:t xml:space="preserve">) and </w:t>
      </w:r>
      <w:r w:rsidR="0008736E">
        <w:rPr>
          <w:rFonts w:ascii="Cambria" w:hAnsi="Cambria"/>
          <w:sz w:val="22"/>
          <w:szCs w:val="22"/>
          <w:lang w:val="en-GB"/>
        </w:rPr>
        <w:fldChar w:fldCharType="begin" w:fldLock="1"/>
      </w:r>
      <w:r w:rsidR="00567728">
        <w:rPr>
          <w:rFonts w:ascii="Cambria" w:hAnsi="Cambria"/>
          <w:sz w:val="22"/>
          <w:szCs w:val="22"/>
          <w:lang w:val="en-GB"/>
        </w:rPr>
        <w:instrText>ADDIN CSL_CITATION { "citationItems" : [ { "id" : "ITEM-1", "itemData" : { "DOI" : "10.1080/08995605.2011.534409", "ISBN" : "0899-5605", "ISSN" : "0899-5605", "abstract" : "Stigma associated with substance abuse is less understood than stigma of mental health. Moreover, neither issue has been studied in depth within the military. We conducted focus groups with soldiers at six installations to explore how perceptions regarding substance abuse and mental health issues influenced attitudes toward treatment of these issues. Analyses indicate that negative attitudes toward treatment for alcohol abuse are based on their association with infractions that precipitate treatment and acceptance for soldiers with deployment-related mental health issues. However, the military context appears to moderate the influence of perceived responsibility and danger on stigmatization. Our data suggest several strategies that may useful in reducing stigma associated with alcohol abuse treatment in the military.", "author" : [ { "dropping-particle" : "", "family" : "Gibbs", "given" : "Deborah A.", "non-dropping-particle" : "", "parse-names" : false, "suffix" : "" }, { "dropping-particle" : "", "family" : "Rae Olmsted", "given" : "Kristine L.", "non-dropping-particle" : "", "parse-names" : false, "suffix" : "" }, { "dropping-particle" : "", "family" : "Brown", "given" : "Janice M.", "non-dropping-particle" : "", "parse-names" : false, "suffix" : "" }, { "dropping-particle" : "", "family" : "Clinton-Sherrod", "given" : "A. M.", "non-dropping-particle" : "", "parse-names" : false, "suffix" : "" } ], "container-title" : "Military Psychology", "id" : "ITEM-1", "issue" : "1", "issued" : { "date-parts" : [ [ "2011" ] ] }, "page" : "36-51", "title" : "Dynamics of stigma for alcohol and mental health treatment among Army soldiers", "type" : "article-journal", "volume" : "23" }, "uris" : [ "http://www.mendeley.com/documents/?uuid=da1d2844-5461-4feb-a3f8-e164d571fb75" ] } ], "mendeley" : { "formattedCitation" : "(Gibbs &lt;i&gt;et al.&lt;/i&gt;, 2011)", "plainTextFormattedCitation" : "(Gibbs et al., 2011)", "previouslyFormattedCitation" : "(Gibbs &lt;i&gt;et al.&lt;/i&gt;, 2011)" }, "properties" : { "noteIndex" : 0 }, "schema" : "https://github.com/citation-style-language/schema/raw/master/csl-citation.json" }</w:instrText>
      </w:r>
      <w:r w:rsidR="0008736E">
        <w:rPr>
          <w:rFonts w:ascii="Cambria" w:hAnsi="Cambria"/>
          <w:sz w:val="22"/>
          <w:szCs w:val="22"/>
          <w:lang w:val="en-GB"/>
        </w:rPr>
        <w:fldChar w:fldCharType="separate"/>
      </w:r>
      <w:r w:rsidR="0008736E" w:rsidRPr="0008736E">
        <w:rPr>
          <w:rFonts w:ascii="Cambria" w:hAnsi="Cambria"/>
          <w:noProof/>
          <w:sz w:val="22"/>
          <w:szCs w:val="22"/>
          <w:lang w:val="en-GB"/>
        </w:rPr>
        <w:t xml:space="preserve">Gibbs </w:t>
      </w:r>
      <w:r w:rsidR="0008736E" w:rsidRPr="0008736E">
        <w:rPr>
          <w:rFonts w:ascii="Cambria" w:hAnsi="Cambria"/>
          <w:i/>
          <w:noProof/>
          <w:sz w:val="22"/>
          <w:szCs w:val="22"/>
          <w:lang w:val="en-GB"/>
        </w:rPr>
        <w:t>et al.</w:t>
      </w:r>
      <w:r w:rsidR="0008736E" w:rsidRPr="0008736E">
        <w:rPr>
          <w:rFonts w:ascii="Cambria" w:hAnsi="Cambria"/>
          <w:noProof/>
          <w:sz w:val="22"/>
          <w:szCs w:val="22"/>
          <w:lang w:val="en-GB"/>
        </w:rPr>
        <w:t xml:space="preserve">, </w:t>
      </w:r>
      <w:r w:rsidR="0037224D">
        <w:rPr>
          <w:rFonts w:ascii="Cambria" w:hAnsi="Cambria"/>
          <w:noProof/>
          <w:sz w:val="22"/>
          <w:szCs w:val="22"/>
          <w:lang w:val="en-GB"/>
        </w:rPr>
        <w:t>(</w:t>
      </w:r>
      <w:r w:rsidR="0008736E" w:rsidRPr="0008736E">
        <w:rPr>
          <w:rFonts w:ascii="Cambria" w:hAnsi="Cambria"/>
          <w:noProof/>
          <w:sz w:val="22"/>
          <w:szCs w:val="22"/>
          <w:lang w:val="en-GB"/>
        </w:rPr>
        <w:t>2011)</w:t>
      </w:r>
      <w:r w:rsidR="0008736E">
        <w:rPr>
          <w:rFonts w:ascii="Cambria" w:hAnsi="Cambria"/>
          <w:sz w:val="22"/>
          <w:szCs w:val="22"/>
          <w:lang w:val="en-GB"/>
        </w:rPr>
        <w:fldChar w:fldCharType="end"/>
      </w:r>
      <w:r w:rsidR="007C2061" w:rsidRPr="002B1363">
        <w:rPr>
          <w:rFonts w:ascii="Cambria" w:hAnsi="Cambria"/>
          <w:sz w:val="22"/>
          <w:szCs w:val="22"/>
          <w:lang w:val="en-GB"/>
        </w:rPr>
        <w:t>,</w:t>
      </w:r>
      <w:r w:rsidR="0087625C" w:rsidRPr="002B1363">
        <w:rPr>
          <w:rFonts w:ascii="Cambria" w:hAnsi="Cambria"/>
          <w:sz w:val="22"/>
          <w:szCs w:val="22"/>
          <w:lang w:val="en-GB"/>
        </w:rPr>
        <w:t xml:space="preserve"> employed both focus groups and interviews.</w:t>
      </w:r>
    </w:p>
    <w:p w14:paraId="7C42092F" w14:textId="685E00B7"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Adequate recruitment strategy</w:t>
      </w:r>
    </w:p>
    <w:p w14:paraId="1ECFD194" w14:textId="400C3BB0" w:rsidR="002206D6" w:rsidRPr="009B2134" w:rsidRDefault="00E559F7"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Seven</w:t>
      </w:r>
      <w:r w:rsidR="0087625C" w:rsidRPr="002B1363">
        <w:rPr>
          <w:rFonts w:ascii="Cambria" w:hAnsi="Cambria"/>
          <w:sz w:val="22"/>
          <w:szCs w:val="22"/>
          <w:lang w:val="en-GB"/>
        </w:rPr>
        <w:t xml:space="preserve"> studies </w:t>
      </w:r>
      <w:r>
        <w:rPr>
          <w:rFonts w:ascii="Cambria" w:hAnsi="Cambria"/>
          <w:sz w:val="22"/>
          <w:szCs w:val="22"/>
          <w:lang w:val="en-GB"/>
        </w:rPr>
        <w:t xml:space="preserve">used </w:t>
      </w:r>
      <w:r w:rsidR="0087625C" w:rsidRPr="002B1363">
        <w:rPr>
          <w:rFonts w:ascii="Cambria" w:hAnsi="Cambria"/>
          <w:sz w:val="22"/>
          <w:szCs w:val="22"/>
          <w:lang w:val="en-GB"/>
        </w:rPr>
        <w:t>an adequate recruitment strategy</w:t>
      </w:r>
      <w:r>
        <w:rPr>
          <w:rFonts w:ascii="Cambria" w:hAnsi="Cambria"/>
          <w:sz w:val="22"/>
          <w:szCs w:val="22"/>
          <w:lang w:val="en-GB"/>
        </w:rPr>
        <w:t xml:space="preserve">; the remaining </w:t>
      </w:r>
      <w:r w:rsidR="0087625C" w:rsidRPr="002B1363">
        <w:rPr>
          <w:rFonts w:ascii="Cambria" w:hAnsi="Cambria"/>
          <w:sz w:val="22"/>
          <w:szCs w:val="22"/>
          <w:lang w:val="en-GB"/>
        </w:rPr>
        <w:t xml:space="preserve">study </w:t>
      </w:r>
      <w:r>
        <w:rPr>
          <w:rFonts w:ascii="Cambria" w:hAnsi="Cambria"/>
          <w:sz w:val="22"/>
          <w:szCs w:val="22"/>
          <w:lang w:val="en-GB"/>
        </w:rPr>
        <w:t xml:space="preserve">had a </w:t>
      </w:r>
      <w:r w:rsidRPr="00567728">
        <w:rPr>
          <w:rFonts w:ascii="Cambria" w:hAnsi="Cambria"/>
          <w:sz w:val="22"/>
          <w:szCs w:val="22"/>
          <w:lang w:val="en-GB"/>
        </w:rPr>
        <w:t>senior officer instruct</w:t>
      </w:r>
      <w:r w:rsidR="0087625C" w:rsidRPr="00567728">
        <w:rPr>
          <w:rFonts w:ascii="Cambria" w:hAnsi="Cambria"/>
          <w:sz w:val="22"/>
          <w:szCs w:val="22"/>
          <w:lang w:val="en-GB"/>
        </w:rPr>
        <w:t xml:space="preserve"> participants </w:t>
      </w:r>
      <w:r w:rsidRPr="00567728">
        <w:rPr>
          <w:rFonts w:ascii="Cambria" w:hAnsi="Cambria"/>
          <w:sz w:val="22"/>
          <w:szCs w:val="22"/>
          <w:lang w:val="en-GB"/>
        </w:rPr>
        <w:t xml:space="preserve">to attend the focus </w:t>
      </w:r>
      <w:r w:rsidR="0087625C" w:rsidRPr="00567728">
        <w:rPr>
          <w:rFonts w:ascii="Cambria" w:hAnsi="Cambria"/>
          <w:sz w:val="22"/>
          <w:szCs w:val="22"/>
          <w:lang w:val="en-GB"/>
        </w:rPr>
        <w:t>groups</w:t>
      </w:r>
      <w:r w:rsidR="00E15E2F" w:rsidRPr="00567728">
        <w:rPr>
          <w:rFonts w:ascii="Cambria" w:hAnsi="Cambria"/>
          <w:sz w:val="22"/>
          <w:szCs w:val="22"/>
          <w:lang w:val="en-GB"/>
        </w:rPr>
        <w:t xml:space="preserve"> </w:t>
      </w:r>
      <w:r w:rsidR="00567728" w:rsidRPr="00567728">
        <w:rPr>
          <w:rFonts w:ascii="Cambria" w:hAnsi="Cambria"/>
          <w:sz w:val="22"/>
          <w:szCs w:val="22"/>
          <w:lang w:val="en-GB"/>
        </w:rPr>
        <w:fldChar w:fldCharType="begin" w:fldLock="1"/>
      </w:r>
      <w:r w:rsidR="002A1394">
        <w:rPr>
          <w:rFonts w:ascii="Cambria" w:hAnsi="Cambria"/>
          <w:sz w:val="22"/>
          <w:szCs w:val="22"/>
          <w:lang w:val="en-GB"/>
        </w:rPr>
        <w:instrText>ADDIN CSL_CITATION { "citationItems" : [ { "id" : "ITEM-1", "itemData" : { "DOI" : "10.1080/08995605.2011.534409", "ISBN" : "0899-5605", "ISSN" : "0899-5605", "abstract" : "Stigma associated with substance abuse is less understood than stigma of mental health. Moreover, neither issue has been studied in depth within the military. We conducted focus groups with soldiers at six installations to explore how perceptions regarding substance abuse and mental health issues influenced attitudes toward treatment of these issues. Analyses indicate that negative attitudes toward treatment for alcohol abuse are based on their association with infractions that precipitate treatment and acceptance for soldiers with deployment-related mental health issues. However, the military context appears to moderate the influence of perceived responsibility and danger on stigmatization. Our data suggest several strategies that may useful in reducing stigma associated with alcohol abuse treatment in the military.", "author" : [ { "dropping-particle" : "", "family" : "Gibbs", "given" : "Deborah A.", "non-dropping-particle" : "", "parse-names" : false, "suffix" : "" }, { "dropping-particle" : "", "family" : "Rae Olmsted", "given" : "Kristine L.", "non-dropping-particle" : "", "parse-names" : false, "suffix" : "" }, { "dropping-particle" : "", "family" : "Brown", "given" : "Janice M.", "non-dropping-particle" : "", "parse-names" : false, "suffix" : "" }, { "dropping-particle" : "", "family" : "Clinton-Sherrod", "given" : "A. M.", "non-dropping-particle" : "", "parse-names" : false, "suffix" : "" } ], "container-title" : "Military Psychology", "id" : "ITEM-1", "issue" : "1", "issued" : { "date-parts" : [ [ "2011" ] ] }, "page" : "36-51", "title" : "Dynamics of stigma for alcohol and mental health treatment among Army soldiers", "type" : "article-journal", "volume" : "23" }, "uris" : [ "http://www.mendeley.com/documents/?uuid=da1d2844-5461-4feb-a3f8-e164d571fb75" ] } ], "mendeley" : { "formattedCitation" : "(Gibbs &lt;i&gt;et al.&lt;/i&gt;, 2011)", "plainTextFormattedCitation" : "(Gibbs et al., 2011)", "previouslyFormattedCitation" : "(Gibbs &lt;i&gt;et al.&lt;/i&gt;, 2011)" }, "properties" : { "noteIndex" : 0 }, "schema" : "https://github.com/citation-style-language/schema/raw/master/csl-citation.json" }</w:instrText>
      </w:r>
      <w:r w:rsidR="00567728" w:rsidRPr="00567728">
        <w:rPr>
          <w:rFonts w:ascii="Cambria" w:hAnsi="Cambria"/>
          <w:sz w:val="22"/>
          <w:szCs w:val="22"/>
          <w:lang w:val="en-GB"/>
        </w:rPr>
        <w:fldChar w:fldCharType="separate"/>
      </w:r>
      <w:r w:rsidR="00567728" w:rsidRPr="00567728">
        <w:rPr>
          <w:rFonts w:ascii="Cambria" w:hAnsi="Cambria"/>
          <w:noProof/>
          <w:sz w:val="22"/>
          <w:szCs w:val="22"/>
          <w:lang w:val="en-GB"/>
        </w:rPr>
        <w:t xml:space="preserve">(Gibbs </w:t>
      </w:r>
      <w:r w:rsidR="00567728" w:rsidRPr="00567728">
        <w:rPr>
          <w:rFonts w:ascii="Cambria" w:hAnsi="Cambria"/>
          <w:i/>
          <w:noProof/>
          <w:sz w:val="22"/>
          <w:szCs w:val="22"/>
          <w:lang w:val="en-GB"/>
        </w:rPr>
        <w:t>et al.</w:t>
      </w:r>
      <w:r w:rsidR="00567728" w:rsidRPr="00567728">
        <w:rPr>
          <w:rFonts w:ascii="Cambria" w:hAnsi="Cambria"/>
          <w:noProof/>
          <w:sz w:val="22"/>
          <w:szCs w:val="22"/>
          <w:lang w:val="en-GB"/>
        </w:rPr>
        <w:t>, 2011)</w:t>
      </w:r>
      <w:r w:rsidR="00567728" w:rsidRPr="00567728">
        <w:rPr>
          <w:rFonts w:ascii="Cambria" w:hAnsi="Cambria"/>
          <w:sz w:val="22"/>
          <w:szCs w:val="22"/>
          <w:lang w:val="en-GB"/>
        </w:rPr>
        <w:fldChar w:fldCharType="end"/>
      </w:r>
      <w:r w:rsidR="0087625C" w:rsidRPr="00567728">
        <w:rPr>
          <w:rFonts w:ascii="Cambria" w:hAnsi="Cambria"/>
          <w:sz w:val="22"/>
          <w:szCs w:val="22"/>
          <w:lang w:val="en-GB"/>
        </w:rPr>
        <w:t>.</w:t>
      </w:r>
      <w:r w:rsidR="0087625C" w:rsidRPr="002B1363">
        <w:rPr>
          <w:rFonts w:ascii="Cambria" w:hAnsi="Cambria"/>
          <w:sz w:val="22"/>
          <w:szCs w:val="22"/>
          <w:lang w:val="en-GB"/>
        </w:rPr>
        <w:t xml:space="preserve"> Inclusion and exclusion criteria w</w:t>
      </w:r>
      <w:r w:rsidR="00F52FCD">
        <w:rPr>
          <w:rFonts w:ascii="Cambria" w:hAnsi="Cambria"/>
          <w:sz w:val="22"/>
          <w:szCs w:val="22"/>
          <w:lang w:val="en-GB"/>
        </w:rPr>
        <w:t>ere</w:t>
      </w:r>
      <w:r w:rsidR="0087625C" w:rsidRPr="002B1363">
        <w:rPr>
          <w:rFonts w:ascii="Cambria" w:hAnsi="Cambria"/>
          <w:sz w:val="22"/>
          <w:szCs w:val="22"/>
          <w:lang w:val="en-GB"/>
        </w:rPr>
        <w:t xml:space="preserve"> well documented in all of the studies</w:t>
      </w:r>
      <w:r w:rsidR="004B1EF8">
        <w:rPr>
          <w:rFonts w:ascii="Cambria" w:hAnsi="Cambria"/>
          <w:sz w:val="22"/>
          <w:szCs w:val="22"/>
          <w:lang w:val="en-GB"/>
        </w:rPr>
        <w:t xml:space="preserve">. </w:t>
      </w:r>
      <w:r w:rsidR="00662F98" w:rsidRPr="00A152B3">
        <w:rPr>
          <w:rFonts w:ascii="Cambria" w:hAnsi="Cambria"/>
          <w:sz w:val="22"/>
          <w:szCs w:val="22"/>
          <w:lang w:val="en-GB"/>
        </w:rPr>
        <w:t>Exclusion</w:t>
      </w:r>
      <w:r w:rsidR="0087625C" w:rsidRPr="00A152B3">
        <w:rPr>
          <w:rFonts w:ascii="Cambria" w:hAnsi="Cambria"/>
          <w:sz w:val="22"/>
          <w:szCs w:val="22"/>
          <w:lang w:val="en-GB"/>
        </w:rPr>
        <w:t xml:space="preserve"> was usually based on meeting the cr</w:t>
      </w:r>
      <w:r w:rsidR="004B1EF8" w:rsidRPr="00A152B3">
        <w:rPr>
          <w:rFonts w:ascii="Cambria" w:hAnsi="Cambria"/>
          <w:sz w:val="22"/>
          <w:szCs w:val="22"/>
          <w:lang w:val="en-GB"/>
        </w:rPr>
        <w:t>iteria for probable diagnosis (n=3)</w:t>
      </w:r>
      <w:r w:rsidR="00BE1DD1" w:rsidRPr="00A152B3">
        <w:rPr>
          <w:rFonts w:ascii="Cambria" w:hAnsi="Cambria"/>
          <w:sz w:val="22"/>
          <w:szCs w:val="22"/>
          <w:lang w:val="en-GB"/>
        </w:rPr>
        <w:t xml:space="preserve"> </w:t>
      </w:r>
      <w:r w:rsidR="00A152B3" w:rsidRPr="00A152B3">
        <w:rPr>
          <w:rFonts w:ascii="Cambria" w:hAnsi="Cambria"/>
          <w:sz w:val="22"/>
          <w:szCs w:val="22"/>
          <w:lang w:val="en-GB"/>
        </w:rPr>
        <w:fldChar w:fldCharType="begin" w:fldLock="1"/>
      </w:r>
      <w:r w:rsidR="00A152B3" w:rsidRPr="00A152B3">
        <w:rPr>
          <w:rFonts w:ascii="Cambria" w:hAnsi="Cambria"/>
          <w:sz w:val="22"/>
          <w:szCs w:val="22"/>
          <w:lang w:val="en-GB"/>
        </w:rPr>
        <w:instrText>ADDIN CSL_CITATION { "citationItems" : [ { "id" : "ITEM-1", "itemData" : { "DOI" : "10.1176/appi.ps.58.10.1358", "ISBN" : "1075-2730", "ISSN" : "1075-2730", "PMID" : "17914017", "abstract" : "Objective: This study assessed beliefs about mental health treatment in a group of soldiers newly returning from the war in Iraq. Methods: Participants were 20 National Guard soldiers who had served in Operation Iraqi Freedom. Soldiers who in phone interviews screened positive for a mental disorder were asked about advantages and disadvantages of seeking treatment, who would or would not support treatment seeking, and facilitators and barriers to treatment seeking. Results: Stigma was portrayed as a major disadvantage to treatment seeking. Yet most participants indicated that people would be supportive of treatment seeking. Reducing symptoms was a major advantage of care. Barriers, especially those viewed as \"self-induced,\" such as pride, not being able to ask for help, and not being able to admit to having a problem, were considered major impediments. Conclusions: The findings suggest that interventions developed to engage veterans in care must be directed toward cognitive factors that motivate treatment seeking.", "author" : [ { "dropping-particle" : "", "family" : "Stecker", "given" : "T.", "non-dropping-particle" : "", "parse-names" : false, "suffix" : "" }, { "dropping-particle" : "", "family" : "Fortney", "given" : "J.C.", "non-dropping-particle" : "", "parse-names" : false, "suffix" : "" }, { "dropping-particle" : "", "family" : "Hamilton", "given" : "F.", "non-dropping-particle" : "", "parse-names" : false, "suffix" : "" }, { "dropping-particle" : "", "family" : "Ajzen", "given" : "Icek", "non-dropping-particle" : "", "parse-names" : false, "suffix" : "" } ], "container-title" : "Psychiatric Services", "id" : "ITEM-1", "issue" : "10", "issued" : { "date-parts" : [ [ "2007" ] ] }, "page" : "1358-1361", "title" : "An assessment of beliefs about mental health care among veterans who served in Iraq", "type" : "article-journal", "volume" : "58" }, "uris" : [ "http://www.mendeley.com/documents/?uuid=3c6636dd-7feb-408a-a229-be7195404e6d" ] }, { "id" : "ITEM-2", "itemData" : { "DOI" : "10.1111/j.1744-6163.2009.00227.x", "ISBN" : "0031-5990", "ISSN" : "00315990", "PMID" : "19780997", "abstract" : "PURPOSE. This study explored the relationship between self-reported mental health symptoms and help-seeking behaviors of active-duty Air Force members. DESIGN AND METHODS. Mixed-methods approach reviewed 200 postdeployment surveys from active-duty members assigned to Eglin Air Force Base, Florida, USA. Chi-square analysis examined significance between self-reporting mental health problems and accessing treatment. FINDINGS. As the rate of self-reported mental health symptoms increased, active-duty members were less inclined to seek help. There were inconsistencies among gender for self-reporting and accessing services. PRACTICE IMPLICATIONS. Air Force psychiatric nurses need to be at the forefront of outreach services when treating combat-stressed troops.", "author" : [ { "dropping-particle" : "", "family" : "Visco", "given" : "Rosanne", "non-dropping-particle" : "", "parse-names" : false, "suffix" : "" } ], "container-title" : "Perspectives in Psychiatric Care", "id" : "ITEM-2", "issue" : "4", "issued" : { "date-parts" : [ [ "2009" ] ] }, "page" : "240-253", "title" : "Postdeployment, Self-reporting of mental health problems, and barriers to care", "type" : "article-journal", "volume" : "45" }, "uris" : [ "http://www.mendeley.com/documents/?uuid=6c6d4a5f-516d-4cca-8659-f988f6a848ed" ] }, { "id" : "ITEM-3", "itemData" : { "DOI" : "10.3109/09638230802522999", "ISSN" : "0963-8237", "PMID" : "20380493", "abstract" : "BACKGROUND: US research suggests that military personnel suffering from mental health problems are reluctant to seek help because of stigma. AIMS: First, to identify the prevalence of mental health stigma beliefs in a UK military sample. Second, to investigate whether distressed personnel report more stigma than those who are not distressed. METHOD: A survey of 1599 naval personnel was undertaken as part of a larger trial prior to examining the effectiveness of a novel trauma support program. RESULTS: The presence of internal stigma was substantial and significantly higher for distressed personnel. The prevalence of stigma about other people's mental health problems was low. Junior personnel reported being more uncomfortable in discussing emotional issues with their peer group than senior staff. CONCLUSIONS: Internal stigma remains a significant barrier to help seeking within the Royal Navy, especially for distressed personnel. This may be especially problematic for junior personnel who are known to be particularly vulnerable to developing mental health problems.", "author" : [ { "dropping-particle" : "", "family" : "Langston", "given" : "Victoria", "non-dropping-particle" : "", "parse-names" : false, "suffix" : "" }, { "dropping-particle" : "", "family" : "Greenberg", "given" : "Neil", "non-dropping-particle" : "", "parse-names" : false, "suffix" : "" }, { "dropping-particle" : "", "family" : "Fear", "given" : "Nicola", "non-dropping-particle" : "", "parse-names" : false, "suffix" : "" }, { "dropping-particle" : "", "family" : "Iversen", "given" : "Amy", "non-dropping-particle" : "", "parse-names" : false, "suffix" : "" }, { "dropping-particle" : "", "family" : "French", "given" : "Claire", "non-dropping-particle" : "", "parse-names" : false, "suffix" : "" }, { "dropping-particle" : "", "family" : "Wessely", "given" : "Simon", "non-dropping-particle" : "", "parse-names" : false, "suffix" : "" } ], "container-title" : "Journal of mental health (Abingdon, England)", "id" : "ITEM-3", "issue" : "1", "issued" : { "date-parts" : [ [ "2010" ] ] }, "page" : "8-16", "title" : "Stigma and mental health in the Royal Navy: a mixed methods paper.", "type" : "article-journal", "volume" : "19" }, "uris" : [ "http://www.mendeley.com/documents/?uuid=bd7a0abb-f86a-4224-9b92-808f30b98912" ] } ], "mendeley" : { "formattedCitation" : "(Stecker &lt;i&gt;et al.&lt;/i&gt;, 2007; Visco, 2009; Victoria Langston &lt;i&gt;et al.&lt;/i&gt;, 2010)", "manualFormatting" : "(Stecker et al., 2007; Visco, 2009; Langston et al., 2010)", "plainTextFormattedCitation" : "(Stecker et al., 2007; Visco, 2009; Victoria Langston et al., 2010)", "previouslyFormattedCitation" : "(Stecker &lt;i&gt;et al.&lt;/i&gt;, 2007; Visco, 2009; Victoria Langston &lt;i&gt;et al.&lt;/i&gt;, 2010)" }, "properties" : { "noteIndex" : 0 }, "schema" : "https://github.com/citation-style-language/schema/raw/master/csl-citation.json" }</w:instrText>
      </w:r>
      <w:r w:rsidR="00A152B3" w:rsidRPr="00A152B3">
        <w:rPr>
          <w:rFonts w:ascii="Cambria" w:hAnsi="Cambria"/>
          <w:sz w:val="22"/>
          <w:szCs w:val="22"/>
          <w:lang w:val="en-GB"/>
        </w:rPr>
        <w:fldChar w:fldCharType="separate"/>
      </w:r>
      <w:r w:rsidR="00A152B3" w:rsidRPr="00A152B3">
        <w:rPr>
          <w:rFonts w:ascii="Cambria" w:hAnsi="Cambria"/>
          <w:noProof/>
          <w:sz w:val="22"/>
          <w:szCs w:val="22"/>
          <w:lang w:val="en-GB"/>
        </w:rPr>
        <w:t xml:space="preserve">(Stecker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xml:space="preserve">, 2007; Visco, 2009; Langston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2010)</w:t>
      </w:r>
      <w:r w:rsidR="00A152B3" w:rsidRPr="00A152B3">
        <w:rPr>
          <w:rFonts w:ascii="Cambria" w:hAnsi="Cambria"/>
          <w:sz w:val="22"/>
          <w:szCs w:val="22"/>
          <w:lang w:val="en-GB"/>
        </w:rPr>
        <w:fldChar w:fldCharType="end"/>
      </w:r>
      <w:r w:rsidR="00A152B3" w:rsidRPr="00A152B3">
        <w:rPr>
          <w:rFonts w:ascii="Cambria" w:hAnsi="Cambria"/>
          <w:sz w:val="22"/>
          <w:szCs w:val="22"/>
          <w:lang w:val="en-GB"/>
        </w:rPr>
        <w:t xml:space="preserve"> </w:t>
      </w:r>
      <w:r w:rsidR="004B1EF8" w:rsidRPr="00A152B3">
        <w:rPr>
          <w:rFonts w:ascii="Cambria" w:hAnsi="Cambria"/>
          <w:sz w:val="22"/>
          <w:szCs w:val="22"/>
          <w:lang w:val="en-GB"/>
        </w:rPr>
        <w:t>or currently in treatment (n=5</w:t>
      </w:r>
      <w:r w:rsidR="0087625C" w:rsidRPr="00A152B3">
        <w:rPr>
          <w:rFonts w:ascii="Cambria" w:hAnsi="Cambria"/>
          <w:sz w:val="22"/>
          <w:szCs w:val="22"/>
          <w:lang w:val="en-GB"/>
        </w:rPr>
        <w:t>)</w:t>
      </w:r>
      <w:r w:rsidR="002A1394" w:rsidRPr="00A152B3">
        <w:rPr>
          <w:rFonts w:ascii="Cambria" w:hAnsi="Cambria"/>
          <w:sz w:val="22"/>
          <w:szCs w:val="22"/>
          <w:lang w:val="en-GB"/>
        </w:rPr>
        <w:t xml:space="preserve"> </w:t>
      </w:r>
      <w:r w:rsidR="00A152B3" w:rsidRPr="00A152B3">
        <w:rPr>
          <w:rFonts w:ascii="Cambria" w:hAnsi="Cambria"/>
          <w:sz w:val="22"/>
          <w:szCs w:val="22"/>
          <w:lang w:val="en-GB"/>
        </w:rPr>
        <w:fldChar w:fldCharType="begin" w:fldLock="1"/>
      </w:r>
      <w:r w:rsidR="00A152B3" w:rsidRPr="00A152B3">
        <w:rPr>
          <w:rFonts w:ascii="Cambria" w:hAnsi="Cambria"/>
          <w:sz w:val="22"/>
          <w:szCs w:val="22"/>
          <w:lang w:val="en-GB"/>
        </w:rPr>
        <w:instrText>ADDIN CSL_CITATION { "citationItems" : [ { "id" : "ITEM-1", "itemData" : { "DOI" : "10.3402/ejpt.v5.21759", "ISBN" : "2000-8066", "ISSN" : "20008066", "PMID" : "24624262", "abstract" : "OBJECTIVE: To examine the factors which facilitate UK military personnel with post-traumatic stress disorder (PTSD) to engage in help-seeking behaviours. METHODS: The study recruited active service personnel who were attending mental health services, employed a qualitative design, used semi-structured interview schedules to collect data, and explored these data using interpretative phenomenological analysis (IPA). RESULTS: Five themes emerged about how participants were able to access help; having to reach a crisis point before accepting the need for help, overcoming feelings of shame, the importance of having an internal locus of control, finding a psychological explanation for their symptoms and having strong social support. CONCLUSIONS: This study reported that for military personnel who accessed mental health services, there were a number of factors that supported them to do so. In particular, factors that combated internal stigma, such as being supported to develop an internal locus of control, appeared to be critical in supporting military personnel to engage in help-seeking behaviour.", "author" : [ { "dropping-particle" : "", "family" : "Murphy", "given" : "Dominic", "non-dropping-particle" : "", "parse-names" : false, "suffix" : "" }, { "dropping-particle" : "", "family" : "Hunt", "given" : "Elizabeth", "non-dropping-particle" : "", "parse-names" : false, "suffix" : "" }, { "dropping-particle" : "", "family" : "Luzon", "given" : "Olga", "non-dropping-particle" : "", "parse-names" : false, "suffix" : "" }, { "dropping-particle" : "", "family" : "Greenberg", "given" : "Neil", "non-dropping-particle" : "", "parse-names" : false, "suffix" : "" } ], "container-title" : "European Journal of Psychotraumatology", "id" : "ITEM-1", "issue" : "SUPPL", "issued" : { "date-parts" : [ [ "2014" ] ] }, "title" : "Exploring positive pathways to care for members of the UK armed forces receiving treatment for PTSD: A qualitative study", "type" : "article", "volume" : "5" }, "uris" : [ "http://www.mendeley.com/documents/?uuid=759a2988-242e-466d-a93e-581b1fe28121" ] }, { "id" : "ITEM-2", "itemData" : { "DOI" : "http://dx.doi.org/10.1037/mil0000015", "ISBN" : "1532-7876", "ISSN" : "1532-7876", "abstract" : "The purpose of the current two-phase study was to comprehensively identify the barriers and facilitators of mental health treatment seeking among active-duty service members. For Sample 1, focus groups were conducted with a general sample (n = 78) of United States soldiers. For Sample 2, interviews were conducted with soldiers who had sought mental health treatment (n = 32). Transcripts were coded using Atlas.ti software (Berlin, Germany), and descriptive analyses identified key themes. Factors identified by this study that have been underinvestigated in previous research included medication concerns, discomfort with discussing mental health problems, beliefs promoted by military culture, positive leader behaviors, and witnessing treatment seekers\u2019 experiences. Common barriers included career concerns, stigma, treatment concerns, leadership problems, and practical barriers. Common facilitators included social support, leadership support, and perceived symptom severity. Findings suggest that treatment-facilitating interventions should reframe treatment-inhibiting perceptions, change leader behaviors, and employ testimonials. (PsycINFO Database Record (c) 2013 APA, all rights reserved)(journal abstract)", "author" : [ { "dropping-particle" : "", "family" : "Zinzow", "given" : "Heidi M.", "non-dropping-particle" : "", "parse-names" : false, "suffix" : "" }, { "dropping-particle" : "", "family" : "Britt", "given" : "Thomas W.", "non-dropping-particle" : "", "parse-names" : false, "suffix" : "" }, { "dropping-particle" : "", "family" : "S. Pury", "given" : "Cynthia L.", "non-dropping-particle" : "", "parse-names" : false, "suffix" : "" }, { "dropping-particle" : "", "family" : "Raymond", "given" : "Mary Anne", "non-dropping-particle" : "", "parse-names" : false, "suffix" : "" }, { "dropping-particle" : "", "family" : "McFadden", "given" : "Anna C.", "non-dropping-particle" : "", "parse-names" : false, "suffix" : "" }, { "dropping-particle" : "", "family" : "Burnette", "given" : "Crystal M.", "non-dropping-particle" : "", "parse-names" : false, "suffix" : "" } ], "container-title" : "Military Psychology", "id" : "ITEM-2", "issue" : "5", "issued" : { "date-parts" : [ [ "2013" ] ] }, "page" : "514-535", "title" : "Barriers and Leaders Facilitators of Mental Health Treatment Seeking Among Active-Duty Army Personnel", "type" : "article-journal", "volume" : "25" }, "uris" : [ "http://www.mendeley.com/documents/?uuid=214aa03c-fc35-46cc-bec1-e073568cc2ec" ] }, { "id" : "ITEM-3", "itemData" : { "DOI" : "10.1080/08995605.2011.534409", "ISBN" : "0899-5605", "ISSN" : "0899-5605", "abstract" : "Stigma associated with substance abuse is less understood than stigma of mental health. Moreover, neither issue has been studied in depth within the military. We conducted focus groups with soldiers at six installations to explore how perceptions regarding substance abuse and mental health issues influenced attitudes toward treatment of these issues. Analyses indicate that negative attitudes toward treatment for alcohol abuse are based on their association with infractions that precipitate treatment and acceptance for soldiers with deployment-related mental health issues. However, the military context appears to moderate the influence of perceived responsibility and danger on stigmatization. Our data suggest several strategies that may useful in reducing stigma associated with alcohol abuse treatment in the military.", "author" : [ { "dropping-particle" : "", "family" : "Gibbs", "given" : "Deborah A.", "non-dropping-particle" : "", "parse-names" : false, "suffix" : "" }, { "dropping-particle" : "", "family" : "Rae Olmsted", "given" : "Kristine L.", "non-dropping-particle" : "", "parse-names" : false, "suffix" : "" }, { "dropping-particle" : "", "family" : "Brown", "given" : "Janice M.", "non-dropping-particle" : "", "parse-names" : false, "suffix" : "" }, { "dropping-particle" : "", "family" : "Clinton-Sherrod", "given" : "A. M.", "non-dropping-particle" : "", "parse-names" : false, "suffix" : "" } ], "container-title" : "Military Psychology", "id" : "ITEM-3", "issue" : "1", "issued" : { "date-parts" : [ [ "2011" ] ] }, "page" : "36-51", "title" : "Dynamics of stigma for alcohol and mental health treatment among Army soldiers", "type" : "article-journal", "volume" : "23" }, "uris" : [ "http://www.mendeley.com/documents/?uuid=da1d2844-5461-4feb-a3f8-e164d571fb75" ] }, { "id" : "ITEM-4", "itemData" : { "DOI" : "10.1521/psyc.2009.72.3.238", "ISBN" : "0033-2747", "ISSN" : "0033-2747", "PMID" : "19821647", "abstract" : "Although there are effective treatments for Posttraumatic Stress Disorder (PTSD), many PTSD sufferers wait years to decades before seeking professional help, if they seek it at all. An understanding of factors affecting treatment initiation for PTSD can inform strategies to promote help-seeking. We conducted a qualitative study to identify determinants of PTSD treatment initiation among 44 U.S. military veterans from the Vietnam and Afghanistan/Iraq wars; half were and half were not receiving treatment. Participants described barriers to and facilitators of treatment initiation within themselves, the post-trauma socio-cultural environment, the health care and disability systems, and their social networks. Lack of knowledge about PTSD was a barrier that occurred at both the societal and individual levels. Another important barrier theme was the enduring effect of experiencing an invalidating socio-cultural environment following trauma exposure. In some cases, system and social network facilitation led to treatment initiation despite individual-level barriers, such as beliefs and values that conflicted with help-seeking. Our findings expand the dominant model of service utilization by explicit incorporation of factors outside the individual into a conceptual framework of PTSD treatment initiation. Finally, we offer suggestions regarding the direction of future research and the development of interventions to promote timely help-seeking for PTSD.", "author" : [ { "dropping-particle" : "", "family" : "Sayer", "given" : "Nina a", "non-dropping-particle" : "", "parse-names" : false, "suffix" : "" }, { "dropping-particle" : "", "family" : "Friedemann-Sanchez", "given" : "Greta", "non-dropping-particle" : "", "parse-names" : false, "suffix" : "" }, { "dropping-particle" : "", "family" : "Spoont", "given" : "Michele", "non-dropping-particle" : "", "parse-names" : false, "suffix" : "" }, { "dropping-particle" : "", "family" : "Murdoch", "given" : "Maureen", "non-dropping-particle" : "", "parse-names" : false, "suffix" : "" }, { "dropping-particle" : "", "family" : "Parker", "given" : "Louise E", "non-dropping-particle" : "", "parse-names" : false, "suffix" : "" }, { "dropping-particle" : "", "family" : "Chiros", "given" : "Christine", "non-dropping-particle" : "", "parse-names" : false, "suffix" : "" }, { "dropping-particle" : "", "family" : "Rosenheck", "given" : "Robert", "non-dropping-particle" : "", "parse-names" : false, "suffix" : "" } ], "container-title" : "Psychiatry", "id" : "ITEM-4", "issue" : "3", "issued" : { "date-parts" : [ [ "2009" ] ] }, "page" : "238-255", "title" : "A qualitative study of determinants of PTSD treatment initiation in veterans", "type" : "article-journal", "volume" : "72" }, "uris" : [ "http://www.mendeley.com/documents/?uuid=6b2391ce-9b63-4bb8-98fd-55211e29bae1" ] }, { "id" : "ITEM-5", "itemData" : { "DOI" : "10.1037/h0094976", "ISBN" : "1559-3126 (Electronic)\\r1095-158X (Linking)", "ISSN" : "1559-3126", "PMID" : "23750758", "abstract" : "Objective: Although stigma associated with serious mental illness, substance abuse disorders, and depression has been studied very little is known about stigma associated with Posttraumatic Stress Disorder (PTSD). This study explored stigma related to PTSD among treatment-seeking Operation Enduring Freedom and Operation Iraqi Freedom (OEF/OIF) combat veterans. Method: Sixteen treatment-seeking OEF/OIF veterans with combat-related PTSD participated in focus groups. We used qualitative methods to explore PTSD-related stigma. Results: Common perceived stereotypes of treatment-seeking veterans with PTSD included labels such as \" dangerous/violent, \" or \" crazy, \" and a belief that combat veterans are responsible for having PTSD. Most participants reported avoiding treatment early on to circumvent a label of mental illness. Participants initially reported experiencing some degree of self-stigma; however, following engagement in treatment they predominantly resisted these stereotypes. Although most participants considered combat-related PTSD as less stigmatizing than other mental illnesses, they reported difficulties with reintegration. Such challenges likely stem from both PTSD symptoms and veterans' perceptions of how the public views them. Most reported that fellow combat veterans best understood them. Conclusions and Implications for Practice: Awareness of public stereotypes impacts help seeking at least early in the course of illness. Peer-based outreach and therapy groups may help veterans engage in treatment early and resist stigma.", "author" : [ { "dropping-particle" : "", "family" : "Mittal", "given" : "Dinesh", "non-dropping-particle" : "", "parse-names" : false, "suffix" : "" }, { "dropping-particle" : "", "family" : "Drummond", "given" : "Karen L", "non-dropping-particle" : "", "parse-names" : false, "suffix" : "" }, { "dropping-particle" : "", "family" : "Blevins", "given" : "Dean", "non-dropping-particle" : "", "parse-names" : false, "suffix" : "" }, { "dropping-particle" : "", "family" : "Curran", "given" : "Geoffrey", "non-dropping-particle" : "", "parse-names" : false, "suffix" : "" }, { "dropping-particle" : "", "family" : "Corrigan", "given" : "Patrick", "non-dropping-particle" : "", "parse-names" : false, "suffix" : "" }, { "dropping-particle" : "", "family" : "Sullivan", "given" : "Greer", "non-dropping-particle" : "", "parse-names" : false, "suffix" : "" } ], "container-title" : "Psychiatric Rehabilitation Journal", "id" : "ITEM-5", "issue" : "2", "issued" : { "date-parts" : [ [ "2013" ] ] }, "page" : "86-92", "title" : "Stigma Associated With PTSD: Perceptions of Treatment Seeking Combat Veterans", "type" : "article-journal", "volume" : "36" }, "uris" : [ "http://www.mendeley.com/documents/?uuid=35082e7a-a4fc-489f-8074-c85117f5a290" ] } ], "mendeley" : { "formattedCitation" : "(N. a Sayer &lt;i&gt;et al.&lt;/i&gt;, 2009; Gibbs &lt;i&gt;et al.&lt;/i&gt;, 2011; Mittal &lt;i&gt;et al.&lt;/i&gt;, 2013; Zinzow &lt;i&gt;et al.&lt;/i&gt;, 2013; Murphy &lt;i&gt;et al.&lt;/i&gt;, 2014)", "plainTextFormattedCitation" : "(N. a Sayer et al., 2009; Gibbs et al., 2011; Mittal et al., 2013; Zinzow et al., 2013; Murphy et al., 2014)" }, "properties" : { "noteIndex" : 0 }, "schema" : "https://github.com/citation-style-language/schema/raw/master/csl-citation.json" }</w:instrText>
      </w:r>
      <w:r w:rsidR="00A152B3" w:rsidRPr="00A152B3">
        <w:rPr>
          <w:rFonts w:ascii="Cambria" w:hAnsi="Cambria"/>
          <w:sz w:val="22"/>
          <w:szCs w:val="22"/>
          <w:lang w:val="en-GB"/>
        </w:rPr>
        <w:fldChar w:fldCharType="separate"/>
      </w:r>
      <w:r w:rsidR="00A152B3" w:rsidRPr="00A152B3">
        <w:rPr>
          <w:rFonts w:ascii="Cambria" w:hAnsi="Cambria"/>
          <w:noProof/>
          <w:sz w:val="22"/>
          <w:szCs w:val="22"/>
          <w:lang w:val="en-GB"/>
        </w:rPr>
        <w:t xml:space="preserve">(Sayer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xml:space="preserve">, 2009; Gibbs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xml:space="preserve">, 2011; Mittal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xml:space="preserve">, 2013; Zinzow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xml:space="preserve">, 2013; Murphy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2014)</w:t>
      </w:r>
      <w:r w:rsidR="00A152B3" w:rsidRPr="00A152B3">
        <w:rPr>
          <w:rFonts w:ascii="Cambria" w:hAnsi="Cambria"/>
          <w:sz w:val="22"/>
          <w:szCs w:val="22"/>
          <w:lang w:val="en-GB"/>
        </w:rPr>
        <w:fldChar w:fldCharType="end"/>
      </w:r>
      <w:r w:rsidR="0087625C" w:rsidRPr="00A152B3">
        <w:rPr>
          <w:rFonts w:ascii="Cambria" w:hAnsi="Cambria"/>
          <w:sz w:val="22"/>
          <w:szCs w:val="22"/>
          <w:lang w:val="en-GB"/>
        </w:rPr>
        <w:t>.</w:t>
      </w:r>
      <w:r w:rsidR="0087625C" w:rsidRPr="002B1363">
        <w:rPr>
          <w:rFonts w:ascii="Cambria" w:hAnsi="Cambria"/>
          <w:sz w:val="22"/>
          <w:szCs w:val="22"/>
          <w:lang w:val="en-GB"/>
        </w:rPr>
        <w:t xml:space="preserve"> </w:t>
      </w:r>
      <w:r w:rsidR="00714CF6">
        <w:rPr>
          <w:rFonts w:ascii="Cambria" w:hAnsi="Cambria"/>
          <w:sz w:val="22"/>
          <w:szCs w:val="22"/>
          <w:lang w:val="en-GB"/>
        </w:rPr>
        <w:t>A</w:t>
      </w:r>
      <w:r w:rsidR="0087625C" w:rsidRPr="002B1363">
        <w:rPr>
          <w:rFonts w:ascii="Cambria" w:hAnsi="Cambria"/>
          <w:sz w:val="22"/>
          <w:szCs w:val="22"/>
          <w:lang w:val="en-GB"/>
        </w:rPr>
        <w:t xml:space="preserve"> bias towards recruiting individuals with lower levels of </w:t>
      </w:r>
      <w:r w:rsidR="0087625C" w:rsidRPr="002B1363">
        <w:rPr>
          <w:rFonts w:ascii="Cambria" w:hAnsi="Cambria"/>
          <w:sz w:val="22"/>
          <w:szCs w:val="22"/>
          <w:lang w:val="en-GB"/>
        </w:rPr>
        <w:lastRenderedPageBreak/>
        <w:t xml:space="preserve">psychological distress </w:t>
      </w:r>
      <w:r w:rsidR="00714CF6">
        <w:rPr>
          <w:rFonts w:ascii="Cambria" w:hAnsi="Cambria"/>
          <w:sz w:val="22"/>
          <w:szCs w:val="22"/>
          <w:lang w:val="en-GB"/>
        </w:rPr>
        <w:t xml:space="preserve">may have occurred by </w:t>
      </w:r>
      <w:r w:rsidR="0087625C" w:rsidRPr="002B1363">
        <w:rPr>
          <w:rFonts w:ascii="Cambria" w:hAnsi="Cambria"/>
          <w:sz w:val="22"/>
          <w:szCs w:val="22"/>
          <w:lang w:val="en-GB"/>
        </w:rPr>
        <w:t>therapists referring to the studies exclud</w:t>
      </w:r>
      <w:r w:rsidR="00714CF6">
        <w:rPr>
          <w:rFonts w:ascii="Cambria" w:hAnsi="Cambria"/>
          <w:sz w:val="22"/>
          <w:szCs w:val="22"/>
          <w:lang w:val="en-GB"/>
        </w:rPr>
        <w:t>ing</w:t>
      </w:r>
      <w:r w:rsidR="0087625C" w:rsidRPr="002B1363">
        <w:rPr>
          <w:rFonts w:ascii="Cambria" w:hAnsi="Cambria"/>
          <w:sz w:val="22"/>
          <w:szCs w:val="22"/>
          <w:lang w:val="en-GB"/>
        </w:rPr>
        <w:t xml:space="preserve"> potential participants suffering from high levels of psychological distre</w:t>
      </w:r>
      <w:r w:rsidR="009F6685" w:rsidRPr="002B1363">
        <w:rPr>
          <w:rFonts w:ascii="Cambria" w:hAnsi="Cambria"/>
          <w:sz w:val="22"/>
          <w:szCs w:val="22"/>
          <w:lang w:val="en-GB"/>
        </w:rPr>
        <w:t>ss.</w:t>
      </w:r>
    </w:p>
    <w:p w14:paraId="259F1907" w14:textId="22137A51" w:rsidR="0087625C" w:rsidRPr="002B1363" w:rsidRDefault="00895760"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Pr>
          <w:rFonts w:ascii="Cambria" w:hAnsi="Cambria"/>
          <w:i/>
          <w:sz w:val="22"/>
          <w:szCs w:val="22"/>
          <w:lang w:val="en-GB"/>
        </w:rPr>
        <w:t>Data c</w:t>
      </w:r>
      <w:r w:rsidR="0087625C" w:rsidRPr="002B1363">
        <w:rPr>
          <w:rFonts w:ascii="Cambria" w:hAnsi="Cambria"/>
          <w:i/>
          <w:sz w:val="22"/>
          <w:szCs w:val="22"/>
          <w:lang w:val="en-GB"/>
        </w:rPr>
        <w:t>ollection</w:t>
      </w:r>
    </w:p>
    <w:p w14:paraId="1AE237E1" w14:textId="70AA1F88" w:rsidR="002206D6" w:rsidRDefault="00714CF6"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 xml:space="preserve">Six </w:t>
      </w:r>
      <w:r w:rsidR="0087625C" w:rsidRPr="002B1363">
        <w:rPr>
          <w:rFonts w:ascii="Cambria" w:hAnsi="Cambria"/>
          <w:sz w:val="22"/>
          <w:szCs w:val="22"/>
          <w:lang w:val="en-GB"/>
        </w:rPr>
        <w:t>studies met the criteria for data collection</w:t>
      </w:r>
      <w:r>
        <w:rPr>
          <w:rFonts w:ascii="Cambria" w:hAnsi="Cambria"/>
          <w:sz w:val="22"/>
          <w:szCs w:val="22"/>
          <w:lang w:val="en-GB"/>
        </w:rPr>
        <w:t xml:space="preserve">; the other </w:t>
      </w:r>
      <w:r w:rsidR="0087625C" w:rsidRPr="002B1363">
        <w:rPr>
          <w:rFonts w:ascii="Cambria" w:hAnsi="Cambria"/>
          <w:sz w:val="22"/>
          <w:szCs w:val="22"/>
          <w:lang w:val="en-GB"/>
        </w:rPr>
        <w:t>two did not discuss saturation of data</w:t>
      </w:r>
      <w:r>
        <w:rPr>
          <w:rFonts w:ascii="Cambria" w:hAnsi="Cambria"/>
          <w:sz w:val="22"/>
          <w:szCs w:val="22"/>
          <w:lang w:val="en-GB"/>
        </w:rPr>
        <w:t xml:space="preserve"> </w:t>
      </w:r>
      <w:r w:rsidR="006524F4">
        <w:rPr>
          <w:rFonts w:ascii="Cambria" w:hAnsi="Cambria"/>
          <w:sz w:val="22"/>
          <w:szCs w:val="22"/>
          <w:lang w:val="en-GB"/>
        </w:rPr>
        <w:t>nor did they</w:t>
      </w:r>
      <w:r>
        <w:rPr>
          <w:rFonts w:ascii="Cambria" w:hAnsi="Cambria"/>
          <w:sz w:val="22"/>
          <w:szCs w:val="22"/>
          <w:lang w:val="en-GB"/>
        </w:rPr>
        <w:t xml:space="preserve"> provid</w:t>
      </w:r>
      <w:r w:rsidR="006524F4">
        <w:rPr>
          <w:rFonts w:ascii="Cambria" w:hAnsi="Cambria"/>
          <w:sz w:val="22"/>
          <w:szCs w:val="22"/>
          <w:lang w:val="en-GB"/>
        </w:rPr>
        <w:t>e a</w:t>
      </w:r>
      <w:r w:rsidR="0087625C" w:rsidRPr="002B1363">
        <w:rPr>
          <w:rFonts w:ascii="Cambria" w:hAnsi="Cambria"/>
          <w:sz w:val="22"/>
          <w:szCs w:val="22"/>
          <w:lang w:val="en-GB"/>
        </w:rPr>
        <w:t xml:space="preserve"> justification </w:t>
      </w:r>
      <w:r>
        <w:rPr>
          <w:rFonts w:ascii="Cambria" w:hAnsi="Cambria"/>
          <w:sz w:val="22"/>
          <w:szCs w:val="22"/>
          <w:lang w:val="en-GB"/>
        </w:rPr>
        <w:t>f</w:t>
      </w:r>
      <w:r w:rsidR="0087625C" w:rsidRPr="002B1363">
        <w:rPr>
          <w:rFonts w:ascii="Cambria" w:hAnsi="Cambria"/>
          <w:sz w:val="22"/>
          <w:szCs w:val="22"/>
          <w:lang w:val="en-GB"/>
        </w:rPr>
        <w:t>or the sample size</w:t>
      </w:r>
      <w:r w:rsidR="002206D6">
        <w:rPr>
          <w:rFonts w:ascii="Cambria" w:hAnsi="Cambria"/>
          <w:sz w:val="22"/>
          <w:szCs w:val="22"/>
          <w:lang w:val="en-GB"/>
        </w:rPr>
        <w:t xml:space="preserve"> </w:t>
      </w:r>
      <w:r w:rsidR="002206D6">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"10.1176/appi.ps.58.10.1358", "ISBN" : "1075-2730", "ISSN" : "1075-2730", "PMID" : "17914017", "abstract" : "Objective: This study assessed beliefs about mental health treatment in a group of soldiers newly returning from the war in Iraq. Methods: Participants were 20 National Guard soldiers who had served in Operation Iraqi Freedom. Soldiers who in phone interviews screened positive for a mental disorder were asked about advantages and disadvantages of seeking treatment, who would or would not support treatment seeking, and facilitators and barriers to treatment seeking. Results: Stigma was portrayed as a major disadvantage to treatment seeking. Yet most participants indicated that people would be supportive of treatment seeking. Reducing symptoms was a major advantage of care. Barriers, especially those viewed as \"self-induced,\" such as pride, not being able to ask for help, and not being able to admit to having a problem, were considered major impediments. Conclusions: The findings suggest that interventions developed to engage veterans in care must be directed toward cognitive factors that motivate treatment seeking.", "author" : [ { "dropping-particle" : "", "family" : "Stecker", "given" : "T.", "non-dropping-particle" : "", "parse-names" : false, "suffix" : "" }, { "dropping-particle" : "", "family" : "Fortney", "given" : "J.C.", "non-dropping-particle" : "", "parse-names" : false, "suffix" : "" }, { "dropping-particle" : "", "family" : "Hamilton", "given" : "F.", "non-dropping-particle" : "", "parse-names" : false, "suffix" : "" }, { "dropping-particle" : "", "family" : "Ajzen", "given" : "Icek", "non-dropping-particle" : "", "parse-names" : false, "suffix" : "" } ], "container-title" : "Psychiatric Services", "id" : "ITEM-1", "issue" : "10", "issued" : { "date-parts" : [ [ "2007" ] ] }, "page" : "1358-1361", "title" : "An assessment of beliefs about mental health care among veterans who served in Iraq", "type" : "article-journal", "volume" : "58" }, "uris" : [ "http://www.mendeley.com/documents/?uuid=3c6636dd-7feb-408a-a229-be7195404e6d" ] }, { "id" : "ITEM-2", "itemData" : { "DOI" : "10.1111/j.1744-6163.2009.00227.x", "ISBN" : "0031-5990", "ISSN" : "00315990", "PMID" : "19780997", "abstract" : "PURPOSE. This study explored the relationship between self-reported mental health symptoms and help-seeking behaviors of active-duty Air Force members. DESIGN AND METHODS. Mixed-methods approach reviewed 200 postdeployment surveys from active-duty members assigned to Eglin Air Force Base, Florida, USA. Chi-square analysis examined significance between self-reporting mental health problems and accessing treatment. FINDINGS. As the rate of self-reported mental health symptoms increased, active-duty members were less inclined to seek help. There were inconsistencies among gender for self-reporting and accessing services. PRACTICE IMPLICATIONS. Air Force psychiatric nurses need to be at the forefront of outreach services when treating combat-stressed troops.", "author" : [ { "dropping-particle" : "", "family" : "Visco", "given" : "Rosanne", "non-dropping-particle" : "", "parse-names" : false, "suffix" : "" } ], "container-title" : "Perspectives in Psychiatric Care", "id" : "ITEM-2", "issue" : "4", "issued" : { "date-parts" : [ [ "2009" ] ] }, "page" : "240-253", "title" : "Postdeployment, Self-reporting of mental health problems, and barriers to care", "type" : "article-journal", "volume" : "45" }, "uris" : [ "http://www.mendeley.com/documents/?uuid=6c6d4a5f-516d-4cca-8659-f988f6a848ed" ] } ], "mendeley" : { "formattedCitation" : "(Stecker &lt;i&gt;et al.&lt;/i&gt;, 2007; Visco, 2009)", "plainTextFormattedCitation" : "(Stecker et al., 2007; Visco, 2009)", "previouslyFormattedCitation" : "(Stecker &lt;i&gt;et al.&lt;/i&gt;, 2007; Visco, 2009)" }, "properties" : { "noteIndex" : 0 }, "schema" : "https://github.com/citation-style-language/schema/raw/master/csl-citation.json" }</w:instrText>
      </w:r>
      <w:r w:rsidR="002206D6">
        <w:rPr>
          <w:rFonts w:ascii="Cambria" w:hAnsi="Cambria"/>
          <w:sz w:val="22"/>
          <w:szCs w:val="22"/>
          <w:lang w:val="en-GB"/>
        </w:rPr>
        <w:fldChar w:fldCharType="separate"/>
      </w:r>
      <w:r w:rsidR="00A32AD5" w:rsidRPr="00A32AD5">
        <w:rPr>
          <w:rFonts w:ascii="Cambria" w:hAnsi="Cambria"/>
          <w:noProof/>
          <w:sz w:val="22"/>
          <w:szCs w:val="22"/>
          <w:lang w:val="en-GB"/>
        </w:rPr>
        <w:t xml:space="preserve">(Stecker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2007; Visco, 2009)</w:t>
      </w:r>
      <w:r w:rsidR="002206D6">
        <w:rPr>
          <w:rFonts w:ascii="Cambria" w:hAnsi="Cambria"/>
          <w:sz w:val="22"/>
          <w:szCs w:val="22"/>
          <w:lang w:val="en-GB"/>
        </w:rPr>
        <w:fldChar w:fldCharType="end"/>
      </w:r>
      <w:r w:rsidR="002206D6">
        <w:rPr>
          <w:rFonts w:ascii="Cambria" w:hAnsi="Cambria"/>
          <w:sz w:val="22"/>
          <w:szCs w:val="22"/>
          <w:lang w:val="en-GB"/>
        </w:rPr>
        <w:t>.</w:t>
      </w:r>
    </w:p>
    <w:p w14:paraId="2BF5CDED" w14:textId="36339C91"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Relationship between the researcher and participants</w:t>
      </w:r>
    </w:p>
    <w:p w14:paraId="0A72EAF6" w14:textId="42E6658A" w:rsidR="002206D6" w:rsidRPr="002B1363" w:rsidRDefault="00714CF6"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None of</w:t>
      </w:r>
      <w:r w:rsidR="00B66C05" w:rsidRPr="002B1363">
        <w:rPr>
          <w:rFonts w:ascii="Cambria" w:hAnsi="Cambria"/>
          <w:sz w:val="22"/>
          <w:szCs w:val="22"/>
          <w:lang w:val="en-GB"/>
        </w:rPr>
        <w:t xml:space="preserve"> the studies</w:t>
      </w:r>
      <w:r w:rsidR="0087625C" w:rsidRPr="002B1363">
        <w:rPr>
          <w:rFonts w:ascii="Cambria" w:hAnsi="Cambria"/>
          <w:sz w:val="22"/>
          <w:szCs w:val="22"/>
          <w:lang w:val="en-GB"/>
        </w:rPr>
        <w:t xml:space="preserve"> examin</w:t>
      </w:r>
      <w:r>
        <w:rPr>
          <w:rFonts w:ascii="Cambria" w:hAnsi="Cambria"/>
          <w:sz w:val="22"/>
          <w:szCs w:val="22"/>
          <w:lang w:val="en-GB"/>
        </w:rPr>
        <w:t>ed</w:t>
      </w:r>
      <w:r w:rsidR="0087625C" w:rsidRPr="002B1363">
        <w:rPr>
          <w:rFonts w:ascii="Cambria" w:hAnsi="Cambria"/>
          <w:sz w:val="22"/>
          <w:szCs w:val="22"/>
          <w:lang w:val="en-GB"/>
        </w:rPr>
        <w:t xml:space="preserve"> the relationship between the researcher and the participants</w:t>
      </w:r>
      <w:r>
        <w:rPr>
          <w:rFonts w:ascii="Cambria" w:hAnsi="Cambria"/>
          <w:sz w:val="22"/>
          <w:szCs w:val="22"/>
          <w:lang w:val="en-GB"/>
        </w:rPr>
        <w:t xml:space="preserve"> </w:t>
      </w:r>
      <w:r w:rsidR="0087625C" w:rsidRPr="002B1363">
        <w:rPr>
          <w:rFonts w:ascii="Cambria" w:hAnsi="Cambria"/>
          <w:sz w:val="22"/>
          <w:szCs w:val="22"/>
          <w:lang w:val="en-GB"/>
        </w:rPr>
        <w:t xml:space="preserve">primarily because </w:t>
      </w:r>
      <w:r>
        <w:rPr>
          <w:rFonts w:ascii="Cambria" w:hAnsi="Cambria"/>
          <w:sz w:val="22"/>
          <w:szCs w:val="22"/>
          <w:lang w:val="en-GB"/>
        </w:rPr>
        <w:t>all failed to i</w:t>
      </w:r>
      <w:r w:rsidR="0087625C" w:rsidRPr="002B1363">
        <w:rPr>
          <w:rFonts w:ascii="Cambria" w:hAnsi="Cambria"/>
          <w:sz w:val="22"/>
          <w:szCs w:val="22"/>
          <w:lang w:val="en-GB"/>
        </w:rPr>
        <w:t xml:space="preserve">nclude any evidence of good reflective practice. </w:t>
      </w:r>
      <w:r>
        <w:rPr>
          <w:rFonts w:ascii="Cambria" w:hAnsi="Cambria"/>
          <w:sz w:val="22"/>
          <w:szCs w:val="22"/>
          <w:lang w:val="en-GB"/>
        </w:rPr>
        <w:t>Such e</w:t>
      </w:r>
      <w:r w:rsidR="0087625C" w:rsidRPr="002B1363">
        <w:rPr>
          <w:rFonts w:ascii="Cambria" w:hAnsi="Cambria"/>
          <w:sz w:val="22"/>
          <w:szCs w:val="22"/>
          <w:lang w:val="en-GB"/>
        </w:rPr>
        <w:t xml:space="preserve">xamples would </w:t>
      </w:r>
      <w:r>
        <w:rPr>
          <w:rFonts w:ascii="Cambria" w:hAnsi="Cambria"/>
          <w:sz w:val="22"/>
          <w:szCs w:val="22"/>
          <w:lang w:val="en-GB"/>
        </w:rPr>
        <w:t xml:space="preserve">have </w:t>
      </w:r>
      <w:r w:rsidR="0087625C" w:rsidRPr="002B1363">
        <w:rPr>
          <w:rFonts w:ascii="Cambria" w:hAnsi="Cambria"/>
          <w:sz w:val="22"/>
          <w:szCs w:val="22"/>
          <w:lang w:val="en-GB"/>
        </w:rPr>
        <w:t>include</w:t>
      </w:r>
      <w:r>
        <w:rPr>
          <w:rFonts w:ascii="Cambria" w:hAnsi="Cambria"/>
          <w:sz w:val="22"/>
          <w:szCs w:val="22"/>
          <w:lang w:val="en-GB"/>
        </w:rPr>
        <w:t>d</w:t>
      </w:r>
      <w:r w:rsidR="0087625C" w:rsidRPr="002B1363">
        <w:rPr>
          <w:rFonts w:ascii="Cambria" w:hAnsi="Cambria"/>
          <w:sz w:val="22"/>
          <w:szCs w:val="22"/>
          <w:lang w:val="en-GB"/>
        </w:rPr>
        <w:t xml:space="preserve"> accounts from the researcher regarding their own role and potential bias and how this may have influenced formulation and findings of the study.</w:t>
      </w:r>
    </w:p>
    <w:p w14:paraId="7B8BEDE2" w14:textId="0D74915E"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Ethical considerations</w:t>
      </w:r>
    </w:p>
    <w:p w14:paraId="669FA2AE" w14:textId="7B564AB6" w:rsidR="0071132B"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Cambria" w:hAnsi="Cambria"/>
          <w:sz w:val="22"/>
          <w:szCs w:val="22"/>
          <w:lang w:val="en-GB"/>
        </w:rPr>
        <w:t>On</w:t>
      </w:r>
      <w:r w:rsidR="00B66C05" w:rsidRPr="002B1363">
        <w:rPr>
          <w:rFonts w:ascii="Cambria" w:hAnsi="Cambria"/>
          <w:sz w:val="22"/>
          <w:szCs w:val="22"/>
          <w:lang w:val="en-GB"/>
        </w:rPr>
        <w:t>e</w:t>
      </w:r>
      <w:r w:rsidRPr="002B1363">
        <w:rPr>
          <w:rFonts w:ascii="Cambria" w:hAnsi="Cambria"/>
          <w:sz w:val="22"/>
          <w:szCs w:val="22"/>
          <w:lang w:val="en-GB"/>
        </w:rPr>
        <w:t xml:space="preserve"> study did not </w:t>
      </w:r>
      <w:r w:rsidR="00714CF6">
        <w:rPr>
          <w:rFonts w:ascii="Cambria" w:hAnsi="Cambria"/>
          <w:sz w:val="22"/>
          <w:szCs w:val="22"/>
          <w:lang w:val="en-GB"/>
        </w:rPr>
        <w:t xml:space="preserve">detail </w:t>
      </w:r>
      <w:r w:rsidRPr="002B1363">
        <w:rPr>
          <w:rFonts w:ascii="Cambria" w:hAnsi="Cambria"/>
          <w:sz w:val="22"/>
          <w:szCs w:val="22"/>
          <w:lang w:val="en-GB"/>
        </w:rPr>
        <w:t>how ethical approval was sought</w:t>
      </w:r>
      <w:r w:rsidR="002206D6">
        <w:rPr>
          <w:rFonts w:ascii="Cambria" w:hAnsi="Cambria"/>
          <w:sz w:val="22"/>
          <w:szCs w:val="22"/>
          <w:lang w:val="en-GB"/>
        </w:rPr>
        <w:t xml:space="preserve"> </w:t>
      </w:r>
      <w:r w:rsidR="002206D6">
        <w:rPr>
          <w:rFonts w:ascii="Cambria" w:hAnsi="Cambria"/>
          <w:sz w:val="22"/>
          <w:szCs w:val="22"/>
          <w:lang w:val="en-GB"/>
        </w:rPr>
        <w:fldChar w:fldCharType="begin" w:fldLock="1"/>
      </w:r>
      <w:r w:rsidR="0008736E">
        <w:rPr>
          <w:rFonts w:ascii="Cambria" w:hAnsi="Cambria"/>
          <w:sz w:val="22"/>
          <w:szCs w:val="22"/>
          <w:lang w:val="en-GB"/>
        </w:rPr>
        <w:instrText>ADDIN CSL_CITATION { "citationItems" : [ { "id" : "ITEM-1", "itemData" : { "abstract" : "Although there are effective treatments for Posttraumatic Stress Disorder (PTSD), many PTSD sufferers wait years to decades before seeking professional help, if they seek it at all. An understanding of factors affecting treatment initiation for PTSD can inform strategies to promote help-seeking. We conducted a qualita-tive study to identify determinants of PTSD treatment initiation among 44 U.S. military veterans from the Vietnam and Afghanistan/Iraq wars; half were and half were not receiving treatment. Participants described barriers to and facili-tators of treatment initiation within themselves, the post-trauma socio-cultural environment, the health care and disability systems, and their social networks. Lack of knowledge about PTSD was a barrier that occurred at both the societal and individual levels. Another important barrier theme was the enduring effect of experiencing an invalidating socio-cultural environment following trauma ex-posure. In some cases, system and social network facilitation led to treatment ini-tiation despite individual-level barriers, such as beliefs and values that conflicted with help-seeking. Our findings expand the dominant model of service utiliza-tion by explicit incorporation of factors outside the individual into a conceptual framework of PTSD treatment initiation. Finally, we offer suggestions regarding the direction of future research and the development of interventions to promote timely help-seeking for PTSD. Posttraumatic Stress Disorder (PTSD) is an anxiety disorder that follows exposure to life-threatening experiences such as war, sexual assault, homicide, vehicular crashes and natural disasters. Characteristic symp-toms include distress associated with un-wanted trauma-related memories coupled with persistent avoidance of reminders of the trauma, diminished responsiveness to the", "author" : [ { "dropping-particle" : "", "family" : "Sayer", "given" : "Nina A", "non-dropping-particle" : "", "parse-names" : false, "suffix" : "" }, { "dropping-particle" : "", "family" : "Spoont", "given" : "Michele", "non-dropping-particle" : "", "parse-names" : false, "suffix" : "" }, { "dropping-particle" : "", "family" : "Murdoch", "given" : "Maureen", "non-dropping-particle" : "", "parse-names" : false, "suffix" : "" }, { "dropping-particle" : "", "family" : "Friedemann-Sanchez", "given" : "Greta", "non-dropping-particle" : "", "parse-names" : false, "suffix" : "" }, { "dropping-particle" : "", "family" : "Parker", "given" : "Louise E", "non-dropping-particle" : "", "parse-names" : false, "suffix" : "" }, { "dropping-particle" : "", "family" : "Chiros", "given" : "Christine", "non-dropping-particle" : "", "parse-names" : false, "suffix" : "" }, { "dropping-particle" : "", "family" : "Rosenheck", "given" : "Robert", "non-dropping-particle" : "", "parse-names" : false, "suffix" : "" } ], "container-title" : "Psychiatry", "id" : "ITEM-1", "issue" : "3", "issued" : { "date-parts" : [ [ "2009" ] ] }, "title" : "a Qualitative Study of Determinants of ptSD treatment Initiation in Veterans", "type" : "article-journal", "volume" : "72" }, "uris" : [ "http://www.mendeley.com/documents/?uuid=359eefd4-df9e-3d84-91bb-6e1cfad95d80" ] } ], "mendeley" : { "formattedCitation" : "(N. A. Sayer &lt;i&gt;et al.&lt;/i&gt;, 2009)", "manualFormatting" : "(Sayer et al., 2009)", "plainTextFormattedCitation" : "(N. A. Sayer et al., 2009)", "previouslyFormattedCitation" : "(N. A. Sayer &lt;i&gt;et al.&lt;/i&gt;, 2009)" }, "properties" : { "noteIndex" : 0 }, "schema" : "https://github.com/citation-style-language/schema/raw/master/csl-citation.json" }</w:instrText>
      </w:r>
      <w:r w:rsidR="002206D6">
        <w:rPr>
          <w:rFonts w:ascii="Cambria" w:hAnsi="Cambria"/>
          <w:sz w:val="22"/>
          <w:szCs w:val="22"/>
          <w:lang w:val="en-GB"/>
        </w:rPr>
        <w:fldChar w:fldCharType="separate"/>
      </w:r>
      <w:r w:rsidR="001703CE">
        <w:rPr>
          <w:rFonts w:ascii="Cambria" w:hAnsi="Cambria"/>
          <w:noProof/>
          <w:sz w:val="22"/>
          <w:szCs w:val="22"/>
          <w:lang w:val="en-GB"/>
        </w:rPr>
        <w:t>(</w:t>
      </w:r>
      <w:r w:rsidR="00A32AD5" w:rsidRPr="00A32AD5">
        <w:rPr>
          <w:rFonts w:ascii="Cambria" w:hAnsi="Cambria"/>
          <w:noProof/>
          <w:sz w:val="22"/>
          <w:szCs w:val="22"/>
          <w:lang w:val="en-GB"/>
        </w:rPr>
        <w:t xml:space="preserve">Sayer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2009)</w:t>
      </w:r>
      <w:r w:rsidR="002206D6">
        <w:rPr>
          <w:rFonts w:ascii="Cambria" w:hAnsi="Cambria"/>
          <w:sz w:val="22"/>
          <w:szCs w:val="22"/>
          <w:lang w:val="en-GB"/>
        </w:rPr>
        <w:fldChar w:fldCharType="end"/>
      </w:r>
      <w:r w:rsidR="0084795F">
        <w:rPr>
          <w:rFonts w:ascii="Cambria" w:hAnsi="Cambria"/>
          <w:sz w:val="22"/>
          <w:szCs w:val="22"/>
          <w:lang w:val="en-GB"/>
        </w:rPr>
        <w:t>.</w:t>
      </w:r>
      <w:r w:rsidR="0071132B" w:rsidRPr="002B1363">
        <w:rPr>
          <w:rFonts w:ascii="Cambria" w:hAnsi="Cambria"/>
          <w:sz w:val="22"/>
          <w:szCs w:val="22"/>
          <w:lang w:val="en-GB"/>
        </w:rPr>
        <w:t xml:space="preserve"> </w:t>
      </w:r>
    </w:p>
    <w:p w14:paraId="53E302D2" w14:textId="6B569EF0"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Sufficiently rigorous data analysis</w:t>
      </w:r>
    </w:p>
    <w:p w14:paraId="46F01DD0" w14:textId="17B6276A" w:rsidR="0087625C" w:rsidRPr="002B1363" w:rsidRDefault="00EB13DF"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Seven</w:t>
      </w:r>
      <w:r w:rsidR="0087625C" w:rsidRPr="002B1363">
        <w:rPr>
          <w:rFonts w:ascii="Cambria" w:hAnsi="Cambria"/>
          <w:sz w:val="22"/>
          <w:szCs w:val="22"/>
          <w:lang w:val="en-GB"/>
        </w:rPr>
        <w:t xml:space="preserve"> of the studies provided adequate details of transcriptio</w:t>
      </w:r>
      <w:r w:rsidR="004B1EF8">
        <w:rPr>
          <w:rFonts w:ascii="Cambria" w:hAnsi="Cambria"/>
          <w:sz w:val="22"/>
          <w:szCs w:val="22"/>
          <w:lang w:val="en-GB"/>
        </w:rPr>
        <w:t>n, reading, and familiarisation</w:t>
      </w:r>
      <w:r w:rsidR="0087625C" w:rsidRPr="002B1363">
        <w:rPr>
          <w:rFonts w:ascii="Cambria" w:hAnsi="Cambria"/>
          <w:sz w:val="22"/>
          <w:szCs w:val="22"/>
          <w:lang w:val="en-GB"/>
        </w:rPr>
        <w:t xml:space="preserve">. Bias was addressed in </w:t>
      </w:r>
      <w:r w:rsidR="004B1EF8">
        <w:rPr>
          <w:rFonts w:ascii="Cambria" w:hAnsi="Cambria"/>
          <w:sz w:val="22"/>
          <w:szCs w:val="22"/>
          <w:lang w:val="en-GB"/>
        </w:rPr>
        <w:t>five studies</w:t>
      </w:r>
      <w:r w:rsidR="0087625C" w:rsidRPr="002B1363">
        <w:rPr>
          <w:rFonts w:ascii="Cambria" w:hAnsi="Cambria"/>
          <w:sz w:val="22"/>
          <w:szCs w:val="22"/>
          <w:lang w:val="en-GB"/>
        </w:rPr>
        <w:t xml:space="preserve"> through the use of an independent researcher</w:t>
      </w:r>
      <w:r w:rsidR="0071132B">
        <w:rPr>
          <w:rFonts w:ascii="Cambria" w:hAnsi="Cambria"/>
          <w:sz w:val="22"/>
          <w:szCs w:val="22"/>
          <w:lang w:val="en-GB"/>
        </w:rPr>
        <w:t xml:space="preserve"> </w:t>
      </w:r>
      <w:r w:rsidR="0071132B">
        <w:rPr>
          <w:rFonts w:ascii="Cambria" w:hAnsi="Cambria"/>
          <w:sz w:val="22"/>
          <w:szCs w:val="22"/>
          <w:lang w:val="en-GB"/>
        </w:rPr>
        <w:fldChar w:fldCharType="begin" w:fldLock="1"/>
      </w:r>
      <w:r w:rsidR="0008736E">
        <w:rPr>
          <w:rFonts w:ascii="Cambria" w:hAnsi="Cambria"/>
          <w:sz w:val="22"/>
          <w:szCs w:val="22"/>
          <w:lang w:val="en-GB"/>
        </w:rPr>
        <w:instrText>ADDIN CSL_CITATION { "citationItems" : [ { "id" : "ITEM-1", "itemData" : { "DOI" : "10.1037/h0094976", "ISBN" : "1559-3126 (Electronic)\\r1095-158X (Linking)", "ISSN" : "1559-3126", "PMID" : "23750758", "abstract" : "Objective: Although stigma associated with serious mental illness, substance abuse disorders, and depression has been studied very little is known about stigma associated with Posttraumatic Stress Disorder (PTSD). This study explored stigma related to PTSD among treatment-seeking Operation Enduring Freedom and Operation Iraqi Freedom (OEF/OIF) combat veterans. Method: Sixteen treatment-seeking OEF/OIF veterans with combat-related PTSD participated in focus groups. We used qualitative methods to explore PTSD-related stigma. Results: Common perceived stereotypes of treatment-seeking veterans with PTSD included labels such as \" dangerous/violent, \" or \" crazy, \" and a belief that combat veterans are responsible for having PTSD. Most participants reported avoiding treatment early on to circumvent a label of mental illness. Participants initially reported experiencing some degree of self-stigma; however, following engagement in treatment they predominantly resisted these stereotypes. Although most participants considered combat-related PTSD as less stigmatizing than other mental illnesses, they reported difficulties with reintegration. Such challenges likely stem from both PTSD symptoms and veterans' perceptions of how the public views them. Most reported that fellow combat veterans best understood them. Conclusions and Implications for Practice: Awareness of public stereotypes impacts help seeking at least early in the course of illness. Peer-based outreach and therapy groups may help veterans engage in treatment early and resist stigma.", "author" : [ { "dropping-particle" : "", "family" : "Mittal", "given" : "Dinesh", "non-dropping-particle" : "", "parse-names" : false, "suffix" : "" }, { "dropping-particle" : "", "family" : "Drummond", "given" : "Karen L", "non-dropping-particle" : "", "parse-names" : false, "suffix" : "" }, { "dropping-particle" : "", "family" : "Blevins", "given" : "Dean", "non-dropping-particle" : "", "parse-names" : false, "suffix" : "" }, { "dropping-particle" : "", "family" : "Curran", "given" : "Geoffrey", "non-dropping-particle" : "", "parse-names" : false, "suffix" : "" }, { "dropping-particle" : "", "family" : "Corrigan", "given" : "Patrick", "non-dropping-particle" : "", "parse-names" : false, "suffix" : "" }, { "dropping-particle" : "", "family" : "Sullivan", "given" : "Greer", "non-dropping-particle" : "", "parse-names" : false, "suffix" : "" } ], "container-title" : "Psychiatric Rehabilitation Journal", "id" : "ITEM-1", "issue" : "2", "issued" : { "date-parts" : [ [ "2013" ] ] }, "page" : "86-92", "title" : "Stigma Associated With PTSD: Perceptions of Treatment Seeking Combat Veterans", "type" : "article-journal", "volume" : "36" }, "uris" : [ "http://www.mendeley.com/documents/?uuid=35082e7a-a4fc-489f-8074-c85117f5a290" ] }, { "id" : "ITEM-2", "itemData" : { "abstract" : "Although there are effective treatments for Posttraumatic Stress Disorder (PTSD), many PTSD sufferers wait years to decades before seeking professional help, if they seek it at all. An understanding of factors affecting treatment initiation for PTSD can inform strategies to promote help-seeking. We conducted a qualita-tive study to identify determinants of PTSD treatment initiation among 44 U.S. military veterans from the Vietnam and Afghanistan/Iraq wars; half were and half were not receiving treatment. Participants described barriers to and facili-tators of treatment initiation within themselves, the post-trauma socio-cultural environment, the health care and disability systems, and their social networks. Lack of knowledge about PTSD was a barrier that occurred at both the societal and individual levels. Another important barrier theme was the enduring effect of experiencing an invalidating socio-cultural environment following trauma ex-posure. In some cases, system and social network facilitation led to treatment ini-tiation despite individual-level barriers, such as beliefs and values that conflicted with help-seeking. Our findings expand the dominant model of service utiliza-tion by explicit incorporation of factors outside the individual into a conceptual framework of PTSD treatment initiation. Finally, we offer suggestions regarding the direction of future research and the development of interventions to promote timely help-seeking for PTSD. Posttraumatic Stress Disorder (PTSD) is an anxiety disorder that follows exposure to life-threatening experiences such as war, sexual assault, homicide, vehicular crashes and natural disasters. Characteristic symp-toms include distress associated with un-wanted trauma-related memories coupled with persistent avoidance of reminders of the trauma, diminished responsiveness to the", "author" : [ { "dropping-particle" : "", "family" : "Sayer", "given" : "Nina A", "non-dropping-particle" : "", "parse-names" : false, "suffix" : "" }, { "dropping-particle" : "", "family" : "Spoont", "given" : "Michele", "non-dropping-particle" : "", "parse-names" : false, "suffix" : "" }, { "dropping-particle" : "", "family" : "Murdoch", "given" : "Maureen", "non-dropping-particle" : "", "parse-names" : false, "suffix" : "" }, { "dropping-particle" : "", "family" : "Friedemann-Sanchez", "given" : "Greta", "non-dropping-particle" : "", "parse-names" : false, "suffix" : "" }, { "dropping-particle" : "", "family" : "Parker", "given" : "Louise E", "non-dropping-particle" : "", "parse-names" : false, "suffix" : "" }, { "dropping-particle" : "", "family" : "Chiros", "given" : "Christine", "non-dropping-particle" : "", "parse-names" : false, "suffix" : "" }, { "dropping-particle" : "", "family" : "Rosenheck", "given" : "Robert", "non-dropping-particle" : "", "parse-names" : false, "suffix" : "" } ], "container-title" : "Psychiatry", "id" : "ITEM-2", "issue" : "3", "issued" : { "date-parts" : [ [ "2009" ] ] }, "title" : "a Qualitative Study of Determinants of ptSD treatment Initiation in Veterans", "type" : "article-journal", "volume" : "72" }, "uris" : [ "http://www.mendeley.com/documents/?uuid=359eefd4-df9e-3d84-91bb-6e1cfad95d80" ] }, { "id" : "ITEM-3", "itemData" : { "DOI" : "10.1176/appi.ps.58.10.1358", "ISBN" : "1075-2730", "ISSN" : "1075-2730", "PMID" : "17914017", "abstract" : "Objective: This study assessed beliefs about mental health treatment in a group of soldiers newly returning from the war in Iraq. Methods: Participants were 20 National Guard soldiers who had served in Operation Iraqi Freedom. Soldiers who in phone interviews screened positive for a mental disorder were asked about advantages and disadvantages of seeking treatment, who would or would not support treatment seeking, and facilitators and barriers to treatment seeking. Results: Stigma was portrayed as a major disadvantage to treatment seeking. Yet most participants indicated that people would be supportive of treatment seeking. Reducing symptoms was a major advantage of care. Barriers, especially those viewed as \"self-induced,\" such as pride, not being able to ask for help, and not being able to admit to having a problem, were considered major impediments. Conclusions: The findings suggest that interventions developed to engage veterans in care must be directed toward cognitive factors that motivate treatment seeking.", "author" : [ { "dropping-particle" : "", "family" : "Stecker", "given" : "T.", "non-dropping-particle" : "", "parse-names" : false, "suffix" : "" }, { "dropping-particle" : "", "family" : "Fortney", "given" : "J.C.", "non-dropping-particle" : "", "parse-names" : false, "suffix" : "" }, { "dropping-particle" : "", "family" : "Hamilton", "given" : "F.", "non-dropping-particle" : "", "parse-names" : false, "suffix" : "" }, { "dropping-particle" : "", "family" : "Ajzen", "given" : "Icek", "non-dropping-particle" : "", "parse-names" : false, "suffix" : "" } ], "container-title" : "Psychiatric Services", "id" : "ITEM-3", "issue" : "10", "issued" : { "date-parts" : [ [ "2007" ] ] }, "page" : "1358-1361", "title" : "An assessment of beliefs about mental health care among veterans who served in Iraq", "type" : "article-journal", "volume" : "58" }, "uris" : [ "http://www.mendeley.com/documents/?uuid=3c6636dd-7feb-408a-a229-be7195404e6d" ] }, { "id" : "ITEM-4", "itemData" : { "DOI" : "10.1111/j.1744-6163.2009.00227.x", "ISBN" : "0031-5990", "ISSN" : "00315990", "PMID" : "19780997", "abstract" : "PURPOSE. This study explored the relationship between self-reported mental health symptoms and help-seeking behaviors of active-duty Air Force members. DESIGN AND METHODS. Mixed-methods approach reviewed 200 postdeployment surveys from active-duty members assigned to Eglin Air Force Base, Florida, USA. Chi-square analysis examined significance between self-reporting mental health problems and accessing treatment. FINDINGS. As the rate of self-reported mental health symptoms increased, active-duty members were less inclined to seek help. There were inconsistencies among gender for self-reporting and accessing services. PRACTICE IMPLICATIONS. Air Force psychiatric nurses need to be at the forefront of outreach services when treating combat-stressed troops.", "author" : [ { "dropping-particle" : "", "family" : "Visco", "given" : "Rosanne", "non-dropping-particle" : "", "parse-names" : false, "suffix" : "" } ], "container-title" : "Perspectives in Psychiatric Care", "id" : "ITEM-4", "issue" : "4", "issued" : { "date-parts" : [ [ "2009" ] ] }, "page" : "240-253", "title" : "Postdeployment, Self-reporting of mental health problems, and barriers to care", "type" : "article-journal", "volume" : "45" }, "uris" : [ "http://www.mendeley.com/documents/?uuid=6c6d4a5f-516d-4cca-8659-f988f6a848ed" ] }, { "id" : "ITEM-5", "itemData" : { "DOI" : "http://dx.doi.org/10.1037/mil0000015", "ISBN" : "1532-7876", "ISSN" : "1532-7876", "abstract" : "The purpose of the current two-phase study was to comprehensively identify the barriers and facilitators of mental health treatment seeking among active-duty service members. For Sample 1, focus groups were conducted with a general sample (n = 78) of United States soldiers. For Sample 2, interviews were conducted with soldiers who had sought mental health treatment (n = 32). Transcripts were coded using Atlas.ti software (Berlin, Germany), and descriptive analyses identified key themes. Factors identified by this study that have been underinvestigated in previous research included medication concerns, discomfort with discussing mental health problems, beliefs promoted by military culture, positive leader behaviors, and witnessing treatment seekers\u2019 experiences. Common barriers included career concerns, stigma, treatment concerns, leadership problems, and practical barriers. Common facilitators included social support, leadership support, and perceived symptom severity. Findings suggest that treatment-facilitating interventions should reframe treatment-inhibiting perceptions, change leader behaviors, and employ testimonials. (PsycINFO Database Record (c) 2013 APA, all rights reserved)(journal abstract)", "author" : [ { "dropping-particle" : "", "family" : "Zinzow", "given" : "Heidi M.", "non-dropping-particle" : "", "parse-names" : false, "suffix" : "" }, { "dropping-particle" : "", "family" : "Britt", "given" : "Thomas W.", "non-dropping-particle" : "", "parse-names" : false, "suffix" : "" }, { "dropping-particle" : "", "family" : "S. Pury", "given" : "Cynthia L.", "non-dropping-particle" : "", "parse-names" : false, "suffix" : "" }, { "dropping-particle" : "", "family" : "Raymond", "given" : "Mary Anne", "non-dropping-particle" : "", "parse-names" : false, "suffix" : "" }, { "dropping-particle" : "", "family" : "McFadden", "given" : "Anna C.", "non-dropping-particle" : "", "parse-names" : false, "suffix" : "" }, { "dropping-particle" : "", "family" : "Burnette", "given" : "Crystal M.", "non-dropping-particle" : "", "parse-names" : false, "suffix" : "" } ], "container-title" : "Military Psychology", "id" : "ITEM-5", "issue" : "5", "issued" : { "date-parts" : [ [ "2013" ] ] }, "page" : "514-535", "title" : "Barriers and Leaders Facilitators of Mental Health Treatment Seeking Among Active-Duty Army Personnel", "type" : "article-journal", "volume" : "25" }, "uris" : [ "http://www.mendeley.com/documents/?uuid=214aa03c-fc35-46cc-bec1-e073568cc2ec" ] } ], "mendeley" : { "formattedCitation" : "(Stecker &lt;i&gt;et al.&lt;/i&gt;, 2007; N. A. Sayer &lt;i&gt;et al.&lt;/i&gt;, 2009; Visco, 2009; Mittal &lt;i&gt;et al.&lt;/i&gt;, 2013; Zinzow &lt;i&gt;et al.&lt;/i&gt;, 2013)", "manualFormatting" : "(Stecker et al., 2007; Sayer et al., 2009; Visco, 2009; Mittal et al., 2013; Zinzow et al., 2013)", "plainTextFormattedCitation" : "(Stecker et al., 2007; N. A. Sayer et al., 2009; Visco, 2009; Mittal et al., 2013; Zinzow et al., 2013)", "previouslyFormattedCitation" : "(Stecker &lt;i&gt;et al.&lt;/i&gt;, 2007; N. A. Sayer &lt;i&gt;et al.&lt;/i&gt;, 2009; Visco, 2009; Mittal &lt;i&gt;et al.&lt;/i&gt;, 2013; Zinzow &lt;i&gt;et al.&lt;/i&gt;, 2013)" }, "properties" : { "noteIndex" : 0 }, "schema" : "https://github.com/citation-style-language/schema/raw/master/csl-citation.json" }</w:instrText>
      </w:r>
      <w:r w:rsidR="0071132B">
        <w:rPr>
          <w:rFonts w:ascii="Cambria" w:hAnsi="Cambria"/>
          <w:sz w:val="22"/>
          <w:szCs w:val="22"/>
          <w:lang w:val="en-GB"/>
        </w:rPr>
        <w:fldChar w:fldCharType="separate"/>
      </w:r>
      <w:r w:rsidR="00A32AD5" w:rsidRPr="00A32AD5">
        <w:rPr>
          <w:rFonts w:ascii="Cambria" w:hAnsi="Cambria"/>
          <w:noProof/>
          <w:sz w:val="22"/>
          <w:szCs w:val="22"/>
          <w:lang w:val="en-GB"/>
        </w:rPr>
        <w:t xml:space="preserve">(Stecker </w:t>
      </w:r>
      <w:r w:rsidR="00A32AD5" w:rsidRPr="00A32AD5">
        <w:rPr>
          <w:rFonts w:ascii="Cambria" w:hAnsi="Cambria"/>
          <w:i/>
          <w:noProof/>
          <w:sz w:val="22"/>
          <w:szCs w:val="22"/>
          <w:lang w:val="en-GB"/>
        </w:rPr>
        <w:t>et al.</w:t>
      </w:r>
      <w:r w:rsidR="001703CE">
        <w:rPr>
          <w:rFonts w:ascii="Cambria" w:hAnsi="Cambria"/>
          <w:noProof/>
          <w:sz w:val="22"/>
          <w:szCs w:val="22"/>
          <w:lang w:val="en-GB"/>
        </w:rPr>
        <w:t xml:space="preserve">, 2007; </w:t>
      </w:r>
      <w:r w:rsidR="00A32AD5" w:rsidRPr="00A32AD5">
        <w:rPr>
          <w:rFonts w:ascii="Cambria" w:hAnsi="Cambria"/>
          <w:noProof/>
          <w:sz w:val="22"/>
          <w:szCs w:val="22"/>
          <w:lang w:val="en-GB"/>
        </w:rPr>
        <w:t xml:space="preserve">Sayer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xml:space="preserve">, 2009; Visco, 2009; Mittal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xml:space="preserve">, 2013; Zinzow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2013)</w:t>
      </w:r>
      <w:r w:rsidR="0071132B">
        <w:rPr>
          <w:rFonts w:ascii="Cambria" w:hAnsi="Cambria"/>
          <w:sz w:val="22"/>
          <w:szCs w:val="22"/>
          <w:lang w:val="en-GB"/>
        </w:rPr>
        <w:fldChar w:fldCharType="end"/>
      </w:r>
      <w:r w:rsidR="0087625C" w:rsidRPr="002B1363">
        <w:rPr>
          <w:rFonts w:ascii="Cambria" w:hAnsi="Cambria"/>
          <w:sz w:val="22"/>
          <w:szCs w:val="22"/>
          <w:lang w:val="en-GB"/>
        </w:rPr>
        <w:t xml:space="preserve">, </w:t>
      </w:r>
      <w:r w:rsidR="004B1EF8">
        <w:rPr>
          <w:rFonts w:ascii="Cambria" w:hAnsi="Cambria"/>
          <w:sz w:val="22"/>
          <w:szCs w:val="22"/>
          <w:lang w:val="en-GB"/>
        </w:rPr>
        <w:t xml:space="preserve">three </w:t>
      </w:r>
      <w:r w:rsidR="0087625C" w:rsidRPr="002B1363">
        <w:rPr>
          <w:rFonts w:ascii="Cambria" w:hAnsi="Cambria"/>
          <w:sz w:val="22"/>
          <w:szCs w:val="22"/>
          <w:lang w:val="en-GB"/>
        </w:rPr>
        <w:t xml:space="preserve">studies did not make reference to a second </w:t>
      </w:r>
      <w:proofErr w:type="spellStart"/>
      <w:r w:rsidR="0087625C" w:rsidRPr="002B1363">
        <w:rPr>
          <w:rFonts w:ascii="Cambria" w:hAnsi="Cambria"/>
          <w:sz w:val="22"/>
          <w:szCs w:val="22"/>
          <w:lang w:val="en-GB"/>
        </w:rPr>
        <w:t>rater</w:t>
      </w:r>
      <w:proofErr w:type="spellEnd"/>
      <w:r w:rsidR="0087625C" w:rsidRPr="002B1363">
        <w:rPr>
          <w:rFonts w:ascii="Cambria" w:hAnsi="Cambria"/>
          <w:sz w:val="22"/>
          <w:szCs w:val="22"/>
          <w:lang w:val="en-GB"/>
        </w:rPr>
        <w:t xml:space="preserve"> or discussions of findings with an independent researcher</w:t>
      </w:r>
      <w:r w:rsidR="00870C02">
        <w:rPr>
          <w:rFonts w:ascii="Cambria" w:hAnsi="Cambria"/>
          <w:sz w:val="22"/>
          <w:szCs w:val="22"/>
          <w:lang w:val="en-GB"/>
        </w:rPr>
        <w:t xml:space="preserve"> </w:t>
      </w:r>
      <w:r w:rsidR="00870C02">
        <w:rPr>
          <w:rFonts w:ascii="Cambria" w:hAnsi="Cambria"/>
          <w:sz w:val="22"/>
          <w:szCs w:val="22"/>
          <w:lang w:val="en-GB"/>
        </w:rPr>
        <w:fldChar w:fldCharType="begin" w:fldLock="1"/>
      </w:r>
      <w:r w:rsidR="00A152B3">
        <w:rPr>
          <w:rFonts w:ascii="Cambria" w:hAnsi="Cambria"/>
          <w:sz w:val="22"/>
          <w:szCs w:val="22"/>
          <w:lang w:val="en-GB"/>
        </w:rPr>
        <w:instrText>ADDIN CSL_CITATION { "citationItems" : [ { "id" : "ITEM-1", "itemData" : { "DOI" : "10.3402/ejpt.v5.21759", "ISBN" : "2000-8066", "ISSN" : "20008066", "PMID" : "24624262", "abstract" : "OBJECTIVE: To examine the factors which facilitate UK military personnel with post-traumatic stress disorder (PTSD) to engage in help-seeking behaviours. METHODS: The study recruited active service personnel who were attending mental health services, employed a qualitative design, used semi-structured interview schedules to collect data, and explored these data using interpretative phenomenological analysis (IPA). RESULTS: Five themes emerged about how participants were able to access help; having to reach a crisis point before accepting the need for help, overcoming feelings of shame, the importance of having an internal locus of control, finding a psychological explanation for their symptoms and having strong social support. CONCLUSIONS: This study reported that for military personnel who accessed mental health services, there were a number of factors that supported them to do so. In particular, factors that combated internal stigma, such as being supported to develop an internal locus of control, appeared to be critical in supporting military personnel to engage in help-seeking behaviour.", "author" : [ { "dropping-particle" : "", "family" : "Murphy", "given" : "Dominic", "non-dropping-particle" : "", "parse-names" : false, "suffix" : "" }, { "dropping-particle" : "", "family" : "Hunt", "given" : "Elizabeth", "non-dropping-particle" : "", "parse-names" : false, "suffix" : "" }, { "dropping-particle" : "", "family" : "Luzon", "given" : "Olga", "non-dropping-particle" : "", "parse-names" : false, "suffix" : "" }, { "dropping-particle" : "", "family" : "Greenberg", "given" : "Neil", "non-dropping-particle" : "", "parse-names" : false, "suffix" : "" } ], "container-title" : "European Journal of Psychotraumatology", "id" : "ITEM-1", "issue" : "SUPPL", "issued" : { "date-parts" : [ [ "2014" ] ] }, "title" : "Exploring positive pathways to care for members of the UK armed forces receiving treatment for PTSD: A qualitative study", "type" : "article", "volume" : "5" }, "uris" : [ "http://www.mendeley.com/documents/?uuid=759a2988-242e-466d-a93e-581b1fe28121" ] }, { "id" : "ITEM-2", "itemData" : { "DOI" : "10.1080/08995605.2011.534409", "ISBN" : "0899-5605", "ISSN" : "0899-5605", "abstract" : "Stigma associated with substance abuse is less understood than stigma of mental health. Moreover, neither issue has been studied in depth within the military. We conducted focus groups with soldiers at six installations to explore how perceptions regarding substance abuse and mental health issues influenced attitudes toward treatment of these issues. Analyses indicate that negative attitudes toward treatment for alcohol abuse are based on their association with infractions that precipitate treatment and acceptance for soldiers with deployment-related mental health issues. However, the military context appears to moderate the influence of perceived responsibility and danger on stigmatization. Our data suggest several strategies that may useful in reducing stigma associated with alcohol abuse treatment in the military.", "author" : [ { "dropping-particle" : "", "family" : "Gibbs", "given" : "Deborah A.", "non-dropping-particle" : "", "parse-names" : false, "suffix" : "" }, { "dropping-particle" : "", "family" : "Rae Olmsted", "given" : "Kristine L.", "non-dropping-particle" : "", "parse-names" : false, "suffix" : "" }, { "dropping-particle" : "", "family" : "Brown", "given" : "Janice M.", "non-dropping-particle" : "", "parse-names" : false, "suffix" : "" }, { "dropping-particle" : "", "family" : "Clinton-Sherrod", "given" : "A. M.", "non-dropping-particle" : "", "parse-names" : false, "suffix" : "" } ], "container-title" : "Military Psychology", "id" : "ITEM-2", "issue" : "1", "issued" : { "date-parts" : [ [ "2011" ] ] }, "page" : "36-51", "title" : "Dynamics of stigma for alcohol and mental health treatment among Army soldiers", "type" : "article-journal", "volume" : "23" }, "uris" : [ "http://www.mendeley.com/documents/?uuid=da1d2844-5461-4feb-a3f8-e164d571fb75" ] }, { "id" : "ITEM-3", "itemData" : { "DOI" : "10.3109/09638230802522999", "ISBN" : "0963-8237 (Print)\\r0963-8237 (Linking)", "ISSN" : "0963-8237", "PMID" : "20380493", "abstract" : "Background: US research suggests that military personnel suffering from mental health problems are reluctant to seek help because of stigma. Aims: First, to identify the prevalence of mental health stigma beliefs in a UK military sample. Second, to investigate whether distressed personnel report more stigma than those who are not distressed. Method: A survey of 1599 naval personnel was undertaken as part of a larger trial prior to examining the effectiveness of a novel trauma support program. Results: The presence of internal stigma was substantial and significantly higher for distressed personnel. The prevalence of stigma about other people's mental health problems was low. Junior personnel reported being more uncomfortable in discussing emotional issues with their peer group than senior staff. Conclusions: Internal stigma remains a significant barrier to help seeking within the Royal Navy, especially for distressed personnel. This may be especially problematic for junior personnel who are known to be particularly vulnerable to developing mental health problems.", "author" : [ { "dropping-particle" : "", "family" : "Langston", "given" : "V", "non-dropping-particle" : "", "parse-names" : false, "suffix" : "" }, { "dropping-particle" : "", "family" : "Greenberg", "given" : "N", "non-dropping-particle" : "", "parse-names" : false, "suffix" : "" }, { "dropping-particle" : "", "family" : "Fear", "given" : "N", "non-dropping-particle" : "", "parse-names" : false, "suffix" : "" }, { "dropping-particle" : "", "family" : "Iversen", "given" : "A", "non-dropping-particle" : "", "parse-names" : false, "suffix" : "" }, { "dropping-particle" : "", "family" : "French", "given" : "C", "non-dropping-particle" : "", "parse-names" : false, "suffix" : "" }, { "dropping-particle" : "", "family" : "Wessely", "given" : "S", "non-dropping-particle" : "", "parse-names" : false, "suffix" : "" } ], "container-title" : "Journal of Mental Health", "id" : "ITEM-3", "issue" : "1", "issued" : { "date-parts" : [ [ "2010" ] ] }, "page" : "8-16", "title" : "Stigma and mental health in the Royal Navy: a mixed methods paper.", "type" : "article-journal", "volume" : "19" }, "uris" : [ "http://www.mendeley.com/documents/?uuid=95c8d8fc-83f9-4633-bcaf-85d7d74deb90" ] } ], "mendeley" : { "formattedCitation" : "(V Langston &lt;i&gt;et al.&lt;/i&gt;, 2010; Gibbs &lt;i&gt;et al.&lt;/i&gt;, 2011; Murphy &lt;i&gt;et al.&lt;/i&gt;, 2014)", "plainTextFormattedCitation" : "(V Langston et al., 2010; Gibbs et al., 2011; Murphy et al., 2014)", "previouslyFormattedCitation" : "(V Langston &lt;i&gt;et al.&lt;/i&gt;, 2010; Gibbs &lt;i&gt;et al.&lt;/i&gt;, 2011; Murphy &lt;i&gt;et al.&lt;/i&gt;, 2014)" }, "properties" : { "noteIndex" : 0 }, "schema" : "https://github.com/citation-style-language/schema/raw/master/csl-citation.json" }</w:instrText>
      </w:r>
      <w:r w:rsidR="00870C02">
        <w:rPr>
          <w:rFonts w:ascii="Cambria" w:hAnsi="Cambria"/>
          <w:sz w:val="22"/>
          <w:szCs w:val="22"/>
          <w:lang w:val="en-GB"/>
        </w:rPr>
        <w:fldChar w:fldCharType="separate"/>
      </w:r>
      <w:r w:rsidR="009B2134">
        <w:rPr>
          <w:rFonts w:ascii="Cambria" w:hAnsi="Cambria"/>
          <w:noProof/>
          <w:sz w:val="22"/>
          <w:szCs w:val="22"/>
          <w:lang w:val="en-GB"/>
        </w:rPr>
        <w:t>(</w:t>
      </w:r>
      <w:r w:rsidR="00A152B3" w:rsidRPr="00A152B3">
        <w:rPr>
          <w:rFonts w:ascii="Cambria" w:hAnsi="Cambria"/>
          <w:noProof/>
          <w:sz w:val="22"/>
          <w:szCs w:val="22"/>
          <w:lang w:val="en-GB"/>
        </w:rPr>
        <w:t xml:space="preserve">Langston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xml:space="preserve">, 2010; Gibbs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xml:space="preserve">, 2011; Murphy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2014)</w:t>
      </w:r>
      <w:r w:rsidR="00870C02">
        <w:rPr>
          <w:rFonts w:ascii="Cambria" w:hAnsi="Cambria"/>
          <w:sz w:val="22"/>
          <w:szCs w:val="22"/>
          <w:lang w:val="en-GB"/>
        </w:rPr>
        <w:fldChar w:fldCharType="end"/>
      </w:r>
      <w:r w:rsidR="00870C02">
        <w:rPr>
          <w:rFonts w:ascii="Cambria" w:hAnsi="Cambria"/>
          <w:sz w:val="22"/>
          <w:szCs w:val="22"/>
          <w:lang w:val="en-GB"/>
        </w:rPr>
        <w:t xml:space="preserve">. </w:t>
      </w:r>
      <w:r w:rsidR="00714CF6">
        <w:rPr>
          <w:rFonts w:ascii="Cambria" w:hAnsi="Cambria"/>
          <w:sz w:val="22"/>
          <w:szCs w:val="22"/>
          <w:lang w:val="en-GB"/>
        </w:rPr>
        <w:t>Three</w:t>
      </w:r>
      <w:r w:rsidR="0087625C" w:rsidRPr="002B1363">
        <w:rPr>
          <w:rFonts w:ascii="Cambria" w:hAnsi="Cambria"/>
          <w:sz w:val="22"/>
          <w:szCs w:val="22"/>
          <w:lang w:val="en-GB"/>
        </w:rPr>
        <w:t xml:space="preserve"> studies </w:t>
      </w:r>
      <w:r w:rsidR="00714CF6">
        <w:rPr>
          <w:rFonts w:ascii="Cambria" w:hAnsi="Cambria"/>
          <w:sz w:val="22"/>
          <w:szCs w:val="22"/>
          <w:lang w:val="en-GB"/>
        </w:rPr>
        <w:t>failed to</w:t>
      </w:r>
      <w:r w:rsidR="0087625C" w:rsidRPr="002B1363">
        <w:rPr>
          <w:rFonts w:ascii="Cambria" w:hAnsi="Cambria"/>
          <w:sz w:val="22"/>
          <w:szCs w:val="22"/>
          <w:lang w:val="en-GB"/>
        </w:rPr>
        <w:t xml:space="preserve"> clearly document how they</w:t>
      </w:r>
      <w:r w:rsidR="00636BB7">
        <w:rPr>
          <w:rFonts w:ascii="Cambria" w:hAnsi="Cambria"/>
          <w:sz w:val="22"/>
          <w:szCs w:val="22"/>
          <w:lang w:val="en-GB"/>
        </w:rPr>
        <w:t xml:space="preserve"> sel</w:t>
      </w:r>
      <w:r w:rsidR="007D61A3">
        <w:rPr>
          <w:rFonts w:ascii="Cambria" w:hAnsi="Cambria"/>
          <w:sz w:val="22"/>
          <w:szCs w:val="22"/>
          <w:lang w:val="en-GB"/>
        </w:rPr>
        <w:t xml:space="preserve">ected the results discussed </w:t>
      </w:r>
      <w:r w:rsidR="008E1E4F">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"abstract" : "Although there are effective treatments for Posttraumatic Stress Disorder (PTSD), many PTSD sufferers wait years to decades before seeking professional help, if they seek it at all. An understanding of factors affecting treatment initiation for PTSD can inform strategies to promote help-seeking. We conducted a qualita-tive study to identify determinants of PTSD treatment initiation among 44 U.S. military veterans from the Vietnam and Afghanistan/Iraq wars; half were and half were not receiving treatment. Participants described barriers to and facili-tators of treatment initiation within themselves, the post-trauma socio-cultural environment, the health care and disability systems, and their social networks. Lack of knowledge about PTSD was a barrier that occurred at both the societal and individual levels. Another important barrier theme was the enduring effect of experiencing an invalidating socio-cultural environment following trauma ex-posure. In some cases, system and social network facilitation led to treatment ini-tiation despite individual-level barriers, such as beliefs and values that conflicted with help-seeking. Our findings expand the dominant model of service utiliza-tion by explicit incorporation of factors outside the individual into a conceptual framework of PTSD treatment initiation. Finally, we offer suggestions regarding the direction of future research and the development of interventions to promote timely help-seeking for PTSD. Posttraumatic Stress Disorder (PTSD) is an anxiety disorder that follows exposure to life-threatening experiences such as war, sexual assault, homicide, vehicular crashes and natural disasters. Characteristic symp-toms include distress associated with un-wanted trauma-related memories coupled with persistent avoidance of reminders of the trauma, diminished responsiveness to the", "author" : [ { "dropping-particle" : "", "family" : "Sayer", "given" : "Nina A", "non-dropping-particle" : "", "parse-names" : false, "suffix" : "" }, { "dropping-particle" : "", "family" : "Spoont", "given" : "Michele", "non-dropping-particle" : "", "parse-names" : false, "suffix" : "" }, { "dropping-particle" : "", "family" : "Murdoch", "given" : "Maureen", "non-dropping-particle" : "", "parse-names" : false, "suffix" : "" }, { "dropping-particle" : "", "family" : "Friedemann-Sanchez", "given" : "Greta", "non-dropping-particle" : "", "parse-names" : false, "suffix" : "" }, { "dropping-particle" : "", "family" : "Parker", "given" : "Louise E", "non-dropping-particle" : "", "parse-names" : false, "suffix" : "" }, { "dropping-particle" : "", "family" : "Chiros", "given" : "Christine", "non-dropping-particle" : "", "parse-names" : false, "suffix" : "" }, { "dropping-particle" : "", "family" : "Rosenheck", "given" : "Robert", "non-dropping-particle" : "", "parse-names" : false, "suffix" : "" } ], "container-title" : "Psychiatry", "id" : "ITEM-1", "issue" : "3", "issued" : { "date-parts" : [ [ "2009" ] ] }, "title" : "a Qualitative Study of Determinants of ptSD treatment Initiation in Veterans", "type" : "article-journal", "volume" : "72" }, "uris" : [ "http://www.mendeley.com/documents/?uuid=359eefd4-df9e-3d84-91bb-6e1cfad95d80" ] }, { "id" : "ITEM-2", "itemData" : { "DOI" : "10.1080/08995605.2011.534409", "ISBN" : "0899-5605", "ISSN" : "0899-5605", "abstract" : "Stigma associated with substance abuse is less understood than stigma of mental health. Moreover, neither issue has been studied in depth within the military. We conducted focus groups with soldiers at six installations to explore how perceptions regarding substance abuse and mental health issues influenced attitudes toward treatment of these issues. Analyses indicate that negative attitudes toward treatment for alcohol abuse are based on their association with infractions that precipitate treatment and acceptance for soldiers with deployment-related mental health issues. However, the military context appears to moderate the influence of perceived responsibility and danger on stigmatization. Our data suggest several strategies that may useful in reducing stigma associated with alcohol abuse treatment in the military.", "author" : [ { "dropping-particle" : "", "family" : "Gibbs", "given" : "Deborah A.", "non-dropping-particle" : "", "parse-names" : false, "suffix" : "" }, { "dropping-particle" : "", "family" : "Rae Olmsted", "given" : "Kristine L.", "non-dropping-particle" : "", "parse-names" : false, "suffix" : "" }, { "dropping-particle" : "", "family" : "Brown", "given" : "Janice M.", "non-dropping-particle" : "", "parse-names" : false, "suffix" : "" }, { "dropping-particle" : "", "family" : "Clinton-Sherrod", "given" : "A. M.", "non-dropping-particle" : "", "parse-names" : false, "suffix" : "" } ], "container-title" : "Military Psychology", "id" : "ITEM-2", "issue" : "1", "issued" : { "date-parts" : [ [ "2011" ] ] }, "page" : "36-51", "title" : "Dynamics of stigma for alcohol and mental health treatment among Army soldiers", "type" : "article-journal", "volume" : "23" }, "uris" : [ "http://www.mendeley.com/documents/?uuid=da1d2844-5461-4feb-a3f8-e164d571fb75" ] }, { "id" : "ITEM-3", "itemData" : { "DOI" : "10.1176/appi.ps.58.10.1358", "ISBN" : "1075-2730", "ISSN" : "1075-2730", "PMID" : "17914017", "abstract" : "Objective: This study assessed beliefs about mental health treatment in a group of soldiers newly returning from the war in Iraq. Methods: Participants were 20 National Guard soldiers who had served in Operation Iraqi Freedom. Soldiers who in phone interviews screened positive for a mental disorder were asked about advantages and disadvantages of seeking treatment, who would or would not support treatment seeking, and facilitators and barriers to treatment seeking. Results: Stigma was portrayed as a major disadvantage to treatment seeking. Yet most participants indicated that people would be supportive of treatment seeking. Reducing symptoms was a major advantage of care. Barriers, especially those viewed as \"self-induced,\" such as pride, not being able to ask for help, and not being able to admit to having a problem, were considered major impediments. Conclusions: The findings suggest that interventions developed to engage veterans in care must be directe</w:instrText>
      </w:r>
      <w:r w:rsidR="00AA4CC7" w:rsidRPr="0092531E">
        <w:rPr>
          <w:rFonts w:ascii="Cambria" w:hAnsi="Cambria"/>
          <w:sz w:val="22"/>
          <w:szCs w:val="22"/>
          <w:lang w:val="nl-NL"/>
        </w:rPr>
        <w:instrText>d toward cognitive factors that motivate treatment seeking.", "author" : [ { "dropping-particle" : "", "family" : "Stecker", "given" : "T.", "non-dropping-particle" : "", "parse-names" : false, "suffix" : "" }, { "dropping-particle" : "", "family" : "Fortney", "given" : "J.C.", "non-dropping-particle" : "", "parse-names" : false, "suffix" : "" }, { "dropping-particle" : "", "family" : "Hamilton", "given" : "F.", "non-dropping-particle" : "", "parse-names" : false, "suffix" : "" }, { "dropping-particle" : "", "family" : "Ajzen", "given" : "Icek", "non-dropping-particle" : "", "parse-names" : false, "suffix" : "" } ], "container-title" : "Psychiatric Services", "id" : "ITEM-3", "issue" : "10", "issued" : { "date-parts" : [ [ "2007" ] ] }, "page" : "1358-1361", "title" : "An assessment of beliefs about mental health care among veterans who served in Iraq", "type" : "article-journal", "volume" : "58" }, "uris" : [ "http://www.mendeley.com/documents/?uuid=3c6636dd-7feb-408a-a229-be7195404e6d" ] } ], "mendeley" : { "formattedCitation" : "(Stecker &lt;i&gt;et al.&lt;/i&gt;, 2007; N. A. Sayer &lt;i&gt;et al.&lt;/i&gt;, 2009; Gibbs &lt;i&gt;et al.&lt;/i&gt;, 2011)", "plainTextFormattedCitation" : "(Stecker et al., 2007; N. A. Sayer et al., 2009; Gibbs et al., 2011)", "previouslyFormattedCitation" : "(Stecker &lt;i&gt;et al.&lt;/i&gt;, 2007; N. A. Sayer &lt;i&gt;et al.&lt;/i&gt;, 2009; Gibbs &lt;i&gt;et al.&lt;/i&gt;, 2011)" }, "properties" : { "noteIndex" : 0 }, "schema" : "https://github.com/citation-style-language/schema/raw/master/csl-citation.json" }</w:instrText>
      </w:r>
      <w:r w:rsidR="008E1E4F">
        <w:rPr>
          <w:rFonts w:ascii="Cambria" w:hAnsi="Cambria"/>
          <w:sz w:val="22"/>
          <w:szCs w:val="22"/>
          <w:lang w:val="en-GB"/>
        </w:rPr>
        <w:fldChar w:fldCharType="separate"/>
      </w:r>
      <w:r w:rsidR="00A32AD5" w:rsidRPr="0092531E">
        <w:rPr>
          <w:rFonts w:ascii="Cambria" w:hAnsi="Cambria"/>
          <w:noProof/>
          <w:sz w:val="22"/>
          <w:szCs w:val="22"/>
          <w:lang w:val="nl-NL"/>
        </w:rPr>
        <w:t xml:space="preserve">(Stecker </w:t>
      </w:r>
      <w:r w:rsidR="00A32AD5" w:rsidRPr="0092531E">
        <w:rPr>
          <w:rFonts w:ascii="Cambria" w:hAnsi="Cambria"/>
          <w:i/>
          <w:noProof/>
          <w:sz w:val="22"/>
          <w:szCs w:val="22"/>
          <w:lang w:val="nl-NL"/>
        </w:rPr>
        <w:t>et al.</w:t>
      </w:r>
      <w:r w:rsidR="008D4376">
        <w:rPr>
          <w:rFonts w:ascii="Cambria" w:hAnsi="Cambria"/>
          <w:noProof/>
          <w:sz w:val="22"/>
          <w:szCs w:val="22"/>
          <w:lang w:val="nl-NL"/>
        </w:rPr>
        <w:t>, 2007;</w:t>
      </w:r>
      <w:r w:rsidR="00A32AD5" w:rsidRPr="0092531E">
        <w:rPr>
          <w:rFonts w:ascii="Cambria" w:hAnsi="Cambria"/>
          <w:noProof/>
          <w:sz w:val="22"/>
          <w:szCs w:val="22"/>
          <w:lang w:val="nl-NL"/>
        </w:rPr>
        <w:t xml:space="preserve"> Sayer </w:t>
      </w:r>
      <w:r w:rsidR="00A32AD5" w:rsidRPr="0092531E">
        <w:rPr>
          <w:rFonts w:ascii="Cambria" w:hAnsi="Cambria"/>
          <w:i/>
          <w:noProof/>
          <w:sz w:val="22"/>
          <w:szCs w:val="22"/>
          <w:lang w:val="nl-NL"/>
        </w:rPr>
        <w:t>et al.</w:t>
      </w:r>
      <w:r w:rsidR="00A32AD5" w:rsidRPr="0092531E">
        <w:rPr>
          <w:rFonts w:ascii="Cambria" w:hAnsi="Cambria"/>
          <w:noProof/>
          <w:sz w:val="22"/>
          <w:szCs w:val="22"/>
          <w:lang w:val="nl-NL"/>
        </w:rPr>
        <w:t xml:space="preserve">, 2009; Gibbs </w:t>
      </w:r>
      <w:r w:rsidR="00A32AD5" w:rsidRPr="0092531E">
        <w:rPr>
          <w:rFonts w:ascii="Cambria" w:hAnsi="Cambria"/>
          <w:i/>
          <w:noProof/>
          <w:sz w:val="22"/>
          <w:szCs w:val="22"/>
          <w:lang w:val="nl-NL"/>
        </w:rPr>
        <w:t>et al.</w:t>
      </w:r>
      <w:r w:rsidR="00A32AD5" w:rsidRPr="0092531E">
        <w:rPr>
          <w:rFonts w:ascii="Cambria" w:hAnsi="Cambria"/>
          <w:noProof/>
          <w:sz w:val="22"/>
          <w:szCs w:val="22"/>
          <w:lang w:val="nl-NL"/>
        </w:rPr>
        <w:t>, 2011)</w:t>
      </w:r>
      <w:r w:rsidR="008E1E4F">
        <w:rPr>
          <w:rFonts w:ascii="Cambria" w:hAnsi="Cambria"/>
          <w:sz w:val="22"/>
          <w:szCs w:val="22"/>
          <w:lang w:val="en-GB"/>
        </w:rPr>
        <w:fldChar w:fldCharType="end"/>
      </w:r>
      <w:r w:rsidR="00636BB7" w:rsidRPr="0092531E">
        <w:rPr>
          <w:rFonts w:ascii="Cambria" w:hAnsi="Cambria"/>
          <w:sz w:val="22"/>
          <w:szCs w:val="22"/>
          <w:lang w:val="nl-NL"/>
        </w:rPr>
        <w:t>.</w:t>
      </w:r>
      <w:r w:rsidR="007D61A3" w:rsidRPr="0092531E">
        <w:rPr>
          <w:rFonts w:ascii="Cambria" w:hAnsi="Cambria"/>
          <w:sz w:val="22"/>
          <w:szCs w:val="22"/>
          <w:lang w:val="nl-NL"/>
        </w:rPr>
        <w:t xml:space="preserve"> </w:t>
      </w:r>
      <w:r w:rsidR="00997BB4">
        <w:rPr>
          <w:rFonts w:ascii="Cambria" w:hAnsi="Cambria"/>
          <w:sz w:val="22"/>
          <w:szCs w:val="22"/>
          <w:lang w:val="en-GB"/>
        </w:rPr>
        <w:t>In s</w:t>
      </w:r>
      <w:r w:rsidR="007D61A3">
        <w:rPr>
          <w:rFonts w:ascii="Cambria" w:hAnsi="Cambria"/>
          <w:sz w:val="22"/>
          <w:szCs w:val="22"/>
          <w:lang w:val="en-GB"/>
        </w:rPr>
        <w:t xml:space="preserve">even </w:t>
      </w:r>
      <w:r w:rsidR="0087625C" w:rsidRPr="002B1363">
        <w:rPr>
          <w:rFonts w:ascii="Cambria" w:hAnsi="Cambria"/>
          <w:sz w:val="22"/>
          <w:szCs w:val="22"/>
          <w:lang w:val="en-GB"/>
        </w:rPr>
        <w:t xml:space="preserve">of </w:t>
      </w:r>
      <w:r w:rsidR="007D61A3">
        <w:rPr>
          <w:rFonts w:ascii="Cambria" w:hAnsi="Cambria"/>
          <w:sz w:val="22"/>
          <w:szCs w:val="22"/>
          <w:lang w:val="en-GB"/>
        </w:rPr>
        <w:t xml:space="preserve">the </w:t>
      </w:r>
      <w:r w:rsidR="0087625C" w:rsidRPr="002B1363">
        <w:rPr>
          <w:rFonts w:ascii="Cambria" w:hAnsi="Cambria"/>
          <w:sz w:val="22"/>
          <w:szCs w:val="22"/>
          <w:lang w:val="en-GB"/>
        </w:rPr>
        <w:t>studies the quotations successfully supported the inte</w:t>
      </w:r>
      <w:r w:rsidR="007D61A3">
        <w:rPr>
          <w:rFonts w:ascii="Cambria" w:hAnsi="Cambria"/>
          <w:sz w:val="22"/>
          <w:szCs w:val="22"/>
          <w:lang w:val="en-GB"/>
        </w:rPr>
        <w:t xml:space="preserve">rpretation or themes documented with the exception of </w:t>
      </w:r>
      <w:r w:rsidR="00417502">
        <w:rPr>
          <w:rFonts w:ascii="Cambria" w:hAnsi="Cambria"/>
          <w:sz w:val="22"/>
          <w:szCs w:val="22"/>
          <w:lang w:val="en-GB"/>
        </w:rPr>
        <w:fldChar w:fldCharType="begin" w:fldLock="1"/>
      </w:r>
      <w:r w:rsidR="00A152B3">
        <w:rPr>
          <w:rFonts w:ascii="Cambria" w:hAnsi="Cambria"/>
          <w:sz w:val="22"/>
          <w:szCs w:val="22"/>
          <w:lang w:val="en-GB"/>
        </w:rPr>
        <w:instrText>ADDIN CSL_CITATION { "citationItems" : [ { "id" : "ITEM-1", "itemData" : { "DOI" : "10.3109/09638230802522999", "ISBN" : "0963-8237 (Print)\\r0963-8237 (Linking)", "ISSN" : "0963-8237", "PMID" : "20380493", "abstract" : "Background: US research suggests that military personnel suffering from mental health problems are reluctant to seek help because of stigma. Aims: First, to identify the prevalence of mental health stigma beliefs in a UK military sample. Second, to investigate whether distressed personnel report more stigma than those who are not distressed. Method: A survey of 1599 naval personnel was undertaken as part of a larger trial prior to examining the effectiveness of a novel trauma support program. Results: The presence of internal stigma was substantial and significantly higher for distressed personnel. The prevalence of stigma about other people's mental health problems was low. Junior personnel reported being more uncomfortable in discussing emotional issues with their peer group than senior staff. Conclusions: Internal stigma remains a significant barrier to help seeking within the Royal Navy, especially for distressed personnel. This may be especially problematic for junior personnel who are known to be particularly vulnerable to developing mental health problems.", "author" : [ { "dropping-particle" : "", "family" : "Langston", "given" : "V", "non-dropping-particle" : "", "parse-names" : false, "suffix" : "" }, { "dropping-particle" : "", "family" : "Greenberg", "given" : "N", "non-dropping-particle" : "", "parse-names" : false, "suffix" : "" }, { "dropping-particle" : "", "family" : "Fear", "given" : "N", "non-dropping-particle" : "", "parse-names" : false, "suffix" : "" }, { "dropping-particle" : "", "family" : "Iversen", "given" : "A", "non-dropping-particle" : "", "parse-names" : false, "suffix" : "" }, { "dropping-particle" : "", "family" : "French", "given" : "C", "non-dropping-particle" : "", "parse-names" : false, "suffix" : "" }, { "dropping-particle" : "", "family" : "Wessely", "given" : "S", "non-dropping-particle" : "", "parse-names" : false, "suffix" : "" } ], "container-title" : "Journal of Mental Health", "id" : "ITEM-1", "issue" : "1", "issued" : { "date-parts" : [ [ "2010" ] ] }, "page" : "8-16", "title" : "Stigma and mental health in the Royal Navy: a mixed methods paper.", "type" : "article-journal", "volume" : "19" }, "uris" : [ "http://www.mendeley.com/documents/?uuid=95c8d8fc-83f9-4633-bcaf-85d7d74deb90" ] } ], "mendeley" : { "formattedCitation" : "(V Langston &lt;i&gt;et al.&lt;/i&gt;, 2010)", "plainTextFormattedCitation" : "(V Langston et al., 2010)", "previouslyFormattedCitation" : "(V Langston &lt;i&gt;et al.&lt;/i&gt;, 2010)" }, "properties" : { "noteIndex" : 0 }, "schema" : "https://github.com/citation-style-language/schema/raw/master/csl-citation.json" }</w:instrText>
      </w:r>
      <w:r w:rsidR="00417502">
        <w:rPr>
          <w:rFonts w:ascii="Cambria" w:hAnsi="Cambria"/>
          <w:sz w:val="22"/>
          <w:szCs w:val="22"/>
          <w:lang w:val="en-GB"/>
        </w:rPr>
        <w:fldChar w:fldCharType="separate"/>
      </w:r>
      <w:r w:rsidR="009B2134">
        <w:rPr>
          <w:rFonts w:ascii="Cambria" w:hAnsi="Cambria"/>
          <w:noProof/>
          <w:sz w:val="22"/>
          <w:szCs w:val="22"/>
          <w:lang w:val="en-GB"/>
        </w:rPr>
        <w:t>(</w:t>
      </w:r>
      <w:r w:rsidR="00A152B3" w:rsidRPr="00A152B3">
        <w:rPr>
          <w:rFonts w:ascii="Cambria" w:hAnsi="Cambria"/>
          <w:noProof/>
          <w:sz w:val="22"/>
          <w:szCs w:val="22"/>
          <w:lang w:val="en-GB"/>
        </w:rPr>
        <w:t xml:space="preserve">Langston </w:t>
      </w:r>
      <w:r w:rsidR="00A152B3" w:rsidRPr="00A152B3">
        <w:rPr>
          <w:rFonts w:ascii="Cambria" w:hAnsi="Cambria"/>
          <w:i/>
          <w:noProof/>
          <w:sz w:val="22"/>
          <w:szCs w:val="22"/>
          <w:lang w:val="en-GB"/>
        </w:rPr>
        <w:t>et al.</w:t>
      </w:r>
      <w:r w:rsidR="00A152B3" w:rsidRPr="00A152B3">
        <w:rPr>
          <w:rFonts w:ascii="Cambria" w:hAnsi="Cambria"/>
          <w:noProof/>
          <w:sz w:val="22"/>
          <w:szCs w:val="22"/>
          <w:lang w:val="en-GB"/>
        </w:rPr>
        <w:t>, 2010)</w:t>
      </w:r>
      <w:r w:rsidR="00417502">
        <w:rPr>
          <w:rFonts w:ascii="Cambria" w:hAnsi="Cambria"/>
          <w:sz w:val="22"/>
          <w:szCs w:val="22"/>
          <w:lang w:val="en-GB"/>
        </w:rPr>
        <w:fldChar w:fldCharType="end"/>
      </w:r>
    </w:p>
    <w:p w14:paraId="1BCB0DFC" w14:textId="530AC9B0"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Clear statement of findings</w:t>
      </w:r>
    </w:p>
    <w:p w14:paraId="0F768BD3" w14:textId="69092E47" w:rsidR="00957A5B" w:rsidRDefault="00714CF6"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Six</w:t>
      </w:r>
      <w:r w:rsidR="0087625C" w:rsidRPr="002B1363">
        <w:rPr>
          <w:rFonts w:ascii="Cambria" w:hAnsi="Cambria"/>
          <w:sz w:val="22"/>
          <w:szCs w:val="22"/>
          <w:lang w:val="en-GB"/>
        </w:rPr>
        <w:t xml:space="preserve"> studies</w:t>
      </w:r>
      <w:r>
        <w:rPr>
          <w:rFonts w:ascii="Cambria" w:hAnsi="Cambria"/>
          <w:sz w:val="22"/>
          <w:szCs w:val="22"/>
          <w:lang w:val="en-GB"/>
        </w:rPr>
        <w:t xml:space="preserve"> provided </w:t>
      </w:r>
      <w:r w:rsidR="0087625C" w:rsidRPr="002B1363">
        <w:rPr>
          <w:rFonts w:ascii="Cambria" w:hAnsi="Cambria"/>
          <w:sz w:val="22"/>
          <w:szCs w:val="22"/>
          <w:lang w:val="en-GB"/>
        </w:rPr>
        <w:t>a clear statement of findings, with others not discussing the credibility of their findings or succinctly communicating the key findings</w:t>
      </w:r>
      <w:r w:rsidR="00715484">
        <w:rPr>
          <w:rFonts w:ascii="Cambria" w:hAnsi="Cambria"/>
          <w:sz w:val="22"/>
          <w:szCs w:val="22"/>
          <w:lang w:val="en-GB"/>
        </w:rPr>
        <w:t xml:space="preserve"> </w:t>
      </w:r>
      <w:r w:rsidR="00A265C4">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"10.1176/appi.ps.58.10.1358", "ISBN" : "1075-2730", "ISSN" : "1075-2730", "PMID" : "17914017", "abstract" : "Objective: This study assessed beliefs about mental health treatment in a group of soldiers newly returning from the war in Iraq. Methods: Participants were 20 National Guard soldiers who had served in Operation Iraqi Freedom. Soldiers who in phone interviews screened positive for a mental disorder were asked about advantages and disadvantages of seeking treatment, who would or would not support treatment seeking, and facilitators and barriers to treatment seeking. Results: Stigma was portrayed as a major disadvantage to treatment seeking. Yet most participants indicated that people would be supportive of treatment seeking. Reducing symptoms was a major advantage of care. Barriers, especially those viewed as \"self-induced,\" such as pride, not being able to ask for help, and not being able to admit to having a problem, were considered major impediments. Conclusions: The findings suggest that interventions developed to engage veterans in care must be directed toward cognitive factors that motivate treatment seeking.", "author" : [ { "dropping-particle" : "", "family" : "Stecker", "given" : "T.", "non-dropping-particle" : "", "parse-names" : false, "suffix" : "" }, { "dropping-particle" : "", "family" : "Fortney", "given" : "J.C.", "non-dropping-particle" : "", "parse-names" : false, "suffix" : "" }, { "dropping-particle" : "", "family" : "Hamilton", "given" : "F.", "non-dropping-particle" : "", "parse-names" : false, "suffix" : "" }, { "dropping-particle" : "", "family" : "Ajzen", "given" : "Icek", "non-dropping-particle" : "", "parse-names" : false, "suffix" : "" } ], "container-title" : "Psychiatric Services", "id" : "ITEM-1", "issue" : "10", "issued" : { "date-parts" : [ [ "2007" ] ] }, "page" : "1358-1361", "title" : "An assessment of beliefs about mental health care among veterans who served in Iraq", "type" : "article-journal", "volume" : "58" }, "uris" : [ "http://www.mendeley.com/documents/?uuid=3c6636dd-7feb-408a-a229-be7195404e6d" ] }, { "id" : "ITEM-2", "itemData" : { "DOI" : "10.1111/j.1744-6163.2009.00227.x", "ISBN" : "0031-5990", "ISSN" : "00315990", "PMID" : "19780997", "abstract" : "PURPOSE. This study explored the relationship between self-reported mental health symptoms and help-seeking behaviors of active-duty Air Force members. DESIGN AND METHODS. Mixed-methods approach reviewed 200 postdeployment surveys from active-duty members assigned to Eglin Air Force Base, Florida, USA. Chi-square analysis examined significance between self-reporting mental health problems and accessing treatment. FINDINGS. As the rate of self-reported mental health symptoms increased, active-duty members were less inclined to seek help. There were inconsistencies among gender for self-reporting and accessing services. PRACTICE IMPLICATIONS. Air Force psychiatric nurses need to be at the forefront of outreach services when treating combat-stressed troops.", "author" : [ { "dropping-particle" : "", "family" : "Visco", "given" : "Rosanne", "non-dropping-particle" : "", "parse-names" : false, "suffix" : "" } ], "container-title" : "Perspectives in Psychiatric Care", "id" : "ITEM-2", "issue" : "4", "issued" : { "date-parts" : [ [ "2009" ] ] }, "page" : "240-253", "title" : "Postdeployment, Self-reporting of mental health problems, and barriers to care", "type" : "article-journal", "volume" : "45" }, "uris" : [ "http://www.mendeley.com/documents/?uuid=6c6d4a5f-516d-4cca-8659-f988f6a848ed" ] } ], "mendeley" : { "formattedCitation" : "(Stecker &lt;i&gt;et al.&lt;/i&gt;, 2007; Visco, 2009)", "plainTextFormattedCitation" : "(Stecker et al., 2007; Visco, 2009)", "previouslyFormattedCitation" : "(Stecker &lt;i&gt;et al.&lt;/i&gt;, 2007; Visco, 2009)" }, "properties" : { "noteIndex" : 0 }, "schema" : "https://github.com/citation-style-language/schema/raw/master/csl-citation.json" }</w:instrText>
      </w:r>
      <w:r w:rsidR="00A265C4">
        <w:rPr>
          <w:rFonts w:ascii="Cambria" w:hAnsi="Cambria"/>
          <w:sz w:val="22"/>
          <w:szCs w:val="22"/>
          <w:lang w:val="en-GB"/>
        </w:rPr>
        <w:fldChar w:fldCharType="separate"/>
      </w:r>
      <w:r w:rsidR="00A32AD5" w:rsidRPr="00A32AD5">
        <w:rPr>
          <w:rFonts w:ascii="Cambria" w:hAnsi="Cambria"/>
          <w:noProof/>
          <w:sz w:val="22"/>
          <w:szCs w:val="22"/>
          <w:lang w:val="en-GB"/>
        </w:rPr>
        <w:t xml:space="preserve">(Stecker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2007; Visco, 2009)</w:t>
      </w:r>
      <w:r w:rsidR="00A265C4">
        <w:rPr>
          <w:rFonts w:ascii="Cambria" w:hAnsi="Cambria"/>
          <w:sz w:val="22"/>
          <w:szCs w:val="22"/>
          <w:lang w:val="en-GB"/>
        </w:rPr>
        <w:fldChar w:fldCharType="end"/>
      </w:r>
      <w:r w:rsidR="0087625C" w:rsidRPr="002B1363">
        <w:rPr>
          <w:rFonts w:ascii="Cambria" w:hAnsi="Cambria"/>
          <w:sz w:val="22"/>
          <w:szCs w:val="22"/>
          <w:lang w:val="en-GB"/>
        </w:rPr>
        <w:t xml:space="preserve">. </w:t>
      </w:r>
      <w:r w:rsidR="00F03693">
        <w:rPr>
          <w:rFonts w:ascii="Cambria" w:hAnsi="Cambria"/>
          <w:sz w:val="22"/>
          <w:szCs w:val="22"/>
          <w:lang w:val="en-GB"/>
        </w:rPr>
        <w:t>All findings were discussed in relation to the original research question.</w:t>
      </w:r>
    </w:p>
    <w:p w14:paraId="174C70FF" w14:textId="77777777" w:rsidR="00957A5B" w:rsidRDefault="00957A5B"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p>
    <w:p w14:paraId="70E12C92" w14:textId="1C1A7651" w:rsidR="00957A5B" w:rsidRPr="00957A5B" w:rsidRDefault="00957A5B"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i/>
          <w:sz w:val="22"/>
          <w:szCs w:val="22"/>
          <w:lang w:val="en-GB"/>
        </w:rPr>
      </w:pPr>
      <w:r w:rsidRPr="00957A5B">
        <w:rPr>
          <w:rFonts w:ascii="Cambria" w:hAnsi="Cambria"/>
          <w:i/>
          <w:sz w:val="22"/>
          <w:szCs w:val="22"/>
          <w:lang w:val="en-GB"/>
        </w:rPr>
        <w:t>Value of findings</w:t>
      </w:r>
    </w:p>
    <w:p w14:paraId="5E5358FC" w14:textId="51DEDB51" w:rsidR="0087625C"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r w:rsidRPr="002B1363">
        <w:rPr>
          <w:rFonts w:ascii="Cambria" w:hAnsi="Cambria"/>
          <w:sz w:val="22"/>
          <w:szCs w:val="22"/>
          <w:lang w:val="en-GB"/>
        </w:rPr>
        <w:t xml:space="preserve">All of the research studies were thought to be valuable, as all of them discussed possible implications for practice and research, as well as identifying new areas of research. </w:t>
      </w:r>
      <w:r w:rsidR="00A12238">
        <w:rPr>
          <w:rFonts w:ascii="Cambria" w:hAnsi="Cambria"/>
          <w:sz w:val="22"/>
          <w:szCs w:val="22"/>
          <w:lang w:val="en-GB"/>
        </w:rPr>
        <w:t xml:space="preserve">However, </w:t>
      </w:r>
      <w:r w:rsidR="00A12238">
        <w:rPr>
          <w:rFonts w:asciiTheme="minorHAnsi" w:hAnsiTheme="minorHAnsi"/>
          <w:sz w:val="22"/>
          <w:szCs w:val="22"/>
          <w:lang w:val="en-GB"/>
        </w:rPr>
        <w:t>i</w:t>
      </w:r>
      <w:r w:rsidR="00522A8E">
        <w:rPr>
          <w:rFonts w:asciiTheme="minorHAnsi" w:hAnsiTheme="minorHAnsi"/>
          <w:sz w:val="22"/>
          <w:szCs w:val="22"/>
          <w:lang w:val="en-GB"/>
        </w:rPr>
        <w:t>t was</w:t>
      </w:r>
      <w:r w:rsidR="00714CF6" w:rsidRPr="009248FE">
        <w:rPr>
          <w:rFonts w:asciiTheme="minorHAnsi" w:hAnsiTheme="minorHAnsi"/>
          <w:sz w:val="22"/>
          <w:szCs w:val="22"/>
          <w:lang w:val="en-GB"/>
        </w:rPr>
        <w:t xml:space="preserve"> </w:t>
      </w:r>
      <w:r w:rsidRPr="009248FE">
        <w:rPr>
          <w:rFonts w:asciiTheme="minorHAnsi" w:hAnsiTheme="minorHAnsi"/>
          <w:sz w:val="22"/>
          <w:szCs w:val="22"/>
          <w:lang w:val="en-GB"/>
        </w:rPr>
        <w:t>rare for authors to consider alternative explanations in the</w:t>
      </w:r>
      <w:r w:rsidR="009248FE" w:rsidRPr="009248FE">
        <w:rPr>
          <w:rFonts w:asciiTheme="minorHAnsi" w:hAnsiTheme="minorHAnsi"/>
          <w:sz w:val="22"/>
          <w:szCs w:val="22"/>
          <w:lang w:val="en-GB"/>
        </w:rPr>
        <w:t xml:space="preserve"> discussion of their findings. </w:t>
      </w:r>
    </w:p>
    <w:p w14:paraId="45733829" w14:textId="77777777" w:rsidR="006F4EF2" w:rsidRDefault="006F4EF2"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sz w:val="22"/>
          <w:szCs w:val="22"/>
          <w:lang w:val="en-GB"/>
        </w:rPr>
      </w:pPr>
    </w:p>
    <w:p w14:paraId="298489A1" w14:textId="35DAC5ED" w:rsidR="006F4EF2" w:rsidRPr="006F4EF2" w:rsidRDefault="006F4EF2"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b/>
          <w:sz w:val="22"/>
          <w:szCs w:val="22"/>
          <w:lang w:val="en-GB"/>
        </w:rPr>
      </w:pPr>
      <w:r w:rsidRPr="006F4EF2">
        <w:rPr>
          <w:rFonts w:asciiTheme="minorHAnsi" w:hAnsiTheme="minorHAnsi"/>
          <w:b/>
          <w:sz w:val="22"/>
          <w:szCs w:val="22"/>
          <w:lang w:val="en-GB"/>
        </w:rPr>
        <w:t>Sensitivity analysis</w:t>
      </w:r>
    </w:p>
    <w:p w14:paraId="23AB2415" w14:textId="4B37B667" w:rsidR="0087625C" w:rsidRPr="009248FE" w:rsidRDefault="0087625C"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sz w:val="22"/>
          <w:szCs w:val="22"/>
          <w:lang w:val="en-GB"/>
        </w:rPr>
      </w:pPr>
      <w:r w:rsidRPr="009248FE">
        <w:rPr>
          <w:rFonts w:asciiTheme="minorHAnsi" w:hAnsiTheme="minorHAnsi"/>
          <w:sz w:val="22"/>
          <w:szCs w:val="22"/>
          <w:lang w:val="en-GB"/>
        </w:rPr>
        <w:lastRenderedPageBreak/>
        <w:t>We found that removing the poorer studies had relatively little impact on the overall findings of the synthesis. The main methodological limitations</w:t>
      </w:r>
      <w:r w:rsidR="00F922B7">
        <w:rPr>
          <w:rFonts w:asciiTheme="minorHAnsi" w:hAnsiTheme="minorHAnsi"/>
          <w:sz w:val="22"/>
          <w:szCs w:val="22"/>
          <w:lang w:val="en-GB"/>
        </w:rPr>
        <w:t xml:space="preserve"> in those regarded as poorer studies</w:t>
      </w:r>
      <w:r w:rsidRPr="009248FE">
        <w:rPr>
          <w:rFonts w:asciiTheme="minorHAnsi" w:hAnsiTheme="minorHAnsi"/>
          <w:sz w:val="22"/>
          <w:szCs w:val="22"/>
          <w:lang w:val="en-GB"/>
        </w:rPr>
        <w:t xml:space="preserve"> focused on an absence of reflexive accounts regarding the influence of the researcher, neglecting to use a second </w:t>
      </w:r>
      <w:proofErr w:type="spellStart"/>
      <w:r w:rsidRPr="009248FE">
        <w:rPr>
          <w:rFonts w:asciiTheme="minorHAnsi" w:hAnsiTheme="minorHAnsi"/>
          <w:sz w:val="22"/>
          <w:szCs w:val="22"/>
          <w:lang w:val="en-GB"/>
        </w:rPr>
        <w:t>rater</w:t>
      </w:r>
      <w:proofErr w:type="spellEnd"/>
      <w:r w:rsidRPr="009248FE">
        <w:rPr>
          <w:rFonts w:asciiTheme="minorHAnsi" w:hAnsiTheme="minorHAnsi"/>
          <w:sz w:val="22"/>
          <w:szCs w:val="22"/>
          <w:lang w:val="en-GB"/>
        </w:rPr>
        <w:t xml:space="preserve"> or clearly documenting how they selected their results.</w:t>
      </w:r>
    </w:p>
    <w:p w14:paraId="2A7A6067" w14:textId="7A289AA5" w:rsidR="00FE2867" w:rsidRDefault="00FE2867">
      <w:pPr>
        <w:pBdr>
          <w:top w:val="none" w:sz="0" w:space="0" w:color="auto"/>
          <w:left w:val="none" w:sz="0" w:space="0" w:color="auto"/>
          <w:bottom w:val="none" w:sz="0" w:space="0" w:color="auto"/>
          <w:right w:val="none" w:sz="0" w:space="0" w:color="auto"/>
          <w:bar w:val="none" w:sz="0" w:color="auto"/>
        </w:pBdr>
        <w:rPr>
          <w:i/>
          <w:lang w:val="en-GB"/>
        </w:rPr>
      </w:pPr>
    </w:p>
    <w:p w14:paraId="08177AB1" w14:textId="07CA9ED0" w:rsidR="00FE2867" w:rsidRDefault="00FE2867" w:rsidP="008B7FB9">
      <w:pPr>
        <w:pBdr>
          <w:top w:val="none" w:sz="0" w:space="0" w:color="auto"/>
          <w:left w:val="none" w:sz="0" w:space="0" w:color="auto"/>
          <w:bottom w:val="none" w:sz="0" w:space="0" w:color="auto"/>
          <w:right w:val="none" w:sz="0" w:space="0" w:color="auto"/>
          <w:bar w:val="none" w:sz="0" w:color="auto"/>
        </w:pBdr>
        <w:jc w:val="center"/>
        <w:outlineLvl w:val="0"/>
        <w:rPr>
          <w:i/>
          <w:lang w:val="en-GB"/>
        </w:rPr>
      </w:pPr>
      <w:r>
        <w:rPr>
          <w:i/>
          <w:lang w:val="en-GB"/>
        </w:rPr>
        <w:t>Insert Figure 1: PRISMA flow diagram of study process</w:t>
      </w:r>
    </w:p>
    <w:p w14:paraId="4FC596BB" w14:textId="1DE5C1A0" w:rsidR="001E3783" w:rsidRDefault="00FE2867" w:rsidP="00FE2867">
      <w:pPr>
        <w:jc w:val="center"/>
        <w:rPr>
          <w:bCs/>
          <w:i/>
        </w:rPr>
      </w:pPr>
      <w:r>
        <w:rPr>
          <w:bCs/>
          <w:i/>
        </w:rPr>
        <w:t xml:space="preserve">Insert </w:t>
      </w:r>
      <w:r w:rsidR="001E3783">
        <w:rPr>
          <w:bCs/>
          <w:i/>
        </w:rPr>
        <w:t>T</w:t>
      </w:r>
      <w:r>
        <w:rPr>
          <w:bCs/>
          <w:i/>
        </w:rPr>
        <w:t>able 2: C</w:t>
      </w:r>
      <w:r w:rsidR="001E3783" w:rsidRPr="001E3783">
        <w:rPr>
          <w:bCs/>
          <w:i/>
        </w:rPr>
        <w:t>haracteristics of the studies</w:t>
      </w:r>
    </w:p>
    <w:p w14:paraId="7E73CFE4" w14:textId="77777777" w:rsidR="00FE2867" w:rsidRDefault="00FE2867" w:rsidP="00FE2867">
      <w:pPr>
        <w:rPr>
          <w:bCs/>
          <w:i/>
        </w:rPr>
      </w:pPr>
    </w:p>
    <w:p w14:paraId="403E1587" w14:textId="77777777" w:rsidR="00FE2867" w:rsidRDefault="00FE2867" w:rsidP="00FE2867">
      <w:pPr>
        <w:jc w:val="center"/>
        <w:rPr>
          <w:bCs/>
          <w:i/>
        </w:rPr>
      </w:pPr>
    </w:p>
    <w:p w14:paraId="28CCB822" w14:textId="1E8A9E49" w:rsidR="00FE2867" w:rsidRDefault="00FE2867" w:rsidP="008B7FB9">
      <w:pPr>
        <w:jc w:val="center"/>
        <w:outlineLvl w:val="0"/>
        <w:rPr>
          <w:bCs/>
          <w:i/>
        </w:rPr>
      </w:pPr>
      <w:r>
        <w:rPr>
          <w:bCs/>
          <w:i/>
        </w:rPr>
        <w:t>Insert Table 3:</w:t>
      </w:r>
      <w:r w:rsidR="001A7DF9" w:rsidRPr="001A7DF9">
        <w:rPr>
          <w:i/>
          <w:lang w:val="en-GB"/>
        </w:rPr>
        <w:t xml:space="preserve"> </w:t>
      </w:r>
      <w:r w:rsidR="001A7DF9" w:rsidRPr="002B1363">
        <w:rPr>
          <w:i/>
          <w:lang w:val="en-GB"/>
        </w:rPr>
        <w:t>Characteristics of study methodologies</w:t>
      </w:r>
      <w:r w:rsidR="001A7DF9">
        <w:rPr>
          <w:i/>
          <w:lang w:val="en-GB"/>
        </w:rPr>
        <w:t xml:space="preserve"> and quality assessed with the CASP quality tool (</w:t>
      </w:r>
      <w:r w:rsidR="00881608">
        <w:rPr>
          <w:rFonts w:asciiTheme="minorHAnsi" w:hAnsiTheme="minorHAnsi"/>
          <w:noProof/>
          <w:sz w:val="22"/>
          <w:szCs w:val="22"/>
          <w:lang w:val="en-GB"/>
        </w:rPr>
        <w:t>CASP, 2014</w:t>
      </w:r>
      <w:r w:rsidR="001A7DF9">
        <w:rPr>
          <w:noProof/>
          <w:sz w:val="22"/>
          <w:szCs w:val="22"/>
          <w:lang w:val="en-GB"/>
        </w:rPr>
        <w:t>)</w:t>
      </w:r>
      <w:r w:rsidRPr="002B1363">
        <w:rPr>
          <w:i/>
          <w:lang w:val="en-GB"/>
        </w:rPr>
        <w:t>.</w:t>
      </w:r>
    </w:p>
    <w:p w14:paraId="3A442C38" w14:textId="68B89F60" w:rsidR="001E3783" w:rsidRDefault="001E3783">
      <w:pPr>
        <w:pBdr>
          <w:top w:val="none" w:sz="0" w:space="0" w:color="auto"/>
          <w:left w:val="none" w:sz="0" w:space="0" w:color="auto"/>
          <w:bottom w:val="none" w:sz="0" w:space="0" w:color="auto"/>
          <w:right w:val="none" w:sz="0" w:space="0" w:color="auto"/>
          <w:bar w:val="none" w:sz="0" w:color="auto"/>
        </w:pBdr>
        <w:rPr>
          <w:i/>
          <w:lang w:val="en-GB"/>
        </w:rPr>
      </w:pPr>
    </w:p>
    <w:p w14:paraId="285AE97D" w14:textId="77777777" w:rsidR="001E3783" w:rsidRDefault="001E3783">
      <w:pPr>
        <w:pBdr>
          <w:top w:val="none" w:sz="0" w:space="0" w:color="auto"/>
          <w:left w:val="none" w:sz="0" w:space="0" w:color="auto"/>
          <w:bottom w:val="none" w:sz="0" w:space="0" w:color="auto"/>
          <w:right w:val="none" w:sz="0" w:space="0" w:color="auto"/>
          <w:bar w:val="none" w:sz="0" w:color="auto"/>
        </w:pBdr>
        <w:rPr>
          <w:i/>
          <w:lang w:val="en-GB"/>
        </w:rPr>
      </w:pPr>
      <w:r>
        <w:rPr>
          <w:i/>
          <w:lang w:val="en-GB"/>
        </w:rPr>
        <w:br w:type="page"/>
      </w:r>
    </w:p>
    <w:p w14:paraId="172E5FAD" w14:textId="77777777" w:rsidR="008027AC" w:rsidRDefault="008027A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b/>
          <w:sz w:val="22"/>
          <w:szCs w:val="22"/>
          <w:lang w:val="en-GB"/>
        </w:rPr>
        <w:sectPr w:rsidR="008027AC" w:rsidSect="00824FB0">
          <w:footerReference w:type="default" r:id="rId13"/>
          <w:type w:val="continuous"/>
          <w:pgSz w:w="11900" w:h="16840"/>
          <w:pgMar w:top="1440" w:right="1440" w:bottom="1440" w:left="1440" w:header="708" w:footer="708" w:gutter="0"/>
          <w:cols w:space="708"/>
          <w:docGrid w:linePitch="360"/>
        </w:sectPr>
      </w:pPr>
    </w:p>
    <w:p w14:paraId="6683FB77" w14:textId="11842FE7"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Theme="minorHAnsi" w:hAnsiTheme="minorHAnsi"/>
          <w:b/>
          <w:sz w:val="22"/>
          <w:szCs w:val="22"/>
          <w:lang w:val="en-GB"/>
        </w:rPr>
      </w:pPr>
      <w:r w:rsidRPr="002B1363">
        <w:rPr>
          <w:rFonts w:asciiTheme="minorHAnsi" w:hAnsiTheme="minorHAnsi"/>
          <w:b/>
          <w:sz w:val="22"/>
          <w:szCs w:val="22"/>
          <w:lang w:val="en-GB"/>
        </w:rPr>
        <w:lastRenderedPageBreak/>
        <w:t>Synthesis</w:t>
      </w:r>
    </w:p>
    <w:p w14:paraId="5C0C5FBF" w14:textId="138FFCDA" w:rsidR="0087625C" w:rsidRPr="00120B6C" w:rsidRDefault="0087625C" w:rsidP="00120B6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color w:val="000000"/>
          <w:sz w:val="22"/>
          <w:szCs w:val="22"/>
          <w:lang w:val="en-GB"/>
        </w:rPr>
      </w:pPr>
      <w:r w:rsidRPr="002B1363">
        <w:rPr>
          <w:rFonts w:asciiTheme="minorHAnsi" w:hAnsiTheme="minorHAnsi"/>
          <w:color w:val="000000"/>
          <w:sz w:val="22"/>
          <w:szCs w:val="22"/>
          <w:lang w:val="en-GB"/>
        </w:rPr>
        <w:t>Five</w:t>
      </w:r>
      <w:r w:rsidRPr="002B1363">
        <w:rPr>
          <w:rFonts w:asciiTheme="minorHAnsi" w:hAnsiTheme="minorHAnsi"/>
          <w:b/>
          <w:color w:val="000000"/>
          <w:sz w:val="22"/>
          <w:szCs w:val="22"/>
          <w:lang w:val="en-GB"/>
        </w:rPr>
        <w:t xml:space="preserve"> </w:t>
      </w:r>
      <w:r w:rsidRPr="002B1363">
        <w:rPr>
          <w:rFonts w:asciiTheme="minorHAnsi" w:hAnsiTheme="minorHAnsi"/>
          <w:color w:val="000000"/>
          <w:sz w:val="22"/>
          <w:szCs w:val="22"/>
          <w:lang w:val="en-GB"/>
        </w:rPr>
        <w:t xml:space="preserve">themes </w:t>
      </w:r>
      <w:r w:rsidRPr="005E051C">
        <w:rPr>
          <w:rFonts w:asciiTheme="minorHAnsi" w:hAnsiTheme="minorHAnsi"/>
          <w:color w:val="000000"/>
          <w:sz w:val="22"/>
          <w:szCs w:val="22"/>
          <w:lang w:val="en-GB"/>
        </w:rPr>
        <w:t>and 33 subthemes</w:t>
      </w:r>
      <w:r w:rsidRPr="002B1363">
        <w:rPr>
          <w:rFonts w:asciiTheme="minorHAnsi" w:hAnsiTheme="minorHAnsi"/>
          <w:color w:val="000000"/>
          <w:sz w:val="22"/>
          <w:szCs w:val="22"/>
          <w:lang w:val="en-GB"/>
        </w:rPr>
        <w:t xml:space="preserve"> were identified as underlying the relationship between stigma and help seeking</w:t>
      </w:r>
      <w:r w:rsidR="00B66C05" w:rsidRPr="002B1363">
        <w:rPr>
          <w:rFonts w:asciiTheme="minorHAnsi" w:hAnsiTheme="minorHAnsi"/>
          <w:color w:val="000000"/>
          <w:sz w:val="22"/>
          <w:szCs w:val="22"/>
          <w:lang w:val="en-GB"/>
        </w:rPr>
        <w:t xml:space="preserve"> for mental health difficulties</w:t>
      </w:r>
      <w:r w:rsidRPr="002B1363">
        <w:rPr>
          <w:rFonts w:asciiTheme="minorHAnsi" w:hAnsiTheme="minorHAnsi"/>
          <w:color w:val="000000"/>
          <w:sz w:val="22"/>
          <w:szCs w:val="22"/>
          <w:lang w:val="en-GB"/>
        </w:rPr>
        <w:t xml:space="preserve"> within the AF</w:t>
      </w:r>
      <w:r w:rsidR="00B66C05" w:rsidRPr="002B1363">
        <w:rPr>
          <w:rFonts w:asciiTheme="minorHAnsi" w:hAnsiTheme="minorHAnsi"/>
          <w:color w:val="000000"/>
          <w:sz w:val="22"/>
          <w:szCs w:val="22"/>
          <w:lang w:val="en-GB"/>
        </w:rPr>
        <w:t xml:space="preserve"> (table 3)</w:t>
      </w:r>
      <w:r w:rsidRPr="002B1363">
        <w:rPr>
          <w:rFonts w:asciiTheme="minorHAnsi" w:hAnsiTheme="minorHAnsi"/>
          <w:color w:val="000000"/>
          <w:sz w:val="22"/>
          <w:szCs w:val="22"/>
          <w:lang w:val="en-GB"/>
        </w:rPr>
        <w:t xml:space="preserve">. </w:t>
      </w:r>
      <w:r w:rsidR="00856B94">
        <w:rPr>
          <w:rFonts w:asciiTheme="minorHAnsi" w:hAnsiTheme="minorHAnsi"/>
          <w:color w:val="000000"/>
          <w:sz w:val="22"/>
          <w:szCs w:val="22"/>
          <w:lang w:val="en-GB"/>
        </w:rPr>
        <w:t xml:space="preserve">The five themes were organised under the overarching headings of either stigma-related barriers or facilitators to further organise the results into meaningful and coherent categories. </w:t>
      </w:r>
      <w:r w:rsidRPr="002B1363">
        <w:rPr>
          <w:rFonts w:asciiTheme="minorHAnsi" w:hAnsiTheme="minorHAnsi"/>
          <w:color w:val="000000"/>
          <w:sz w:val="22"/>
          <w:szCs w:val="22"/>
          <w:lang w:val="en-GB"/>
        </w:rPr>
        <w:t xml:space="preserve">The five themes were: </w:t>
      </w:r>
      <w:r w:rsidRPr="002B1363">
        <w:rPr>
          <w:rFonts w:asciiTheme="minorHAnsi" w:hAnsiTheme="minorHAnsi"/>
          <w:sz w:val="22"/>
          <w:szCs w:val="22"/>
          <w:lang w:val="en-GB"/>
        </w:rPr>
        <w:t xml:space="preserve">non-disclosure, individual beliefs about mental health, anticipated and personal experience of stigma, career concerns and </w:t>
      </w:r>
      <w:r w:rsidR="00D92BCC">
        <w:rPr>
          <w:rFonts w:asciiTheme="minorHAnsi" w:hAnsiTheme="minorHAnsi"/>
          <w:sz w:val="22"/>
          <w:szCs w:val="22"/>
          <w:lang w:val="en-GB"/>
        </w:rPr>
        <w:t xml:space="preserve">factors </w:t>
      </w:r>
      <w:r w:rsidRPr="00993436">
        <w:rPr>
          <w:rFonts w:asciiTheme="minorHAnsi" w:hAnsiTheme="minorHAnsi"/>
          <w:sz w:val="22"/>
          <w:szCs w:val="22"/>
          <w:lang w:val="en-GB"/>
        </w:rPr>
        <w:t>influencing stigma</w:t>
      </w:r>
      <w:r w:rsidRPr="002B1363">
        <w:rPr>
          <w:rFonts w:asciiTheme="minorHAnsi" w:hAnsiTheme="minorHAnsi"/>
          <w:sz w:val="22"/>
          <w:szCs w:val="22"/>
          <w:lang w:val="en-GB"/>
        </w:rPr>
        <w:t>.</w:t>
      </w:r>
      <w:r w:rsidRPr="002B1363">
        <w:rPr>
          <w:rFonts w:asciiTheme="minorHAnsi" w:hAnsiTheme="minorHAnsi"/>
          <w:color w:val="000000"/>
          <w:sz w:val="22"/>
          <w:szCs w:val="22"/>
          <w:lang w:val="en-GB"/>
        </w:rPr>
        <w:t xml:space="preserve"> The data was grouped and re-grouped into a revised set of inte</w:t>
      </w:r>
      <w:r w:rsidR="00120B6C">
        <w:rPr>
          <w:rFonts w:asciiTheme="minorHAnsi" w:hAnsiTheme="minorHAnsi"/>
          <w:color w:val="000000"/>
          <w:sz w:val="22"/>
          <w:szCs w:val="22"/>
          <w:lang w:val="en-GB"/>
        </w:rPr>
        <w:t>r-related themes and sub themes;</w:t>
      </w:r>
      <w:r w:rsidRPr="002B1363">
        <w:rPr>
          <w:rFonts w:asciiTheme="minorHAnsi" w:hAnsiTheme="minorHAnsi"/>
          <w:color w:val="000000"/>
          <w:sz w:val="22"/>
          <w:szCs w:val="22"/>
          <w:lang w:val="en-GB"/>
        </w:rPr>
        <w:t xml:space="preserve"> this formed the final coding framework. Quotations from the literature to support the findings can be found in appendix </w:t>
      </w:r>
      <w:r w:rsidR="00B66C05" w:rsidRPr="002B1363">
        <w:rPr>
          <w:rFonts w:asciiTheme="minorHAnsi" w:hAnsiTheme="minorHAnsi"/>
          <w:color w:val="000000"/>
          <w:sz w:val="22"/>
          <w:szCs w:val="22"/>
          <w:lang w:val="en-GB"/>
        </w:rPr>
        <w:t>5</w:t>
      </w:r>
      <w:r w:rsidRPr="002B1363">
        <w:rPr>
          <w:rFonts w:asciiTheme="minorHAnsi" w:hAnsiTheme="minorHAnsi"/>
          <w:color w:val="000000"/>
          <w:sz w:val="22"/>
          <w:szCs w:val="22"/>
          <w:lang w:val="en-GB"/>
        </w:rPr>
        <w:t xml:space="preserve">. </w:t>
      </w:r>
    </w:p>
    <w:p w14:paraId="3A06E139" w14:textId="77777777" w:rsidR="00120B6C" w:rsidRDefault="00120B6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b/>
          <w:sz w:val="22"/>
          <w:szCs w:val="22"/>
          <w:lang w:val="en-GB"/>
        </w:rPr>
      </w:pPr>
    </w:p>
    <w:p w14:paraId="61C20391" w14:textId="4123644D"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Theme="minorHAnsi" w:hAnsiTheme="minorHAnsi"/>
          <w:b/>
          <w:sz w:val="22"/>
          <w:szCs w:val="22"/>
          <w:lang w:val="en-GB"/>
        </w:rPr>
      </w:pPr>
      <w:r w:rsidRPr="002B1363">
        <w:rPr>
          <w:rFonts w:asciiTheme="minorHAnsi" w:hAnsiTheme="minorHAnsi"/>
          <w:b/>
          <w:sz w:val="22"/>
          <w:szCs w:val="22"/>
          <w:lang w:val="en-GB"/>
        </w:rPr>
        <w:t>Findings: Stigma relate</w:t>
      </w:r>
      <w:r w:rsidR="00B007FC">
        <w:rPr>
          <w:rFonts w:asciiTheme="minorHAnsi" w:hAnsiTheme="minorHAnsi"/>
          <w:b/>
          <w:sz w:val="22"/>
          <w:szCs w:val="22"/>
          <w:lang w:val="en-GB"/>
        </w:rPr>
        <w:t>d b</w:t>
      </w:r>
      <w:r w:rsidRPr="002B1363">
        <w:rPr>
          <w:rFonts w:asciiTheme="minorHAnsi" w:hAnsiTheme="minorHAnsi"/>
          <w:b/>
          <w:sz w:val="22"/>
          <w:szCs w:val="22"/>
          <w:lang w:val="en-GB"/>
        </w:rPr>
        <w:t>arriers</w:t>
      </w:r>
    </w:p>
    <w:p w14:paraId="6B0FC211" w14:textId="77777777" w:rsidR="0087625C" w:rsidRPr="002B1363" w:rsidRDefault="0087625C" w:rsidP="008B7FB9">
      <w:pPr>
        <w:pBdr>
          <w:top w:val="none" w:sz="0" w:space="0" w:color="auto"/>
          <w:left w:val="none" w:sz="0" w:space="0" w:color="auto"/>
          <w:bottom w:val="none" w:sz="0" w:space="0" w:color="auto"/>
          <w:right w:val="none" w:sz="0" w:space="0" w:color="auto"/>
          <w:bar w:val="none" w:sz="0" w:color="auto"/>
        </w:pBdr>
        <w:spacing w:line="360" w:lineRule="auto"/>
        <w:outlineLvl w:val="0"/>
        <w:rPr>
          <w:rFonts w:asciiTheme="minorHAnsi" w:hAnsiTheme="minorHAnsi"/>
          <w:b/>
          <w:i/>
          <w:sz w:val="22"/>
          <w:szCs w:val="22"/>
          <w:lang w:val="en-GB"/>
        </w:rPr>
      </w:pPr>
      <w:r w:rsidRPr="002B1363">
        <w:rPr>
          <w:rFonts w:asciiTheme="minorHAnsi" w:hAnsiTheme="minorHAnsi"/>
          <w:b/>
          <w:i/>
          <w:sz w:val="22"/>
          <w:szCs w:val="22"/>
          <w:lang w:val="en-GB"/>
        </w:rPr>
        <w:t xml:space="preserve">Non-disclosure </w:t>
      </w:r>
    </w:p>
    <w:p w14:paraId="5694F1B2" w14:textId="3971CCAA" w:rsidR="0087625C" w:rsidRPr="002B1363" w:rsidRDefault="0087625C" w:rsidP="0087625C">
      <w:p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r w:rsidRPr="002B1363">
        <w:rPr>
          <w:rFonts w:asciiTheme="minorHAnsi" w:hAnsiTheme="minorHAnsi"/>
          <w:sz w:val="22"/>
          <w:szCs w:val="22"/>
          <w:lang w:val="en-GB"/>
        </w:rPr>
        <w:t xml:space="preserve">The theme ‘non-disclosure’ illustrates the link between a number of behaviours that delay or reduce help seeking primarily linked to public stigma. </w:t>
      </w:r>
      <w:r w:rsidR="00137406">
        <w:rPr>
          <w:rFonts w:asciiTheme="minorHAnsi" w:hAnsiTheme="minorHAnsi"/>
          <w:sz w:val="22"/>
          <w:szCs w:val="22"/>
          <w:lang w:val="en-GB"/>
        </w:rPr>
        <w:t>T</w:t>
      </w:r>
      <w:r w:rsidRPr="002B1363">
        <w:rPr>
          <w:rFonts w:asciiTheme="minorHAnsi" w:hAnsiTheme="minorHAnsi"/>
          <w:sz w:val="22"/>
          <w:szCs w:val="22"/>
          <w:lang w:val="en-GB"/>
        </w:rPr>
        <w:t>h</w:t>
      </w:r>
      <w:r w:rsidR="00137406">
        <w:rPr>
          <w:rFonts w:asciiTheme="minorHAnsi" w:hAnsiTheme="minorHAnsi"/>
          <w:sz w:val="22"/>
          <w:szCs w:val="22"/>
          <w:lang w:val="en-GB"/>
        </w:rPr>
        <w:t>is</w:t>
      </w:r>
      <w:r w:rsidRPr="002B1363">
        <w:rPr>
          <w:rFonts w:asciiTheme="minorHAnsi" w:hAnsiTheme="minorHAnsi"/>
          <w:sz w:val="22"/>
          <w:szCs w:val="22"/>
          <w:lang w:val="en-GB"/>
        </w:rPr>
        <w:t xml:space="preserve"> theme </w:t>
      </w:r>
      <w:r w:rsidR="00137406">
        <w:rPr>
          <w:rFonts w:asciiTheme="minorHAnsi" w:hAnsiTheme="minorHAnsi"/>
          <w:sz w:val="22"/>
          <w:szCs w:val="22"/>
          <w:lang w:val="en-GB"/>
        </w:rPr>
        <w:t>was characterised by phrases suggestive of</w:t>
      </w:r>
      <w:r w:rsidRPr="002B1363">
        <w:rPr>
          <w:rFonts w:asciiTheme="minorHAnsi" w:hAnsiTheme="minorHAnsi"/>
          <w:sz w:val="22"/>
          <w:szCs w:val="22"/>
          <w:lang w:val="en-GB"/>
        </w:rPr>
        <w:t xml:space="preserve"> ‘carrying on’ or ‘sucking it up’</w:t>
      </w:r>
      <w:r w:rsidR="00120B6C">
        <w:rPr>
          <w:rFonts w:asciiTheme="minorHAnsi" w:hAnsiTheme="minorHAnsi"/>
          <w:sz w:val="22"/>
          <w:szCs w:val="22"/>
          <w:lang w:val="en-GB"/>
        </w:rPr>
        <w:t xml:space="preserve"> and</w:t>
      </w:r>
      <w:r w:rsidRPr="002B1363">
        <w:rPr>
          <w:rFonts w:asciiTheme="minorHAnsi" w:hAnsiTheme="minorHAnsi"/>
          <w:sz w:val="22"/>
          <w:szCs w:val="22"/>
          <w:lang w:val="en-GB"/>
        </w:rPr>
        <w:t xml:space="preserve"> is consistent with previous literature regarding </w:t>
      </w:r>
      <w:r w:rsidR="00137406">
        <w:rPr>
          <w:rFonts w:asciiTheme="minorHAnsi" w:hAnsiTheme="minorHAnsi"/>
          <w:sz w:val="22"/>
          <w:szCs w:val="22"/>
          <w:lang w:val="en-GB"/>
        </w:rPr>
        <w:t>usual</w:t>
      </w:r>
      <w:r w:rsidRPr="002B1363">
        <w:rPr>
          <w:rFonts w:asciiTheme="minorHAnsi" w:hAnsiTheme="minorHAnsi"/>
          <w:sz w:val="22"/>
          <w:szCs w:val="22"/>
          <w:lang w:val="en-GB"/>
        </w:rPr>
        <w:t xml:space="preserve"> </w:t>
      </w:r>
      <w:r w:rsidR="00137406">
        <w:rPr>
          <w:rFonts w:asciiTheme="minorHAnsi" w:hAnsiTheme="minorHAnsi"/>
          <w:sz w:val="22"/>
          <w:szCs w:val="22"/>
          <w:lang w:val="en-GB"/>
        </w:rPr>
        <w:t xml:space="preserve">military </w:t>
      </w:r>
      <w:r w:rsidRPr="002B1363">
        <w:rPr>
          <w:rFonts w:asciiTheme="minorHAnsi" w:hAnsiTheme="minorHAnsi"/>
          <w:sz w:val="22"/>
          <w:szCs w:val="22"/>
          <w:lang w:val="en-GB"/>
        </w:rPr>
        <w:t>culture w</w:t>
      </w:r>
      <w:r w:rsidR="00137406">
        <w:rPr>
          <w:rFonts w:asciiTheme="minorHAnsi" w:hAnsiTheme="minorHAnsi"/>
          <w:sz w:val="22"/>
          <w:szCs w:val="22"/>
          <w:lang w:val="en-GB"/>
        </w:rPr>
        <w:t xml:space="preserve">hich </w:t>
      </w:r>
      <w:r w:rsidRPr="002B1363">
        <w:rPr>
          <w:rFonts w:asciiTheme="minorHAnsi" w:hAnsiTheme="minorHAnsi"/>
          <w:sz w:val="22"/>
          <w:szCs w:val="22"/>
          <w:lang w:val="en-GB"/>
        </w:rPr>
        <w:t>encourag</w:t>
      </w:r>
      <w:r w:rsidR="00137406">
        <w:rPr>
          <w:rFonts w:asciiTheme="minorHAnsi" w:hAnsiTheme="minorHAnsi"/>
          <w:sz w:val="22"/>
          <w:szCs w:val="22"/>
          <w:lang w:val="en-GB"/>
        </w:rPr>
        <w:t>es</w:t>
      </w:r>
      <w:r w:rsidRPr="002B1363">
        <w:rPr>
          <w:rFonts w:asciiTheme="minorHAnsi" w:hAnsiTheme="minorHAnsi"/>
          <w:sz w:val="22"/>
          <w:szCs w:val="22"/>
          <w:lang w:val="en-GB"/>
        </w:rPr>
        <w:t xml:space="preserve"> individuals to try to solve their own problems and a fear of stigmatisation from other</w:t>
      </w:r>
      <w:r w:rsidR="00B66C05" w:rsidRPr="002B1363">
        <w:rPr>
          <w:rFonts w:asciiTheme="minorHAnsi" w:hAnsiTheme="minorHAnsi"/>
          <w:sz w:val="22"/>
          <w:szCs w:val="22"/>
          <w:lang w:val="en-GB"/>
        </w:rPr>
        <w:t>s</w:t>
      </w:r>
      <w:r w:rsidRPr="002B1363">
        <w:rPr>
          <w:rFonts w:asciiTheme="minorHAnsi" w:hAnsiTheme="minorHAnsi"/>
          <w:sz w:val="22"/>
          <w:szCs w:val="22"/>
          <w:lang w:val="en-GB"/>
        </w:rPr>
        <w:t xml:space="preserve"> driving this </w:t>
      </w:r>
      <w:r w:rsidR="00062983">
        <w:rPr>
          <w:rFonts w:asciiTheme="minorHAnsi" w:hAnsiTheme="minorHAnsi"/>
          <w:sz w:val="22"/>
          <w:szCs w:val="22"/>
          <w:lang w:val="en-GB"/>
        </w:rPr>
        <w:fldChar w:fldCharType="begin" w:fldLock="1"/>
      </w:r>
      <w:r w:rsidR="00AA4CC7">
        <w:rPr>
          <w:rFonts w:asciiTheme="minorHAnsi" w:hAnsiTheme="minorHAnsi"/>
          <w:sz w:val="22"/>
          <w:szCs w:val="22"/>
          <w:lang w:val="en-GB"/>
        </w:rPr>
        <w:instrText>ADDIN CSL_CITATION { "citationItems" : [ { "id" : "ITEM-1", "itemData" : { "DOI" : "10.7205/MILMED.172.2.157", "ISBN" : "0026-4075", "ISSN" : "0026-4075", "PMID" : "17357770", "abstract" : "The present review addresses the perceived stigma associated with admitting a mental health problem and seeking help for that problem in the military. Evidence regarding the public stigma associated with mental disorders is reviewed, indicating that the public generally holds negative stereotypes toward individuals with psychological problems, leading to potential discrimination toward these individuals. The internalization of these negative beliefs results in self-stigma, leading to reduced self-esteem and motivation to seek help. Even if soldiers form an intention to seek help for their psychological difficulty, barriers to mental health care may prevent the soldier from receiving the help they need. An overall model is proposed to illustrate how the stigma associated with psychological problems can prevent soldiers getting needed help for psychological difficulties and proposed interventions for reducing stigma in a civilian context are considered for military personnel.", "author" : [ { "dropping-particle" : "", "family" : "Greene-Shortridge", "given" : "Tiffany M", "non-dropping-particle" : "", "parse-names" : false, "suffix" : "" }, { "dropping-particle" : "", "family" : "Britt", "given" : "Thomas W", "non-dropping-particle" : "", "parse-names" : false, "suffix" : "" }, { "dropping-particle" : "", "family" : "Castro", "given" : "Carl Andrew", "non-dropping-particle" : "", "parse-names" : false, "suffix" : "" } ], "container-title" : "Military medicine", "id" : "ITEM-1", "issue" : "February 2007", "issued" : { "date-parts" : [ [ "2007" ] ] }, "page" : "157-161", "title" : "The stigma of mental health problems in the military.", "type" : "article-journal", "volume" : "172" }, "uris" : [ "http://www.mendeley.com/documents/?uuid=6586306d-69de-4acf-8f6e-d0083a1ca78c" ] } ], "mendeley" : { "formattedCitation" : "(Greene-Shortridge, Britt and Castro, 2007)", "plainTextFormattedCitation" : "(Greene-Shortridge, Britt and Castro, 2007)", "previouslyFormattedCitation" : "(Greene-Shortridge, Britt and Castro, 2007)" }, "properties" : { "noteIndex" : 0 }, "schema" : "https://github.com/citation-style-language/schema/raw/master/csl-citation.json" }</w:instrText>
      </w:r>
      <w:r w:rsidR="00062983">
        <w:rPr>
          <w:rFonts w:asciiTheme="minorHAnsi" w:hAnsiTheme="minorHAnsi"/>
          <w:sz w:val="22"/>
          <w:szCs w:val="22"/>
          <w:lang w:val="en-GB"/>
        </w:rPr>
        <w:fldChar w:fldCharType="separate"/>
      </w:r>
      <w:r w:rsidR="00A32AD5" w:rsidRPr="00A32AD5">
        <w:rPr>
          <w:rFonts w:asciiTheme="minorHAnsi" w:hAnsiTheme="minorHAnsi"/>
          <w:noProof/>
          <w:sz w:val="22"/>
          <w:szCs w:val="22"/>
          <w:lang w:val="en-GB"/>
        </w:rPr>
        <w:t>(Greene-Shortridge, Britt and Castro, 2007)</w:t>
      </w:r>
      <w:r w:rsidR="00062983">
        <w:rPr>
          <w:rFonts w:asciiTheme="minorHAnsi" w:hAnsiTheme="minorHAnsi"/>
          <w:sz w:val="22"/>
          <w:szCs w:val="22"/>
          <w:lang w:val="en-GB"/>
        </w:rPr>
        <w:fldChar w:fldCharType="end"/>
      </w:r>
      <w:r w:rsidRPr="002B1363">
        <w:rPr>
          <w:rFonts w:asciiTheme="minorHAnsi" w:hAnsiTheme="minorHAnsi"/>
          <w:sz w:val="22"/>
          <w:szCs w:val="22"/>
          <w:lang w:val="en-GB"/>
        </w:rPr>
        <w:t xml:space="preserve">. </w:t>
      </w:r>
    </w:p>
    <w:p w14:paraId="3FFC5E40" w14:textId="77777777" w:rsidR="007351E2" w:rsidRDefault="007351E2" w:rsidP="0087625C">
      <w:p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p>
    <w:p w14:paraId="2205156D" w14:textId="77FAE4BA" w:rsidR="0087625C" w:rsidRPr="002B1363" w:rsidRDefault="007351E2" w:rsidP="0087625C">
      <w:p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r>
        <w:rPr>
          <w:rFonts w:asciiTheme="minorHAnsi" w:hAnsiTheme="minorHAnsi"/>
          <w:sz w:val="22"/>
          <w:szCs w:val="22"/>
          <w:lang w:val="en-GB"/>
        </w:rPr>
        <w:t>P</w:t>
      </w:r>
      <w:r w:rsidR="0087625C" w:rsidRPr="002B1363">
        <w:rPr>
          <w:rFonts w:asciiTheme="minorHAnsi" w:hAnsiTheme="minorHAnsi"/>
          <w:sz w:val="22"/>
          <w:szCs w:val="22"/>
          <w:lang w:val="en-GB"/>
        </w:rPr>
        <w:t>articipants spoke about a difficulty recognising that they had a problem</w:t>
      </w:r>
      <w:r w:rsidR="00120B6C">
        <w:rPr>
          <w:rFonts w:asciiTheme="minorHAnsi" w:hAnsiTheme="minorHAnsi"/>
          <w:sz w:val="22"/>
          <w:szCs w:val="22"/>
          <w:lang w:val="en-GB"/>
        </w:rPr>
        <w:t xml:space="preserve">, </w:t>
      </w:r>
      <w:r w:rsidR="0087625C" w:rsidRPr="002B1363">
        <w:rPr>
          <w:rFonts w:asciiTheme="minorHAnsi" w:hAnsiTheme="minorHAnsi"/>
          <w:sz w:val="22"/>
          <w:szCs w:val="22"/>
          <w:lang w:val="en-GB"/>
        </w:rPr>
        <w:t>did not</w:t>
      </w:r>
      <w:r w:rsidR="00120B6C">
        <w:rPr>
          <w:rFonts w:asciiTheme="minorHAnsi" w:hAnsiTheme="minorHAnsi"/>
          <w:sz w:val="22"/>
          <w:szCs w:val="22"/>
          <w:lang w:val="en-GB"/>
        </w:rPr>
        <w:t xml:space="preserve"> perceive their symptoms to be</w:t>
      </w:r>
      <w:r w:rsidR="0087625C" w:rsidRPr="002B1363">
        <w:rPr>
          <w:rFonts w:asciiTheme="minorHAnsi" w:hAnsiTheme="minorHAnsi"/>
          <w:sz w:val="22"/>
          <w:szCs w:val="22"/>
          <w:lang w:val="en-GB"/>
        </w:rPr>
        <w:t xml:space="preserve"> </w:t>
      </w:r>
      <w:r w:rsidR="00120B6C">
        <w:rPr>
          <w:rFonts w:asciiTheme="minorHAnsi" w:hAnsiTheme="minorHAnsi"/>
          <w:sz w:val="22"/>
          <w:szCs w:val="22"/>
          <w:lang w:val="en-GB"/>
        </w:rPr>
        <w:t>that severe</w:t>
      </w:r>
      <w:r w:rsidR="0087625C" w:rsidRPr="002B1363">
        <w:rPr>
          <w:rFonts w:asciiTheme="minorHAnsi" w:hAnsiTheme="minorHAnsi"/>
          <w:sz w:val="22"/>
          <w:szCs w:val="22"/>
          <w:lang w:val="en-GB"/>
        </w:rPr>
        <w:t xml:space="preserve"> </w:t>
      </w:r>
      <w:r>
        <w:rPr>
          <w:rFonts w:asciiTheme="minorHAnsi" w:hAnsiTheme="minorHAnsi"/>
          <w:sz w:val="22"/>
          <w:szCs w:val="22"/>
          <w:lang w:val="en-GB"/>
        </w:rPr>
        <w:t xml:space="preserve">that </w:t>
      </w:r>
      <w:r w:rsidR="00120B6C">
        <w:rPr>
          <w:rFonts w:asciiTheme="minorHAnsi" w:hAnsiTheme="minorHAnsi"/>
          <w:sz w:val="22"/>
          <w:szCs w:val="22"/>
          <w:lang w:val="en-GB"/>
        </w:rPr>
        <w:t>treatment was necessary, or indicated to rather seek help for their comorbid somatic symptoms than mental health difficulties; the latter being a well-known issue in the AF</w:t>
      </w:r>
      <w:r w:rsidR="005B62CD">
        <w:rPr>
          <w:rFonts w:asciiTheme="minorHAnsi" w:hAnsiTheme="minorHAnsi"/>
          <w:sz w:val="22"/>
          <w:szCs w:val="22"/>
          <w:lang w:val="en-GB"/>
        </w:rPr>
        <w:t xml:space="preserve"> </w:t>
      </w:r>
      <w:r w:rsidR="005B62CD">
        <w:rPr>
          <w:rFonts w:asciiTheme="minorHAnsi" w:hAnsiTheme="minorHAnsi"/>
          <w:sz w:val="22"/>
          <w:szCs w:val="22"/>
          <w:lang w:val="en-GB"/>
        </w:rPr>
        <w:fldChar w:fldCharType="begin" w:fldLock="1"/>
      </w:r>
      <w:r w:rsidR="00AA4CC7">
        <w:rPr>
          <w:rFonts w:asciiTheme="minorHAnsi" w:hAnsiTheme="minorHAnsi"/>
          <w:sz w:val="22"/>
          <w:szCs w:val="22"/>
          <w:lang w:val="en-GB"/>
        </w:rPr>
        <w:instrText>ADDIN CSL_CITATION { "citationItems" : [ { "id" : "ITEM-1", "itemData" : { "DOI" : "10.1111/j.1559-1816.2000.tb02457.x", "ISBN" : "1559-1816", "ISSN" : "00219029", "abstract" : "Non-impact blast-related mild traumatic brain injury (mTBI) appears to be present in soldiers returning from deployments to Afghanistan and Iraq. Although mTBI typically results in cognitive deficits that last less than a month, there is evidence that disrupted coordination of brain activity can persist for at least several months following injury (Thatcher et al., 1989, 2001). In the present study we examined whether neural communication may be affected in soldiers months after blast-related mTBI, and whether coordination of neural function is associated with underlying white matter integrity. The investigation included an application of a new time-frequency based method for measuring electroencephalogram (EEG) phase synchronization (Aviyente et al., 2010) as well as fractional anisotropy measures of axonal tracts derived from diffusion tensor imaging (DTI). Nine soldiers who incurred a blast-related mTBI during deployments to Afghanistan or Iraq were compared with eight demographically similar control subjects. Despite an absence of cognitive deficits, the blast-related mTBI group exhibited diminished EEG phase synchrony of lateral frontal sites with contralateral frontal brain regions suggesting diminished interhemispheric coordination of brain activity as a result of blast injury. For blast injured (i.e., blast-related mTBI) soldiers we found that EEG phase synchrony was associated with the structural integrity of white matter tracts of the frontal lobe (left anterior thalamic radiations and the forceps minor including the anterior corpus callosum). Analyses revealed that diminished EEG phase synchrony was not the consequence of combat-stress symptoms (e.g., post-traumatic stress and depression) and commonly prescribed medications. Results provide evidence for poor coordination of frontal neural function after blast injury that may be the consequence of damaged anterior white matter tracts.", "author" : [ { "dropping-particle" : "", "family" : "Britt", "given" : "Thomas W.", "non-dropping-particle" : "", "parse-names" : false, "suffix" : "" } ], "container-title" : "Journal of Applied Social Psychology", "id" : "ITEM-1", "issue" : "8", "issued" : { "date-parts" : [ [ "2000" ] ] }, "page" : "1599-1618", "title" : "The stigma of psychological problems in a work environment: evidence from the screening of service members returning from Bosnia", "type" : "article-journal", "volume" : "30" }, "uris" : [ "http://www.mendeley.com/documents/?uuid=6b822568-df68-4255-bd6b-17b85586077c" ] } ], "mendeley" : { "formattedCitation" : "(Britt, 2000)", "plainTextFormattedCitation" : "(Britt, 2000)", "previouslyFormattedCitation" : "(Britt, 2000)" }, "properties" : { "noteIndex" : 0 }, "schema" : "https://github.com/citation-style-language/schema/raw/master/csl-citation.json" }</w:instrText>
      </w:r>
      <w:r w:rsidR="005B62CD">
        <w:rPr>
          <w:rFonts w:asciiTheme="minorHAnsi" w:hAnsiTheme="minorHAnsi"/>
          <w:sz w:val="22"/>
          <w:szCs w:val="22"/>
          <w:lang w:val="en-GB"/>
        </w:rPr>
        <w:fldChar w:fldCharType="separate"/>
      </w:r>
      <w:r w:rsidR="00A32AD5" w:rsidRPr="00A32AD5">
        <w:rPr>
          <w:rFonts w:asciiTheme="minorHAnsi" w:hAnsiTheme="minorHAnsi"/>
          <w:noProof/>
          <w:sz w:val="22"/>
          <w:szCs w:val="22"/>
          <w:lang w:val="en-GB"/>
        </w:rPr>
        <w:t>(Britt, 2000)</w:t>
      </w:r>
      <w:r w:rsidR="005B62CD">
        <w:rPr>
          <w:rFonts w:asciiTheme="minorHAnsi" w:hAnsiTheme="minorHAnsi"/>
          <w:sz w:val="22"/>
          <w:szCs w:val="22"/>
          <w:lang w:val="en-GB"/>
        </w:rPr>
        <w:fldChar w:fldCharType="end"/>
      </w:r>
      <w:r w:rsidR="00120B6C">
        <w:rPr>
          <w:rFonts w:asciiTheme="minorHAnsi" w:hAnsiTheme="minorHAnsi"/>
          <w:sz w:val="22"/>
          <w:szCs w:val="22"/>
          <w:lang w:val="en-GB"/>
        </w:rPr>
        <w:t>. There was</w:t>
      </w:r>
      <w:r w:rsidR="00120B6C" w:rsidRPr="002B1363">
        <w:rPr>
          <w:rFonts w:asciiTheme="minorHAnsi" w:hAnsiTheme="minorHAnsi"/>
          <w:sz w:val="22"/>
          <w:szCs w:val="22"/>
          <w:lang w:val="en-GB"/>
        </w:rPr>
        <w:t xml:space="preserve"> a tendency to ignore difficulties or to not perceive the need for treatment until a ‘crisis point’ </w:t>
      </w:r>
      <w:r w:rsidR="00120B6C">
        <w:rPr>
          <w:rFonts w:asciiTheme="minorHAnsi" w:hAnsiTheme="minorHAnsi"/>
          <w:sz w:val="22"/>
          <w:szCs w:val="22"/>
          <w:lang w:val="en-GB"/>
        </w:rPr>
        <w:t xml:space="preserve">was reached, such as severe experiences of somatic difficulties or a life-threatening event, </w:t>
      </w:r>
      <w:r w:rsidR="00120B6C" w:rsidRPr="002B1363">
        <w:rPr>
          <w:rFonts w:asciiTheme="minorHAnsi" w:hAnsiTheme="minorHAnsi"/>
          <w:sz w:val="22"/>
          <w:szCs w:val="22"/>
          <w:lang w:val="en-GB"/>
        </w:rPr>
        <w:t>and</w:t>
      </w:r>
      <w:r w:rsidR="00120B6C">
        <w:rPr>
          <w:rFonts w:asciiTheme="minorHAnsi" w:hAnsiTheme="minorHAnsi"/>
          <w:sz w:val="22"/>
          <w:szCs w:val="22"/>
          <w:lang w:val="en-GB"/>
        </w:rPr>
        <w:t xml:space="preserve"> the only option left was to</w:t>
      </w:r>
      <w:r w:rsidR="00120B6C" w:rsidRPr="002B1363">
        <w:rPr>
          <w:rFonts w:asciiTheme="minorHAnsi" w:hAnsiTheme="minorHAnsi"/>
          <w:sz w:val="22"/>
          <w:szCs w:val="22"/>
          <w:lang w:val="en-GB"/>
        </w:rPr>
        <w:t xml:space="preserve"> seek help. Waiting until this point reportedly </w:t>
      </w:r>
      <w:r w:rsidR="00A12238">
        <w:rPr>
          <w:rFonts w:asciiTheme="minorHAnsi" w:hAnsiTheme="minorHAnsi"/>
          <w:sz w:val="22"/>
          <w:szCs w:val="22"/>
          <w:lang w:val="en-GB"/>
        </w:rPr>
        <w:t>had</w:t>
      </w:r>
      <w:r w:rsidR="00120B6C" w:rsidRPr="002B1363">
        <w:rPr>
          <w:rFonts w:asciiTheme="minorHAnsi" w:hAnsiTheme="minorHAnsi"/>
          <w:sz w:val="22"/>
          <w:szCs w:val="22"/>
          <w:lang w:val="en-GB"/>
        </w:rPr>
        <w:t xml:space="preserve"> a larger impact on the individuals working life and potentially their career. Participants across studies felt that accessing services and receiving a diagnosis illustrated to others that they had a problem. This is consistent with civilian literature regarding individuals purposefully avoiding the label that receiving formal care often brings and therefore avoiding public stigma</w:t>
      </w:r>
      <w:r w:rsidR="0084795F">
        <w:rPr>
          <w:rFonts w:asciiTheme="minorHAnsi" w:hAnsiTheme="minorHAnsi"/>
          <w:sz w:val="22"/>
          <w:szCs w:val="22"/>
          <w:lang w:val="en-GB"/>
        </w:rPr>
        <w:t xml:space="preserve"> </w:t>
      </w:r>
      <w:r w:rsidR="005B62CD">
        <w:rPr>
          <w:rFonts w:asciiTheme="minorHAnsi" w:hAnsiTheme="minorHAnsi"/>
          <w:sz w:val="22"/>
          <w:szCs w:val="22"/>
          <w:lang w:val="en-GB"/>
        </w:rPr>
        <w:fldChar w:fldCharType="begin" w:fldLock="1"/>
      </w:r>
      <w:r w:rsidR="00AA4CC7">
        <w:rPr>
          <w:rFonts w:asciiTheme="minorHAnsi" w:hAnsiTheme="minorHAnsi"/>
          <w:sz w:val="22"/>
          <w:szCs w:val="22"/>
          <w:lang w:val="en-GB"/>
        </w:rPr>
        <w:instrText>ADDIN CSL_CITATION { "citationItems" : [ { "id" : "ITEM-1", "itemData" : { "DOI" : "10.1111/j.1600-0047.2004.00316.x", "ISBN" : "1600-0447", "ISSN" : "0001690X", "PMID" : "15117284", "abstract" : "This editorial discusses an international perspective on the stigma of mental illness. Mental illness strikes with a two-edged sword. On one side is the psychological distress and psychiatric disabilities that prevent people from accomplishing and enjoying life goals. On the other, is the public's reaction to mental illness; a plethora of prejudicial beliefs, emotions, and behaviors that cause the public to discriminate against those labeled mentally ill. Unfortunately, public prejudice and self-stigma may provide equally large barriers to achieving and relishing life opportunities. Psychiatry and the other mental health professions have spent the past century successfully understanding how symptoms and disabilities interfere with personal well-being. Like explanations of stigma, culture is expected to interact with stigma change approaches. (PsycINFO Database Record (c) 2004 APA, all rights reserved)", "author" : [ { "dropping-particle" : "", "family" : "Corrigan", "given" : "Patrick W.", "non-dropping-particle" : "", "parse-names" : false, "suffix" : "" } ], "container-title" : "Acta Psychiatrica Scandinavica", "id" : "ITEM-1", "issue" : "6", "issued" : { "date-parts" : [ [ "2004" ] ] }, "page" : "403-404", "title" : "Don't call me nuts: An international perspective on the stigma of mental illness", "type" : "article-magazine", "volume" : "109" }, "uris" : [ "http://www.mendeley.com/documents/?uuid=7da49cc0-f2de-41f3-b501-a6ba16197a81" ] } ], "mendeley" : { "formattedCitation" : "(Corrigan, 2004)", "plainTextFormattedCitation" : "(Corrigan, 2004)", "previouslyFormattedCitation" : "(Corrigan, 2004)" }, "properties" : { "noteIndex" : 0 }, "schema" : "https://github.com/citation-style-language/schema/raw/master/csl-citation.json" }</w:instrText>
      </w:r>
      <w:r w:rsidR="005B62CD">
        <w:rPr>
          <w:rFonts w:asciiTheme="minorHAnsi" w:hAnsiTheme="minorHAnsi"/>
          <w:sz w:val="22"/>
          <w:szCs w:val="22"/>
          <w:lang w:val="en-GB"/>
        </w:rPr>
        <w:fldChar w:fldCharType="separate"/>
      </w:r>
      <w:r w:rsidR="00A32AD5" w:rsidRPr="00A32AD5">
        <w:rPr>
          <w:rFonts w:asciiTheme="minorHAnsi" w:hAnsiTheme="minorHAnsi"/>
          <w:noProof/>
          <w:sz w:val="22"/>
          <w:szCs w:val="22"/>
          <w:lang w:val="en-GB"/>
        </w:rPr>
        <w:t>(Corrigan, 2004)</w:t>
      </w:r>
      <w:r w:rsidR="005B62CD">
        <w:rPr>
          <w:rFonts w:asciiTheme="minorHAnsi" w:hAnsiTheme="minorHAnsi"/>
          <w:sz w:val="22"/>
          <w:szCs w:val="22"/>
          <w:lang w:val="en-GB"/>
        </w:rPr>
        <w:fldChar w:fldCharType="end"/>
      </w:r>
      <w:r w:rsidR="00120B6C" w:rsidRPr="002B1363">
        <w:rPr>
          <w:rFonts w:asciiTheme="minorHAnsi" w:hAnsiTheme="minorHAnsi"/>
          <w:sz w:val="22"/>
          <w:szCs w:val="22"/>
          <w:lang w:val="en-GB"/>
        </w:rPr>
        <w:t xml:space="preserve">. </w:t>
      </w:r>
    </w:p>
    <w:p w14:paraId="6550CDFF" w14:textId="77777777" w:rsidR="0087625C" w:rsidRPr="002B1363" w:rsidRDefault="0087625C" w:rsidP="0087625C">
      <w:p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p>
    <w:p w14:paraId="67FB8FFE" w14:textId="59B924B4" w:rsidR="0087625C" w:rsidRPr="002B1363" w:rsidRDefault="0087625C" w:rsidP="0087625C">
      <w:p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r w:rsidRPr="002B1363">
        <w:rPr>
          <w:rFonts w:asciiTheme="minorHAnsi" w:hAnsiTheme="minorHAnsi"/>
          <w:sz w:val="22"/>
          <w:szCs w:val="22"/>
          <w:lang w:val="en-GB"/>
        </w:rPr>
        <w:t xml:space="preserve">Leadership </w:t>
      </w:r>
      <w:r w:rsidR="00280056">
        <w:rPr>
          <w:rFonts w:asciiTheme="minorHAnsi" w:hAnsiTheme="minorHAnsi"/>
          <w:sz w:val="22"/>
          <w:szCs w:val="22"/>
          <w:lang w:val="en-GB"/>
        </w:rPr>
        <w:t>shaped</w:t>
      </w:r>
      <w:r w:rsidRPr="002B1363">
        <w:rPr>
          <w:rFonts w:asciiTheme="minorHAnsi" w:hAnsiTheme="minorHAnsi"/>
          <w:sz w:val="22"/>
          <w:szCs w:val="22"/>
          <w:lang w:val="en-GB"/>
        </w:rPr>
        <w:t xml:space="preserve"> participants’ perceptions of how they would be treated within the unit should they disclose their mental </w:t>
      </w:r>
      <w:r w:rsidR="00280056">
        <w:rPr>
          <w:rFonts w:asciiTheme="minorHAnsi" w:hAnsiTheme="minorHAnsi"/>
          <w:sz w:val="22"/>
          <w:szCs w:val="22"/>
          <w:lang w:val="en-GB"/>
        </w:rPr>
        <w:t xml:space="preserve">health difficulty. Participants </w:t>
      </w:r>
      <w:r w:rsidRPr="002B1363">
        <w:rPr>
          <w:rFonts w:asciiTheme="minorHAnsi" w:hAnsiTheme="minorHAnsi"/>
          <w:sz w:val="22"/>
          <w:szCs w:val="22"/>
          <w:lang w:val="en-GB"/>
        </w:rPr>
        <w:t xml:space="preserve">discussed the heightened impact of leaders making positive statements regarding mental health and sharing their own experience of psychological difficulties. Of note, one study reported that leadership may have actively encouraged individuals not to accurately report symptoms on mental health </w:t>
      </w:r>
      <w:r w:rsidRPr="002B1363">
        <w:rPr>
          <w:rFonts w:asciiTheme="minorHAnsi" w:hAnsiTheme="minorHAnsi"/>
          <w:sz w:val="22"/>
          <w:szCs w:val="22"/>
          <w:lang w:val="en-GB"/>
        </w:rPr>
        <w:lastRenderedPageBreak/>
        <w:t>assessments, due to fears that they would always be associated with that problem</w:t>
      </w:r>
      <w:r w:rsidR="00570FD8">
        <w:rPr>
          <w:rFonts w:asciiTheme="minorHAnsi" w:hAnsiTheme="minorHAnsi"/>
          <w:sz w:val="22"/>
          <w:szCs w:val="22"/>
          <w:lang w:val="en-GB"/>
        </w:rPr>
        <w:t xml:space="preserve"> </w:t>
      </w:r>
      <w:r w:rsidR="00570FD8">
        <w:rPr>
          <w:rFonts w:asciiTheme="minorHAnsi" w:hAnsiTheme="minorHAnsi"/>
          <w:sz w:val="22"/>
          <w:szCs w:val="22"/>
          <w:lang w:val="en-GB"/>
        </w:rPr>
        <w:fldChar w:fldCharType="begin" w:fldLock="1"/>
      </w:r>
      <w:r w:rsidR="00AA4CC7">
        <w:rPr>
          <w:rFonts w:asciiTheme="minorHAnsi" w:hAnsiTheme="minorHAnsi"/>
          <w:sz w:val="22"/>
          <w:szCs w:val="22"/>
          <w:lang w:val="en-GB"/>
        </w:rPr>
        <w:instrText>ADDIN CSL_CITATION { "citationItems" : [ { "id" : "ITEM-1", "itemData" : { "DOI" : "10.1176/appi.ps.58.10.1358", "ISBN" : "1075-2730", "ISSN" : "1075-2730", "PMID" : "17914017", "abstract" : "Objective: This study assessed beliefs about mental health treatment in a group of soldiers newly returning from the war in Iraq. Methods: Participants were 20 National Guard soldiers who had served in Operation Iraqi Freedom. Soldiers who in phone interviews screened positive for a mental disorder were asked about advantages and disadvantages of seeking treatment, who would or would not support treatment seeking, and facilitators and barriers to treatment seeking. Results: Stigma was portrayed as a major disadvantage to treatment seeking. Yet most participants indicated that people would be supportive of treatment seeking. Reducing symptoms was a major advantage of care. Barriers, especially those viewed as \"self-induced,\" such as pride, not being able to ask for help, and not being able to admit to having a problem, were considered major impediments. Conclusions: The findings suggest that interventions developed to engage veterans in care must be directed toward cognitive factors that motivate treatment seeking.", "author" : [ { "dropping-particle" : "", "family" : "Stecker", "given" : "T.", "non-dropping-particle" : "", "parse-names" : false, "suffix" : "" }, { "dropping-particle" : "", "family" : "Fortney", "given" : "J.C.", "non-dropping-particle" : "", "parse-names" : false, "suffix" : "" }, { "dropping-particle" : "", "family" : "Hamilton", "given" : "F.", "non-dropping-particle" : "", "parse-names" : false, "suffix" : "" }, { "dropping-particle" : "", "family" : "Ajzen", "given" : "Icek", "non-dropping-particle" : "", "parse-names" : false, "suffix" : "" } ], "container-title" : "Psychiatric Services", "id" : "ITEM-1", "issue" : "10", "issued" : { "date-parts" : [ [ "2007" ] ] }, "page" : "1358-1361", "title" : "An assessment of beliefs about mental health care among veterans who served in Iraq", "type" : "article-journal", "volume" : "58" }, "uris" : [ "http://www.mendeley.com/documents/?uuid=3c6636dd-7feb-408a-a229-be7195404e6d" ] } ], "mendeley" : { "formattedCitation" : "(Stecker &lt;i&gt;et al.&lt;/i&gt;, 2007)", "plainTextFormattedCitation" : "(Stecker et al., 2007)", "previouslyFormattedCitation" : "(Stecker &lt;i&gt;et al.&lt;/i&gt;, 2007)" }, "properties" : { "noteIndex" : 0 }, "schema" : "https://github.com/citation-style-language/schema/raw/master/csl-citation.json" }</w:instrText>
      </w:r>
      <w:r w:rsidR="00570FD8">
        <w:rPr>
          <w:rFonts w:asciiTheme="minorHAnsi" w:hAnsiTheme="minorHAnsi"/>
          <w:sz w:val="22"/>
          <w:szCs w:val="22"/>
          <w:lang w:val="en-GB"/>
        </w:rPr>
        <w:fldChar w:fldCharType="separate"/>
      </w:r>
      <w:r w:rsidR="00A32AD5" w:rsidRPr="00A32AD5">
        <w:rPr>
          <w:rFonts w:asciiTheme="minorHAnsi" w:hAnsiTheme="minorHAnsi"/>
          <w:noProof/>
          <w:sz w:val="22"/>
          <w:szCs w:val="22"/>
          <w:lang w:val="en-GB"/>
        </w:rPr>
        <w:t xml:space="preserve">(Stecker </w:t>
      </w:r>
      <w:r w:rsidR="00A32AD5" w:rsidRPr="00A32AD5">
        <w:rPr>
          <w:rFonts w:asciiTheme="minorHAnsi" w:hAnsiTheme="minorHAnsi"/>
          <w:i/>
          <w:noProof/>
          <w:sz w:val="22"/>
          <w:szCs w:val="22"/>
          <w:lang w:val="en-GB"/>
        </w:rPr>
        <w:t>et al.</w:t>
      </w:r>
      <w:r w:rsidR="00A32AD5" w:rsidRPr="00A32AD5">
        <w:rPr>
          <w:rFonts w:asciiTheme="minorHAnsi" w:hAnsiTheme="minorHAnsi"/>
          <w:noProof/>
          <w:sz w:val="22"/>
          <w:szCs w:val="22"/>
          <w:lang w:val="en-GB"/>
        </w:rPr>
        <w:t>, 2007)</w:t>
      </w:r>
      <w:r w:rsidR="00570FD8">
        <w:rPr>
          <w:rFonts w:asciiTheme="minorHAnsi" w:hAnsiTheme="minorHAnsi"/>
          <w:sz w:val="22"/>
          <w:szCs w:val="22"/>
          <w:lang w:val="en-GB"/>
        </w:rPr>
        <w:fldChar w:fldCharType="end"/>
      </w:r>
      <w:r w:rsidRPr="002B1363">
        <w:rPr>
          <w:rFonts w:asciiTheme="minorHAnsi" w:hAnsiTheme="minorHAnsi"/>
          <w:sz w:val="22"/>
          <w:szCs w:val="22"/>
          <w:lang w:val="en-GB"/>
        </w:rPr>
        <w:t xml:space="preserve">. </w:t>
      </w:r>
    </w:p>
    <w:p w14:paraId="1CC68C27" w14:textId="77777777" w:rsidR="0087625C" w:rsidRPr="002B1363" w:rsidRDefault="0087625C"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sz w:val="22"/>
          <w:szCs w:val="22"/>
          <w:lang w:val="en-GB"/>
        </w:rPr>
      </w:pPr>
    </w:p>
    <w:p w14:paraId="07FB7CA1" w14:textId="77777777" w:rsidR="0087625C" w:rsidRPr="002B1363" w:rsidRDefault="0087625C" w:rsidP="008B7FB9">
      <w:pPr>
        <w:pBdr>
          <w:top w:val="none" w:sz="0" w:space="0" w:color="auto"/>
          <w:left w:val="none" w:sz="0" w:space="0" w:color="auto"/>
          <w:bottom w:val="none" w:sz="0" w:space="0" w:color="auto"/>
          <w:right w:val="none" w:sz="0" w:space="0" w:color="auto"/>
          <w:bar w:val="none" w:sz="0" w:color="auto"/>
        </w:pBdr>
        <w:spacing w:line="360" w:lineRule="auto"/>
        <w:outlineLvl w:val="0"/>
        <w:rPr>
          <w:rFonts w:asciiTheme="minorHAnsi" w:hAnsiTheme="minorHAnsi"/>
          <w:b/>
          <w:i/>
          <w:sz w:val="22"/>
          <w:szCs w:val="22"/>
          <w:lang w:val="en-GB"/>
        </w:rPr>
      </w:pPr>
      <w:r w:rsidRPr="002B1363">
        <w:rPr>
          <w:rFonts w:asciiTheme="minorHAnsi" w:hAnsiTheme="minorHAnsi"/>
          <w:b/>
          <w:i/>
          <w:sz w:val="22"/>
          <w:szCs w:val="22"/>
          <w:lang w:val="en-GB"/>
        </w:rPr>
        <w:t>Individual beliefs about mental health</w:t>
      </w:r>
    </w:p>
    <w:p w14:paraId="4A52DEB9" w14:textId="10D6CCBE" w:rsidR="0087625C" w:rsidRPr="002B1363" w:rsidRDefault="007351E2" w:rsidP="0087625C">
      <w:p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i/>
          <w:sz w:val="22"/>
          <w:szCs w:val="22"/>
          <w:lang w:val="en-GB"/>
        </w:rPr>
      </w:pPr>
      <w:r>
        <w:rPr>
          <w:rFonts w:asciiTheme="minorHAnsi" w:hAnsiTheme="minorHAnsi"/>
          <w:sz w:val="22"/>
          <w:szCs w:val="22"/>
          <w:lang w:val="en-GB"/>
        </w:rPr>
        <w:t>The theme ‘i</w:t>
      </w:r>
      <w:r w:rsidR="0087625C" w:rsidRPr="002B1363">
        <w:rPr>
          <w:rFonts w:asciiTheme="minorHAnsi" w:hAnsiTheme="minorHAnsi"/>
          <w:sz w:val="22"/>
          <w:szCs w:val="22"/>
          <w:lang w:val="en-GB"/>
        </w:rPr>
        <w:t xml:space="preserve">ndividual beliefs about mental health’ encompasses accounts regarding common </w:t>
      </w:r>
      <w:r w:rsidR="008B7FB9">
        <w:rPr>
          <w:rFonts w:asciiTheme="minorHAnsi" w:hAnsiTheme="minorHAnsi"/>
          <w:sz w:val="22"/>
          <w:szCs w:val="22"/>
          <w:lang w:val="en-GB"/>
        </w:rPr>
        <w:t>internalised stigma</w:t>
      </w:r>
      <w:r w:rsidR="0087625C" w:rsidRPr="002B1363">
        <w:rPr>
          <w:rFonts w:asciiTheme="minorHAnsi" w:hAnsiTheme="minorHAnsi"/>
          <w:sz w:val="22"/>
          <w:szCs w:val="22"/>
          <w:lang w:val="en-GB"/>
        </w:rPr>
        <w:t xml:space="preserve">. Participants across studies reported </w:t>
      </w:r>
      <w:r w:rsidR="008B7FB9">
        <w:rPr>
          <w:rFonts w:asciiTheme="minorHAnsi" w:hAnsiTheme="minorHAnsi"/>
          <w:sz w:val="22"/>
          <w:szCs w:val="22"/>
          <w:lang w:val="en-GB"/>
        </w:rPr>
        <w:t>internalised stigma</w:t>
      </w:r>
      <w:r w:rsidR="00C85A5B">
        <w:rPr>
          <w:rFonts w:asciiTheme="minorHAnsi" w:hAnsiTheme="minorHAnsi"/>
          <w:sz w:val="22"/>
          <w:szCs w:val="22"/>
          <w:lang w:val="en-GB"/>
        </w:rPr>
        <w:t xml:space="preserve"> beliefs such as</w:t>
      </w:r>
      <w:r w:rsidR="0087625C" w:rsidRPr="002B1363">
        <w:rPr>
          <w:rFonts w:asciiTheme="minorHAnsi" w:hAnsiTheme="minorHAnsi"/>
          <w:sz w:val="22"/>
          <w:szCs w:val="22"/>
          <w:lang w:val="en-GB"/>
        </w:rPr>
        <w:t xml:space="preserve"> ‘</w:t>
      </w:r>
      <w:r w:rsidR="00C85A5B">
        <w:rPr>
          <w:rFonts w:asciiTheme="minorHAnsi" w:hAnsiTheme="minorHAnsi"/>
          <w:sz w:val="22"/>
          <w:szCs w:val="22"/>
          <w:lang w:val="en-GB"/>
        </w:rPr>
        <w:t xml:space="preserve">I am </w:t>
      </w:r>
      <w:r w:rsidR="0087625C" w:rsidRPr="002B1363">
        <w:rPr>
          <w:rFonts w:asciiTheme="minorHAnsi" w:hAnsiTheme="minorHAnsi"/>
          <w:sz w:val="22"/>
          <w:szCs w:val="22"/>
          <w:lang w:val="en-GB"/>
        </w:rPr>
        <w:t>weak’, ‘</w:t>
      </w:r>
      <w:r w:rsidR="00C85A5B">
        <w:rPr>
          <w:rFonts w:asciiTheme="minorHAnsi" w:hAnsiTheme="minorHAnsi"/>
          <w:sz w:val="22"/>
          <w:szCs w:val="22"/>
          <w:lang w:val="en-GB"/>
        </w:rPr>
        <w:t xml:space="preserve">I </w:t>
      </w:r>
      <w:r w:rsidR="0087625C" w:rsidRPr="002B1363">
        <w:rPr>
          <w:rFonts w:asciiTheme="minorHAnsi" w:hAnsiTheme="minorHAnsi"/>
          <w:sz w:val="22"/>
          <w:szCs w:val="22"/>
          <w:lang w:val="en-GB"/>
        </w:rPr>
        <w:t>a</w:t>
      </w:r>
      <w:r w:rsidR="00C85A5B">
        <w:rPr>
          <w:rFonts w:asciiTheme="minorHAnsi" w:hAnsiTheme="minorHAnsi"/>
          <w:sz w:val="22"/>
          <w:szCs w:val="22"/>
          <w:lang w:val="en-GB"/>
        </w:rPr>
        <w:t>m a</w:t>
      </w:r>
      <w:r w:rsidR="0087625C" w:rsidRPr="002B1363">
        <w:rPr>
          <w:rFonts w:asciiTheme="minorHAnsi" w:hAnsiTheme="minorHAnsi"/>
          <w:sz w:val="22"/>
          <w:szCs w:val="22"/>
          <w:lang w:val="en-GB"/>
        </w:rPr>
        <w:t xml:space="preserve"> danger to others’, ‘</w:t>
      </w:r>
      <w:r w:rsidR="00C85A5B">
        <w:rPr>
          <w:rFonts w:asciiTheme="minorHAnsi" w:hAnsiTheme="minorHAnsi"/>
          <w:sz w:val="22"/>
          <w:szCs w:val="22"/>
          <w:lang w:val="en-GB"/>
        </w:rPr>
        <w:t xml:space="preserve">I am </w:t>
      </w:r>
      <w:r w:rsidR="0087625C" w:rsidRPr="002B1363">
        <w:rPr>
          <w:rFonts w:asciiTheme="minorHAnsi" w:hAnsiTheme="minorHAnsi"/>
          <w:sz w:val="22"/>
          <w:szCs w:val="22"/>
          <w:lang w:val="en-GB"/>
        </w:rPr>
        <w:t>crazy’ and ‘</w:t>
      </w:r>
      <w:r w:rsidR="00C85A5B">
        <w:rPr>
          <w:rFonts w:asciiTheme="minorHAnsi" w:hAnsiTheme="minorHAnsi"/>
          <w:sz w:val="22"/>
          <w:szCs w:val="22"/>
          <w:lang w:val="en-GB"/>
        </w:rPr>
        <w:t xml:space="preserve">I am </w:t>
      </w:r>
      <w:r w:rsidR="0087625C" w:rsidRPr="002B1363">
        <w:rPr>
          <w:rFonts w:asciiTheme="minorHAnsi" w:hAnsiTheme="minorHAnsi"/>
          <w:sz w:val="22"/>
          <w:szCs w:val="22"/>
          <w:lang w:val="en-GB"/>
        </w:rPr>
        <w:t xml:space="preserve">unfit for the job’. In addition, participants across a number of studies spoke about worries that they would be perceived as ‘malingering’.  In terms of gender differences, </w:t>
      </w:r>
      <w:r w:rsidR="00D5514F" w:rsidRPr="002B1363">
        <w:rPr>
          <w:rFonts w:asciiTheme="minorHAnsi" w:hAnsiTheme="minorHAnsi"/>
          <w:sz w:val="22"/>
          <w:szCs w:val="22"/>
          <w:lang w:val="en-GB"/>
        </w:rPr>
        <w:t xml:space="preserve">only </w:t>
      </w:r>
      <w:r w:rsidR="0087625C" w:rsidRPr="002B1363">
        <w:rPr>
          <w:rFonts w:asciiTheme="minorHAnsi" w:hAnsiTheme="minorHAnsi"/>
          <w:sz w:val="22"/>
          <w:szCs w:val="22"/>
          <w:lang w:val="en-GB"/>
        </w:rPr>
        <w:t>one study specifically focused on gender and found that women were more receptive to treatment seeking</w:t>
      </w:r>
      <w:r w:rsidR="00570FD8">
        <w:rPr>
          <w:rFonts w:asciiTheme="minorHAnsi" w:hAnsiTheme="minorHAnsi"/>
          <w:sz w:val="22"/>
          <w:szCs w:val="22"/>
          <w:lang w:val="en-GB"/>
        </w:rPr>
        <w:t xml:space="preserve"> </w:t>
      </w:r>
      <w:r w:rsidR="00570FD8">
        <w:rPr>
          <w:rFonts w:asciiTheme="minorHAnsi" w:hAnsiTheme="minorHAnsi"/>
          <w:sz w:val="22"/>
          <w:szCs w:val="22"/>
          <w:lang w:val="en-GB"/>
        </w:rPr>
        <w:fldChar w:fldCharType="begin" w:fldLock="1"/>
      </w:r>
      <w:r w:rsidR="00AA4CC7">
        <w:rPr>
          <w:rFonts w:asciiTheme="minorHAnsi" w:hAnsiTheme="minorHAnsi"/>
          <w:sz w:val="22"/>
          <w:szCs w:val="22"/>
          <w:lang w:val="en-GB"/>
        </w:rPr>
        <w:instrText>ADDIN CSL_CITATION { "citationItems" : [ { "id" : "ITEM-1", "itemData" : { "DOI" : "10.1111/j.1744-6163.2009.00227.x", "ISBN" : "0031-5990", "ISSN" : "00315990", "PMID" : "19780997", "abstract" : "PURPOSE. This study explored the relationship between self-reported mental health symptoms and help-seeking behaviors of active-duty Air Force members. DESIGN AND METHODS. Mixed-methods approach reviewed 200 postdeployment surveys from active-duty members assigned to Eglin Air Force Base, Florida, USA. Chi-square analysis examined significance between self-reporting mental health problems and accessing treatment. FINDINGS. As the rate of self-reported mental health symptoms increased, active-duty members were less inclined to seek help. There were inconsistencies among gender for self-reporting and accessing services. PRACTICE IMPLICATIONS. Air Force psychiatric nurses need to be at the forefront of outreach services when treating combat-stressed troops.", "author" : [ { "dropping-particle" : "", "family" : "Visco", "given" : "Rosanne", "non-dropping-particle" : "", "parse-names" : false, "suffix" : "" } ], "container-title" : "Perspectives in Psychiatric Care", "id" : "ITEM-1", "issue" : "4", "issued" : { "date-parts" : [ [ "2009" ] ] }, "page" : "240-253", "title" : "Postdeployment, Self-reporting of mental health problems, and barriers to care", "type" : "article-journal", "volume" : "45" }, "uris" : [ "http://www.mendeley.com/documents/?uuid=6c6d4a5f-516d-4cca-8659-f988f6a848ed" ] } ], "mendeley" : { "formattedCitation" : "(Visco, 2009)", "plainTextFormattedCitation" : "(Visco, 2009)", "previouslyFormattedCitation" : "(Visco, 2009)" }, "properties" : { "noteIndex" : 0 }, "schema" : "https://github.com/citation-style-language/schema/raw/master/csl-citation.json" }</w:instrText>
      </w:r>
      <w:r w:rsidR="00570FD8">
        <w:rPr>
          <w:rFonts w:asciiTheme="minorHAnsi" w:hAnsiTheme="minorHAnsi"/>
          <w:sz w:val="22"/>
          <w:szCs w:val="22"/>
          <w:lang w:val="en-GB"/>
        </w:rPr>
        <w:fldChar w:fldCharType="separate"/>
      </w:r>
      <w:r w:rsidR="00A32AD5" w:rsidRPr="00A32AD5">
        <w:rPr>
          <w:rFonts w:asciiTheme="minorHAnsi" w:hAnsiTheme="minorHAnsi"/>
          <w:noProof/>
          <w:sz w:val="22"/>
          <w:szCs w:val="22"/>
          <w:lang w:val="en-GB"/>
        </w:rPr>
        <w:t>(Visco, 2009)</w:t>
      </w:r>
      <w:r w:rsidR="00570FD8">
        <w:rPr>
          <w:rFonts w:asciiTheme="minorHAnsi" w:hAnsiTheme="minorHAnsi"/>
          <w:sz w:val="22"/>
          <w:szCs w:val="22"/>
          <w:lang w:val="en-GB"/>
        </w:rPr>
        <w:fldChar w:fldCharType="end"/>
      </w:r>
      <w:r w:rsidR="0087625C" w:rsidRPr="002B1363">
        <w:rPr>
          <w:rFonts w:asciiTheme="minorHAnsi" w:hAnsiTheme="minorHAnsi"/>
          <w:sz w:val="22"/>
          <w:szCs w:val="22"/>
          <w:lang w:val="en-GB"/>
        </w:rPr>
        <w:t>. This finding is consistent with research in both civilian and AF literature</w:t>
      </w:r>
      <w:r w:rsidR="00570FD8">
        <w:rPr>
          <w:rFonts w:asciiTheme="minorHAnsi" w:hAnsiTheme="minorHAnsi"/>
          <w:sz w:val="22"/>
          <w:szCs w:val="22"/>
          <w:lang w:val="en-GB"/>
        </w:rPr>
        <w:t xml:space="preserve"> </w:t>
      </w:r>
      <w:r w:rsidR="00570FD8">
        <w:rPr>
          <w:rFonts w:asciiTheme="minorHAnsi" w:hAnsiTheme="minorHAnsi"/>
          <w:sz w:val="22"/>
          <w:szCs w:val="22"/>
          <w:lang w:val="en-GB"/>
        </w:rPr>
        <w:fldChar w:fldCharType="begin" w:fldLock="1"/>
      </w:r>
      <w:r w:rsidR="00AA4CC7">
        <w:rPr>
          <w:rFonts w:asciiTheme="minorHAnsi" w:hAnsiTheme="minorHAnsi"/>
          <w:sz w:val="22"/>
          <w:szCs w:val="22"/>
          <w:lang w:val="en-GB"/>
        </w:rPr>
        <w:instrText>ADDIN CSL_CITATION { "citationItems" : [ { "id" : "ITEM-1", "itemData" : { "DOI" : "10.1001/archpsyc.62.6.629", "ISBN" : "0003-990X", "ISSN" : "0003-990X", "PMID" : "15939840", "abstract" : "BACKGROUND Dramatic changes have occurred in mental health treatments during the past decade. Data on recent treatment patterns are needed to estimate the unmet need for services. OBJECTIVE To provide data on patterns and predictors of 12-month mental health treatment in the United States from the recently completed National Comorbidity Survey Replication. DESIGN AND SETTING Nationally representative face-to-face household survey using a fully structured diagnostic interview, the World Health Organization's World Mental Health Survey Initiative version of the Composite International Diagnostic Interview, carried out between February 5, 2001, and April 7, 2003. PARTICIPANTS A total of 9282 English-speaking respondents 18 years and older. MAIN OUTCOME MEASURES Proportions of respondents with 12-month DSM-IV anxiety, mood, impulse control, and substance disorders who received treatment in the 12 months before the interview in any of 4 service sectors (specialty mental health, general medical, human services, and complementary and alternative medicine). Number of visits and proportion of patients who received minimally adequate treatment were also assessed. RESULTS Of 12-month cases, 41.1% received some treatment in the past 12 months, including 12.3% treated by a psychiatrist, 16.0% treated by a non-psychiatrist mental health specialist, 22.8% treated by a general medical provider, 8.1% treated by a human services provider, and 6.8% treated by a complementary and alternative medical provider (treatment could be received by &gt;1 source). Overall, cases treated in the mental health specialty sector received more visits (median, 7.4) than those treated in the general medical sector (median, 1.7). More patients in specialty than general medical treatment also received treatment that exceeded a minimal threshold of adequacy (48.3% vs 12.7%). Unmet need for treatment is greatest in traditionally underserved groups, including elderly persons, racial-ethnic minorities, those with low incomes, those without insurance, and residents of rural areas. CONCLUSIONS Most people with mental disorders in the United States remain either untreated or poorly treated. Interventions are needed to enhance treatment initiation and quality.", "author" : [ { "dropping-particle" : "", "family" : "Wang", "given" : "Philip S", "non-dropping-particle" : "", "parse-names" : false, "suffix" : "" }, { "dropping-particle" : "", "family" : "Lane", "given" : "Michael", "non-dropping-particle" : "", "parse-names" : false, "suffix" : "" }, { "dropping-particle" : "", "family" : "Olfson", "given" : "Mark", "non-dropping-particle" : "", "parse-names" : false, "suffix" : "" }, { "dropping-particle" : "", "family" : "Pincus", "given" : "Harold A", "non-dropping-particle" : "", "parse-names" : false, "suffix" : "" }, { "dropping-particle" : "", "family" : "Wells", "given" : "Kenneth B", "non-dropping-particle" : "", "parse-names" : false, "suffix" : "" }, { "dropping-particle" : "", "family" : "Kessler", "given" : "Ronald C", "non-dropping-particle" : "", "parse-names" : false, "suffix" : "" } ], "container-title" : "Archives of general psychiatry", "id" : "ITEM-1", "issue" : "6", "issued" : { "date-parts" : [ [ "2005" ] ] }, "page" : "629-40", "title" : "Twelve-month use of mental health services in the United States: results from the National Comorbidity Survey Replication.", "type" : "article-journal", "volume" : "62" }, "uris" : [ "http://www.mendeley.com/documents/?uuid=fe2be59a-d0de-4bd6-9aa4-6ba3ad6394f9" ] }, { "id" : "ITEM-2", "itemData" : { "DOI" : "10.1007/s11606-009-1117-3", "ISBN" : "0884-8734", "ISSN" : "08848734", "PMID" : "19787409", "abstract" : "Over 35% of returned Iraq and Afghanistan veterans in VA care have received mental health diagnoses; the most prevalent is post-traumatic stress disorder (PTSD). Little is known about these patients' use of non-mental health medical services and the impact of mental disorders on utilization.", "author" : [ { "dropping-particle" : "", "family" : "Cohen", "given" : "Beth E.", "non-dropping-particle" : "", "parse-names" : false, "suffix" : "" }, { "dropping-particle" : "", "family" : "Gima", "given" : "Kris", "non-dropping-particle" : "", "parse-names" : false, "suffix" : "" }, { "dropping-particle" : "", "family" : "Bertenthal", "given" : "Daniel", "non-dropping-particle" : "", "parse-names" : false, "suffix" : "" }, { "dropping-particle" : "", "family" : "Kim", "given" : "Sue", "non-dropping-particle" : "", "parse-names" : false, "suffix" : "" }, { "dropping-particle" : "", "family" : "Marmar", "given" : "Charles R.", "non-dropping-particle" : "", "parse-names" : false, "suffix" : "" }, { "dropping-particle" : "", "family" : "Seal", "given" : "Karen H.", "non-dropping-particle" : "", "parse-names" : false, "suffix" : "" } ], "container-title" : "Journal of General Internal Medicine", "id" : "ITEM-2", "issue" : "1", "issued" : { "date-parts" : [ [ "2010" ] ] }, "page" : "18-24", "title" : "Mental health diagnoses and utilization of VA non-mental health medical services among returning Iraq and Afghanistan veterans", "type" : "article-journal", "volume" : "25" }, "uris" : [ "http://www.mendeley.com/documents/?uuid=2269c8b5-2955-43e8-a368-b2c48c51cd80" ] } ], "mendeley" : { "formattedCitation" : "(Wang &lt;i&gt;et al.&lt;/i&gt;, 2005; Cohen &lt;i&gt;et al.&lt;/i&gt;, 2010)", "plainTextFormattedCitation" : "(Wang et al., 2005; Cohen et al., 2010)", "previouslyFormattedCitation" : "(Wang &lt;i&gt;et al.&lt;/i&gt;, 2005; Cohen &lt;i&gt;et al.&lt;/i&gt;, 2010)" }, "properties" : { "noteIndex" : 0 }, "schema" : "https://github.com/citation-style-language/schema/raw/master/csl-citation.json" }</w:instrText>
      </w:r>
      <w:r w:rsidR="00570FD8">
        <w:rPr>
          <w:rFonts w:asciiTheme="minorHAnsi" w:hAnsiTheme="minorHAnsi"/>
          <w:sz w:val="22"/>
          <w:szCs w:val="22"/>
          <w:lang w:val="en-GB"/>
        </w:rPr>
        <w:fldChar w:fldCharType="separate"/>
      </w:r>
      <w:r w:rsidR="00A32AD5" w:rsidRPr="00A32AD5">
        <w:rPr>
          <w:rFonts w:asciiTheme="minorHAnsi" w:hAnsiTheme="minorHAnsi"/>
          <w:noProof/>
          <w:sz w:val="22"/>
          <w:szCs w:val="22"/>
          <w:lang w:val="en-GB"/>
        </w:rPr>
        <w:t xml:space="preserve">(Wang </w:t>
      </w:r>
      <w:r w:rsidR="00A32AD5" w:rsidRPr="00A32AD5">
        <w:rPr>
          <w:rFonts w:asciiTheme="minorHAnsi" w:hAnsiTheme="minorHAnsi"/>
          <w:i/>
          <w:noProof/>
          <w:sz w:val="22"/>
          <w:szCs w:val="22"/>
          <w:lang w:val="en-GB"/>
        </w:rPr>
        <w:t>et al.</w:t>
      </w:r>
      <w:r w:rsidR="00A32AD5" w:rsidRPr="00A32AD5">
        <w:rPr>
          <w:rFonts w:asciiTheme="minorHAnsi" w:hAnsiTheme="minorHAnsi"/>
          <w:noProof/>
          <w:sz w:val="22"/>
          <w:szCs w:val="22"/>
          <w:lang w:val="en-GB"/>
        </w:rPr>
        <w:t xml:space="preserve">, 2005; Cohen </w:t>
      </w:r>
      <w:r w:rsidR="00A32AD5" w:rsidRPr="00A32AD5">
        <w:rPr>
          <w:rFonts w:asciiTheme="minorHAnsi" w:hAnsiTheme="minorHAnsi"/>
          <w:i/>
          <w:noProof/>
          <w:sz w:val="22"/>
          <w:szCs w:val="22"/>
          <w:lang w:val="en-GB"/>
        </w:rPr>
        <w:t>et al.</w:t>
      </w:r>
      <w:r w:rsidR="00A32AD5" w:rsidRPr="00A32AD5">
        <w:rPr>
          <w:rFonts w:asciiTheme="minorHAnsi" w:hAnsiTheme="minorHAnsi"/>
          <w:noProof/>
          <w:sz w:val="22"/>
          <w:szCs w:val="22"/>
          <w:lang w:val="en-GB"/>
        </w:rPr>
        <w:t>, 2010)</w:t>
      </w:r>
      <w:r w:rsidR="00570FD8">
        <w:rPr>
          <w:rFonts w:asciiTheme="minorHAnsi" w:hAnsiTheme="minorHAnsi"/>
          <w:sz w:val="22"/>
          <w:szCs w:val="22"/>
          <w:lang w:val="en-GB"/>
        </w:rPr>
        <w:fldChar w:fldCharType="end"/>
      </w:r>
      <w:r w:rsidR="0087625C" w:rsidRPr="002B1363">
        <w:rPr>
          <w:rFonts w:asciiTheme="minorHAnsi" w:hAnsiTheme="minorHAnsi"/>
          <w:sz w:val="22"/>
          <w:szCs w:val="22"/>
          <w:lang w:val="en-GB"/>
        </w:rPr>
        <w:t xml:space="preserve">. </w:t>
      </w:r>
    </w:p>
    <w:p w14:paraId="6837428F" w14:textId="77777777" w:rsidR="0087625C" w:rsidRDefault="0087625C" w:rsidP="0087625C">
      <w:p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i/>
          <w:sz w:val="22"/>
          <w:szCs w:val="22"/>
          <w:lang w:val="en-GB"/>
        </w:rPr>
      </w:pPr>
    </w:p>
    <w:p w14:paraId="30A6C194" w14:textId="13162C98" w:rsidR="00F45DFB" w:rsidRPr="00F45DFB" w:rsidRDefault="00C8106C" w:rsidP="008B7FB9">
      <w:pPr>
        <w:pBdr>
          <w:top w:val="none" w:sz="0" w:space="0" w:color="auto"/>
          <w:left w:val="none" w:sz="0" w:space="0" w:color="auto"/>
          <w:bottom w:val="none" w:sz="0" w:space="0" w:color="auto"/>
          <w:right w:val="none" w:sz="0" w:space="0" w:color="auto"/>
          <w:bar w:val="none" w:sz="0" w:color="auto"/>
        </w:pBdr>
        <w:spacing w:line="360" w:lineRule="auto"/>
        <w:outlineLvl w:val="0"/>
        <w:rPr>
          <w:rFonts w:asciiTheme="minorHAnsi" w:hAnsiTheme="minorHAnsi"/>
          <w:b/>
          <w:i/>
          <w:sz w:val="22"/>
          <w:szCs w:val="22"/>
          <w:lang w:val="en-GB"/>
        </w:rPr>
      </w:pPr>
      <w:r>
        <w:rPr>
          <w:rFonts w:asciiTheme="minorHAnsi" w:hAnsiTheme="minorHAnsi"/>
          <w:b/>
          <w:i/>
          <w:sz w:val="22"/>
          <w:szCs w:val="22"/>
          <w:lang w:val="en-GB"/>
        </w:rPr>
        <w:t>Experiences</w:t>
      </w:r>
      <w:r w:rsidR="00F45DFB" w:rsidRPr="00F45DFB">
        <w:rPr>
          <w:rFonts w:asciiTheme="minorHAnsi" w:hAnsiTheme="minorHAnsi"/>
          <w:b/>
          <w:i/>
          <w:sz w:val="22"/>
          <w:szCs w:val="22"/>
          <w:lang w:val="en-GB"/>
        </w:rPr>
        <w:t xml:space="preserve"> of stigma</w:t>
      </w:r>
    </w:p>
    <w:p w14:paraId="6F30BB68" w14:textId="428E4227" w:rsidR="0087625C" w:rsidRPr="002B1363" w:rsidRDefault="00F45DFB" w:rsidP="0087625C">
      <w:p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r>
        <w:rPr>
          <w:rFonts w:asciiTheme="minorHAnsi" w:hAnsiTheme="minorHAnsi"/>
          <w:sz w:val="22"/>
          <w:szCs w:val="22"/>
          <w:lang w:val="en-GB"/>
        </w:rPr>
        <w:t>The theme ‘</w:t>
      </w:r>
      <w:r w:rsidR="00C8106C">
        <w:rPr>
          <w:rFonts w:asciiTheme="minorHAnsi" w:hAnsiTheme="minorHAnsi"/>
          <w:sz w:val="22"/>
          <w:szCs w:val="22"/>
          <w:lang w:val="en-GB"/>
        </w:rPr>
        <w:t>experiences</w:t>
      </w:r>
      <w:r>
        <w:rPr>
          <w:rFonts w:asciiTheme="minorHAnsi" w:hAnsiTheme="minorHAnsi"/>
          <w:sz w:val="22"/>
          <w:szCs w:val="22"/>
          <w:lang w:val="en-GB"/>
        </w:rPr>
        <w:t xml:space="preserve"> of stigma</w:t>
      </w:r>
      <w:r w:rsidR="0087625C" w:rsidRPr="002B1363">
        <w:rPr>
          <w:rFonts w:asciiTheme="minorHAnsi" w:hAnsiTheme="minorHAnsi"/>
          <w:sz w:val="22"/>
          <w:szCs w:val="22"/>
          <w:lang w:val="en-GB"/>
        </w:rPr>
        <w:t>’ was used to encompass in</w:t>
      </w:r>
      <w:r w:rsidR="00507E41">
        <w:rPr>
          <w:rFonts w:asciiTheme="minorHAnsi" w:hAnsiTheme="minorHAnsi"/>
          <w:sz w:val="22"/>
          <w:szCs w:val="22"/>
          <w:lang w:val="en-GB"/>
        </w:rPr>
        <w:t>dividuals</w:t>
      </w:r>
      <w:r w:rsidR="00A12238">
        <w:rPr>
          <w:rFonts w:asciiTheme="minorHAnsi" w:hAnsiTheme="minorHAnsi"/>
          <w:sz w:val="22"/>
          <w:szCs w:val="22"/>
          <w:lang w:val="en-GB"/>
        </w:rPr>
        <w:t>’</w:t>
      </w:r>
      <w:r w:rsidR="00507E41">
        <w:rPr>
          <w:rFonts w:asciiTheme="minorHAnsi" w:hAnsiTheme="minorHAnsi"/>
          <w:sz w:val="22"/>
          <w:szCs w:val="22"/>
          <w:lang w:val="en-GB"/>
        </w:rPr>
        <w:t xml:space="preserve"> previous experience and individual fears regarding the prospect of help-</w:t>
      </w:r>
      <w:proofErr w:type="gramStart"/>
      <w:r w:rsidR="00507E41">
        <w:rPr>
          <w:rFonts w:asciiTheme="minorHAnsi" w:hAnsiTheme="minorHAnsi"/>
          <w:sz w:val="22"/>
          <w:szCs w:val="22"/>
          <w:lang w:val="en-GB"/>
        </w:rPr>
        <w:t xml:space="preserve">seeking </w:t>
      </w:r>
      <w:r w:rsidR="0087625C" w:rsidRPr="002B1363">
        <w:rPr>
          <w:rFonts w:asciiTheme="minorHAnsi" w:hAnsiTheme="minorHAnsi"/>
          <w:sz w:val="22"/>
          <w:szCs w:val="22"/>
          <w:lang w:val="en-GB"/>
        </w:rPr>
        <w:t xml:space="preserve"> within</w:t>
      </w:r>
      <w:proofErr w:type="gramEnd"/>
      <w:r w:rsidR="0087625C" w:rsidRPr="002B1363">
        <w:rPr>
          <w:rFonts w:asciiTheme="minorHAnsi" w:hAnsiTheme="minorHAnsi"/>
          <w:sz w:val="22"/>
          <w:szCs w:val="22"/>
          <w:lang w:val="en-GB"/>
        </w:rPr>
        <w:t xml:space="preserve"> the AF.</w:t>
      </w:r>
      <w:r w:rsidR="00CC7361">
        <w:rPr>
          <w:rFonts w:asciiTheme="minorHAnsi" w:hAnsiTheme="minorHAnsi"/>
          <w:sz w:val="22"/>
          <w:szCs w:val="22"/>
          <w:lang w:val="en-GB"/>
        </w:rPr>
        <w:t xml:space="preserve"> </w:t>
      </w:r>
      <w:r w:rsidR="0087625C" w:rsidRPr="002B1363">
        <w:rPr>
          <w:rFonts w:asciiTheme="minorHAnsi" w:hAnsiTheme="minorHAnsi"/>
          <w:sz w:val="22"/>
          <w:szCs w:val="22"/>
          <w:lang w:val="en-GB"/>
        </w:rPr>
        <w:t xml:space="preserve">Participants across studies reported </w:t>
      </w:r>
      <w:r w:rsidR="00CC7361">
        <w:rPr>
          <w:rFonts w:asciiTheme="minorHAnsi" w:hAnsiTheme="minorHAnsi"/>
          <w:sz w:val="22"/>
          <w:szCs w:val="22"/>
          <w:lang w:val="en-GB"/>
        </w:rPr>
        <w:t>experiencing a ‘lack of understanding’ and</w:t>
      </w:r>
      <w:r w:rsidR="0087625C" w:rsidRPr="002B1363">
        <w:rPr>
          <w:rFonts w:asciiTheme="minorHAnsi" w:hAnsiTheme="minorHAnsi"/>
          <w:sz w:val="22"/>
          <w:szCs w:val="22"/>
          <w:lang w:val="en-GB"/>
        </w:rPr>
        <w:t xml:space="preserve"> ‘losing respect from peers’ </w:t>
      </w:r>
      <w:r w:rsidR="00783123">
        <w:rPr>
          <w:rFonts w:asciiTheme="minorHAnsi" w:hAnsiTheme="minorHAnsi"/>
          <w:sz w:val="22"/>
          <w:szCs w:val="22"/>
          <w:lang w:val="en-GB"/>
        </w:rPr>
        <w:t xml:space="preserve"> and c</w:t>
      </w:r>
      <w:r w:rsidR="00CC7361">
        <w:rPr>
          <w:rFonts w:asciiTheme="minorHAnsi" w:hAnsiTheme="minorHAnsi"/>
          <w:sz w:val="22"/>
          <w:szCs w:val="22"/>
          <w:lang w:val="en-GB"/>
        </w:rPr>
        <w:t>onsequently some adopted feelings of being to blame, ashamed and feelings of guilt.</w:t>
      </w:r>
      <w:r w:rsidR="0087625C" w:rsidRPr="002B1363">
        <w:rPr>
          <w:rFonts w:asciiTheme="minorHAnsi" w:hAnsiTheme="minorHAnsi"/>
          <w:sz w:val="22"/>
          <w:szCs w:val="22"/>
          <w:lang w:val="en-GB"/>
        </w:rPr>
        <w:t xml:space="preserve"> </w:t>
      </w:r>
      <w:r w:rsidR="00255429">
        <w:rPr>
          <w:rFonts w:asciiTheme="minorHAnsi" w:hAnsiTheme="minorHAnsi"/>
          <w:sz w:val="22"/>
          <w:szCs w:val="22"/>
          <w:lang w:val="en-GB"/>
        </w:rPr>
        <w:t xml:space="preserve"> Of those that reported </w:t>
      </w:r>
      <w:r w:rsidR="0084795F">
        <w:rPr>
          <w:rFonts w:asciiTheme="minorHAnsi" w:hAnsiTheme="minorHAnsi"/>
          <w:sz w:val="22"/>
          <w:szCs w:val="22"/>
          <w:lang w:val="en-GB"/>
        </w:rPr>
        <w:t xml:space="preserve">utilisation </w:t>
      </w:r>
      <w:r w:rsidR="00255429">
        <w:rPr>
          <w:rFonts w:asciiTheme="minorHAnsi" w:hAnsiTheme="minorHAnsi"/>
          <w:sz w:val="22"/>
          <w:szCs w:val="22"/>
          <w:lang w:val="en-GB"/>
        </w:rPr>
        <w:t>of mental health</w:t>
      </w:r>
      <w:r w:rsidR="00B30C67">
        <w:rPr>
          <w:rFonts w:asciiTheme="minorHAnsi" w:hAnsiTheme="minorHAnsi"/>
          <w:sz w:val="22"/>
          <w:szCs w:val="22"/>
          <w:lang w:val="en-GB"/>
        </w:rPr>
        <w:t xml:space="preserve"> services</w:t>
      </w:r>
      <w:r w:rsidR="0087625C" w:rsidRPr="002B1363">
        <w:rPr>
          <w:rFonts w:asciiTheme="minorHAnsi" w:hAnsiTheme="minorHAnsi"/>
          <w:sz w:val="22"/>
          <w:szCs w:val="22"/>
          <w:lang w:val="en-GB"/>
        </w:rPr>
        <w:t>, participants reported fears of experiencing judgement from professionals, particularly those outs</w:t>
      </w:r>
      <w:r w:rsidR="00CC7361">
        <w:rPr>
          <w:rFonts w:asciiTheme="minorHAnsi" w:hAnsiTheme="minorHAnsi"/>
          <w:sz w:val="22"/>
          <w:szCs w:val="22"/>
          <w:lang w:val="en-GB"/>
        </w:rPr>
        <w:t>ide of the AF</w:t>
      </w:r>
      <w:r w:rsidR="00B30C67">
        <w:rPr>
          <w:rFonts w:asciiTheme="minorHAnsi" w:hAnsiTheme="minorHAnsi"/>
          <w:sz w:val="22"/>
          <w:szCs w:val="22"/>
          <w:lang w:val="en-GB"/>
        </w:rPr>
        <w:t xml:space="preserve">. </w:t>
      </w:r>
      <w:r w:rsidR="00997BB4">
        <w:rPr>
          <w:rFonts w:asciiTheme="minorHAnsi" w:hAnsiTheme="minorHAnsi"/>
          <w:sz w:val="22"/>
          <w:szCs w:val="22"/>
          <w:lang w:val="en-GB"/>
        </w:rPr>
        <w:t>T</w:t>
      </w:r>
      <w:r w:rsidR="00CC7361">
        <w:rPr>
          <w:rFonts w:asciiTheme="minorHAnsi" w:hAnsiTheme="minorHAnsi"/>
          <w:sz w:val="22"/>
          <w:szCs w:val="22"/>
          <w:lang w:val="en-GB"/>
        </w:rPr>
        <w:t>hey anticipated that</w:t>
      </w:r>
      <w:r w:rsidR="0087625C" w:rsidRPr="002B1363">
        <w:rPr>
          <w:rFonts w:asciiTheme="minorHAnsi" w:hAnsiTheme="minorHAnsi"/>
          <w:sz w:val="22"/>
          <w:szCs w:val="22"/>
          <w:lang w:val="en-GB"/>
        </w:rPr>
        <w:t xml:space="preserve"> </w:t>
      </w:r>
      <w:r w:rsidR="00B30C67" w:rsidRPr="002B1363">
        <w:rPr>
          <w:rFonts w:asciiTheme="minorHAnsi" w:hAnsiTheme="minorHAnsi"/>
          <w:sz w:val="22"/>
          <w:szCs w:val="22"/>
          <w:lang w:val="en-GB"/>
        </w:rPr>
        <w:t xml:space="preserve">professionals without any AF </w:t>
      </w:r>
      <w:proofErr w:type="gramStart"/>
      <w:r w:rsidR="00B30C67" w:rsidRPr="002B1363">
        <w:rPr>
          <w:rFonts w:asciiTheme="minorHAnsi" w:hAnsiTheme="minorHAnsi"/>
          <w:sz w:val="22"/>
          <w:szCs w:val="22"/>
          <w:lang w:val="en-GB"/>
        </w:rPr>
        <w:t>experience</w:t>
      </w:r>
      <w:r w:rsidR="00B30C67" w:rsidRPr="002B1363" w:rsidDel="00B30C67">
        <w:rPr>
          <w:rFonts w:asciiTheme="minorHAnsi" w:hAnsiTheme="minorHAnsi"/>
          <w:sz w:val="22"/>
          <w:szCs w:val="22"/>
          <w:lang w:val="en-GB"/>
        </w:rPr>
        <w:t xml:space="preserve"> </w:t>
      </w:r>
      <w:r w:rsidR="0087625C" w:rsidRPr="002B1363">
        <w:rPr>
          <w:rFonts w:asciiTheme="minorHAnsi" w:hAnsiTheme="minorHAnsi"/>
          <w:sz w:val="22"/>
          <w:szCs w:val="22"/>
          <w:lang w:val="en-GB"/>
        </w:rPr>
        <w:t xml:space="preserve"> </w:t>
      </w:r>
      <w:r w:rsidR="00B30C67">
        <w:rPr>
          <w:rFonts w:asciiTheme="minorHAnsi" w:hAnsiTheme="minorHAnsi"/>
          <w:sz w:val="22"/>
          <w:szCs w:val="22"/>
          <w:lang w:val="en-GB"/>
        </w:rPr>
        <w:t>would</w:t>
      </w:r>
      <w:proofErr w:type="gramEnd"/>
      <w:r w:rsidR="00B30C67">
        <w:rPr>
          <w:rFonts w:asciiTheme="minorHAnsi" w:hAnsiTheme="minorHAnsi"/>
          <w:sz w:val="22"/>
          <w:szCs w:val="22"/>
          <w:lang w:val="en-GB"/>
        </w:rPr>
        <w:t xml:space="preserve"> not understand </w:t>
      </w:r>
      <w:r w:rsidR="0087625C" w:rsidRPr="002B1363">
        <w:rPr>
          <w:rFonts w:asciiTheme="minorHAnsi" w:hAnsiTheme="minorHAnsi"/>
          <w:sz w:val="22"/>
          <w:szCs w:val="22"/>
          <w:lang w:val="en-GB"/>
        </w:rPr>
        <w:t>the context of their experiences.</w:t>
      </w:r>
    </w:p>
    <w:p w14:paraId="2346A61B" w14:textId="77777777" w:rsidR="0087625C" w:rsidRPr="002B1363" w:rsidRDefault="0087625C"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i/>
          <w:sz w:val="22"/>
          <w:szCs w:val="22"/>
          <w:lang w:val="en-GB"/>
        </w:rPr>
      </w:pPr>
    </w:p>
    <w:p w14:paraId="685F1812" w14:textId="4B5D1AFD" w:rsidR="0087625C" w:rsidRPr="002B1363" w:rsidRDefault="0087625C" w:rsidP="008B7FB9">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outlineLvl w:val="0"/>
        <w:rPr>
          <w:rFonts w:asciiTheme="minorHAnsi" w:hAnsiTheme="minorHAnsi"/>
          <w:b/>
          <w:i/>
          <w:sz w:val="22"/>
          <w:szCs w:val="22"/>
          <w:lang w:val="en-GB"/>
        </w:rPr>
      </w:pPr>
      <w:r w:rsidRPr="002B1363">
        <w:rPr>
          <w:rFonts w:asciiTheme="minorHAnsi" w:hAnsiTheme="minorHAnsi"/>
          <w:b/>
          <w:i/>
          <w:sz w:val="22"/>
          <w:szCs w:val="22"/>
          <w:lang w:val="en-GB"/>
        </w:rPr>
        <w:t xml:space="preserve">Career </w:t>
      </w:r>
      <w:r w:rsidR="00CC7361">
        <w:rPr>
          <w:rFonts w:asciiTheme="minorHAnsi" w:hAnsiTheme="minorHAnsi"/>
          <w:b/>
          <w:i/>
          <w:sz w:val="22"/>
          <w:szCs w:val="22"/>
          <w:lang w:val="en-GB"/>
        </w:rPr>
        <w:t>c</w:t>
      </w:r>
      <w:r w:rsidRPr="002B1363">
        <w:rPr>
          <w:rFonts w:asciiTheme="minorHAnsi" w:hAnsiTheme="minorHAnsi"/>
          <w:b/>
          <w:i/>
          <w:sz w:val="22"/>
          <w:szCs w:val="22"/>
          <w:lang w:val="en-GB"/>
        </w:rPr>
        <w:t>oncerns</w:t>
      </w:r>
    </w:p>
    <w:p w14:paraId="5C81A339" w14:textId="3E1D9901" w:rsidR="0087625C" w:rsidRPr="008E6A2F" w:rsidRDefault="00F15CD4" w:rsidP="0087625C">
      <w:pPr>
        <w:pBdr>
          <w:top w:val="none" w:sz="0" w:space="0" w:color="auto"/>
          <w:left w:val="none" w:sz="0" w:space="0" w:color="auto"/>
          <w:bottom w:val="none" w:sz="0" w:space="0" w:color="auto"/>
          <w:right w:val="none" w:sz="0" w:space="0" w:color="auto"/>
          <w:bar w:val="none" w:sz="0" w:color="auto"/>
        </w:pBdr>
        <w:spacing w:line="360" w:lineRule="auto"/>
        <w:rPr>
          <w:rFonts w:asciiTheme="minorHAnsi" w:hAnsiTheme="minorHAnsi"/>
          <w:sz w:val="22"/>
          <w:szCs w:val="22"/>
          <w:lang w:val="en-GB"/>
        </w:rPr>
      </w:pPr>
      <w:r>
        <w:rPr>
          <w:rFonts w:asciiTheme="minorHAnsi" w:hAnsiTheme="minorHAnsi"/>
          <w:sz w:val="22"/>
          <w:szCs w:val="22"/>
          <w:lang w:val="en-GB"/>
        </w:rPr>
        <w:t>The theme ‘c</w:t>
      </w:r>
      <w:r w:rsidR="0087625C" w:rsidRPr="002B1363">
        <w:rPr>
          <w:rFonts w:asciiTheme="minorHAnsi" w:hAnsiTheme="minorHAnsi"/>
          <w:sz w:val="22"/>
          <w:szCs w:val="22"/>
          <w:lang w:val="en-GB"/>
        </w:rPr>
        <w:t xml:space="preserve">areer concerns’ </w:t>
      </w:r>
      <w:r w:rsidR="00395DAD">
        <w:rPr>
          <w:rFonts w:asciiTheme="minorHAnsi" w:hAnsiTheme="minorHAnsi"/>
          <w:sz w:val="22"/>
          <w:szCs w:val="22"/>
          <w:lang w:val="en-GB"/>
        </w:rPr>
        <w:t>referred to</w:t>
      </w:r>
      <w:r w:rsidR="0087625C" w:rsidRPr="002B1363">
        <w:rPr>
          <w:rFonts w:asciiTheme="minorHAnsi" w:hAnsiTheme="minorHAnsi"/>
          <w:sz w:val="22"/>
          <w:szCs w:val="22"/>
          <w:lang w:val="en-GB"/>
        </w:rPr>
        <w:t xml:space="preserve"> </w:t>
      </w:r>
      <w:r>
        <w:rPr>
          <w:rFonts w:asciiTheme="minorHAnsi" w:hAnsiTheme="minorHAnsi"/>
          <w:sz w:val="22"/>
          <w:szCs w:val="22"/>
          <w:lang w:val="en-GB"/>
        </w:rPr>
        <w:t>participants’ worries</w:t>
      </w:r>
      <w:r w:rsidR="0087625C" w:rsidRPr="002B1363">
        <w:rPr>
          <w:rFonts w:asciiTheme="minorHAnsi" w:hAnsiTheme="minorHAnsi"/>
          <w:sz w:val="22"/>
          <w:szCs w:val="22"/>
          <w:lang w:val="en-GB"/>
        </w:rPr>
        <w:t xml:space="preserve"> that treatment seeking would impact on their career advancement and may lead to discharge from the AF. </w:t>
      </w:r>
      <w:r>
        <w:rPr>
          <w:rFonts w:asciiTheme="minorHAnsi" w:hAnsiTheme="minorHAnsi"/>
          <w:color w:val="000000"/>
          <w:sz w:val="22"/>
          <w:szCs w:val="22"/>
          <w:lang w:val="en-GB"/>
        </w:rPr>
        <w:t>They feared that</w:t>
      </w:r>
      <w:r w:rsidR="0087625C" w:rsidRPr="002B1363">
        <w:rPr>
          <w:rFonts w:asciiTheme="minorHAnsi" w:hAnsiTheme="minorHAnsi"/>
          <w:color w:val="000000"/>
          <w:sz w:val="22"/>
          <w:szCs w:val="22"/>
          <w:lang w:val="en-GB"/>
        </w:rPr>
        <w:t xml:space="preserve"> disclosure of their mental health difficulty would result in a lack of confidentiality and </w:t>
      </w:r>
      <w:r>
        <w:rPr>
          <w:rFonts w:asciiTheme="minorHAnsi" w:hAnsiTheme="minorHAnsi"/>
          <w:color w:val="000000"/>
          <w:sz w:val="22"/>
          <w:szCs w:val="22"/>
          <w:lang w:val="en-GB"/>
        </w:rPr>
        <w:t>therefore act as</w:t>
      </w:r>
      <w:r w:rsidR="0087625C" w:rsidRPr="002B1363">
        <w:rPr>
          <w:rFonts w:asciiTheme="minorHAnsi" w:hAnsiTheme="minorHAnsi"/>
          <w:color w:val="000000"/>
          <w:sz w:val="22"/>
          <w:szCs w:val="22"/>
          <w:lang w:val="en-GB"/>
        </w:rPr>
        <w:t xml:space="preserve"> a </w:t>
      </w:r>
      <w:r w:rsidR="00C14F2D">
        <w:rPr>
          <w:rFonts w:asciiTheme="minorHAnsi" w:hAnsiTheme="minorHAnsi"/>
          <w:color w:val="000000"/>
          <w:sz w:val="22"/>
          <w:szCs w:val="22"/>
          <w:lang w:val="en-GB"/>
        </w:rPr>
        <w:t>structural</w:t>
      </w:r>
      <w:r w:rsidR="0087625C" w:rsidRPr="002B1363">
        <w:rPr>
          <w:rFonts w:asciiTheme="minorHAnsi" w:hAnsiTheme="minorHAnsi"/>
          <w:color w:val="000000"/>
          <w:sz w:val="22"/>
          <w:szCs w:val="22"/>
          <w:lang w:val="en-GB"/>
        </w:rPr>
        <w:t xml:space="preserve"> barrier </w:t>
      </w:r>
      <w:r>
        <w:rPr>
          <w:rFonts w:asciiTheme="minorHAnsi" w:hAnsiTheme="minorHAnsi"/>
          <w:color w:val="000000"/>
          <w:sz w:val="22"/>
          <w:szCs w:val="22"/>
          <w:lang w:val="en-GB"/>
        </w:rPr>
        <w:t>for</w:t>
      </w:r>
      <w:r w:rsidR="0087625C" w:rsidRPr="002B1363">
        <w:rPr>
          <w:rFonts w:asciiTheme="minorHAnsi" w:hAnsiTheme="minorHAnsi"/>
          <w:color w:val="000000"/>
          <w:sz w:val="22"/>
          <w:szCs w:val="22"/>
          <w:lang w:val="en-GB"/>
        </w:rPr>
        <w:t xml:space="preserve"> </w:t>
      </w:r>
      <w:r>
        <w:rPr>
          <w:rFonts w:asciiTheme="minorHAnsi" w:hAnsiTheme="minorHAnsi"/>
          <w:color w:val="000000"/>
          <w:sz w:val="22"/>
          <w:szCs w:val="22"/>
          <w:lang w:val="en-GB"/>
        </w:rPr>
        <w:t xml:space="preserve">career progression. Further, they also feared a change in their duties if they were to seek help and potentially were given medication. </w:t>
      </w:r>
      <w:r w:rsidR="0087625C" w:rsidRPr="002B1363">
        <w:rPr>
          <w:rFonts w:asciiTheme="minorHAnsi" w:hAnsiTheme="minorHAnsi"/>
          <w:color w:val="000000"/>
          <w:sz w:val="22"/>
          <w:szCs w:val="22"/>
          <w:lang w:val="en-GB"/>
        </w:rPr>
        <w:t xml:space="preserve">Across studies participants also spoke of how confidentiality could be lost as a result of their absence from the unit. Participants believed that colleagues would infer they were suffering from a mental health difficulty if they were to attend frequent appointments. </w:t>
      </w:r>
      <w:r w:rsidR="008E6A2F">
        <w:rPr>
          <w:rFonts w:asciiTheme="minorHAnsi" w:hAnsiTheme="minorHAnsi"/>
          <w:color w:val="000000"/>
          <w:sz w:val="22"/>
          <w:szCs w:val="22"/>
          <w:lang w:val="en-GB"/>
        </w:rPr>
        <w:t xml:space="preserve"> C</w:t>
      </w:r>
      <w:r w:rsidR="008E6A2F" w:rsidRPr="002B1363">
        <w:rPr>
          <w:rFonts w:asciiTheme="minorHAnsi" w:hAnsiTheme="minorHAnsi"/>
          <w:sz w:val="22"/>
          <w:szCs w:val="22"/>
          <w:lang w:val="en-GB"/>
        </w:rPr>
        <w:t xml:space="preserve">oncerns </w:t>
      </w:r>
      <w:r w:rsidR="008E6A2F">
        <w:rPr>
          <w:rFonts w:asciiTheme="minorHAnsi" w:hAnsiTheme="minorHAnsi"/>
          <w:sz w:val="22"/>
          <w:szCs w:val="22"/>
          <w:lang w:val="en-GB"/>
        </w:rPr>
        <w:t>about</w:t>
      </w:r>
      <w:r w:rsidR="008E6A2F" w:rsidRPr="002B1363">
        <w:rPr>
          <w:rFonts w:asciiTheme="minorHAnsi" w:hAnsiTheme="minorHAnsi"/>
          <w:sz w:val="22"/>
          <w:szCs w:val="22"/>
          <w:lang w:val="en-GB"/>
        </w:rPr>
        <w:t xml:space="preserve"> widespread knowledge of their mental health difficulties</w:t>
      </w:r>
      <w:r w:rsidR="008E6A2F">
        <w:rPr>
          <w:rFonts w:asciiTheme="minorHAnsi" w:hAnsiTheme="minorHAnsi"/>
          <w:sz w:val="22"/>
          <w:szCs w:val="22"/>
          <w:lang w:val="en-GB"/>
        </w:rPr>
        <w:t xml:space="preserve"> differed by rank</w:t>
      </w:r>
      <w:r w:rsidR="008E6A2F" w:rsidRPr="002B1363">
        <w:rPr>
          <w:rFonts w:asciiTheme="minorHAnsi" w:hAnsiTheme="minorHAnsi"/>
          <w:sz w:val="22"/>
          <w:szCs w:val="22"/>
          <w:lang w:val="en-GB"/>
        </w:rPr>
        <w:t xml:space="preserve">. </w:t>
      </w:r>
      <w:r w:rsidR="008E6A2F">
        <w:rPr>
          <w:rFonts w:asciiTheme="minorHAnsi" w:hAnsiTheme="minorHAnsi"/>
          <w:sz w:val="22"/>
          <w:szCs w:val="22"/>
          <w:lang w:val="en-GB"/>
        </w:rPr>
        <w:t>H</w:t>
      </w:r>
      <w:r w:rsidR="008E6A2F" w:rsidRPr="002B1363">
        <w:rPr>
          <w:rFonts w:asciiTheme="minorHAnsi" w:hAnsiTheme="minorHAnsi"/>
          <w:sz w:val="22"/>
          <w:szCs w:val="22"/>
          <w:lang w:val="en-GB"/>
        </w:rPr>
        <w:t xml:space="preserve">igh ranked officers </w:t>
      </w:r>
      <w:r w:rsidR="008E6A2F">
        <w:rPr>
          <w:rFonts w:asciiTheme="minorHAnsi" w:hAnsiTheme="minorHAnsi"/>
          <w:sz w:val="22"/>
          <w:szCs w:val="22"/>
          <w:lang w:val="en-GB"/>
        </w:rPr>
        <w:t>expressed</w:t>
      </w:r>
      <w:r w:rsidR="008E6A2F" w:rsidRPr="002B1363">
        <w:rPr>
          <w:rFonts w:asciiTheme="minorHAnsi" w:hAnsiTheme="minorHAnsi"/>
          <w:sz w:val="22"/>
          <w:szCs w:val="22"/>
          <w:lang w:val="en-GB"/>
        </w:rPr>
        <w:t xml:space="preserve"> concerns </w:t>
      </w:r>
      <w:r w:rsidR="008E6A2F">
        <w:rPr>
          <w:rFonts w:asciiTheme="minorHAnsi" w:hAnsiTheme="minorHAnsi"/>
          <w:sz w:val="22"/>
          <w:szCs w:val="22"/>
          <w:lang w:val="en-GB"/>
        </w:rPr>
        <w:t>that</w:t>
      </w:r>
      <w:r w:rsidR="008E6A2F" w:rsidRPr="002B1363">
        <w:rPr>
          <w:rFonts w:asciiTheme="minorHAnsi" w:hAnsiTheme="minorHAnsi"/>
          <w:sz w:val="22"/>
          <w:szCs w:val="22"/>
          <w:lang w:val="en-GB"/>
        </w:rPr>
        <w:t xml:space="preserve"> perceptions regarding their leadership abilities and a perceiv</w:t>
      </w:r>
      <w:r w:rsidR="008E6A2F">
        <w:rPr>
          <w:rFonts w:asciiTheme="minorHAnsi" w:hAnsiTheme="minorHAnsi"/>
          <w:sz w:val="22"/>
          <w:szCs w:val="22"/>
          <w:lang w:val="en-GB"/>
        </w:rPr>
        <w:t>ed risk to those that they lead might be affected.</w:t>
      </w:r>
      <w:r w:rsidR="008E6A2F" w:rsidRPr="002B1363">
        <w:rPr>
          <w:rFonts w:asciiTheme="minorHAnsi" w:hAnsiTheme="minorHAnsi"/>
          <w:sz w:val="22"/>
          <w:szCs w:val="22"/>
          <w:lang w:val="en-GB"/>
        </w:rPr>
        <w:t xml:space="preserve"> Conversely, lower ranked officers predominantly reported fears around becoming non-deployable and unable to progress in their careers.</w:t>
      </w:r>
      <w:r w:rsidR="008E6A2F">
        <w:rPr>
          <w:rFonts w:asciiTheme="minorHAnsi" w:hAnsiTheme="minorHAnsi"/>
          <w:sz w:val="22"/>
          <w:szCs w:val="22"/>
          <w:lang w:val="en-GB"/>
        </w:rPr>
        <w:t xml:space="preserve"> </w:t>
      </w:r>
      <w:r w:rsidR="008E6A2F">
        <w:rPr>
          <w:rFonts w:asciiTheme="minorHAnsi" w:hAnsiTheme="minorHAnsi"/>
          <w:color w:val="000000"/>
          <w:sz w:val="22"/>
          <w:szCs w:val="22"/>
          <w:lang w:val="en-GB"/>
        </w:rPr>
        <w:t>Further</w:t>
      </w:r>
      <w:r w:rsidR="00395DAD">
        <w:rPr>
          <w:rFonts w:asciiTheme="minorHAnsi" w:hAnsiTheme="minorHAnsi"/>
          <w:color w:val="000000"/>
          <w:sz w:val="22"/>
          <w:szCs w:val="22"/>
          <w:lang w:val="en-GB"/>
        </w:rPr>
        <w:t>,</w:t>
      </w:r>
      <w:r w:rsidR="008E6A2F">
        <w:rPr>
          <w:rFonts w:asciiTheme="minorHAnsi" w:hAnsiTheme="minorHAnsi"/>
          <w:color w:val="000000"/>
          <w:sz w:val="22"/>
          <w:szCs w:val="22"/>
          <w:lang w:val="en-GB"/>
        </w:rPr>
        <w:t xml:space="preserve"> it was expressed </w:t>
      </w:r>
      <w:r w:rsidR="0087625C" w:rsidRPr="002B1363">
        <w:rPr>
          <w:rFonts w:asciiTheme="minorHAnsi" w:hAnsiTheme="minorHAnsi"/>
          <w:color w:val="000000"/>
          <w:sz w:val="22"/>
          <w:szCs w:val="22"/>
          <w:lang w:val="en-GB"/>
        </w:rPr>
        <w:t xml:space="preserve">that </w:t>
      </w:r>
      <w:r w:rsidR="0087625C" w:rsidRPr="002B1363">
        <w:rPr>
          <w:rFonts w:asciiTheme="minorHAnsi" w:hAnsiTheme="minorHAnsi"/>
          <w:color w:val="000000"/>
          <w:sz w:val="22"/>
          <w:szCs w:val="22"/>
          <w:lang w:val="en-GB"/>
        </w:rPr>
        <w:lastRenderedPageBreak/>
        <w:t xml:space="preserve">higher ranking individuals would be able to conceal their engagement more readily due to increased autonomy. </w:t>
      </w:r>
      <w:r w:rsidR="008E6A2F">
        <w:rPr>
          <w:rFonts w:asciiTheme="minorHAnsi" w:hAnsiTheme="minorHAnsi"/>
          <w:color w:val="000000"/>
          <w:sz w:val="22"/>
          <w:szCs w:val="22"/>
        </w:rPr>
        <w:t>Due to limited research</w:t>
      </w:r>
      <w:r w:rsidR="00395DAD">
        <w:rPr>
          <w:rFonts w:asciiTheme="minorHAnsi" w:hAnsiTheme="minorHAnsi"/>
          <w:color w:val="000000"/>
          <w:sz w:val="22"/>
          <w:szCs w:val="22"/>
        </w:rPr>
        <w:t>,</w:t>
      </w:r>
      <w:r w:rsidR="008E6A2F">
        <w:rPr>
          <w:rFonts w:asciiTheme="minorHAnsi" w:hAnsiTheme="minorHAnsi"/>
          <w:color w:val="000000"/>
          <w:sz w:val="22"/>
          <w:szCs w:val="22"/>
        </w:rPr>
        <w:t xml:space="preserve"> it is unclear whether </w:t>
      </w:r>
      <w:r>
        <w:rPr>
          <w:rFonts w:asciiTheme="minorHAnsi" w:hAnsiTheme="minorHAnsi"/>
          <w:color w:val="000000"/>
          <w:sz w:val="22"/>
          <w:szCs w:val="22"/>
        </w:rPr>
        <w:t xml:space="preserve">these anticipated consequences for AF personnel </w:t>
      </w:r>
      <w:r w:rsidR="00395DAD">
        <w:rPr>
          <w:rFonts w:asciiTheme="minorHAnsi" w:hAnsiTheme="minorHAnsi"/>
          <w:color w:val="000000"/>
          <w:sz w:val="22"/>
          <w:szCs w:val="22"/>
        </w:rPr>
        <w:t xml:space="preserve">represent </w:t>
      </w:r>
      <w:proofErr w:type="gramStart"/>
      <w:r w:rsidR="00395DAD">
        <w:rPr>
          <w:rFonts w:asciiTheme="minorHAnsi" w:hAnsiTheme="minorHAnsi"/>
          <w:color w:val="000000"/>
          <w:sz w:val="22"/>
          <w:szCs w:val="22"/>
        </w:rPr>
        <w:t xml:space="preserve">the </w:t>
      </w:r>
      <w:r>
        <w:rPr>
          <w:rFonts w:asciiTheme="minorHAnsi" w:hAnsiTheme="minorHAnsi"/>
          <w:color w:val="000000"/>
          <w:sz w:val="22"/>
          <w:szCs w:val="22"/>
        </w:rPr>
        <w:t xml:space="preserve"> reality</w:t>
      </w:r>
      <w:proofErr w:type="gramEnd"/>
      <w:r w:rsidR="00395DAD">
        <w:rPr>
          <w:rFonts w:asciiTheme="minorHAnsi" w:hAnsiTheme="minorHAnsi"/>
          <w:color w:val="000000"/>
          <w:sz w:val="22"/>
          <w:szCs w:val="22"/>
        </w:rPr>
        <w:t xml:space="preserve"> of the situation</w:t>
      </w:r>
      <w:r>
        <w:rPr>
          <w:rFonts w:asciiTheme="minorHAnsi" w:hAnsiTheme="minorHAnsi"/>
          <w:color w:val="000000"/>
          <w:sz w:val="22"/>
          <w:szCs w:val="22"/>
        </w:rPr>
        <w:t xml:space="preserve">. However, </w:t>
      </w:r>
      <w:r w:rsidR="003A4B1D">
        <w:rPr>
          <w:rFonts w:asciiTheme="minorHAnsi" w:hAnsiTheme="minorHAnsi"/>
          <w:color w:val="000000"/>
          <w:sz w:val="22"/>
          <w:szCs w:val="22"/>
        </w:rPr>
        <w:t xml:space="preserve">military </w:t>
      </w:r>
      <w:r>
        <w:rPr>
          <w:rFonts w:asciiTheme="minorHAnsi" w:hAnsiTheme="minorHAnsi"/>
          <w:color w:val="000000"/>
          <w:sz w:val="22"/>
          <w:szCs w:val="22"/>
        </w:rPr>
        <w:t>personnel diagnosed with severe mental health problems</w:t>
      </w:r>
      <w:r w:rsidR="003A4B1D">
        <w:rPr>
          <w:rFonts w:asciiTheme="minorHAnsi" w:hAnsiTheme="minorHAnsi"/>
          <w:color w:val="000000"/>
          <w:sz w:val="22"/>
          <w:szCs w:val="22"/>
        </w:rPr>
        <w:t xml:space="preserve"> have their duties restricted to ensure their safety and the safety of others and may be found to be unfit for deployment until they recover</w:t>
      </w:r>
      <w:r>
        <w:rPr>
          <w:rFonts w:asciiTheme="minorHAnsi" w:hAnsiTheme="minorHAnsi"/>
          <w:color w:val="000000"/>
          <w:sz w:val="22"/>
          <w:szCs w:val="22"/>
        </w:rPr>
        <w:t xml:space="preserve">. </w:t>
      </w:r>
    </w:p>
    <w:p w14:paraId="1540801E" w14:textId="77777777" w:rsidR="0087625C" w:rsidRPr="002B1363" w:rsidRDefault="0087625C"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b/>
          <w:sz w:val="22"/>
          <w:szCs w:val="22"/>
          <w:lang w:val="en-GB"/>
        </w:rPr>
      </w:pPr>
    </w:p>
    <w:p w14:paraId="667FBAC4" w14:textId="2627BCA6" w:rsidR="0087625C" w:rsidRPr="002B1363" w:rsidRDefault="0087625C" w:rsidP="008B7FB9">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outlineLvl w:val="0"/>
        <w:rPr>
          <w:rFonts w:asciiTheme="minorHAnsi" w:hAnsiTheme="minorHAnsi"/>
          <w:b/>
          <w:sz w:val="22"/>
          <w:szCs w:val="22"/>
          <w:lang w:val="en-GB"/>
        </w:rPr>
      </w:pPr>
      <w:r w:rsidRPr="002B1363">
        <w:rPr>
          <w:rFonts w:asciiTheme="minorHAnsi" w:hAnsiTheme="minorHAnsi"/>
          <w:b/>
          <w:sz w:val="22"/>
          <w:szCs w:val="22"/>
          <w:lang w:val="en-GB"/>
        </w:rPr>
        <w:t>Findings: Stigma related facilitators to help seeking</w:t>
      </w:r>
    </w:p>
    <w:p w14:paraId="4D2CD010" w14:textId="77777777" w:rsidR="0087625C" w:rsidRPr="002B1363" w:rsidRDefault="0087625C"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i/>
          <w:sz w:val="22"/>
          <w:szCs w:val="22"/>
          <w:lang w:val="en-GB"/>
        </w:rPr>
      </w:pPr>
    </w:p>
    <w:p w14:paraId="4B36CE01" w14:textId="1BD90B86" w:rsidR="0087625C" w:rsidRPr="002B1363" w:rsidRDefault="0053633A" w:rsidP="008B7FB9">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outlineLvl w:val="0"/>
        <w:rPr>
          <w:rFonts w:asciiTheme="minorHAnsi" w:hAnsiTheme="minorHAnsi"/>
          <w:b/>
          <w:i/>
          <w:sz w:val="22"/>
          <w:szCs w:val="22"/>
          <w:lang w:val="en-GB"/>
        </w:rPr>
      </w:pPr>
      <w:r>
        <w:rPr>
          <w:rFonts w:asciiTheme="minorHAnsi" w:hAnsiTheme="minorHAnsi"/>
          <w:b/>
          <w:i/>
          <w:sz w:val="22"/>
          <w:szCs w:val="22"/>
          <w:lang w:val="en-GB"/>
        </w:rPr>
        <w:t xml:space="preserve">Factors </w:t>
      </w:r>
      <w:r w:rsidR="00B007FC">
        <w:rPr>
          <w:rFonts w:asciiTheme="minorHAnsi" w:hAnsiTheme="minorHAnsi"/>
          <w:b/>
          <w:i/>
          <w:sz w:val="22"/>
          <w:szCs w:val="22"/>
          <w:lang w:val="en-GB"/>
        </w:rPr>
        <w:t>influencing s</w:t>
      </w:r>
      <w:r w:rsidR="0087625C" w:rsidRPr="002B1363">
        <w:rPr>
          <w:rFonts w:asciiTheme="minorHAnsi" w:hAnsiTheme="minorHAnsi"/>
          <w:b/>
          <w:i/>
          <w:sz w:val="22"/>
          <w:szCs w:val="22"/>
          <w:lang w:val="en-GB"/>
        </w:rPr>
        <w:t>tigma</w:t>
      </w:r>
    </w:p>
    <w:p w14:paraId="115116AC" w14:textId="43E63E0E" w:rsidR="0087625C" w:rsidRPr="002B1363" w:rsidRDefault="0087625C"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sz w:val="22"/>
          <w:szCs w:val="22"/>
          <w:lang w:val="en-GB"/>
        </w:rPr>
      </w:pPr>
      <w:r w:rsidRPr="002B1363">
        <w:rPr>
          <w:rFonts w:asciiTheme="minorHAnsi" w:hAnsiTheme="minorHAnsi"/>
          <w:sz w:val="22"/>
          <w:szCs w:val="22"/>
          <w:lang w:val="en-GB"/>
        </w:rPr>
        <w:t>The theme ‘</w:t>
      </w:r>
      <w:r w:rsidR="00D92BCC">
        <w:rPr>
          <w:rFonts w:asciiTheme="minorHAnsi" w:hAnsiTheme="minorHAnsi"/>
          <w:sz w:val="22"/>
          <w:szCs w:val="22"/>
          <w:lang w:val="en-GB"/>
        </w:rPr>
        <w:t xml:space="preserve">factors </w:t>
      </w:r>
      <w:r w:rsidRPr="002B1363">
        <w:rPr>
          <w:rFonts w:asciiTheme="minorHAnsi" w:hAnsiTheme="minorHAnsi"/>
          <w:sz w:val="22"/>
          <w:szCs w:val="22"/>
          <w:lang w:val="en-GB"/>
        </w:rPr>
        <w:t xml:space="preserve">influencing stigma’ </w:t>
      </w:r>
      <w:r w:rsidR="00F15CD4">
        <w:rPr>
          <w:rFonts w:asciiTheme="minorHAnsi" w:hAnsiTheme="minorHAnsi"/>
          <w:sz w:val="22"/>
          <w:szCs w:val="22"/>
          <w:lang w:val="en-GB"/>
        </w:rPr>
        <w:t>included</w:t>
      </w:r>
      <w:r w:rsidRPr="002B1363">
        <w:rPr>
          <w:rFonts w:asciiTheme="minorHAnsi" w:hAnsiTheme="minorHAnsi"/>
          <w:sz w:val="22"/>
          <w:szCs w:val="22"/>
          <w:lang w:val="en-GB"/>
        </w:rPr>
        <w:t xml:space="preserve"> facilitating factors in reducing stigma and increasing help seeking. Many participants highlighted the role of leaders within the unit as influential in their decisions to seek help. The influence of leadership in both acting as a barrier to help seeking and a faci</w:t>
      </w:r>
      <w:r w:rsidR="00F36F61">
        <w:rPr>
          <w:rFonts w:asciiTheme="minorHAnsi" w:hAnsiTheme="minorHAnsi"/>
          <w:sz w:val="22"/>
          <w:szCs w:val="22"/>
          <w:lang w:val="en-GB"/>
        </w:rPr>
        <w:t xml:space="preserve">litator is an important finding. </w:t>
      </w:r>
      <w:r w:rsidRPr="002B1363">
        <w:rPr>
          <w:rFonts w:asciiTheme="minorHAnsi" w:hAnsiTheme="minorHAnsi"/>
          <w:sz w:val="22"/>
          <w:szCs w:val="22"/>
          <w:lang w:val="en-GB"/>
        </w:rPr>
        <w:t>This result is not surprising given the strong leadership structure of the military, particularly in an active duty</w:t>
      </w:r>
      <w:r w:rsidR="00F36F61">
        <w:rPr>
          <w:rFonts w:asciiTheme="minorHAnsi" w:hAnsiTheme="minorHAnsi"/>
          <w:sz w:val="22"/>
          <w:szCs w:val="22"/>
          <w:lang w:val="en-GB"/>
        </w:rPr>
        <w:t xml:space="preserve"> setting </w:t>
      </w:r>
      <w:r w:rsidR="00570FD8">
        <w:rPr>
          <w:rFonts w:asciiTheme="minorHAnsi" w:hAnsiTheme="minorHAnsi"/>
          <w:sz w:val="22"/>
          <w:szCs w:val="22"/>
          <w:lang w:val="en-GB"/>
        </w:rPr>
        <w:fldChar w:fldCharType="begin" w:fldLock="1"/>
      </w:r>
      <w:r w:rsidR="00AA4CC7">
        <w:rPr>
          <w:rFonts w:asciiTheme="minorHAnsi" w:hAnsiTheme="minorHAnsi"/>
          <w:sz w:val="22"/>
          <w:szCs w:val="22"/>
          <w:lang w:val="en-GB"/>
        </w:rPr>
        <w:instrText>ADDIN CSL_CITATION { "citationItems" : [ { "id" : "ITEM-1", "itemData" : { "DOI" : "10.1037/a0026412", "ISBN" : "1939-148X (Electronic)\\r1541-1559 (Linking)", "ISSN" : "1939-148X", "PMID" : "22449085", "abstract" : "The present research examined positive and negative leadership behaviors as predictors of stigma and practical barriers to mental health treatment. Soldiers completed measures of noncommissioned officer (NCO) and officer leadership, stigma, and practical barriers to getting mental health treatment at 2, 3, and 4 months following a 15-month deployment to Afghanistan. The results revealed that positive and negative NCO and officer leader behaviors were predictive of overall stigma and barriers to care (collapsed across the three time periods), with only NCO positive and negative behaviors being uniquely predictive of stigma when included in the same model with officer behaviors. In addition, negative and positive NCO leader behaviors were predictive of stigma within participants over the course of the three month time period, and positive NCO leader behaviors were inversely related to practical barriers to mental health treatment within participants across the same time period. The results are discussed in terms of how different leader behaviors may be linked to different factors influencing a soldier's decision to seek mental health treatment.", "author" : [ { "dropping-particle" : "", "family" : "Britt", "given" : "Thomas W", "non-dropping-particle" : "", "parse-names" : false, "suffix" : "" }, { "dropping-particle" : "", "family" : "Wright", "given" : "Kathleen M", "non-dropping-particle" : "", "parse-names" : false, "suffix" : "" }, { "dropping-particle" : "", "family" : "Moore", "given" : "Dewayne", "non-dropping-particle" : "", "parse-names" : false, "suffix" : "" } ], "container-title" : "Psychological services", "id" : "ITEM-1", "issue" : "1", "issued" : { "date-parts" : [ [ "2012" ] ] }, "page" : "26-37", "title" : "Leadership as a predictor of stigma and practical barriers toward receiving mental health treatment: a multilevel approach.", "type" : "article-journal", "volume" : "9" }, "uris" : [ "http://www.mendeley.com/documents/?uuid=a8822c27-d422-4602-9521-0ccbae4ddbc8" ] } ], "mendeley" : { "formattedCitation" : "(Britt, Wright and Moore, 2012)", "plainTextFormattedCitation" : "(Britt, Wright and Moore, 2012)", "previouslyFormattedCitation" : "(Britt, Wright and Moore, 2012)" }, "properties" : { "noteIndex" : 0 }, "schema" : "https://github.com/citation-style-language/schema/raw/master/csl-citation.json" }</w:instrText>
      </w:r>
      <w:r w:rsidR="00570FD8">
        <w:rPr>
          <w:rFonts w:asciiTheme="minorHAnsi" w:hAnsiTheme="minorHAnsi"/>
          <w:sz w:val="22"/>
          <w:szCs w:val="22"/>
          <w:lang w:val="en-GB"/>
        </w:rPr>
        <w:fldChar w:fldCharType="separate"/>
      </w:r>
      <w:r w:rsidR="00A32AD5" w:rsidRPr="00A32AD5">
        <w:rPr>
          <w:rFonts w:asciiTheme="minorHAnsi" w:hAnsiTheme="minorHAnsi"/>
          <w:noProof/>
          <w:sz w:val="22"/>
          <w:szCs w:val="22"/>
          <w:lang w:val="en-GB"/>
        </w:rPr>
        <w:t>(Britt, Wright and Moore, 2012)</w:t>
      </w:r>
      <w:r w:rsidR="00570FD8">
        <w:rPr>
          <w:rFonts w:asciiTheme="minorHAnsi" w:hAnsiTheme="minorHAnsi"/>
          <w:sz w:val="22"/>
          <w:szCs w:val="22"/>
          <w:lang w:val="en-GB"/>
        </w:rPr>
        <w:fldChar w:fldCharType="end"/>
      </w:r>
      <w:r w:rsidR="00F36F61">
        <w:rPr>
          <w:rFonts w:asciiTheme="minorHAnsi" w:hAnsiTheme="minorHAnsi"/>
          <w:sz w:val="22"/>
          <w:szCs w:val="22"/>
          <w:lang w:val="en-GB"/>
        </w:rPr>
        <w:t xml:space="preserve">. </w:t>
      </w:r>
      <w:r w:rsidRPr="002B1363">
        <w:rPr>
          <w:rFonts w:asciiTheme="minorHAnsi" w:hAnsiTheme="minorHAnsi"/>
          <w:sz w:val="22"/>
          <w:szCs w:val="22"/>
          <w:lang w:val="en-GB"/>
        </w:rPr>
        <w:t xml:space="preserve">The process of overcoming stigma was attributed to the realisation that previously held negative beliefs regarding mental health difficulties conflicted with positive changes in their lives as a result of treatment seeking. </w:t>
      </w:r>
      <w:r w:rsidR="00F36F61">
        <w:rPr>
          <w:rFonts w:asciiTheme="minorHAnsi" w:hAnsiTheme="minorHAnsi"/>
          <w:sz w:val="22"/>
          <w:szCs w:val="22"/>
          <w:lang w:val="en-GB"/>
        </w:rPr>
        <w:t>P</w:t>
      </w:r>
      <w:r w:rsidRPr="002B1363">
        <w:rPr>
          <w:rFonts w:asciiTheme="minorHAnsi" w:hAnsiTheme="minorHAnsi"/>
          <w:sz w:val="22"/>
          <w:szCs w:val="22"/>
          <w:lang w:val="en-GB"/>
        </w:rPr>
        <w:t>articipants cited the value of a psychological understanding in overcoming</w:t>
      </w:r>
      <w:r w:rsidR="00F36F61">
        <w:rPr>
          <w:rFonts w:asciiTheme="minorHAnsi" w:hAnsiTheme="minorHAnsi"/>
          <w:sz w:val="22"/>
          <w:szCs w:val="22"/>
          <w:lang w:val="en-GB"/>
        </w:rPr>
        <w:t xml:space="preserve"> fears regarding help seeking, i</w:t>
      </w:r>
      <w:r w:rsidRPr="002B1363">
        <w:rPr>
          <w:rFonts w:asciiTheme="minorHAnsi" w:hAnsiTheme="minorHAnsi"/>
          <w:sz w:val="22"/>
          <w:szCs w:val="22"/>
          <w:lang w:val="en-GB"/>
        </w:rPr>
        <w:t xml:space="preserve">ncluding details of where help was available and the symptoms that link to their diagnosis. This understanding assisted participants with their concerns </w:t>
      </w:r>
      <w:r w:rsidRPr="002B1363">
        <w:rPr>
          <w:rFonts w:asciiTheme="minorHAnsi" w:eastAsia="MS MinNew Roman" w:hAnsiTheme="minorHAnsi"/>
          <w:sz w:val="22"/>
          <w:szCs w:val="22"/>
          <w:lang w:val="en-GB"/>
        </w:rPr>
        <w:t xml:space="preserve">being ‘mad’, ‘crazy’ or something wrong with them. On a broader level, a lack of psychological understanding </w:t>
      </w:r>
      <w:r w:rsidR="00F36F61">
        <w:rPr>
          <w:rFonts w:asciiTheme="minorHAnsi" w:eastAsia="MS MinNew Roman" w:hAnsiTheme="minorHAnsi"/>
          <w:sz w:val="22"/>
          <w:szCs w:val="22"/>
          <w:lang w:val="en-GB"/>
        </w:rPr>
        <w:t>of PTSD at a societal level was</w:t>
      </w:r>
      <w:r w:rsidRPr="002B1363">
        <w:rPr>
          <w:rFonts w:asciiTheme="minorHAnsi" w:eastAsia="MS MinNew Roman" w:hAnsiTheme="minorHAnsi"/>
          <w:sz w:val="22"/>
          <w:szCs w:val="22"/>
          <w:lang w:val="en-GB"/>
        </w:rPr>
        <w:t xml:space="preserve"> an important issue for participants.</w:t>
      </w:r>
      <w:r w:rsidRPr="002B1363">
        <w:rPr>
          <w:rFonts w:asciiTheme="minorHAnsi" w:hAnsiTheme="minorHAnsi"/>
          <w:color w:val="000000"/>
          <w:sz w:val="22"/>
          <w:szCs w:val="22"/>
          <w:lang w:val="en-GB"/>
        </w:rPr>
        <w:t xml:space="preserve"> </w:t>
      </w:r>
    </w:p>
    <w:p w14:paraId="6EDF7C27" w14:textId="77777777" w:rsidR="0087625C" w:rsidRPr="002B1363" w:rsidRDefault="0087625C"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color w:val="000000"/>
          <w:sz w:val="22"/>
          <w:szCs w:val="22"/>
          <w:lang w:val="en-GB"/>
        </w:rPr>
      </w:pPr>
    </w:p>
    <w:p w14:paraId="14AD6534" w14:textId="709BDC35" w:rsidR="004E7D51" w:rsidRDefault="00F36F61"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sz w:val="22"/>
          <w:szCs w:val="22"/>
          <w:lang w:val="en-GB"/>
        </w:rPr>
      </w:pPr>
      <w:r>
        <w:rPr>
          <w:rFonts w:asciiTheme="minorHAnsi" w:hAnsiTheme="minorHAnsi"/>
          <w:color w:val="000000"/>
          <w:sz w:val="22"/>
          <w:szCs w:val="22"/>
          <w:lang w:val="en-GB"/>
        </w:rPr>
        <w:t>Further,</w:t>
      </w:r>
      <w:r w:rsidR="0087625C" w:rsidRPr="002B1363">
        <w:rPr>
          <w:rFonts w:asciiTheme="minorHAnsi" w:hAnsiTheme="minorHAnsi"/>
          <w:color w:val="000000"/>
          <w:sz w:val="22"/>
          <w:szCs w:val="22"/>
          <w:lang w:val="en-GB"/>
        </w:rPr>
        <w:t xml:space="preserve"> participants </w:t>
      </w:r>
      <w:r>
        <w:rPr>
          <w:rFonts w:asciiTheme="minorHAnsi" w:hAnsiTheme="minorHAnsi"/>
          <w:color w:val="000000"/>
          <w:sz w:val="22"/>
          <w:szCs w:val="22"/>
          <w:lang w:val="en-GB"/>
        </w:rPr>
        <w:t xml:space="preserve">suggested that the </w:t>
      </w:r>
      <w:r w:rsidR="0087625C" w:rsidRPr="002B1363">
        <w:rPr>
          <w:rFonts w:asciiTheme="minorHAnsi" w:hAnsiTheme="minorHAnsi"/>
          <w:color w:val="000000"/>
          <w:sz w:val="22"/>
          <w:szCs w:val="22"/>
          <w:lang w:val="en-GB"/>
        </w:rPr>
        <w:t>appropriate timing</w:t>
      </w:r>
      <w:r>
        <w:rPr>
          <w:rFonts w:asciiTheme="minorHAnsi" w:hAnsiTheme="minorHAnsi"/>
          <w:color w:val="000000"/>
          <w:sz w:val="22"/>
          <w:szCs w:val="22"/>
          <w:lang w:val="en-GB"/>
        </w:rPr>
        <w:t xml:space="preserve"> of mental health</w:t>
      </w:r>
      <w:r w:rsidR="0087625C" w:rsidRPr="002B1363">
        <w:rPr>
          <w:rFonts w:asciiTheme="minorHAnsi" w:hAnsiTheme="minorHAnsi"/>
          <w:color w:val="000000"/>
          <w:sz w:val="22"/>
          <w:szCs w:val="22"/>
          <w:lang w:val="en-GB"/>
        </w:rPr>
        <w:t xml:space="preserve"> assessment</w:t>
      </w:r>
      <w:r>
        <w:rPr>
          <w:rFonts w:asciiTheme="minorHAnsi" w:hAnsiTheme="minorHAnsi"/>
          <w:color w:val="000000"/>
          <w:sz w:val="22"/>
          <w:szCs w:val="22"/>
          <w:lang w:val="en-GB"/>
        </w:rPr>
        <w:t>s</w:t>
      </w:r>
      <w:r w:rsidR="0087625C" w:rsidRPr="002B1363">
        <w:rPr>
          <w:rFonts w:asciiTheme="minorHAnsi" w:hAnsiTheme="minorHAnsi"/>
          <w:color w:val="000000"/>
          <w:sz w:val="22"/>
          <w:szCs w:val="22"/>
          <w:lang w:val="en-GB"/>
        </w:rPr>
        <w:t xml:space="preserve"> post-deployment, </w:t>
      </w:r>
      <w:r>
        <w:rPr>
          <w:rFonts w:asciiTheme="minorHAnsi" w:hAnsiTheme="minorHAnsi"/>
          <w:color w:val="000000"/>
          <w:sz w:val="22"/>
          <w:szCs w:val="22"/>
          <w:lang w:val="en-GB"/>
        </w:rPr>
        <w:t>individual contact</w:t>
      </w:r>
      <w:r w:rsidR="0087625C" w:rsidRPr="002B1363">
        <w:rPr>
          <w:rFonts w:asciiTheme="minorHAnsi" w:hAnsiTheme="minorHAnsi"/>
          <w:color w:val="000000"/>
          <w:sz w:val="22"/>
          <w:szCs w:val="22"/>
          <w:lang w:val="en-GB"/>
        </w:rPr>
        <w:t xml:space="preserve"> with </w:t>
      </w:r>
      <w:r>
        <w:rPr>
          <w:rFonts w:asciiTheme="minorHAnsi" w:hAnsiTheme="minorHAnsi"/>
          <w:color w:val="000000"/>
          <w:sz w:val="22"/>
          <w:szCs w:val="22"/>
          <w:lang w:val="en-GB"/>
        </w:rPr>
        <w:t xml:space="preserve">mental health </w:t>
      </w:r>
      <w:r w:rsidR="0087625C" w:rsidRPr="002B1363">
        <w:rPr>
          <w:rFonts w:asciiTheme="minorHAnsi" w:hAnsiTheme="minorHAnsi"/>
          <w:color w:val="000000"/>
          <w:sz w:val="22"/>
          <w:szCs w:val="22"/>
          <w:lang w:val="en-GB"/>
        </w:rPr>
        <w:t xml:space="preserve">teams prior to incidents and professionals offering the treatment being familiar with military culture (e.g. would understand military related PTSD) were all </w:t>
      </w:r>
      <w:r>
        <w:rPr>
          <w:rFonts w:asciiTheme="minorHAnsi" w:hAnsiTheme="minorHAnsi"/>
          <w:color w:val="000000"/>
          <w:sz w:val="22"/>
          <w:szCs w:val="22"/>
          <w:lang w:val="en-GB"/>
        </w:rPr>
        <w:t>facilitators of help-seeking</w:t>
      </w:r>
      <w:r w:rsidR="00193791">
        <w:rPr>
          <w:rFonts w:asciiTheme="minorHAnsi" w:hAnsiTheme="minorHAnsi"/>
          <w:color w:val="000000"/>
          <w:sz w:val="22"/>
          <w:szCs w:val="22"/>
          <w:lang w:val="en-GB"/>
        </w:rPr>
        <w:t xml:space="preserve">.  Additionally, </w:t>
      </w:r>
      <w:r w:rsidR="0087625C" w:rsidRPr="002B1363">
        <w:rPr>
          <w:rFonts w:asciiTheme="minorHAnsi" w:hAnsiTheme="minorHAnsi"/>
          <w:sz w:val="22"/>
          <w:szCs w:val="22"/>
          <w:lang w:val="en-GB"/>
        </w:rPr>
        <w:t>knowing other individuals who had experienced and overcome a mental health difficulty</w:t>
      </w:r>
      <w:r>
        <w:rPr>
          <w:rFonts w:asciiTheme="minorHAnsi" w:hAnsiTheme="minorHAnsi"/>
          <w:sz w:val="22"/>
          <w:szCs w:val="22"/>
          <w:lang w:val="en-GB"/>
        </w:rPr>
        <w:t xml:space="preserve"> was helpful</w:t>
      </w:r>
      <w:r w:rsidR="0087625C" w:rsidRPr="002B1363">
        <w:rPr>
          <w:rFonts w:asciiTheme="minorHAnsi" w:hAnsiTheme="minorHAnsi"/>
          <w:sz w:val="22"/>
          <w:szCs w:val="22"/>
          <w:lang w:val="en-GB"/>
        </w:rPr>
        <w:t xml:space="preserve">. The value of encouragement and support to seek treatment from peers within the unit and family members highlights the importance of social support in help seeking. </w:t>
      </w:r>
    </w:p>
    <w:p w14:paraId="253BC12D" w14:textId="77777777" w:rsidR="00FE2867" w:rsidRDefault="00FE2867" w:rsidP="0087625C">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Theme="minorHAnsi" w:hAnsiTheme="minorHAnsi"/>
          <w:sz w:val="22"/>
          <w:szCs w:val="22"/>
          <w:lang w:val="en-GB"/>
        </w:rPr>
      </w:pPr>
    </w:p>
    <w:p w14:paraId="006EA156" w14:textId="34505F36" w:rsidR="00FE2867" w:rsidRPr="002C0C8F" w:rsidRDefault="00FE2867" w:rsidP="008B7FB9">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center"/>
        <w:outlineLvl w:val="0"/>
        <w:rPr>
          <w:i/>
          <w:lang w:val="en-GB"/>
        </w:rPr>
      </w:pPr>
      <w:r w:rsidRPr="002C0C8F">
        <w:rPr>
          <w:rFonts w:asciiTheme="minorHAnsi" w:hAnsiTheme="minorHAnsi"/>
          <w:i/>
          <w:sz w:val="22"/>
          <w:szCs w:val="22"/>
          <w:lang w:val="en-GB"/>
        </w:rPr>
        <w:t>Insert Table 4:</w:t>
      </w:r>
      <w:r w:rsidRPr="002C0C8F">
        <w:rPr>
          <w:i/>
          <w:lang w:val="en-GB"/>
        </w:rPr>
        <w:t xml:space="preserve"> Themes across research studies</w:t>
      </w:r>
    </w:p>
    <w:p w14:paraId="344ECED2" w14:textId="77777777" w:rsidR="00FE2867" w:rsidRDefault="00FE2867" w:rsidP="002C0C8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center"/>
        <w:rPr>
          <w:i/>
          <w:lang w:val="en-GB"/>
        </w:rPr>
      </w:pPr>
    </w:p>
    <w:p w14:paraId="52A4920A" w14:textId="77777777" w:rsidR="00824FB0" w:rsidRDefault="00824FB0" w:rsidP="002C0C8F">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center"/>
        <w:rPr>
          <w:i/>
          <w:lang w:val="en-GB"/>
        </w:rPr>
      </w:pPr>
    </w:p>
    <w:p w14:paraId="2BCB66D7" w14:textId="557B7183" w:rsidR="0087625C" w:rsidRPr="002B1363" w:rsidRDefault="007E77A3"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b/>
          <w:sz w:val="24"/>
          <w:szCs w:val="24"/>
          <w:lang w:val="en-GB"/>
        </w:rPr>
      </w:pPr>
      <w:r w:rsidRPr="002B1363">
        <w:rPr>
          <w:rFonts w:ascii="Cambria" w:hAnsi="Cambria"/>
          <w:b/>
          <w:sz w:val="32"/>
          <w:lang w:val="en-GB"/>
        </w:rPr>
        <w:lastRenderedPageBreak/>
        <w:t>Discussion</w:t>
      </w:r>
    </w:p>
    <w:p w14:paraId="1B7FBF2E" w14:textId="47B2A2B0" w:rsidR="009F6685" w:rsidRPr="00D77DEC"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Cambria" w:hAnsi="Cambria"/>
          <w:sz w:val="22"/>
          <w:szCs w:val="22"/>
          <w:lang w:val="en-GB"/>
        </w:rPr>
        <w:t>Th</w:t>
      </w:r>
      <w:r w:rsidR="00137406">
        <w:rPr>
          <w:rFonts w:ascii="Cambria" w:hAnsi="Cambria"/>
          <w:sz w:val="22"/>
          <w:szCs w:val="22"/>
          <w:lang w:val="en-GB"/>
        </w:rPr>
        <w:t xml:space="preserve">is study was a </w:t>
      </w:r>
      <w:r w:rsidRPr="002B1363">
        <w:rPr>
          <w:rFonts w:ascii="Cambria" w:hAnsi="Cambria"/>
          <w:sz w:val="22"/>
          <w:szCs w:val="22"/>
          <w:lang w:val="en-GB"/>
        </w:rPr>
        <w:t xml:space="preserve">synthesis of </w:t>
      </w:r>
      <w:r w:rsidR="00137406">
        <w:rPr>
          <w:rFonts w:ascii="Cambria" w:hAnsi="Cambria"/>
          <w:sz w:val="22"/>
          <w:szCs w:val="22"/>
          <w:lang w:val="en-GB"/>
        </w:rPr>
        <w:t>eight p</w:t>
      </w:r>
      <w:r w:rsidRPr="002B1363">
        <w:rPr>
          <w:rFonts w:ascii="Cambria" w:hAnsi="Cambria"/>
          <w:sz w:val="22"/>
          <w:szCs w:val="22"/>
          <w:lang w:val="en-GB"/>
        </w:rPr>
        <w:t xml:space="preserve">rimary </w:t>
      </w:r>
      <w:r w:rsidR="00137406">
        <w:rPr>
          <w:rFonts w:ascii="Cambria" w:hAnsi="Cambria"/>
          <w:sz w:val="22"/>
          <w:szCs w:val="22"/>
          <w:lang w:val="en-GB"/>
        </w:rPr>
        <w:t xml:space="preserve">qualitative </w:t>
      </w:r>
      <w:r w:rsidRPr="002B1363">
        <w:rPr>
          <w:rFonts w:ascii="Cambria" w:hAnsi="Cambria"/>
          <w:sz w:val="22"/>
          <w:szCs w:val="22"/>
          <w:lang w:val="en-GB"/>
        </w:rPr>
        <w:t>studies</w:t>
      </w:r>
      <w:r w:rsidR="00137406">
        <w:rPr>
          <w:rFonts w:ascii="Cambria" w:hAnsi="Cambria"/>
          <w:sz w:val="22"/>
          <w:szCs w:val="22"/>
          <w:lang w:val="en-GB"/>
        </w:rPr>
        <w:t xml:space="preserve"> </w:t>
      </w:r>
      <w:r w:rsidR="00FD7C22">
        <w:rPr>
          <w:rFonts w:ascii="Cambria" w:hAnsi="Cambria"/>
          <w:sz w:val="22"/>
          <w:szCs w:val="22"/>
          <w:lang w:val="en-GB"/>
        </w:rPr>
        <w:t>focusing on stigma related barriers and facilitators to help seeking for mental health difficulties within the AF. Five key themes</w:t>
      </w:r>
      <w:r w:rsidR="00FD7C22" w:rsidRPr="00FD7C22">
        <w:rPr>
          <w:rFonts w:ascii="Cambria" w:hAnsi="Cambria"/>
          <w:sz w:val="22"/>
          <w:szCs w:val="22"/>
          <w:lang w:val="en-GB"/>
        </w:rPr>
        <w:t xml:space="preserve"> </w:t>
      </w:r>
      <w:r w:rsidR="00FD7C22">
        <w:rPr>
          <w:rFonts w:ascii="Cambria" w:hAnsi="Cambria"/>
          <w:sz w:val="22"/>
          <w:szCs w:val="22"/>
          <w:lang w:val="en-GB"/>
        </w:rPr>
        <w:t>(</w:t>
      </w:r>
      <w:r w:rsidR="00FD7C22" w:rsidRPr="002B1363">
        <w:rPr>
          <w:rFonts w:ascii="Cambria" w:hAnsi="Cambria"/>
          <w:sz w:val="22"/>
          <w:szCs w:val="22"/>
          <w:lang w:val="en-GB"/>
        </w:rPr>
        <w:t xml:space="preserve">non-disclosure, individual beliefs about mental health, anticipated and personal experience of stigma, career concerns and </w:t>
      </w:r>
      <w:r w:rsidR="00445979">
        <w:rPr>
          <w:rFonts w:ascii="Cambria" w:hAnsi="Cambria"/>
          <w:sz w:val="22"/>
          <w:szCs w:val="22"/>
          <w:lang w:val="en-GB"/>
        </w:rPr>
        <w:t xml:space="preserve">factors </w:t>
      </w:r>
      <w:r w:rsidR="00FD7C22" w:rsidRPr="002B1363">
        <w:rPr>
          <w:rFonts w:ascii="Cambria" w:hAnsi="Cambria"/>
          <w:sz w:val="22"/>
          <w:szCs w:val="22"/>
          <w:lang w:val="en-GB"/>
        </w:rPr>
        <w:t>influencing stigma</w:t>
      </w:r>
      <w:r w:rsidR="00FD7C22">
        <w:rPr>
          <w:rFonts w:ascii="Cambria" w:hAnsi="Cambria"/>
          <w:sz w:val="22"/>
          <w:szCs w:val="22"/>
          <w:lang w:val="en-GB"/>
        </w:rPr>
        <w:t>) relevant to the research topic were identified</w:t>
      </w:r>
      <w:r w:rsidRPr="002B1363">
        <w:rPr>
          <w:rFonts w:ascii="Cambria" w:hAnsi="Cambria"/>
          <w:sz w:val="22"/>
          <w:szCs w:val="22"/>
          <w:lang w:val="en-GB"/>
        </w:rPr>
        <w:t>.</w:t>
      </w:r>
      <w:r w:rsidR="00D5514F" w:rsidRPr="002B1363">
        <w:rPr>
          <w:rFonts w:ascii="Cambria" w:hAnsi="Cambria"/>
          <w:sz w:val="22"/>
          <w:szCs w:val="22"/>
          <w:lang w:val="en-GB"/>
        </w:rPr>
        <w:t xml:space="preserve"> </w:t>
      </w:r>
      <w:r w:rsidR="0033762E">
        <w:rPr>
          <w:rFonts w:ascii="Cambria" w:hAnsi="Cambria"/>
          <w:sz w:val="22"/>
          <w:szCs w:val="22"/>
          <w:lang w:val="en-GB"/>
        </w:rPr>
        <w:t xml:space="preserve"> </w:t>
      </w:r>
      <w:r w:rsidR="0033762E" w:rsidRPr="002B1363">
        <w:rPr>
          <w:rFonts w:ascii="Cambria" w:hAnsi="Cambria"/>
          <w:sz w:val="22"/>
          <w:szCs w:val="22"/>
          <w:lang w:val="en-GB"/>
        </w:rPr>
        <w:t>Unlike the inconsistent findings from quantitative literature, this qualitative synthesis found consistent evidence that stigma did in fact present as a substantial and multifaceted barrier to accessing care and support for mental health problems in the military.</w:t>
      </w:r>
    </w:p>
    <w:p w14:paraId="79293DAC" w14:textId="77777777" w:rsidR="00D77DEC" w:rsidRDefault="00D77DEC" w:rsidP="009F6685">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2"/>
          <w:szCs w:val="22"/>
          <w:lang w:val="en-GB"/>
        </w:rPr>
      </w:pPr>
    </w:p>
    <w:p w14:paraId="0ED6071B" w14:textId="085352D2" w:rsidR="009F6685" w:rsidRPr="002B1363" w:rsidRDefault="009F6685"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b/>
          <w:sz w:val="22"/>
          <w:szCs w:val="22"/>
          <w:lang w:val="en-GB"/>
        </w:rPr>
      </w:pPr>
      <w:r w:rsidRPr="002B1363">
        <w:rPr>
          <w:rFonts w:ascii="Cambria" w:hAnsi="Cambria"/>
          <w:b/>
          <w:sz w:val="22"/>
          <w:szCs w:val="22"/>
          <w:lang w:val="en-GB"/>
        </w:rPr>
        <w:t>Strengths an</w:t>
      </w:r>
      <w:r w:rsidR="00B007FC">
        <w:rPr>
          <w:rFonts w:ascii="Cambria" w:hAnsi="Cambria"/>
          <w:b/>
          <w:sz w:val="22"/>
          <w:szCs w:val="22"/>
          <w:lang w:val="en-GB"/>
        </w:rPr>
        <w:t>d l</w:t>
      </w:r>
      <w:r w:rsidRPr="002B1363">
        <w:rPr>
          <w:rFonts w:ascii="Cambria" w:hAnsi="Cambria"/>
          <w:b/>
          <w:sz w:val="22"/>
          <w:szCs w:val="22"/>
          <w:lang w:val="en-GB"/>
        </w:rPr>
        <w:t>imitations</w:t>
      </w:r>
    </w:p>
    <w:p w14:paraId="4CABE482" w14:textId="5F6B6D27" w:rsidR="00D77DEC" w:rsidRPr="00D67A5B" w:rsidRDefault="0033762E" w:rsidP="00D77DE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The rigour of the review was established by applying a comprehensive search strategy to maximise the</w:t>
      </w:r>
      <w:r w:rsidR="009F6685" w:rsidRPr="002B1363">
        <w:rPr>
          <w:rFonts w:ascii="Cambria" w:hAnsi="Cambria"/>
          <w:sz w:val="22"/>
          <w:szCs w:val="22"/>
          <w:lang w:val="en-GB"/>
        </w:rPr>
        <w:t xml:space="preserve"> likelihood of i</w:t>
      </w:r>
      <w:r>
        <w:rPr>
          <w:rFonts w:ascii="Cambria" w:hAnsi="Cambria"/>
          <w:sz w:val="22"/>
          <w:szCs w:val="22"/>
          <w:lang w:val="en-GB"/>
        </w:rPr>
        <w:t>dentifying all relevant studies. Further, t</w:t>
      </w:r>
      <w:r w:rsidR="009F6685" w:rsidRPr="002B1363">
        <w:rPr>
          <w:rFonts w:ascii="Cambria" w:hAnsi="Cambria"/>
          <w:sz w:val="22"/>
          <w:szCs w:val="22"/>
          <w:lang w:val="en-GB"/>
        </w:rPr>
        <w:t xml:space="preserve">he </w:t>
      </w:r>
      <w:r>
        <w:rPr>
          <w:rFonts w:ascii="Cambria" w:hAnsi="Cambria"/>
          <w:sz w:val="22"/>
          <w:szCs w:val="22"/>
          <w:lang w:val="en-GB"/>
        </w:rPr>
        <w:t xml:space="preserve">widely applied </w:t>
      </w:r>
      <w:r w:rsidR="009F6685" w:rsidRPr="002B1363">
        <w:rPr>
          <w:rFonts w:ascii="Cambria" w:hAnsi="Cambria"/>
          <w:sz w:val="22"/>
          <w:szCs w:val="22"/>
          <w:lang w:val="en-GB"/>
        </w:rPr>
        <w:t xml:space="preserve">CASP quality tool </w:t>
      </w:r>
      <w:r>
        <w:rPr>
          <w:rFonts w:ascii="Cambria" w:hAnsi="Cambria"/>
          <w:sz w:val="22"/>
          <w:szCs w:val="22"/>
          <w:lang w:val="en-GB"/>
        </w:rPr>
        <w:t>was used to rate the studies and the</w:t>
      </w:r>
      <w:r w:rsidR="009F6685" w:rsidRPr="002B1363">
        <w:rPr>
          <w:rFonts w:ascii="Cambria" w:hAnsi="Cambria"/>
          <w:sz w:val="22"/>
          <w:szCs w:val="22"/>
          <w:lang w:val="en-GB"/>
        </w:rPr>
        <w:t xml:space="preserve"> sensitivity analysis ensured that literature of lower quality did not adversely affect the overall findings of the review.</w:t>
      </w:r>
      <w:r>
        <w:rPr>
          <w:rFonts w:ascii="Cambria" w:hAnsi="Cambria"/>
          <w:b/>
          <w:sz w:val="22"/>
          <w:szCs w:val="22"/>
          <w:lang w:val="en-GB"/>
        </w:rPr>
        <w:t xml:space="preserve"> </w:t>
      </w:r>
      <w:r w:rsidR="009F6685" w:rsidRPr="002B1363">
        <w:rPr>
          <w:rFonts w:ascii="Cambria" w:hAnsi="Cambria"/>
          <w:sz w:val="22"/>
          <w:szCs w:val="22"/>
          <w:lang w:val="en-GB"/>
        </w:rPr>
        <w:t>One key limitation of this review relates to the process of narrative synthesis and its potential to decontextualize findings</w:t>
      </w:r>
      <w:r w:rsidR="00570FD8">
        <w:rPr>
          <w:rFonts w:ascii="Cambria" w:hAnsi="Cambria"/>
          <w:sz w:val="22"/>
          <w:szCs w:val="22"/>
          <w:lang w:val="en-GB"/>
        </w:rPr>
        <w:t xml:space="preserve"> </w:t>
      </w:r>
      <w:r w:rsidR="00D67A5B">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"10.3310/hta15430", "ISBN" : "2046-4924 (Electronic)\\r1366-5278 (Linking)", "ISSN" : "1366-5278", "PMID" : "22176717", "abstract" : "BACKGROUND: Methods for reviewing and synthesising findings from quantitative research studies in health care are well established. Although there is recognition of the need for qualitative research to be brought into the evidence base, there is no consensus about how this should be done and the methods for synthesising qualitative research are at a relatively early stage of development. OBJECTIVE: To evaluate meta-ethnography as a method for synthesising qualitative research studies in health and health care. METHODS: Two full syntheses of qualitative research studies were conducted between April 2002 and September 2004 using meta-ethnography: (1) studies of medicine-taking and (2) studies exploring patients' experiences of living with rheumatoid arthritis. Potentially relevant studies identified in multiple literature searches conducted in July and August 2002 (electronically and by hand) were appraised using a modified version of the Critical Appraisal Skills Programme questions for understanding qualitative research. Candidate papers were excluded on grounds of lack of relevance to the aims of the synthesis or because the work failed to employ qualitative methods of data collection and analysis. RESULTS: Thirty-eight studies were entered into the medicine-taking synthesis, one of which did not contribute to the final synthesis. The synthesis revealed a general caution about taking medicine, and that the practice of lay testing of medicines was widespread. People were found to take their medicine passively or actively or to reject it outright. Some, in particular clinical areas, were coerced into taking it. Those who actively accepted their medicine often modified the regimen prescribed by a doctor, without the doctor's knowledge. The synthesis concluded that people often do not take their medicines as prescribed because of concern about the medicines themselves. 'Resistance' emerged from the synthesis as a concept that best encapsulated the lay response to prescribed medicines. It was suggested that a policy focus should be on the problems associated with the medicines themselves and on evaluating the effectiveness of alternative treatments that some people use in preference to prescribed medicines. The synthesis of studies of lay experiences of living with rheumatoid arthritis began with 29 papers. Four could not be synthesised, leaving 25 papers (describing 22 studies) contributing to the final synthesis. Most of the papers were concerned with the\u2026", "author" : [ { "dropping-particle" : "", "family" : "Campbell", "given" : "R", "non-dropping-particle" : "", "parse-names" : false, "suffix" : "" }, { "dropping-particle" : "", "family" : "Pound", "given" : "P", "non-dropping-particle" : "", "parse-names" : false, "suffix" : "" }, { "dropping-particle" : "", "family" : "Morgan", "given" : "M", "non-dropping-particle" : "", "parse-names" : false, "suffix" : "" }, { "dropping-particle" : "", "family" : "Daker-White", "given" : "G", "non-dropping-particle" : "", "parse-names" : false, "suffix" : "" }, { "dropping-particle" : "", "family" : "Britten", "given" : "N", "non-dropping-particle" : "", "parse-names" : false, "suffix" : "" }, { "dropping-particle" : "", "family" : "Pill", "given" : "R", "non-dropping-particle" : "", "parse-names" : false, "suffix" : "" }, { "dropping-particle" : "", "family" : "Yardley", "given" : "L", "non-dropping-particle" : "", "parse-names" : false, "suffix" : "" }, { "dropping-particle" : "", "family" : "Pope", "given" : "C", "non-dropping-particle" : "", "parse-names" : false, "suffix" : "" }, { "dropping-particle" : "", "family" : "Donovan", "given" : "J", "non-dropping-particle" : "", "parse-names" : false, "suffix" : "" } ], "container-title" : "Health Technol Assess", "id" : "ITEM-1", "issue" : "43", "issued" : { "date-parts" : [ [ "2011" ] ] }, "page" : "1-164", "title" : "Evaluating meta-ethnography: systematic analysis and synthesis of qualitative research", "type" : "article-journal", "volume" : "15" }, "uris" : [ "http://www.mendeley.com/documents/?uuid=0c309ffd-1919-4834-9ca0-645261e7b701" ] } ], "mendeley" : { "formattedCitation" : "(Campbell &lt;i&gt;et al.&lt;/i&gt;, 2011)", "plainTextFormattedCitation" : "(Campbell et al., 2011)", "previouslyFormattedCitation" : "(Campbell &lt;i&gt;et al.&lt;/i&gt;, 2011)" }, "properties" : { "noteIndex" : 0 }, "schema" : "https://github.com/citation-style-language/schema/raw/master/csl-citation.json" }</w:instrText>
      </w:r>
      <w:r w:rsidR="00D67A5B">
        <w:rPr>
          <w:rFonts w:ascii="Cambria" w:hAnsi="Cambria"/>
          <w:sz w:val="22"/>
          <w:szCs w:val="22"/>
          <w:lang w:val="en-GB"/>
        </w:rPr>
        <w:fldChar w:fldCharType="separate"/>
      </w:r>
      <w:r w:rsidR="00A32AD5" w:rsidRPr="00A32AD5">
        <w:rPr>
          <w:rFonts w:ascii="Cambria" w:hAnsi="Cambria"/>
          <w:noProof/>
          <w:sz w:val="22"/>
          <w:szCs w:val="22"/>
          <w:lang w:val="en-GB"/>
        </w:rPr>
        <w:t xml:space="preserve">(Campbell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2011)</w:t>
      </w:r>
      <w:r w:rsidR="00D67A5B">
        <w:rPr>
          <w:rFonts w:ascii="Cambria" w:hAnsi="Cambria"/>
          <w:sz w:val="22"/>
          <w:szCs w:val="22"/>
          <w:lang w:val="en-GB"/>
        </w:rPr>
        <w:fldChar w:fldCharType="end"/>
      </w:r>
      <w:r w:rsidR="009F6685" w:rsidRPr="002B1363">
        <w:rPr>
          <w:rFonts w:ascii="Cambria" w:hAnsi="Cambria"/>
          <w:sz w:val="22"/>
          <w:szCs w:val="22"/>
          <w:lang w:val="en-GB"/>
        </w:rPr>
        <w:t xml:space="preserve">. </w:t>
      </w:r>
      <w:r>
        <w:rPr>
          <w:rFonts w:ascii="Cambria" w:hAnsi="Cambria"/>
          <w:sz w:val="22"/>
          <w:szCs w:val="22"/>
          <w:lang w:val="en-GB"/>
        </w:rPr>
        <w:t xml:space="preserve"> The </w:t>
      </w:r>
      <w:r w:rsidR="009F6685" w:rsidRPr="002B1363">
        <w:rPr>
          <w:rFonts w:ascii="Cambria" w:hAnsi="Cambria"/>
          <w:sz w:val="22"/>
          <w:szCs w:val="22"/>
          <w:lang w:val="en-GB"/>
        </w:rPr>
        <w:t xml:space="preserve">reviewers checked </w:t>
      </w:r>
      <w:r>
        <w:rPr>
          <w:rFonts w:ascii="Cambria" w:hAnsi="Cambria"/>
          <w:sz w:val="22"/>
          <w:szCs w:val="22"/>
          <w:lang w:val="en-GB"/>
        </w:rPr>
        <w:t xml:space="preserve">that </w:t>
      </w:r>
      <w:r w:rsidR="009F6685" w:rsidRPr="002B1363">
        <w:rPr>
          <w:rFonts w:ascii="Cambria" w:hAnsi="Cambria"/>
          <w:sz w:val="22"/>
          <w:szCs w:val="22"/>
          <w:lang w:val="en-GB"/>
        </w:rPr>
        <w:t>each transfer of themes and co</w:t>
      </w:r>
      <w:r>
        <w:rPr>
          <w:rFonts w:ascii="Cambria" w:hAnsi="Cambria"/>
          <w:sz w:val="22"/>
          <w:szCs w:val="22"/>
          <w:lang w:val="en-GB"/>
        </w:rPr>
        <w:t>ncepts across studies was valid thereby ensur</w:t>
      </w:r>
      <w:r w:rsidR="00997BB4">
        <w:rPr>
          <w:rFonts w:ascii="Cambria" w:hAnsi="Cambria"/>
          <w:sz w:val="22"/>
          <w:szCs w:val="22"/>
          <w:lang w:val="en-GB"/>
        </w:rPr>
        <w:t>ing</w:t>
      </w:r>
      <w:r>
        <w:rPr>
          <w:rFonts w:ascii="Cambria" w:hAnsi="Cambria"/>
          <w:sz w:val="22"/>
          <w:szCs w:val="22"/>
          <w:lang w:val="en-GB"/>
        </w:rPr>
        <w:t xml:space="preserve"> that the contex</w:t>
      </w:r>
      <w:r w:rsidR="005F7DBD">
        <w:rPr>
          <w:rFonts w:ascii="Cambria" w:hAnsi="Cambria"/>
          <w:sz w:val="22"/>
          <w:szCs w:val="22"/>
          <w:lang w:val="en-GB"/>
        </w:rPr>
        <w:t>t of the findings wa</w:t>
      </w:r>
      <w:r w:rsidR="00D50860">
        <w:rPr>
          <w:rFonts w:ascii="Cambria" w:hAnsi="Cambria"/>
          <w:sz w:val="22"/>
          <w:szCs w:val="22"/>
          <w:lang w:val="en-GB"/>
        </w:rPr>
        <w:t>s not lost. Further as the current research</w:t>
      </w:r>
      <w:r w:rsidR="005F7DBD">
        <w:rPr>
          <w:rFonts w:ascii="Cambria" w:hAnsi="Cambria"/>
          <w:sz w:val="22"/>
          <w:szCs w:val="22"/>
          <w:lang w:val="en-GB"/>
        </w:rPr>
        <w:t xml:space="preserve"> included studies from both the USA and the UK </w:t>
      </w:r>
      <w:r w:rsidR="000C0EA2">
        <w:rPr>
          <w:rFonts w:ascii="Cambria" w:hAnsi="Cambria"/>
          <w:sz w:val="22"/>
          <w:szCs w:val="22"/>
          <w:lang w:val="en-GB"/>
        </w:rPr>
        <w:t>the differential role of culture</w:t>
      </w:r>
      <w:r w:rsidR="00773309">
        <w:rPr>
          <w:rFonts w:ascii="Cambria" w:hAnsi="Cambria"/>
          <w:sz w:val="22"/>
          <w:szCs w:val="22"/>
          <w:lang w:val="en-GB"/>
        </w:rPr>
        <w:t xml:space="preserve"> on stigma</w:t>
      </w:r>
      <w:r w:rsidR="00461B99">
        <w:rPr>
          <w:rFonts w:ascii="Cambria" w:hAnsi="Cambria"/>
          <w:sz w:val="22"/>
          <w:szCs w:val="22"/>
          <w:lang w:val="en-GB"/>
        </w:rPr>
        <w:t xml:space="preserve"> </w:t>
      </w:r>
      <w:r w:rsidR="00773309">
        <w:rPr>
          <w:rFonts w:ascii="Cambria" w:hAnsi="Cambria"/>
          <w:sz w:val="22"/>
          <w:szCs w:val="22"/>
          <w:lang w:val="en-GB"/>
        </w:rPr>
        <w:t>both at an organisational level and country level</w:t>
      </w:r>
      <w:r w:rsidR="000C0EA2">
        <w:rPr>
          <w:rFonts w:ascii="Cambria" w:hAnsi="Cambria"/>
          <w:sz w:val="22"/>
          <w:szCs w:val="22"/>
          <w:lang w:val="en-GB"/>
        </w:rPr>
        <w:t xml:space="preserve"> </w:t>
      </w:r>
      <w:r w:rsidR="00773309">
        <w:rPr>
          <w:rFonts w:ascii="Cambria" w:hAnsi="Cambria"/>
          <w:sz w:val="22"/>
          <w:szCs w:val="22"/>
          <w:lang w:val="en-GB"/>
        </w:rPr>
        <w:t xml:space="preserve">was </w:t>
      </w:r>
      <w:r w:rsidR="00445979">
        <w:rPr>
          <w:rFonts w:ascii="Cambria" w:hAnsi="Cambria"/>
          <w:sz w:val="22"/>
          <w:szCs w:val="22"/>
          <w:lang w:val="en-GB"/>
        </w:rPr>
        <w:t xml:space="preserve">not </w:t>
      </w:r>
      <w:r w:rsidR="00773309">
        <w:rPr>
          <w:rFonts w:ascii="Cambria" w:hAnsi="Cambria"/>
          <w:sz w:val="22"/>
          <w:szCs w:val="22"/>
          <w:lang w:val="en-GB"/>
        </w:rPr>
        <w:t xml:space="preserve">examined in detail. </w:t>
      </w:r>
      <w:r>
        <w:rPr>
          <w:rFonts w:ascii="Cambria" w:hAnsi="Cambria"/>
          <w:sz w:val="22"/>
          <w:szCs w:val="22"/>
          <w:lang w:val="en-GB"/>
        </w:rPr>
        <w:t>T</w:t>
      </w:r>
      <w:r w:rsidR="009F6685" w:rsidRPr="002B1363">
        <w:rPr>
          <w:rFonts w:ascii="Cambria" w:hAnsi="Cambria"/>
          <w:sz w:val="22"/>
          <w:szCs w:val="22"/>
          <w:lang w:val="en-GB"/>
        </w:rPr>
        <w:t xml:space="preserve">his review does not provide any direct evidence of an association between </w:t>
      </w:r>
      <w:proofErr w:type="gramStart"/>
      <w:r w:rsidR="009F6685" w:rsidRPr="002B1363">
        <w:rPr>
          <w:rFonts w:ascii="Cambria" w:hAnsi="Cambria"/>
          <w:sz w:val="22"/>
          <w:szCs w:val="22"/>
          <w:lang w:val="en-GB"/>
        </w:rPr>
        <w:t>stigma</w:t>
      </w:r>
      <w:proofErr w:type="gramEnd"/>
      <w:r w:rsidR="009F6685" w:rsidRPr="002B1363">
        <w:rPr>
          <w:rFonts w:ascii="Cambria" w:hAnsi="Cambria"/>
          <w:sz w:val="22"/>
          <w:szCs w:val="22"/>
          <w:lang w:val="en-GB"/>
        </w:rPr>
        <w:t xml:space="preserve"> and help seeking for mental health issues in the AF, but it does provide a rich account of stigma related factors that deter and enable help seeking. </w:t>
      </w:r>
    </w:p>
    <w:p w14:paraId="121F0FC0" w14:textId="77777777" w:rsidR="00D77DEC" w:rsidRPr="002B1363" w:rsidRDefault="00D77DE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p>
    <w:p w14:paraId="25128982" w14:textId="5207E107"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b/>
          <w:sz w:val="22"/>
          <w:szCs w:val="22"/>
          <w:lang w:val="en-GB"/>
        </w:rPr>
      </w:pPr>
      <w:r w:rsidRPr="002B1363">
        <w:rPr>
          <w:rFonts w:ascii="Cambria" w:hAnsi="Cambria"/>
          <w:b/>
          <w:sz w:val="22"/>
          <w:szCs w:val="22"/>
          <w:lang w:val="en-GB"/>
        </w:rPr>
        <w:t>Implications for practice</w:t>
      </w:r>
    </w:p>
    <w:p w14:paraId="1D513243" w14:textId="587F75C7" w:rsidR="001B48D1" w:rsidRDefault="007E77A3"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Cambria" w:hAnsi="Cambria"/>
          <w:sz w:val="22"/>
          <w:szCs w:val="22"/>
          <w:lang w:val="en-GB"/>
        </w:rPr>
        <w:t xml:space="preserve">The </w:t>
      </w:r>
      <w:r w:rsidR="0087625C" w:rsidRPr="002B1363">
        <w:rPr>
          <w:rFonts w:ascii="Cambria" w:hAnsi="Cambria"/>
          <w:sz w:val="22"/>
          <w:szCs w:val="22"/>
          <w:lang w:val="en-GB"/>
        </w:rPr>
        <w:t>reluctance to seek help has been demonstrated in veteran and civilian populations</w:t>
      </w:r>
      <w:r w:rsidR="00D67A5B">
        <w:rPr>
          <w:rFonts w:ascii="Cambria" w:hAnsi="Cambria"/>
          <w:sz w:val="22"/>
          <w:szCs w:val="22"/>
          <w:lang w:val="en-GB"/>
        </w:rPr>
        <w:t xml:space="preserve"> </w:t>
      </w:r>
      <w:r w:rsidR="006E6AA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"10.1007/s00127-010-0232-0", "ISBN" : "1433-9285 (Electronic)\\r0933-7954 (Linking)", "PMID" : "20490456", "abstract" : "PURPOSE: In the context of increasing concerns for the health of UK armed forces veterans, this study aims to compare the prevalence of current mental, physical and behavioural difficulties in conscripted national service veterans with population controls, and to assess the impact of length of service in the military. The compulsory nature of national service sets these veterans apart from younger veterans. METHOD: Data are drawn from a nationally representative community-dwelling sample of England. We compared 484 male national service veterans to 301 male non-veterans aged 65+ years. RESULTS: There were no differences in mental, behavioural or physical outcomes, except that veterans were less likely to have \"any mental disorder\" than non-veterans (age adjusted OR = 0.56, 95% CI 0.31, 0.99). Longer serving veterans were older but were not different in terms of mental, behavioural or physical outcomes. CONCLUSIONS: Community-dwelling national service veterans are at no greater risk of current adverse mental, physical or behavioural health than population controls.", "author" : [ { "dropping-particle" : "", "family" : "Woodhead", "given" : "C", "non-dropping-particle" : "", "parse-names" : false, "suffix" : "" }, { "dropping-particle" : "", "family" : "Rona", "given" : "R J", "non-dropping-particle" : "", "parse-names" : false, "suffix" : "" }, { "dropping-particle" : "", "family" : "Iversen", "given" : "A C", "non-dropping-particle" : "", "parse-names" : false, "suffix" : "" }, { "dropping-particle" : "", "family" : "MacManus", "given" : "D", "non-dropping-particle" : "", "parse-names" : false, "suffix" : "" }, { "dropping-particle" : "", "family" : "Hotopf", "given" : "M", "non-dropping-particle" : "", "parse-names" : false, "suffix" : "" }, { "dropping-particle" : "", "family" : "Dean", "given" : "K", "non-dropping-particle" : "", "parse-names" : false, "suffix" : "" }, { "dropping-particle" : "", "family" : "McManus", "given" : "S", "non-dropping-particle" : "", "parse-names" : false, "suffix" : "" }, { "dropping-particle" : "", "family" : "Meltzer", "given" : "H", "non-dropping-particle" : "", "parse-names" : false, "suffix" : "" }, { "dropping-particle" : "", "family" : "Brugha", "given" : "T", "non-dropping-particle" : "", "parse-names" : false, "suffix" : "" }, { "dropping-particle" : "", "family" : "Jenkins", "given" : "R", "non-dropping-particle" : "", "parse-names" : false, "suffix" : "" }, { "dropping-particle" : "", "family" : "Wessely", "given" : "S", "non-dropping-particle" : "", "parse-names" : false, "suffix" : "" }, { "dropping-particle" : "", "family" : "Fear", "given" : "N T", "non-dropping-particle" : "", "parse-names" : false, "suffix" : "" } ], "container-title" : "Social Psychiatry and Psychiatric Epidemiology", "id" : "ITEM-1", "issue" : "7", "issued" : { "date-parts" : [ [ "2011" ] ] }, "page" : "559-566", "title" : "Health of national service veterans: an analysis of a community-based sample using data from the 2007 Adult Psychiatric Morbidity Survey of England", "type" : "article-journal", "volume" : "46" }, "uris" : [ "http://www.mendeley.com/documents/?uuid=90702493-2fef-4532-ade6-bcbeadcbe997" ] } ], "mendeley" : { "formattedCitation" : "(Woodhead &lt;i&gt;et al.&lt;/i&gt;, 2011)", "plainTextFormattedCitation" : "(Woodhead et al., 2011)", "previouslyFormattedCitation" : "(Woodhead &lt;i&gt;et al.&lt;/i&gt;, 2011)" }, "properties" : { "noteIndex" : 0 }, "schema" : "https://github.com/citation-style-language/schema/raw/master/csl-citation.json" }</w:instrText>
      </w:r>
      <w:r w:rsidR="006E6AA9">
        <w:rPr>
          <w:rFonts w:ascii="Cambria" w:hAnsi="Cambria"/>
          <w:sz w:val="22"/>
          <w:szCs w:val="22"/>
          <w:lang w:val="en-GB"/>
        </w:rPr>
        <w:fldChar w:fldCharType="separate"/>
      </w:r>
      <w:r w:rsidR="00A32AD5" w:rsidRPr="00A32AD5">
        <w:rPr>
          <w:rFonts w:ascii="Cambria" w:hAnsi="Cambria"/>
          <w:noProof/>
          <w:sz w:val="22"/>
          <w:szCs w:val="22"/>
          <w:lang w:val="en-GB"/>
        </w:rPr>
        <w:t xml:space="preserve">(Woodhead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2011)</w:t>
      </w:r>
      <w:r w:rsidR="006E6AA9">
        <w:rPr>
          <w:rFonts w:ascii="Cambria" w:hAnsi="Cambria"/>
          <w:sz w:val="22"/>
          <w:szCs w:val="22"/>
          <w:lang w:val="en-GB"/>
        </w:rPr>
        <w:fldChar w:fldCharType="end"/>
      </w:r>
      <w:r w:rsidR="0087625C" w:rsidRPr="002B1363">
        <w:rPr>
          <w:rFonts w:ascii="Cambria" w:hAnsi="Cambria"/>
          <w:sz w:val="22"/>
          <w:szCs w:val="22"/>
          <w:lang w:val="en-GB"/>
        </w:rPr>
        <w:t>. Therefore</w:t>
      </w:r>
      <w:r w:rsidR="00A42A57">
        <w:rPr>
          <w:rFonts w:ascii="Cambria" w:hAnsi="Cambria"/>
          <w:sz w:val="22"/>
          <w:szCs w:val="22"/>
          <w:lang w:val="en-GB"/>
        </w:rPr>
        <w:t>,</w:t>
      </w:r>
      <w:r w:rsidR="0087625C" w:rsidRPr="002B1363">
        <w:rPr>
          <w:rFonts w:ascii="Cambria" w:hAnsi="Cambria"/>
          <w:sz w:val="22"/>
          <w:szCs w:val="22"/>
          <w:lang w:val="en-GB"/>
        </w:rPr>
        <w:t xml:space="preserve"> </w:t>
      </w:r>
      <w:r w:rsidRPr="002B1363">
        <w:rPr>
          <w:rFonts w:ascii="Cambria" w:hAnsi="Cambria"/>
          <w:sz w:val="22"/>
          <w:szCs w:val="22"/>
          <w:lang w:val="en-GB"/>
        </w:rPr>
        <w:t>th</w:t>
      </w:r>
      <w:r w:rsidR="0087625C" w:rsidRPr="002B1363">
        <w:rPr>
          <w:rFonts w:ascii="Cambria" w:hAnsi="Cambria"/>
          <w:sz w:val="22"/>
          <w:szCs w:val="22"/>
          <w:lang w:val="en-GB"/>
        </w:rPr>
        <w:t>e current findings may be used to inform practice related to the reduction of stigma within</w:t>
      </w:r>
      <w:r w:rsidR="009E64D0">
        <w:rPr>
          <w:rFonts w:ascii="Cambria" w:hAnsi="Cambria"/>
          <w:sz w:val="22"/>
          <w:szCs w:val="22"/>
          <w:lang w:val="en-GB"/>
        </w:rPr>
        <w:t xml:space="preserve"> the wider society, the AF</w:t>
      </w:r>
      <w:r w:rsidR="0087625C" w:rsidRPr="002B1363">
        <w:rPr>
          <w:rFonts w:ascii="Cambria" w:hAnsi="Cambria"/>
          <w:sz w:val="22"/>
          <w:szCs w:val="22"/>
          <w:lang w:val="en-GB"/>
        </w:rPr>
        <w:t xml:space="preserve"> and more specifically within organisational contexts in which individuals are routinely exposed to trauma e.g. private military security companies</w:t>
      </w:r>
      <w:r w:rsidR="00137406">
        <w:rPr>
          <w:rFonts w:ascii="Cambria" w:hAnsi="Cambria"/>
          <w:sz w:val="22"/>
          <w:szCs w:val="22"/>
          <w:lang w:val="en-GB"/>
        </w:rPr>
        <w:t xml:space="preserve"> and the</w:t>
      </w:r>
      <w:r w:rsidR="0087625C" w:rsidRPr="002B1363">
        <w:rPr>
          <w:rFonts w:ascii="Cambria" w:hAnsi="Cambria"/>
          <w:sz w:val="22"/>
          <w:szCs w:val="22"/>
          <w:lang w:val="en-GB"/>
        </w:rPr>
        <w:t xml:space="preserve"> </w:t>
      </w:r>
      <w:r w:rsidR="00137406">
        <w:rPr>
          <w:rFonts w:ascii="Cambria" w:hAnsi="Cambria"/>
          <w:sz w:val="22"/>
          <w:szCs w:val="22"/>
          <w:lang w:val="en-GB"/>
        </w:rPr>
        <w:t>emergency services</w:t>
      </w:r>
      <w:r w:rsidR="0087625C" w:rsidRPr="002B1363">
        <w:rPr>
          <w:rFonts w:ascii="Cambria" w:hAnsi="Cambria"/>
          <w:sz w:val="22"/>
          <w:szCs w:val="22"/>
          <w:lang w:val="en-GB"/>
        </w:rPr>
        <w:t>.</w:t>
      </w:r>
    </w:p>
    <w:p w14:paraId="3EB54E2F" w14:textId="4F01E69E"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Wider society</w:t>
      </w:r>
    </w:p>
    <w:p w14:paraId="4C8531EC" w14:textId="761504F9"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Cambria" w:hAnsi="Cambria"/>
          <w:sz w:val="22"/>
          <w:szCs w:val="22"/>
          <w:lang w:val="en-GB"/>
        </w:rPr>
        <w:t xml:space="preserve">On a wider society level overcoming </w:t>
      </w:r>
      <w:r w:rsidR="00C14F2D">
        <w:rPr>
          <w:rFonts w:ascii="Cambria" w:hAnsi="Cambria"/>
          <w:sz w:val="22"/>
          <w:szCs w:val="22"/>
          <w:lang w:val="en-GB"/>
        </w:rPr>
        <w:t>structural</w:t>
      </w:r>
      <w:r w:rsidRPr="002B1363">
        <w:rPr>
          <w:rFonts w:ascii="Cambria" w:hAnsi="Cambria"/>
          <w:sz w:val="22"/>
          <w:szCs w:val="22"/>
          <w:lang w:val="en-GB"/>
        </w:rPr>
        <w:t xml:space="preserve"> discrimination </w:t>
      </w:r>
      <w:r w:rsidR="009E64D0">
        <w:rPr>
          <w:rFonts w:ascii="Cambria" w:hAnsi="Cambria"/>
          <w:sz w:val="22"/>
          <w:szCs w:val="22"/>
          <w:lang w:val="en-GB"/>
        </w:rPr>
        <w:t xml:space="preserve">is </w:t>
      </w:r>
      <w:r w:rsidRPr="002B1363">
        <w:rPr>
          <w:rFonts w:ascii="Cambria" w:hAnsi="Cambria"/>
          <w:sz w:val="22"/>
          <w:szCs w:val="22"/>
          <w:lang w:val="en-GB"/>
        </w:rPr>
        <w:t>an essential aspect of targeting public stigma</w:t>
      </w:r>
      <w:r w:rsidR="006E6AA9">
        <w:rPr>
          <w:rFonts w:ascii="Cambria" w:hAnsi="Cambria"/>
          <w:sz w:val="22"/>
          <w:szCs w:val="22"/>
          <w:lang w:val="en-GB"/>
        </w:rPr>
        <w:t xml:space="preserve"> </w:t>
      </w:r>
      <w:r w:rsidR="006E6AA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"10.1037/a0025957", "ISBN" : "1935-990X (Electronic)\\r0003-066X (Linking)", "ISSN" : "1935-990X", "PMID" : "22040221", "abstract" : "For major physical diseases, it is widely accepted that members of the public will benefit by knowing what actions they can take for prevention, early intervention, and treatment. However, this type of public knowledge about mental disorders (mental health literacy) has received much less attention. There is evidence from surveys in several countries for deficiencies in (a) the public's knowledge of how to prevent mental disorders, (b) recognition of when a disorder is developing, (c) knowledge of help-seeking options and treatments available, (d) knowledge of effective self-help strategies for milder problems, and (e) first aid skills to support others affected by mental health problems. Nevertheless, there is evidence that a range of interventions can improve mental health literacy, including whole-of-community campaigns, interventions in educational settings, Mental Health First Aid training, and information websites. There is also evidence for historical improvements in mental health literacy in some countries. Increasing the community's mental health literacy needs to be a focus for national policy and population monitoring so that the whole community is empowered to take action for better mental health.", "author" : [ { "dropping-particle" : "", "family" : "Jorm", "given" : "Anthony F", "non-dropping-particle" : "", "parse-names" : false, "suffix" : "" } ], "container-title" : "The American psychologist", "id" : "ITEM-1", "issue" : "3", "issued" : { "date-parts" : [ [ "2012" ] ] }, "page" : "231-43", "title" : "Mental health literacy: empowering the community to take action for better mental health.", "type" : "article-journal", "volume" : "67" }, "uris" : [ "http://www.mendeley.com/documents/?uuid=cef123dc-ca70-45d4-bf14-6c867af69ea6" ] }, { "id" : "ITEM-2", "itemData" : { "DOI" : "10.1007/s00127-005-0029-8", "ISBN" : "0933-7954", "ISSN" : "09337954", "PMID" : "16424964", "abstract" : "BACKGROUND: Increasing costs for patient care may necessitate financial cuts in the health-care budget. Our aim is to examine whether the public prefers cuts for psychiatric rather than medical conditions and how resource allocation preferences are related to illness beliefs and attitudes. METHOD: A telephone survey involving German adult population was conducted in 2004 (n = 1012). Participants were presented with a list of nine medical and mental diseases including alcoholism, depression, schizophrenia, Alzheimer's disease, cancer, diabetes, rheumatism and AIDS, and were asked to name three conditions where they would prefer to see health-care resources cut. For all conditions we asked about personal attitudes and illness beliefs. RESULTS: People were more willing to have financial resources cut for psychiatric than for medical conditions, with resources for alcoholism having the least public backing. Alzheimer's disease was rated more favourably compared to other mental disorders. Generally, the perception of the severity of a disease was associated with resource allocation decisions, favouring those conditions that were considered to be severe. Mental diseases evoked a far greater desire for social distance than most medical diseases which had considerable influence on resource allocation preferences. The perception of personal responsibility had, in contrast, only limited effect on resource allocation decisions. It varied considerably in the case of psychiatric conditions but was not fundamentally different among medical and mental diseases. Personal susceptibility, treatment effectiveness and the perceived life-threat posed by a disease also had limited effects. CONCLUSION: According to public resource allocation preferences psychiatric patients are at risk of being structurally discriminated within the health-care system.", "author" : [ { "dropping-particle" : "", "family" : "Schomerus", "given" : "Georg", "non-dropping-particle" : "", "parse-names" : false, "suffix" : "" }, { "dropping-particle" : "", "family" : "Matschinger", "given" : "Herbert", "non-dropping-particle" : "", "parse-names" : false, "suffix" : "" }, { "dropping-particle" : "", "family" : "Angermeyer", "given" : "Matthias C.", "non-dropping-particle" : "", "parse-names" : false, "suffix" : "" } ], "container-title" : "Social Psychiatry and Psychiatric Epidemiology", "id" : "ITEM-2", "issue" : "5", "issued" : { "date-parts" : [ [ "2006" ] ] }, "page" : "369-377", "title" : "Preferences of the public regarding cutbacks in expenditure for patient care: Are there indications of discrimination against those with mental disorders?", "type" : "article-journal", "volume" : "41" }, "uris" : [ "http://www.mendeley.com/documents/?uuid=199658c7-9965-4e4a-9185-b987bd3c1914" ] } ], "mendeley" : { "formattedCitation" : "(Schomerus, Matschinger and Angermeyer, 2006; Jorm, 2012)", "plainTextFormattedCitation" : "(Schomerus, Matschinger and Angermeyer, 2006; Jorm, 2012)", "previouslyFormattedCitation" : "(Schomerus, Matschinger and Angermeyer, 2006; Jorm, 2012)" }, "properties" : { "noteIndex" : 0 }, "schema" : "https://github.com/citation-style-language/schema/raw/master/csl-citation.json" }</w:instrText>
      </w:r>
      <w:r w:rsidR="006E6AA9">
        <w:rPr>
          <w:rFonts w:ascii="Cambria" w:hAnsi="Cambria"/>
          <w:sz w:val="22"/>
          <w:szCs w:val="22"/>
          <w:lang w:val="en-GB"/>
        </w:rPr>
        <w:fldChar w:fldCharType="separate"/>
      </w:r>
      <w:r w:rsidR="00A32AD5" w:rsidRPr="00A32AD5">
        <w:rPr>
          <w:rFonts w:ascii="Cambria" w:hAnsi="Cambria"/>
          <w:noProof/>
          <w:sz w:val="22"/>
          <w:szCs w:val="22"/>
          <w:lang w:val="en-GB"/>
        </w:rPr>
        <w:t>(Schomerus, Matschinger and Angermeyer, 2006; Jorm, 2012)</w:t>
      </w:r>
      <w:r w:rsidR="006E6AA9">
        <w:rPr>
          <w:rFonts w:ascii="Cambria" w:hAnsi="Cambria"/>
          <w:sz w:val="22"/>
          <w:szCs w:val="22"/>
          <w:lang w:val="en-GB"/>
        </w:rPr>
        <w:fldChar w:fldCharType="end"/>
      </w:r>
      <w:r w:rsidRPr="002B1363">
        <w:rPr>
          <w:rFonts w:ascii="Cambria" w:hAnsi="Cambria"/>
          <w:sz w:val="22"/>
          <w:szCs w:val="22"/>
          <w:lang w:val="en-GB"/>
        </w:rPr>
        <w:t xml:space="preserve">. The use of </w:t>
      </w:r>
      <w:r w:rsidRPr="002B1363">
        <w:rPr>
          <w:rFonts w:ascii="Cambria" w:hAnsi="Cambria"/>
          <w:sz w:val="22"/>
          <w:szCs w:val="22"/>
          <w:lang w:val="en-GB"/>
        </w:rPr>
        <w:lastRenderedPageBreak/>
        <w:t xml:space="preserve">interventions such as mass media, have been shown to increase public knowledge and reduce prejudice </w:t>
      </w:r>
      <w:r w:rsidR="006E6AA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"10.1002/14651858.CD009453.pub2", "ISBN" : "1469-493X (Electronic)\\r1361-6137 (Linking)", "ISSN" : "1469-493X (Electronic)", "PMID" : "23881731", "abstract" : "BACKGROUND: Mental health-related stigma is widespread and has major adverse effects on the lives of people with mental health problems. Its two major components are discrimination (being treated unfairly) and prejudice (stigmatising attitudes). Anti-stigma initiatives often include mass media interventions, and such interventions can be expensive. It is important to know if mass media interventions are effective. OBJECTIVES: To assess the effects of mass media interventions on reducing stigma (discrimination and prejudice) related to mental ill health compared to inactive controls, and to make comparisons of effectiveness based on the nature of the intervention (e.g. number of mass media components), the content of the intervention (e.g. type of primary message), and the type of media (e.g. print, internet). SEARCH METHODS: We searched eleven databases: the Cochrane Central Register of Controlled Trials (CENTRAL, The Cochrane Library, Issue 7, 2011); MEDLINE (OvidSP),1966 to 15 August 2011; EMBASE (OvidSP),1947 to 15 August 2011; PsycINFO (OvidSP), 1806 to 15 August 2011; CINAHL (EBSCOhost) 1981 to 16 August 2011; ERIC (CSA), 1966 to 16 August 2011; Social Science Citation Index (ISI), 1956 to 16 August 2011; OpenSIGLE (http://www.opengrey.eu/), 1980 to 18 August 2012; Worldcat Dissertations and Theses (OCLC), 1978 to 18 August 2011; metaRegister of Controlled Trials (http://www.controlled-trials.com/mrct/mrct_about.asp), 1973 to 18 August 2011; and Ichushi (OCLC), 1903 to 11 November 2011. We checked references from articles and reviews, and citations from included studies. We also searched conference abstracts and websites, and contacted researchers. SELECTION CRITERIA: Randomised controlled trials (RCTs), cluster RCTs or interrupted time series studies of mass media interventions compared to inactive controls in members of the general public or any of its constituent groups (excluding studies in which all participants were people with mental health problems), with mental health as a subject of the intervention and discrimination or prejudice outcome measures. DATA COLLECTION AND ANALYSIS: Two authors independently extracted data and assessed the risk of bias of included studies. We contacted study authors for missing information. Information about adverse effects was collected from study reports. Primary outcomes were discrimination and prejudice, and secondary outcomes were knowledge, cost, reach, recall, and awareness of interventions, duration/su\u2026", "author" : [ { "dropping-particle" : "", "family" : "Clement", "given" : "Sarah", "non-dropping-particle" : "", "parse-names" : false, "suffix" : "" }, { "dropping-particle" : "", "family" : "Lassman", "given" : "Francesca", "non-dropping-particle" : "", "parse-names" : false, "suffix" : "" }, { "dropping-particle" : "", "family" : "Barley", "given" : "Elizabeth", "non-dropping-particle" : "", "parse-names" : false, "suffix" : "" }, { "dropping-particle" : "", "family" : "Evans-Lacko", "given" : "Sara", "non-dropping-particle" : "", "parse-names" : false, "suffix" : "" }, { "dropping-particle" : "", "family" : "Williams", "given" : "Paul", "non-dropping-particle" : "", "parse-names" : false, "suffix" : "" }, { "dropping-particle" : "", "family" : "Yamaguchi", "given" : "Sosei", "non-dropping-particle" : "", "parse-names" : false, "suffix" : "" }, { "dropping-particle" : "", "family" : "Slade", "given" : "Mike", "non-dropping-particle" : "", "parse-names" : false, "suffix" : "" }, { "dropping-particle" : "", "family" : "Rusch", "given" : "Nicolas", "non-dropping-particle" : "", "parse-names" : false, "suffix" : "" }, { "dropping-particle" : "", "family" : "Thornicroft", "given" : "Graham", "non-dropping-particle" : "", "parse-names" : false, "suffix" : "" } ], "container-title" : "The Cochrane database of systematic reviews", "id" : "ITEM-1", "issue" : "7", "issued" : { "date-parts" : [ [ "2013" ] ] }, "page" : "CD009453", "title" : "Mass media interventions for reducing mental health-related stigma.", "type" : "article-journal", "volume" : "7" }, "uris" : [ "http://www.mendeley.com/documents/?uuid=746e6302-de29-483b-8bdc-581845cf89e2" ] } ], "mendeley" : { "formattedCitation" : "(Clement &lt;i&gt;et al.&lt;/i&gt;, 2013)", "plainTextFormattedCitation" : "(Clement et al., 2013)", "previouslyFormattedCitation" : "(Clement &lt;i&gt;et al.&lt;/i&gt;, 2013)" }, "properties" : { "noteIndex" : 0 }, "schema" : "https://github.com/citation-style-language/schema/raw/master/csl-citation.json" }</w:instrText>
      </w:r>
      <w:r w:rsidR="006E6AA9">
        <w:rPr>
          <w:rFonts w:ascii="Cambria" w:hAnsi="Cambria"/>
          <w:sz w:val="22"/>
          <w:szCs w:val="22"/>
          <w:lang w:val="en-GB"/>
        </w:rPr>
        <w:fldChar w:fldCharType="separate"/>
      </w:r>
      <w:r w:rsidR="00A32AD5" w:rsidRPr="00A32AD5">
        <w:rPr>
          <w:rFonts w:ascii="Cambria" w:hAnsi="Cambria"/>
          <w:noProof/>
          <w:sz w:val="22"/>
          <w:szCs w:val="22"/>
          <w:lang w:val="en-GB"/>
        </w:rPr>
        <w:t xml:space="preserve">(Clement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2013)</w:t>
      </w:r>
      <w:r w:rsidR="006E6AA9">
        <w:rPr>
          <w:rFonts w:ascii="Cambria" w:hAnsi="Cambria"/>
          <w:sz w:val="22"/>
          <w:szCs w:val="22"/>
          <w:lang w:val="en-GB"/>
        </w:rPr>
        <w:fldChar w:fldCharType="end"/>
      </w:r>
      <w:r w:rsidR="006E6AA9">
        <w:rPr>
          <w:rFonts w:ascii="Cambria" w:hAnsi="Cambria"/>
          <w:sz w:val="22"/>
          <w:szCs w:val="22"/>
          <w:lang w:val="en-GB"/>
        </w:rPr>
        <w:t>.</w:t>
      </w:r>
      <w:r w:rsidRPr="002B1363">
        <w:rPr>
          <w:rFonts w:ascii="Cambria" w:hAnsi="Cambria"/>
          <w:sz w:val="22"/>
          <w:szCs w:val="22"/>
          <w:lang w:val="en-GB"/>
        </w:rPr>
        <w:t xml:space="preserve"> In addition such campaigns may counter stereotypes commonly associated with mental health difficulties, such as ‘weakness’, ‘malingering’ , ‘unfit for wo</w:t>
      </w:r>
      <w:r w:rsidR="001B48D1">
        <w:rPr>
          <w:rFonts w:ascii="Cambria" w:hAnsi="Cambria"/>
          <w:sz w:val="22"/>
          <w:szCs w:val="22"/>
          <w:lang w:val="en-GB"/>
        </w:rPr>
        <w:t>rk’ and ‘crazy’. Ed</w:t>
      </w:r>
      <w:r w:rsidRPr="002B1363">
        <w:rPr>
          <w:rFonts w:ascii="Cambria" w:hAnsi="Cambria"/>
          <w:sz w:val="22"/>
          <w:szCs w:val="22"/>
          <w:lang w:val="en-GB"/>
        </w:rPr>
        <w:t>ucation through such campaigns may promote the recognition of psychological difficulties in their early stages through information on prevention and effective treatments for mental health difficulties</w:t>
      </w:r>
      <w:r w:rsidR="006E6AA9">
        <w:rPr>
          <w:rFonts w:ascii="Cambria" w:hAnsi="Cambria"/>
          <w:sz w:val="22"/>
          <w:szCs w:val="22"/>
          <w:lang w:val="en-GB"/>
        </w:rPr>
        <w:t xml:space="preserve"> </w:t>
      </w:r>
      <w:r w:rsidR="006E6AA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"10.1037/a0025957", "ISBN" : "1935-990X (Electronic)\\r0003-066X (Linking)", "ISSN" : "1935-990X", "PMID" : "22040221", "abstract" : "For major physical diseases, it is widely accepted that members of the public will benefit by knowing what actions they can take for prevention, early intervention, and treatment. However, this type of public knowledge about mental disorders (mental health literacy) has received much less attention. There is evidence from surveys in several countries for deficiencies in (a) the public's knowledge of how to prevent mental disorders, (b) recognition of when a disorder is developing, (c) knowledge of help-seeking options and treatments available, (d) knowledge of effective self-help strategies for milder problems, and (e) first aid skills to support others affected by mental health problems. Nevertheless, there is evidence that a range of interventions can improve mental health literacy, including whole-of-community campaigns, interventions in educational settings, Mental Health First Aid training, and information websites. There is also evidence for historical improvements in mental health literacy in some countries. Increasing the community's mental health literacy needs to be a focus for national policy and population monitoring so that the whole community is empowered to take action for better mental health.", "author" : [ { "dropping-particle" : "", "family" : "Jorm", "given" : "Anthony F", "non-dropping-particle" : "", "parse-names" : false, "suffix" : "" } ], "container-title" : "The American psychologist", "id" : "ITEM-1", "issue" : "3", "issued" : { "date-parts" : [ [ "2012" ] ] }, "page" : "231-43", "title" : "Mental health literacy: empowering the community to take action for better mental health.", "type" : "article-journal", "volume" : "67" }, "uris" : [ "http://www.mendeley.com/documents/?uuid=cef123dc-ca70-45d4-bf14-6c867af69ea6" ] } ], "mendeley" : { "formattedCitation" : "(Jorm, 2012)", "plainTextFormattedCitation" : "(Jorm, 2012)", "previouslyFormattedCitation" : "(Jorm, 2012)" }, "properties" : { "noteIndex" : 0 }, "schema" : "https://github.com/citation-style-language/schema/raw/master/csl-citation.json" }</w:instrText>
      </w:r>
      <w:r w:rsidR="006E6AA9">
        <w:rPr>
          <w:rFonts w:ascii="Cambria" w:hAnsi="Cambria"/>
          <w:sz w:val="22"/>
          <w:szCs w:val="22"/>
          <w:lang w:val="en-GB"/>
        </w:rPr>
        <w:fldChar w:fldCharType="separate"/>
      </w:r>
      <w:r w:rsidR="00A32AD5" w:rsidRPr="00A32AD5">
        <w:rPr>
          <w:rFonts w:ascii="Cambria" w:hAnsi="Cambria"/>
          <w:noProof/>
          <w:sz w:val="22"/>
          <w:szCs w:val="22"/>
          <w:lang w:val="en-GB"/>
        </w:rPr>
        <w:t>(Jorm, 2012)</w:t>
      </w:r>
      <w:r w:rsidR="006E6AA9">
        <w:rPr>
          <w:rFonts w:ascii="Cambria" w:hAnsi="Cambria"/>
          <w:sz w:val="22"/>
          <w:szCs w:val="22"/>
          <w:lang w:val="en-GB"/>
        </w:rPr>
        <w:fldChar w:fldCharType="end"/>
      </w:r>
      <w:r w:rsidRPr="002B1363">
        <w:rPr>
          <w:rFonts w:ascii="Cambria" w:hAnsi="Cambria"/>
          <w:sz w:val="22"/>
          <w:szCs w:val="22"/>
          <w:lang w:val="en-GB"/>
        </w:rPr>
        <w:t xml:space="preserve">. </w:t>
      </w:r>
    </w:p>
    <w:p w14:paraId="2CD90433" w14:textId="77777777"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Interventions</w:t>
      </w:r>
    </w:p>
    <w:p w14:paraId="1C82EDB9" w14:textId="5B2B515A" w:rsidR="0087625C" w:rsidRPr="00716371" w:rsidRDefault="00237623"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eastAsiaTheme="minorEastAsia" w:hAnsi="Cambria" w:cs="Times New Roman"/>
          <w:color w:val="auto"/>
          <w:sz w:val="22"/>
          <w:szCs w:val="22"/>
          <w:lang w:val="en-GB"/>
        </w:rPr>
      </w:pPr>
      <w:r>
        <w:rPr>
          <w:rFonts w:ascii="Cambria" w:hAnsi="Cambria"/>
          <w:sz w:val="22"/>
          <w:szCs w:val="22"/>
          <w:lang w:val="en-GB"/>
        </w:rPr>
        <w:t>Whilst there is little evidence to support the use of screening for vulnerability to mental health problems in organisational settings</w:t>
      </w:r>
      <w:r w:rsidR="006E6AA9">
        <w:rPr>
          <w:rFonts w:ascii="Cambria" w:hAnsi="Cambria"/>
          <w:sz w:val="22"/>
          <w:szCs w:val="22"/>
          <w:lang w:val="en-GB"/>
        </w:rPr>
        <w:t xml:space="preserve"> </w:t>
      </w:r>
      <w:r w:rsidR="006E6AA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"10.1001/jama.293.10.1257", "ISBN" : "0098-7484", "ISSN" : "0098-7484", "PMID" : "15998888", "abstract" : "Ongoing events in Iraq and Afghanistan have led to renewed calls to implement widespread screening of members of armed forces to identify those at risk of future psychiatric injury before deployment and to identify those with psychological problems on their return home.1- 2 If the military could predict who will develop psychological illness due to combat stress, military personnel and commanders would benefit during conflict, and veterans would have fewer mental health problems following a war.", "author" : [ { "dropping-particle" : "", "family" : "Rona", "given" : "Roberto J", "non-dropping-particle" : "", "parse-names" : false, "suffix" : "" }, { "dropping-particle" : "", "family" : "Hyams", "given" : "Kenneth C", "non-dropping-particle" : "", "parse-names" : false, "suffix" : "" }, { "dropping-particle" : "", "family" : "Wessely", "given" : "Simon", "non-dropping-particle" : "", "parse-names" : false, "suffix" : "" } ], "container-title" : "Jama", "id" : "ITEM-1", "issue" : "10", "issued" : { "date-parts" : [ [ "2005" ] ] }, "page" : "1257-1260", "title" : "Screening for psychological illness in military personnel", "type" : "article-journal", "volume" : "293" }, "uris" : [ "http://www.mendeley.com/documents/?uuid=e931be58-0338-48a1-b04c-47e1fdb6e120" ] } ], "mendeley" : { "formattedCitation" : "(Rona, Hyams and Wessely, 2005)", "plainTextFormattedCitation" : "(Rona, Hyams and Wessely, 2005)", "previouslyFormattedCitation" : "(Rona, Hyams and Wessely, 2005)" }, "properties" : { "noteIndex" : 0 }, "schema" : "https://github.com/citation-style-language/schema/raw/master/csl-citation.json" }</w:instrText>
      </w:r>
      <w:r w:rsidR="006E6AA9">
        <w:rPr>
          <w:rFonts w:ascii="Cambria" w:hAnsi="Cambria"/>
          <w:sz w:val="22"/>
          <w:szCs w:val="22"/>
          <w:lang w:val="en-GB"/>
        </w:rPr>
        <w:fldChar w:fldCharType="separate"/>
      </w:r>
      <w:r w:rsidR="00A32AD5" w:rsidRPr="00A32AD5">
        <w:rPr>
          <w:rFonts w:ascii="Cambria" w:hAnsi="Cambria"/>
          <w:noProof/>
          <w:sz w:val="22"/>
          <w:szCs w:val="22"/>
          <w:lang w:val="en-GB"/>
        </w:rPr>
        <w:t>(Rona, Hyams and Wessely, 2005)</w:t>
      </w:r>
      <w:r w:rsidR="006E6AA9">
        <w:rPr>
          <w:rFonts w:ascii="Cambria" w:hAnsi="Cambria"/>
          <w:sz w:val="22"/>
          <w:szCs w:val="22"/>
          <w:lang w:val="en-GB"/>
        </w:rPr>
        <w:fldChar w:fldCharType="end"/>
      </w:r>
      <w:r>
        <w:rPr>
          <w:rFonts w:ascii="Cambria" w:hAnsi="Cambria"/>
          <w:sz w:val="22"/>
          <w:szCs w:val="22"/>
          <w:lang w:val="en-GB"/>
        </w:rPr>
        <w:t xml:space="preserve">, if these techniques are used, they </w:t>
      </w:r>
      <w:r w:rsidR="0087625C" w:rsidRPr="002B1363">
        <w:rPr>
          <w:rFonts w:ascii="Cambria" w:hAnsi="Cambria"/>
          <w:sz w:val="22"/>
          <w:szCs w:val="22"/>
          <w:lang w:val="en-GB"/>
        </w:rPr>
        <w:t xml:space="preserve">should </w:t>
      </w:r>
      <w:r>
        <w:rPr>
          <w:rFonts w:ascii="Cambria" w:hAnsi="Cambria"/>
          <w:sz w:val="22"/>
          <w:szCs w:val="22"/>
          <w:lang w:val="en-GB"/>
        </w:rPr>
        <w:t>take account of the views of health and welfare professionals involved in any treatment provision</w:t>
      </w:r>
      <w:r w:rsidR="006E6AA9">
        <w:rPr>
          <w:rFonts w:ascii="Cambria" w:hAnsi="Cambria"/>
          <w:sz w:val="22"/>
          <w:szCs w:val="22"/>
          <w:lang w:val="en-GB"/>
        </w:rPr>
        <w:t xml:space="preserve"> </w:t>
      </w:r>
      <w:r w:rsidR="006E6AA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"10.1186/s12889-015-1695-4", "ISSN" : "1471-2458", "PMID" : "25881312", "abstract" : "BACKGROUND: This study aimed to examine currently serving United Kingdom (UK) military Medical and Welfare Officers views on the potential introduction of post-deployment screening for mental ill health.\\n\\nMETHODS: Semi-structured interviews were conducted with 21 Medical and Welfare Officers. Interview transcripts were analysed using data-driven thematic analysis.\\n\\nRESULTS: Four themes were identified: positive views of screening; reliability of responses; impact on workload; and suggestions for implementation. Interviewees viewed the introduction of screening post-deployment as likely to increase awareness of mental health problems whilst also reporting that service personnel were likely to conceal their true mental health status by providing misleading responses to any screening tool. Concern over reliability of responses may provide one explanation for the reluctance of service personnel to seek help for problems, as they could feel they will not be taken seriously. Welfare Officers felt they would not have the knowledge or experience to respond to help-seeking. Although participants were concerned about potential impact on their personal workload, they indicated a desire to positively engage with the screening programme if research showed it was an effective tool to improve mental health care.\\n\\nCONCLUSIONS: Welfare and healthcare providers are well disposed towards a screening programme for mental health but highlight a few concerns in its implementation. In particular Welfare Officers appear to require more training in how to respond to mental ill health. Concerns about available funding and resources to respond to increased workload will need to be addressed should post-deployment screening for mental health be introduced in the UK military.", "author" : [ { "dropping-particle" : "", "family" : "Bull", "given" : "Samantha", "non-dropping-particle" : "", "parse-names" : false, "suffix" : "" }, { "dropping-particle" : "", "family" : "Thandi", "given" : "Gursimran", "non-dropping-particle" : "", "parse-names" : false, "suffix" : "" }, { "dropping-particle" : "", "family" : "Keeling", "given" : "Mary", "non-dropping-particle" : "", "parse-names" : false, "suffix" : "" }, { "dropping-particle" : "", "family" : "Chesnokov", "given" : "Melanie", "non-dropping-particle" : "", "parse-names" : false, "suffix" : "" }, { "dropping-particle" : "", "family" : "Greenberg", "given" : "Neil", "non-dropping-particle" : "", "parse-names" : false, "suffix" : "" }, { "dropping-particle" : "", "family" : "Jones", "given" : "Norman", "non-dropping-particle" : "", "parse-names" : false, "suffix" : "" }, { "dropping-particle" : "", "family" : "Rona", "given" : "Roberto", "non-dropping-particle" : "", "parse-names" : false, "suffix" : "" }, { "dropping-particle" : "", "family" : "Hatch", "given" : "Stephani L", "non-dropping-particle" : "", "parse-names" : false, "suffix" : "" } ], "container-title" : "BMC public health", "id" : "ITEM-1", "issue" : "1", "issued" : { "date-parts" : [ [ "2015" ] ] }, "page" : "338", "title" : "Medical and Welfare Officers beliefs about post-deployment screening for mental health disorders in the UK Armed Forces: a qualitative study.", "type" : "article-journal", "volume" : "15" }, "uris" : [ "http://www.mendeley.com/documents/?uuid=ca2fb539-8860-4d1c-9746-38c7a0eb7cd6" ] } ], "mendeley" : { "formattedCitation" : "(Bull &lt;i&gt;et al.&lt;/i&gt;, 2015)", "plainTextFormattedCitation" : "(Bull et al., 2015)", "previouslyFormattedCitation" : "(Bull &lt;i&gt;et al.&lt;/i&gt;, 2015)" }, "properties" : { "noteIndex" : 0 }, "schema" : "https://github.com/citation-style-language/schema/raw/master/csl-citation.json" }</w:instrText>
      </w:r>
      <w:r w:rsidR="006E6AA9">
        <w:rPr>
          <w:rFonts w:ascii="Cambria" w:hAnsi="Cambria"/>
          <w:sz w:val="22"/>
          <w:szCs w:val="22"/>
          <w:lang w:val="en-GB"/>
        </w:rPr>
        <w:fldChar w:fldCharType="separate"/>
      </w:r>
      <w:r w:rsidR="00A32AD5" w:rsidRPr="00A32AD5">
        <w:rPr>
          <w:rFonts w:ascii="Cambria" w:hAnsi="Cambria"/>
          <w:noProof/>
          <w:sz w:val="22"/>
          <w:szCs w:val="22"/>
          <w:lang w:val="en-GB"/>
        </w:rPr>
        <w:t xml:space="preserve">(Bull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2015)</w:t>
      </w:r>
      <w:r w:rsidR="006E6AA9">
        <w:rPr>
          <w:rFonts w:ascii="Cambria" w:hAnsi="Cambria"/>
          <w:sz w:val="22"/>
          <w:szCs w:val="22"/>
          <w:lang w:val="en-GB"/>
        </w:rPr>
        <w:fldChar w:fldCharType="end"/>
      </w:r>
      <w:r w:rsidR="0087625C" w:rsidRPr="002B1363">
        <w:rPr>
          <w:rFonts w:ascii="Cambria" w:hAnsi="Cambria"/>
          <w:sz w:val="22"/>
          <w:szCs w:val="22"/>
          <w:lang w:val="en-GB"/>
        </w:rPr>
        <w:t>. Recent research in the civilian population has shown self-administered computer based screening tools to screen for mood disorders in primary care setting to be more accurate in recognising difficulties than individual GP interviews</w:t>
      </w:r>
      <w:r w:rsidR="006E6AA9">
        <w:rPr>
          <w:rFonts w:ascii="Cambria" w:hAnsi="Cambria"/>
          <w:sz w:val="22"/>
          <w:szCs w:val="22"/>
          <w:lang w:val="en-GB"/>
        </w:rPr>
        <w:t xml:space="preserve"> </w:t>
      </w:r>
      <w:r w:rsidR="006E6AA9">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"10.1177/0969141313503954", "ISBN" : "0969-1413", "ISSN" : "1475-5793", "PMID" : "24080916", "abstract" : "OBJECTIVES: Although efficacious treatments for mood disorders are available in primary care, under-diagnosis is associated with under-treatment and poorer outcomes. This study compares the accuracy of self-administered screening tests with routine general practitioner (GP) assessment for detection of current mood disorder., METHODS: 197 consecutive patients attending primary care centres in Santiago, Chile enrolled in this cross-sectional study, filling out the Patients Health Questionnaire-9 (PHQ-9) for depression and the Mood Disorder Questionnaire (MDQ) for bipolar disorder, after routine GP assessment. Diagnostic accuracy of these self-administered tools was compared with GP assessment, with gold standard diagnosis established by a structured diagnostic interview with trained clinicians (SCID-I)., RESULTS: The sample was 75% female, with a mean age of 48.5 (SD 16.8); 37% had a current mood disorder (positive SCID-I result for depression or bipolar disorder). Sensitivity of the screening instruments (SI) was substantially higher than GP assessment (SI: 0.8, [95% CI 0.71, 0.81], versus GP: 0.2, [95% CI 0.12, 0.25]: p-value &lt; 0.0001), without sacrifice in specificity (SI: 0.9, [95% CI 0.86, 0.96], versus GP: 0.9, [95% CI 0.88, 0.97]: p-value = 0.7). This led to improvement in both positive predictive value (SI: 0.8, [95% CI 0.82, 0.90], versus GP: 0.6, [95% CI 0.50, 0.64]: p-value &lt; 0.001) and negative predictive value (SI: 0.9, [95% CI 0.78, 0.91] versus GP: 0.7, [95% CI 0.56, 0.72]: p-value &lt; 0.01)., CONCLUSION: Self-administered screening tools are more accurate than GP assessment in detecting current mood disorder in low-income primary care. Such screening tests may improve detection of current mood disorder if implemented in primary care settings.", "author" : [ { "dropping-particle" : "", "family" : "Vohringer", "given" : "Paul A", "non-dropping-particle" : "", "parse-names" : false, "suffix" : "" }, { "dropping-particle" : "", "family" : "Jimenez", "given" : "Mirtha I", "non-dropping-particle" : "", "parse-names" : false, "suffix" : "" }, { "dropping-particle" : "", "family" : "Igor", "given" : "Mirko A", "non-dropping-particle" : "", "parse-names" : false, "suffix" : "" }, { "dropping-particle" : "", "family" : "Fores", "given" : "Gonzalo A", "non-dropping-particle" : "", "parse-names" : false, "suffix" : "" }, { "dropping-particle" : "", "family" : "Correa", "given" : "Matias O", "non-dropping-particle" : "", "parse-names" : false, "suffix" : "" }, { "dropping-particle" : "", "family" : "Sullivan", "given" : "Matthew C", "non-dropping-particle" : "", "parse-names" : false, "suffix" : "" }, { "dropping-particle" : "", "family" : "Holtzman", "given" : "Niki S", "non-dropping-particle" : "", "parse-names" : false, "suffix" : "" }, { "dropping-particle" : "", "family" : "Whitham", "given" : "Elizabeth A", "non-dropping-particle" : "", "parse-names" : false, "suffix" : "" }, { "dropping-particle" : "", "family" : "Barroilhet", "given" : "Sergio A", "non-dropping-particle" : "", "parse-names" : false, "suffix" : "" }, { "dropping-particle" : "", "family" : "Alvear", "given" : "Katherine", "non-dropping-particle" : "", "parse-names" : false, "suffix" : "" }, { "dropping-particle" : "", "family" : "Logvinenko", "given" : "Tanya", "non-dropping-particle" : "", "parse-names" : false, "suffix" : "" }, { "dropping-particle" : "", "family" : "Kent", "given" : "David M", "non-dropping-particle" : "", "parse-names" : false, "suffix" : "" }, { "dropping-particle" : "", "family" : "Ghaemi", "given" : "Nassir S", "non-dropping-particle" : "", "parse-names" : false, "suffix" : "" } ], "container-title" : "Journal of medical screening", "id" : "ITEM-1", "issue" : "3", "issued" : { "date-parts" : [ [ "2013" ] ] }, "page" : "118-124", "title" : "Detecting mood disorder in resource-limited primary care settings: comparison of a self-administered screening tool to general practitioner assessment.", "type" : "article-journal", "volume" : "20" }, "uris" : [ "http://www.mendeley.com/documents/?uuid=6eae3ce4-5ab8-433a-9641-884f0bcc3cde" ] } ], "mendeley" : { "formattedCitation" : "(Vohringer &lt;i&gt;et al.&lt;/i&gt;, 2013)", "plainTextFormattedCitation" : "(Vohringer et al., 2013)", "previouslyFormattedCitation" : "(Vohringer &lt;i&gt;et al.&lt;/i&gt;, 2013)" }, "properties" : { "noteIndex" : 0 }, "schema" : "https://github.com/citation-style-language/schema/raw/master/csl-citation.json" }</w:instrText>
      </w:r>
      <w:r w:rsidR="006E6AA9">
        <w:rPr>
          <w:rFonts w:ascii="Cambria" w:hAnsi="Cambria"/>
          <w:sz w:val="22"/>
          <w:szCs w:val="22"/>
          <w:lang w:val="en-GB"/>
        </w:rPr>
        <w:fldChar w:fldCharType="separate"/>
      </w:r>
      <w:r w:rsidR="00A32AD5" w:rsidRPr="00A32AD5">
        <w:rPr>
          <w:rFonts w:ascii="Cambria" w:hAnsi="Cambria"/>
          <w:noProof/>
          <w:sz w:val="22"/>
          <w:szCs w:val="22"/>
          <w:lang w:val="en-GB"/>
        </w:rPr>
        <w:t xml:space="preserve">(Vohringer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2013)</w:t>
      </w:r>
      <w:r w:rsidR="006E6AA9">
        <w:rPr>
          <w:rFonts w:ascii="Cambria" w:hAnsi="Cambria"/>
          <w:sz w:val="22"/>
          <w:szCs w:val="22"/>
          <w:lang w:val="en-GB"/>
        </w:rPr>
        <w:fldChar w:fldCharType="end"/>
      </w:r>
      <w:r w:rsidR="0087625C" w:rsidRPr="002B1363">
        <w:rPr>
          <w:rFonts w:ascii="Cambria" w:eastAsiaTheme="minorEastAsia" w:hAnsi="Cambria" w:cs="Times New Roman"/>
          <w:color w:val="auto"/>
          <w:sz w:val="22"/>
          <w:szCs w:val="22"/>
          <w:lang w:val="en-GB"/>
        </w:rPr>
        <w:t xml:space="preserve">. </w:t>
      </w:r>
      <w:r w:rsidR="00B842BC">
        <w:rPr>
          <w:rFonts w:ascii="Cambria" w:eastAsiaTheme="minorEastAsia" w:hAnsi="Cambria" w:cs="Times New Roman"/>
          <w:color w:val="auto"/>
          <w:sz w:val="22"/>
          <w:szCs w:val="22"/>
          <w:lang w:val="en-GB"/>
        </w:rPr>
        <w:t xml:space="preserve">Additionally, US </w:t>
      </w:r>
      <w:r>
        <w:rPr>
          <w:rFonts w:ascii="Cambria" w:eastAsiaTheme="minorEastAsia" w:hAnsi="Cambria" w:cs="Times New Roman"/>
          <w:color w:val="auto"/>
          <w:sz w:val="22"/>
          <w:szCs w:val="22"/>
          <w:lang w:val="en-GB"/>
        </w:rPr>
        <w:t>findings</w:t>
      </w:r>
      <w:r w:rsidR="0087625C" w:rsidRPr="002B1363">
        <w:rPr>
          <w:rFonts w:ascii="Cambria" w:eastAsiaTheme="minorEastAsia" w:hAnsi="Cambria" w:cs="Times New Roman"/>
          <w:color w:val="auto"/>
          <w:sz w:val="22"/>
          <w:szCs w:val="22"/>
          <w:lang w:val="en-GB"/>
        </w:rPr>
        <w:t xml:space="preserve"> suggest</w:t>
      </w:r>
      <w:r>
        <w:rPr>
          <w:rFonts w:ascii="Cambria" w:eastAsiaTheme="minorEastAsia" w:hAnsi="Cambria" w:cs="Times New Roman"/>
          <w:color w:val="auto"/>
          <w:sz w:val="22"/>
          <w:szCs w:val="22"/>
          <w:lang w:val="en-GB"/>
        </w:rPr>
        <w:t xml:space="preserve"> that</w:t>
      </w:r>
      <w:r w:rsidR="0087625C" w:rsidRPr="002B1363">
        <w:rPr>
          <w:rFonts w:ascii="Cambria" w:eastAsiaTheme="minorEastAsia" w:hAnsi="Cambria" w:cs="Times New Roman"/>
          <w:color w:val="auto"/>
          <w:sz w:val="22"/>
          <w:szCs w:val="22"/>
          <w:lang w:val="en-GB"/>
        </w:rPr>
        <w:t xml:space="preserve"> mental health</w:t>
      </w:r>
      <w:r>
        <w:rPr>
          <w:rFonts w:ascii="Cambria" w:eastAsiaTheme="minorEastAsia" w:hAnsi="Cambria" w:cs="Times New Roman"/>
          <w:color w:val="auto"/>
          <w:sz w:val="22"/>
          <w:szCs w:val="22"/>
          <w:lang w:val="en-GB"/>
        </w:rPr>
        <w:t xml:space="preserve"> screening </w:t>
      </w:r>
      <w:r w:rsidR="0087625C" w:rsidRPr="002B1363">
        <w:rPr>
          <w:rFonts w:ascii="Cambria" w:eastAsiaTheme="minorEastAsia" w:hAnsi="Cambria" w:cs="Times New Roman"/>
          <w:color w:val="auto"/>
          <w:sz w:val="22"/>
          <w:szCs w:val="22"/>
          <w:lang w:val="en-GB"/>
        </w:rPr>
        <w:t>may be of use in a primary care setting, particularly within the first few months of returning home</w:t>
      </w:r>
      <w:r w:rsidR="006E6AA9">
        <w:rPr>
          <w:rFonts w:ascii="Cambria" w:eastAsiaTheme="minorEastAsia" w:hAnsi="Cambria" w:cs="Times New Roman"/>
          <w:color w:val="auto"/>
          <w:sz w:val="22"/>
          <w:szCs w:val="22"/>
          <w:lang w:val="en-GB"/>
        </w:rPr>
        <w:t xml:space="preserve"> </w:t>
      </w:r>
      <w:r w:rsidR="00716371">
        <w:rPr>
          <w:rFonts w:ascii="Cambria" w:eastAsiaTheme="minorEastAsia" w:hAnsi="Cambria" w:cs="Times New Roman"/>
          <w:color w:val="auto"/>
          <w:sz w:val="22"/>
          <w:szCs w:val="22"/>
          <w:lang w:val="en-GB"/>
        </w:rPr>
        <w:fldChar w:fldCharType="begin" w:fldLock="1"/>
      </w:r>
      <w:r w:rsidR="00AA4CC7">
        <w:rPr>
          <w:rFonts w:ascii="Cambria" w:eastAsiaTheme="minorEastAsia" w:hAnsi="Cambria" w:cs="Times New Roman"/>
          <w:color w:val="auto"/>
          <w:sz w:val="22"/>
          <w:szCs w:val="22"/>
          <w:lang w:val="en-GB"/>
        </w:rPr>
        <w:instrText>ADDIN CSL_CITATION { "citationItems" : [ { "id" : "ITEM-1", "itemData" : { "DOI" : "10.1001/jama.298.18.2141", "ISBN" : "0098-7484", "ISSN" : "0098-7484", "PMID" : "18000197", "abstract" : "CONTEXT: To promote early identification of mental health problems among combat veterans, the Department of Defense initiated population-wide screening at 2 time points, immediately on return from deployment and 3 to 6 months later. A previous article focusing only on the initial screening is likely to have underestimated the mental health burden. OBJECTIVE: To measure the mental health needs among soldiers returning from Iraq and the association of screening with mental health care utilization. DESIGN, SETTING, AND PARTICIPANTS: Population-based, longitudinal descriptive study of the initial large cohort of 88 235 US soldiers returning from Iraq who completed both a Post-Deployment Health Assessment (PDHA) and a Post-Deployment Health Re-Assessment (PDHRA) with a median of 6 months between the 2 assessments. MAIN OUTCOME MEASURES: Screening positive for posttraumatic stress disorder (PTSD), major depression, alcohol misuse, or other mental health problems; referral and use of mental health services. RESULTS: Soldiers reported more mental health concerns and were referred at significantly higher rates from the PDHRA than from the PDHA. Based on the combined screening, clinicians identified 20.3% of active and 42.4% of reserve component soldiers as requiring mental health treatment. Concerns about interpersonal conflict increased 4-fold. Soldiers frequently reported alcohol concerns, yet very few were referred to alcohol treatment. Most soldiers who used mental health services had not been referred, even though the majority accessed care within 30 days following the screening. Although soldiers were much more likely to report PTSD symptoms on the PDHRA than on the PDHA, 49% to 59% of those who had PTSD symptoms identified on the PDHA improved by the time they took the PDHRA. There was no direct relationship of referral or treatment with symptom improvement. CONCLUSIONS: Rescreening soldiers several months after their return from Iraq identified a large cohort missed on initial screening. The large clinical burden recently reported among veterans presenting to Veterans Affairs facilities seems to exist within months of returning home, highlighting the need to enhance military mental health care during this period. Increased relationship problems underscore shortcomings in services for family members. Reserve component soldiers who had returned to civilian status were referred at higher rates on the PDHRA, which could reflect their concerns about their ong\u2026", "author" : [ { "dropping-particle" : "", "family" : "Milliken", "given" : "Charles S", "non-dropping-particle" : "", "parse-names" : false, "suffix" : "" }, { "dropping-particle" : "", "family" : "Auchterlonie", "given" : "Jennifer L", "non-dropping-particle" : "", "parse-names" : false, "suffix" : "" }, { "dropping-particle" : "", "family" : "Hoge", "given" : "Charles W", "non-dropping-particle" : "", "parse-names" : false, "suffix" : "" } ], "container-title" : "JAMA : the journal of the American Medical Association", "id" : "ITEM-1", "issue" : "18", "issued" : { "date-parts" : [ [ "2007" ] ] }, "page" : "2141-2148", "title" : "Longitudinal assessment of mental health problems among active and reserve component soldiers returning from the Iraq war.", "type" : "article-journal", "volume" : "298" }, "uris" : [ "http://www.mendeley.com/documents/?uuid=bdf18653-d51f-4756-be83-9fb24c5ba34d" ] } ], "mendeley" : { "formattedCitation" : "(Milliken, Auchterlonie and Hoge, 2007)", "plainTextFormattedCitation" : "(Milliken, Auchterlonie and Hoge, 2007)", "previouslyFormattedCitation" : "(Milliken, Auchterlonie and Hoge, 2007)" }, "properties" : { "noteIndex" : 0 }, "schema" : "https://github.com/citation-style-language/schema/raw/master/csl-citation.json" }</w:instrText>
      </w:r>
      <w:r w:rsidR="00716371">
        <w:rPr>
          <w:rFonts w:ascii="Cambria" w:eastAsiaTheme="minorEastAsia" w:hAnsi="Cambria" w:cs="Times New Roman"/>
          <w:color w:val="auto"/>
          <w:sz w:val="22"/>
          <w:szCs w:val="22"/>
          <w:lang w:val="en-GB"/>
        </w:rPr>
        <w:fldChar w:fldCharType="separate"/>
      </w:r>
      <w:r w:rsidR="00A32AD5" w:rsidRPr="00A32AD5">
        <w:rPr>
          <w:rFonts w:ascii="Cambria" w:eastAsiaTheme="minorEastAsia" w:hAnsi="Cambria" w:cs="Times New Roman"/>
          <w:noProof/>
          <w:color w:val="auto"/>
          <w:sz w:val="22"/>
          <w:szCs w:val="22"/>
          <w:lang w:val="en-GB"/>
        </w:rPr>
        <w:t>(Milliken, Auchterlonie and Hoge, 2007)</w:t>
      </w:r>
      <w:r w:rsidR="00716371">
        <w:rPr>
          <w:rFonts w:ascii="Cambria" w:eastAsiaTheme="minorEastAsia" w:hAnsi="Cambria" w:cs="Times New Roman"/>
          <w:color w:val="auto"/>
          <w:sz w:val="22"/>
          <w:szCs w:val="22"/>
          <w:lang w:val="en-GB"/>
        </w:rPr>
        <w:fldChar w:fldCharType="end"/>
      </w:r>
      <w:r w:rsidR="0087625C" w:rsidRPr="002B1363">
        <w:rPr>
          <w:rFonts w:ascii="Cambria" w:eastAsiaTheme="minorEastAsia" w:hAnsi="Cambria" w:cs="Times New Roman"/>
          <w:color w:val="auto"/>
          <w:sz w:val="22"/>
          <w:szCs w:val="22"/>
          <w:lang w:val="en-GB"/>
        </w:rPr>
        <w:t>.</w:t>
      </w:r>
      <w:r w:rsidR="0087625C" w:rsidRPr="002B1363">
        <w:rPr>
          <w:rFonts w:ascii="Cambria" w:hAnsi="Cambria"/>
          <w:sz w:val="22"/>
          <w:szCs w:val="22"/>
          <w:lang w:val="en-GB"/>
        </w:rPr>
        <w:t xml:space="preserve"> </w:t>
      </w:r>
      <w:r w:rsidR="00B842BC">
        <w:rPr>
          <w:rFonts w:ascii="Cambria" w:hAnsi="Cambria"/>
          <w:sz w:val="22"/>
          <w:szCs w:val="22"/>
          <w:lang w:val="en-GB"/>
        </w:rPr>
        <w:t xml:space="preserve">However, whilst screening procedures might </w:t>
      </w:r>
      <w:r w:rsidR="0087625C" w:rsidRPr="002B1363">
        <w:rPr>
          <w:rFonts w:ascii="Cambria" w:hAnsi="Cambria"/>
          <w:sz w:val="22"/>
          <w:szCs w:val="22"/>
          <w:lang w:val="en-GB"/>
        </w:rPr>
        <w:t>assist</w:t>
      </w:r>
      <w:r w:rsidR="00B842BC">
        <w:rPr>
          <w:rFonts w:ascii="Cambria" w:hAnsi="Cambria"/>
          <w:sz w:val="22"/>
          <w:szCs w:val="22"/>
          <w:lang w:val="en-GB"/>
        </w:rPr>
        <w:t xml:space="preserve"> </w:t>
      </w:r>
      <w:r w:rsidR="0087625C" w:rsidRPr="002B1363">
        <w:rPr>
          <w:rFonts w:ascii="Cambria" w:hAnsi="Cambria"/>
          <w:sz w:val="22"/>
          <w:szCs w:val="22"/>
          <w:lang w:val="en-GB"/>
        </w:rPr>
        <w:t xml:space="preserve">individuals to determine if help seeking may be necessary, </w:t>
      </w:r>
      <w:r w:rsidR="00B842BC">
        <w:rPr>
          <w:rFonts w:ascii="Cambria" w:hAnsi="Cambria"/>
          <w:sz w:val="22"/>
          <w:szCs w:val="22"/>
          <w:lang w:val="en-GB"/>
        </w:rPr>
        <w:t xml:space="preserve">to be successful it is likely to be necessary to </w:t>
      </w:r>
      <w:r w:rsidR="0087625C" w:rsidRPr="002B1363">
        <w:rPr>
          <w:rFonts w:ascii="Cambria" w:hAnsi="Cambria"/>
          <w:sz w:val="22"/>
          <w:szCs w:val="22"/>
          <w:lang w:val="en-GB"/>
        </w:rPr>
        <w:t>address concerns around perceived levels of confidentiality and consequent difficulties of receiving the label of a diagnosis.</w:t>
      </w:r>
    </w:p>
    <w:p w14:paraId="65E699D6" w14:textId="294D71FB" w:rsidR="0087625C" w:rsidRPr="002B1363" w:rsidRDefault="009E64D0"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F</w:t>
      </w:r>
      <w:r w:rsidR="001B48D1">
        <w:rPr>
          <w:rFonts w:ascii="Cambria" w:hAnsi="Cambria"/>
          <w:sz w:val="22"/>
          <w:szCs w:val="22"/>
          <w:lang w:val="en-GB"/>
        </w:rPr>
        <w:t xml:space="preserve">indings suggest that the individual affected might be unaware, or that they are reluctant to report their mental health difficulties. In these cases, </w:t>
      </w:r>
      <w:r w:rsidR="0087625C" w:rsidRPr="002B1363">
        <w:rPr>
          <w:rFonts w:ascii="Cambria" w:hAnsi="Cambria"/>
          <w:sz w:val="22"/>
          <w:szCs w:val="22"/>
          <w:lang w:val="en-GB"/>
        </w:rPr>
        <w:t xml:space="preserve">peer-led </w:t>
      </w:r>
      <w:r w:rsidR="001B48D1" w:rsidRPr="002B1363">
        <w:rPr>
          <w:rFonts w:ascii="Cambria" w:hAnsi="Cambria"/>
          <w:sz w:val="22"/>
          <w:szCs w:val="22"/>
          <w:lang w:val="en-GB"/>
        </w:rPr>
        <w:t>intervention</w:t>
      </w:r>
      <w:r w:rsidR="001B48D1">
        <w:rPr>
          <w:rFonts w:ascii="Cambria" w:hAnsi="Cambria"/>
          <w:sz w:val="22"/>
          <w:szCs w:val="22"/>
          <w:lang w:val="en-GB"/>
        </w:rPr>
        <w:t>,</w:t>
      </w:r>
      <w:r w:rsidR="001B48D1" w:rsidRPr="002B1363">
        <w:rPr>
          <w:rFonts w:ascii="Cambria" w:hAnsi="Cambria"/>
          <w:sz w:val="22"/>
          <w:szCs w:val="22"/>
          <w:lang w:val="en-GB"/>
        </w:rPr>
        <w:t xml:space="preserve"> </w:t>
      </w:r>
      <w:r w:rsidR="0087625C" w:rsidRPr="002B1363">
        <w:rPr>
          <w:rFonts w:ascii="Cambria" w:hAnsi="Cambria"/>
          <w:sz w:val="22"/>
          <w:szCs w:val="22"/>
          <w:lang w:val="en-GB"/>
        </w:rPr>
        <w:t>such as Trauma risk Management (</w:t>
      </w:r>
      <w:proofErr w:type="spellStart"/>
      <w:r w:rsidR="0087625C" w:rsidRPr="002B1363">
        <w:rPr>
          <w:rFonts w:ascii="Cambria" w:hAnsi="Cambria"/>
          <w:sz w:val="22"/>
          <w:szCs w:val="22"/>
          <w:lang w:val="en-GB"/>
        </w:rPr>
        <w:t>TRiM</w:t>
      </w:r>
      <w:proofErr w:type="spellEnd"/>
      <w:r w:rsidR="0087625C" w:rsidRPr="002B1363">
        <w:rPr>
          <w:rFonts w:ascii="Cambria" w:hAnsi="Cambria"/>
          <w:sz w:val="22"/>
          <w:szCs w:val="22"/>
          <w:lang w:val="en-GB"/>
        </w:rPr>
        <w:t>)</w:t>
      </w:r>
      <w:r w:rsidR="001B48D1">
        <w:rPr>
          <w:rFonts w:ascii="Cambria" w:hAnsi="Cambria"/>
          <w:sz w:val="22"/>
          <w:szCs w:val="22"/>
          <w:lang w:val="en-GB"/>
        </w:rPr>
        <w:t>,</w:t>
      </w:r>
      <w:r w:rsidR="0089728B">
        <w:rPr>
          <w:rFonts w:ascii="Cambria" w:hAnsi="Cambria"/>
          <w:sz w:val="22"/>
          <w:szCs w:val="22"/>
          <w:lang w:val="en-GB"/>
        </w:rPr>
        <w:t xml:space="preserve">  have been demonstrated to</w:t>
      </w:r>
      <w:r w:rsidR="0087625C" w:rsidRPr="002B1363">
        <w:rPr>
          <w:rFonts w:ascii="Cambria" w:hAnsi="Cambria"/>
          <w:sz w:val="22"/>
          <w:szCs w:val="22"/>
          <w:lang w:val="en-GB"/>
        </w:rPr>
        <w:t xml:space="preserve"> be effective</w:t>
      </w:r>
      <w:r w:rsidR="00F7492D">
        <w:rPr>
          <w:rFonts w:ascii="Cambria" w:hAnsi="Cambria"/>
          <w:sz w:val="22"/>
          <w:szCs w:val="22"/>
          <w:lang w:val="en-GB"/>
        </w:rPr>
        <w:t xml:space="preserve"> </w:t>
      </w:r>
      <w:r w:rsidR="00F7492D">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"10.1093/bmb/ldv014", "ISSN" : "14718391", "PMID" : "25904382", "abstract" : "Background Most people will experience a traumatic event during their lives. However, not all will develop Post-Traumatic Stress Disorder (PTSD). There have been recent changes in diagnostic criteria for PTSD and there are a number of treatment options available.\\nSources of data This review is based on published literature in the field of PTSD, its management and the recently published DSM-V.\\nAreas of agreement The most influential risk factors relate to the post-incident environment rather than pre-incident or the incident itself. There are two established and effective psychological therapies; trauma-focussed cognitive behavioural therapy and eye movement desensitization and reprocessing.\\nAreas of controversy It is unclear what actually constitutes a traumatic event. Psychological debriefing or counselling interventions, shortly after trauma-exposure are found to be ineffective and may cause harm. Medication, whilst common practice, is not recommended as first line management.\\nGrowing points Future psychotherapies for PTSD may be just as effective if delivered in carefully considered group settings or through remote means.\\nAreas timely for developing research Research into the most effective ways to prevent individuals at risk of developing PTSD is still at an early stage and development of effective early interventions could substantially reduce the morbidity associated with PTSD.", "author" : [ { "dropping-particle" : "", "family" : "Greenberg", "given" : "Neil", "non-dropping-particle" : "", "parse-names" : false, "suffix" : "" }, { "dropping-particle" : "", "family" : "Brooks", "given" : "Samantha", "non-dropping-particle" : "", "parse-names" : false, "suffix" : "" }, { "dropping-particle" : "", "family" : "Dunn", "given" : "Rebecca", "non-dropping-particle" : "", "parse-names" : false, "suffix" : "" } ], "container-title" : "British Medical Bulletin", "id" : "ITEM-1", "issue" : "1", "issued" : { "date-parts" : [ [ "2015" ] ] }, "page" : "147-155", "title" : "Latest developments in post-traumatic stress disorder: Diagnosis and treatment", "type" : "article-journal", "volume" : "114" }, "uris" : [ "http://www.mendeley.com/documents/?uuid=cc28fa89-2ff0-4a3f-af40-47d9154069fb" ] } ], "mendeley" : { "formattedCitation" : "(Greenberg, Brooks and Dunn, 2015)", "plainTextFormattedCitation" : "(Greenberg, Brooks and Dunn, 2015)", "previouslyFormattedCitation" : "(Greenberg, Brooks and Dunn, 2015)" }, "properties" : { "noteIndex" : 0 }, "schema" : "https://github.com/citation-style-language/schema/raw/master/csl-citation.json" }</w:instrText>
      </w:r>
      <w:r w:rsidR="00F7492D">
        <w:rPr>
          <w:rFonts w:ascii="Cambria" w:hAnsi="Cambria"/>
          <w:sz w:val="22"/>
          <w:szCs w:val="22"/>
          <w:lang w:val="en-GB"/>
        </w:rPr>
        <w:fldChar w:fldCharType="separate"/>
      </w:r>
      <w:r w:rsidR="00A32AD5" w:rsidRPr="00A32AD5">
        <w:rPr>
          <w:rFonts w:ascii="Cambria" w:hAnsi="Cambria"/>
          <w:noProof/>
          <w:sz w:val="22"/>
          <w:szCs w:val="22"/>
          <w:lang w:val="en-GB"/>
        </w:rPr>
        <w:t>(Greenberg, Brooks and Dunn, 2015)</w:t>
      </w:r>
      <w:r w:rsidR="00F7492D">
        <w:rPr>
          <w:rFonts w:ascii="Cambria" w:hAnsi="Cambria"/>
          <w:sz w:val="22"/>
          <w:szCs w:val="22"/>
          <w:lang w:val="en-GB"/>
        </w:rPr>
        <w:fldChar w:fldCharType="end"/>
      </w:r>
      <w:r w:rsidR="0087625C" w:rsidRPr="002B1363">
        <w:rPr>
          <w:rFonts w:ascii="Cambria" w:hAnsi="Cambria"/>
          <w:sz w:val="22"/>
          <w:szCs w:val="22"/>
          <w:lang w:val="en-GB"/>
        </w:rPr>
        <w:t xml:space="preserve">. This program has been adopted by </w:t>
      </w:r>
      <w:r w:rsidR="001B48D1">
        <w:rPr>
          <w:rFonts w:ascii="Cambria" w:hAnsi="Cambria"/>
          <w:sz w:val="22"/>
          <w:szCs w:val="22"/>
          <w:lang w:val="en-GB"/>
        </w:rPr>
        <w:t xml:space="preserve">the </w:t>
      </w:r>
      <w:r w:rsidR="0087625C" w:rsidRPr="002B1363">
        <w:rPr>
          <w:rFonts w:ascii="Cambria" w:hAnsi="Cambria"/>
          <w:sz w:val="22"/>
          <w:szCs w:val="22"/>
          <w:lang w:val="en-GB"/>
        </w:rPr>
        <w:t xml:space="preserve">UK </w:t>
      </w:r>
      <w:r w:rsidR="001B48D1">
        <w:rPr>
          <w:rFonts w:ascii="Cambria" w:hAnsi="Cambria"/>
          <w:sz w:val="22"/>
          <w:szCs w:val="22"/>
          <w:lang w:val="en-GB"/>
        </w:rPr>
        <w:t xml:space="preserve">AF </w:t>
      </w:r>
      <w:r w:rsidR="0087625C" w:rsidRPr="002B1363">
        <w:rPr>
          <w:rFonts w:ascii="Cambria" w:hAnsi="Cambria"/>
          <w:sz w:val="22"/>
          <w:szCs w:val="22"/>
          <w:lang w:val="en-GB"/>
        </w:rPr>
        <w:t xml:space="preserve">and in an adapted format, by the US </w:t>
      </w:r>
      <w:r w:rsidR="001B48D1">
        <w:rPr>
          <w:rFonts w:ascii="Cambria" w:hAnsi="Cambria"/>
          <w:sz w:val="22"/>
          <w:szCs w:val="22"/>
          <w:lang w:val="en-GB"/>
        </w:rPr>
        <w:t>AF</w:t>
      </w:r>
      <w:r w:rsidR="0087625C" w:rsidRPr="002B1363">
        <w:rPr>
          <w:rFonts w:ascii="Cambria" w:hAnsi="Cambria"/>
          <w:sz w:val="22"/>
          <w:szCs w:val="22"/>
          <w:lang w:val="en-GB"/>
        </w:rPr>
        <w:t xml:space="preserve">. The peer led approach of </w:t>
      </w:r>
      <w:r>
        <w:rPr>
          <w:rFonts w:ascii="Cambria" w:hAnsi="Cambria"/>
          <w:sz w:val="22"/>
          <w:szCs w:val="22"/>
          <w:lang w:val="en-GB"/>
        </w:rPr>
        <w:t>this program</w:t>
      </w:r>
      <w:r w:rsidR="0087625C" w:rsidRPr="002B1363">
        <w:rPr>
          <w:rFonts w:ascii="Cambria" w:hAnsi="Cambria"/>
          <w:sz w:val="22"/>
          <w:szCs w:val="22"/>
          <w:lang w:val="en-GB"/>
        </w:rPr>
        <w:t xml:space="preserve"> may act to address barriers to help seeking such as distrust of mental health professionals. Research </w:t>
      </w:r>
      <w:r>
        <w:rPr>
          <w:rFonts w:ascii="Cambria" w:hAnsi="Cambria"/>
          <w:sz w:val="22"/>
          <w:szCs w:val="22"/>
          <w:lang w:val="en-GB"/>
        </w:rPr>
        <w:t>suggested that this approach</w:t>
      </w:r>
      <w:r w:rsidR="0087625C" w:rsidRPr="002B1363">
        <w:rPr>
          <w:rFonts w:ascii="Cambria" w:hAnsi="Cambria"/>
          <w:sz w:val="22"/>
          <w:szCs w:val="22"/>
          <w:lang w:val="en-GB"/>
        </w:rPr>
        <w:t xml:space="preserve"> is more acceptable to members of the AF, has a positive effect on organisational functioning and reduces absence rates after the occurrence of traumatic incidents</w:t>
      </w:r>
      <w:r w:rsidR="00F7492D">
        <w:rPr>
          <w:rFonts w:ascii="Cambria" w:hAnsi="Cambria"/>
          <w:sz w:val="22"/>
          <w:szCs w:val="22"/>
          <w:lang w:val="en-GB"/>
        </w:rPr>
        <w:t xml:space="preserve"> </w:t>
      </w:r>
      <w:r w:rsidR="00F70C8E">
        <w:rPr>
          <w:rFonts w:ascii="Cambria" w:hAnsi="Cambria"/>
          <w:sz w:val="22"/>
          <w:szCs w:val="22"/>
          <w:lang w:val="en-GB"/>
        </w:rPr>
        <w:fldChar w:fldCharType="begin" w:fldLock="1"/>
      </w:r>
      <w:r w:rsidR="00AA4CC7">
        <w:rPr>
          <w:rFonts w:ascii="Cambria" w:hAnsi="Cambria"/>
          <w:sz w:val="22"/>
          <w:szCs w:val="22"/>
          <w:lang w:val="en-GB"/>
        </w:rPr>
        <w:instrText>ADDIN CSL_CITATION { "citationItems" : [ { "id" : "ITEM-1", "itemData" : { "DOI" : "10.1136/oemed-2015-102961", "ISBN" : "1351-0711", "ISSN" : "14707926 13510711", "PMID" : "26265671", "abstract" : "Objectives: To establish the level of psychological symptoms and the risk factors for possible decreased mental health among deployed UK maritime forces. Methods: A survey was completed by deployed Royal Navy (RN) personnel which measured the prevalence of common mental disorder (CMD), post-traumatic stress disorder (PTSD) and potential alcohol misuse. Military and operational characteristics were also measured including exposure to potentially traumatic events, problems occurring at home during the deployment, unit cohesion, leadership and morale. Associations between variables of interest were identified using binary logistic regression to generate ORs and 95% CIs adjusted for a range of potential confounding variables. Results: In total, 41.2% (n=572/1387) of respondents reported probable CMD, 7.8% (n=109/1389) probable PTSD and 17.4% (n=242/1387) potentially harmful alcohol use. Lower morale, cohesion, leadership and problems at home were associated with CMD; lower morale, leadership, problems at home and exposure to potentially traumatic events were associated with probable PTSD; working in ships with a smaller crew size was associated with potentially harmful alcohol use. Conclusions: CMD and PTSD were more frequently reported in the maritime environment than during recent land-based deployments. Rates of potentially harmful alcohol use have reduced but remain higher than the wider military. Experiencing problems at home and exposure to potentially traumatic events were associated with experiencing poorer mental health; higher morale, cohesion and better leadership with fewer psychological symptoms.", "author" : [ { "dropping-particle" : "", "family" : "Whybrow", "given" : "D.", "non-dropping-particle" : "", "parse-names" : false, "suffix" : "" }, { "dropping-particle" : "", "family" : "Jones", "given" : "N.", "non-dropping-particle" : "", "parse-names" : false, "suffix" : "" }, { "dropping-particle" : "", "family" : "Evans", "given" : "C.", "non-dropping-particle" : "", "parse-names" : false, "suffix" : "" }, { "dropping-particle" : "", "family" : "Minshall", "given" : "D.", "non-dropping-particle" : "", "parse-names" : false, "suffix" : "" }, { "dropping-particle" : "", "family" : "Smith", "given" : "D.", "non-dropping-particle" : "", "parse-names" : false, "suffix" : "" }, { "dropping-particle" : "", "family" : "Greenberg", "given" : "N.", "non-dropping-particle" : "", "parse-names" : false, "suffix" : "" } ], "container-title" : "Occupational and Environmental Medicine", "id" : "ITEM-1", "issue" : "2", "issued" : { "date-parts" : [ [ "2016" ] ] }, "page" : "75-82", "title" : "The mental health of deployed UK maritime forces", "type" : "article-journal", "volume" : "73" }, "uris" : [ "http://www.mendeley.com/documents/?uuid=78a6f299-03c4-443c-ba5f-14ba554665f9" ] } ], "mendeley" : { "formattedCitation" : "(Whybrow &lt;i&gt;et al.&lt;/i&gt;, 2016)", "plainTextFormattedCitation" : "(Whybrow et al., 2016)", "previouslyFormattedCitation" : "(Whybrow &lt;i&gt;et al.&lt;/i&gt;, 2016)" }, "properties" : { "noteIndex" : 0 }, "schema" : "https://github.com/citation-style-language/schema/raw/master/csl-citation.json" }</w:instrText>
      </w:r>
      <w:r w:rsidR="00F70C8E">
        <w:rPr>
          <w:rFonts w:ascii="Cambria" w:hAnsi="Cambria"/>
          <w:sz w:val="22"/>
          <w:szCs w:val="22"/>
          <w:lang w:val="en-GB"/>
        </w:rPr>
        <w:fldChar w:fldCharType="separate"/>
      </w:r>
      <w:r w:rsidR="00A32AD5" w:rsidRPr="00A32AD5">
        <w:rPr>
          <w:rFonts w:ascii="Cambria" w:hAnsi="Cambria"/>
          <w:noProof/>
          <w:sz w:val="22"/>
          <w:szCs w:val="22"/>
          <w:lang w:val="en-GB"/>
        </w:rPr>
        <w:t xml:space="preserve">(Whybrow </w:t>
      </w:r>
      <w:r w:rsidR="00A32AD5" w:rsidRPr="00A32AD5">
        <w:rPr>
          <w:rFonts w:ascii="Cambria" w:hAnsi="Cambria"/>
          <w:i/>
          <w:noProof/>
          <w:sz w:val="22"/>
          <w:szCs w:val="22"/>
          <w:lang w:val="en-GB"/>
        </w:rPr>
        <w:t>et al.</w:t>
      </w:r>
      <w:r w:rsidR="00A32AD5" w:rsidRPr="00A32AD5">
        <w:rPr>
          <w:rFonts w:ascii="Cambria" w:hAnsi="Cambria"/>
          <w:noProof/>
          <w:sz w:val="22"/>
          <w:szCs w:val="22"/>
          <w:lang w:val="en-GB"/>
        </w:rPr>
        <w:t>, 2016)</w:t>
      </w:r>
      <w:r w:rsidR="00F70C8E">
        <w:rPr>
          <w:rFonts w:ascii="Cambria" w:hAnsi="Cambria"/>
          <w:sz w:val="22"/>
          <w:szCs w:val="22"/>
          <w:lang w:val="en-GB"/>
        </w:rPr>
        <w:fldChar w:fldCharType="end"/>
      </w:r>
      <w:r w:rsidR="0087625C" w:rsidRPr="002B1363">
        <w:rPr>
          <w:rFonts w:ascii="Cambria" w:hAnsi="Cambria"/>
          <w:sz w:val="22"/>
          <w:szCs w:val="22"/>
          <w:lang w:val="en-GB"/>
        </w:rPr>
        <w:t xml:space="preserve">. The aim of such an intervention is </w:t>
      </w:r>
      <w:proofErr w:type="gramStart"/>
      <w:r w:rsidR="0087625C" w:rsidRPr="002B1363">
        <w:rPr>
          <w:rFonts w:ascii="Cambria" w:hAnsi="Cambria"/>
          <w:sz w:val="22"/>
          <w:szCs w:val="22"/>
          <w:lang w:val="en-GB"/>
        </w:rPr>
        <w:t>not,</w:t>
      </w:r>
      <w:proofErr w:type="gramEnd"/>
      <w:r w:rsidR="0087625C" w:rsidRPr="002B1363">
        <w:rPr>
          <w:rFonts w:ascii="Cambria" w:hAnsi="Cambria"/>
          <w:sz w:val="22"/>
          <w:szCs w:val="22"/>
          <w:lang w:val="en-GB"/>
        </w:rPr>
        <w:t xml:space="preserve"> however, to treat mental health symptoms, instead it provides a degree of psychoeducation, to allow members of the team to identify persistent symptoms and signpost colleagues to treatment when appropriate.</w:t>
      </w:r>
    </w:p>
    <w:p w14:paraId="0A830F41" w14:textId="77777777" w:rsidR="009E64D0" w:rsidRDefault="009E64D0"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i/>
          <w:sz w:val="22"/>
          <w:szCs w:val="22"/>
          <w:lang w:val="en-GB"/>
        </w:rPr>
      </w:pPr>
    </w:p>
    <w:p w14:paraId="5AA89975" w14:textId="77777777"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i/>
          <w:sz w:val="22"/>
          <w:szCs w:val="22"/>
          <w:lang w:val="en-GB"/>
        </w:rPr>
      </w:pPr>
      <w:r w:rsidRPr="002B1363">
        <w:rPr>
          <w:rFonts w:ascii="Cambria" w:hAnsi="Cambria"/>
          <w:i/>
          <w:sz w:val="22"/>
          <w:szCs w:val="22"/>
          <w:lang w:val="en-GB"/>
        </w:rPr>
        <w:t>Treatment</w:t>
      </w:r>
    </w:p>
    <w:p w14:paraId="1113FADE" w14:textId="07A53B23"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Cambria" w:hAnsi="Cambria"/>
          <w:sz w:val="22"/>
          <w:szCs w:val="22"/>
          <w:lang w:val="en-GB"/>
        </w:rPr>
        <w:t xml:space="preserve">The review has important implications for practicing clinicians treating members of the AF. </w:t>
      </w:r>
      <w:r w:rsidR="00571C63">
        <w:rPr>
          <w:rFonts w:ascii="Cambria" w:hAnsi="Cambria"/>
          <w:sz w:val="22"/>
          <w:szCs w:val="22"/>
          <w:lang w:val="en-GB"/>
        </w:rPr>
        <w:t>Clinicians may want to integrate</w:t>
      </w:r>
      <w:r w:rsidRPr="002B1363">
        <w:rPr>
          <w:rFonts w:ascii="Cambria" w:hAnsi="Cambria"/>
          <w:sz w:val="22"/>
          <w:szCs w:val="22"/>
          <w:lang w:val="en-GB"/>
        </w:rPr>
        <w:t xml:space="preserve"> strategies into treatment that help to counter stigma </w:t>
      </w:r>
      <w:r w:rsidRPr="002B1363">
        <w:rPr>
          <w:rFonts w:ascii="Cambria" w:hAnsi="Cambria"/>
          <w:sz w:val="22"/>
          <w:szCs w:val="22"/>
          <w:lang w:val="en-GB"/>
        </w:rPr>
        <w:lastRenderedPageBreak/>
        <w:t>associated with treatment and target internalised stigma. The following recommendations were identified:</w:t>
      </w:r>
    </w:p>
    <w:p w14:paraId="468BD690" w14:textId="77777777" w:rsidR="0087625C" w:rsidRPr="002B1363" w:rsidRDefault="0087625C" w:rsidP="0087625C">
      <w:pPr>
        <w:pStyle w:val="NormalWeb"/>
        <w:numPr>
          <w:ilvl w:val="0"/>
          <w:numId w:val="32"/>
        </w:numPr>
        <w:pBdr>
          <w:top w:val="none" w:sz="0" w:space="0" w:color="auto"/>
          <w:left w:val="none" w:sz="0" w:space="0" w:color="auto"/>
          <w:bottom w:val="none" w:sz="0" w:space="0" w:color="auto"/>
          <w:right w:val="none" w:sz="0" w:space="0" w:color="auto"/>
          <w:bar w:val="none" w:sz="0" w:color="auto"/>
        </w:pBdr>
        <w:spacing w:beforeAutospacing="1" w:afterAutospacing="1" w:line="360" w:lineRule="auto"/>
        <w:rPr>
          <w:rFonts w:ascii="Cambria" w:hAnsi="Cambria"/>
          <w:sz w:val="22"/>
          <w:szCs w:val="22"/>
          <w:lang w:val="en-GB"/>
        </w:rPr>
      </w:pPr>
      <w:r w:rsidRPr="002B1363">
        <w:rPr>
          <w:rFonts w:ascii="Cambria" w:hAnsi="Cambria"/>
          <w:sz w:val="22"/>
          <w:szCs w:val="22"/>
          <w:lang w:val="en-GB"/>
        </w:rPr>
        <w:t>During treatment clinicians should endeavour to proactively tackle stigma during each consultation to reduce drop out e.g. normalisation of symptoms, challenges to stereotypes and labels.</w:t>
      </w:r>
    </w:p>
    <w:p w14:paraId="7DB329D3" w14:textId="77777777" w:rsidR="0087625C" w:rsidRPr="002B1363" w:rsidRDefault="0087625C" w:rsidP="0087625C">
      <w:pPr>
        <w:pStyle w:val="NormalWeb"/>
        <w:numPr>
          <w:ilvl w:val="0"/>
          <w:numId w:val="32"/>
        </w:numPr>
        <w:pBdr>
          <w:top w:val="none" w:sz="0" w:space="0" w:color="auto"/>
          <w:left w:val="none" w:sz="0" w:space="0" w:color="auto"/>
          <w:bottom w:val="none" w:sz="0" w:space="0" w:color="auto"/>
          <w:right w:val="none" w:sz="0" w:space="0" w:color="auto"/>
          <w:bar w:val="none" w:sz="0" w:color="auto"/>
        </w:pBdr>
        <w:spacing w:beforeAutospacing="1" w:afterAutospacing="1" w:line="360" w:lineRule="auto"/>
        <w:rPr>
          <w:rFonts w:ascii="Cambria" w:hAnsi="Cambria"/>
          <w:sz w:val="22"/>
          <w:szCs w:val="22"/>
          <w:lang w:val="en-GB"/>
        </w:rPr>
      </w:pPr>
      <w:r w:rsidRPr="002B1363">
        <w:rPr>
          <w:rFonts w:ascii="Cambria" w:hAnsi="Cambria"/>
          <w:sz w:val="22"/>
          <w:szCs w:val="22"/>
          <w:lang w:val="en-GB"/>
        </w:rPr>
        <w:t>Framing mental health difficulties in a similar manner to physical health difficulties.</w:t>
      </w:r>
    </w:p>
    <w:p w14:paraId="5D5889D9" w14:textId="77777777" w:rsidR="0087625C" w:rsidRPr="002B1363" w:rsidRDefault="0087625C" w:rsidP="0087625C">
      <w:pPr>
        <w:pStyle w:val="NormalWeb"/>
        <w:numPr>
          <w:ilvl w:val="0"/>
          <w:numId w:val="32"/>
        </w:numPr>
        <w:pBdr>
          <w:top w:val="none" w:sz="0" w:space="0" w:color="auto"/>
          <w:left w:val="none" w:sz="0" w:space="0" w:color="auto"/>
          <w:bottom w:val="none" w:sz="0" w:space="0" w:color="auto"/>
          <w:right w:val="none" w:sz="0" w:space="0" w:color="auto"/>
          <w:bar w:val="none" w:sz="0" w:color="auto"/>
        </w:pBdr>
        <w:spacing w:beforeAutospacing="1" w:afterAutospacing="1" w:line="360" w:lineRule="auto"/>
        <w:rPr>
          <w:rFonts w:ascii="Cambria" w:hAnsi="Cambria"/>
          <w:sz w:val="22"/>
          <w:szCs w:val="22"/>
          <w:lang w:val="en-GB"/>
        </w:rPr>
      </w:pPr>
      <w:r w:rsidRPr="002B1363">
        <w:rPr>
          <w:rFonts w:ascii="Cambria" w:hAnsi="Cambria"/>
          <w:sz w:val="22"/>
          <w:szCs w:val="22"/>
          <w:lang w:val="en-GB"/>
        </w:rPr>
        <w:t>Providing a psychological understanding of how symptoms developed.</w:t>
      </w:r>
    </w:p>
    <w:p w14:paraId="28AD2FF6" w14:textId="77777777" w:rsidR="0087625C" w:rsidRPr="002B1363" w:rsidRDefault="0087625C" w:rsidP="0087625C">
      <w:pPr>
        <w:pStyle w:val="NormalWeb"/>
        <w:numPr>
          <w:ilvl w:val="0"/>
          <w:numId w:val="32"/>
        </w:numPr>
        <w:pBdr>
          <w:top w:val="none" w:sz="0" w:space="0" w:color="auto"/>
          <w:left w:val="none" w:sz="0" w:space="0" w:color="auto"/>
          <w:bottom w:val="none" w:sz="0" w:space="0" w:color="auto"/>
          <w:right w:val="none" w:sz="0" w:space="0" w:color="auto"/>
          <w:bar w:val="none" w:sz="0" w:color="auto"/>
        </w:pBdr>
        <w:spacing w:beforeAutospacing="1" w:afterAutospacing="1" w:line="360" w:lineRule="auto"/>
        <w:rPr>
          <w:rFonts w:ascii="Cambria" w:hAnsi="Cambria"/>
          <w:sz w:val="22"/>
          <w:szCs w:val="22"/>
          <w:lang w:val="en-GB"/>
        </w:rPr>
      </w:pPr>
      <w:r w:rsidRPr="002B1363">
        <w:rPr>
          <w:rFonts w:ascii="Cambria" w:hAnsi="Cambria"/>
          <w:sz w:val="22"/>
          <w:szCs w:val="22"/>
          <w:lang w:val="en-GB"/>
        </w:rPr>
        <w:t>Given reported participant worries regarding whether treatment would meet their needs, it is essential to identify individual needs early in the course of treatment and ensure that these are met and clinicians continue to check with patients that this continues to be the case.</w:t>
      </w:r>
    </w:p>
    <w:p w14:paraId="1715B9F3" w14:textId="3FB0407D" w:rsidR="0087625C" w:rsidRPr="002B1363" w:rsidRDefault="0087625C" w:rsidP="0087625C">
      <w:pPr>
        <w:pStyle w:val="NormalWeb"/>
        <w:numPr>
          <w:ilvl w:val="0"/>
          <w:numId w:val="32"/>
        </w:numPr>
        <w:pBdr>
          <w:top w:val="none" w:sz="0" w:space="0" w:color="auto"/>
          <w:left w:val="none" w:sz="0" w:space="0" w:color="auto"/>
          <w:bottom w:val="none" w:sz="0" w:space="0" w:color="auto"/>
          <w:right w:val="none" w:sz="0" w:space="0" w:color="auto"/>
          <w:bar w:val="none" w:sz="0" w:color="auto"/>
        </w:pBdr>
        <w:spacing w:beforeAutospacing="1" w:afterAutospacing="1" w:line="360" w:lineRule="auto"/>
        <w:rPr>
          <w:rFonts w:ascii="Cambria" w:hAnsi="Cambria"/>
          <w:sz w:val="22"/>
          <w:szCs w:val="22"/>
          <w:lang w:val="en-GB"/>
        </w:rPr>
      </w:pPr>
      <w:r w:rsidRPr="002B1363">
        <w:rPr>
          <w:rFonts w:ascii="Cambria" w:hAnsi="Cambria"/>
          <w:sz w:val="22"/>
          <w:szCs w:val="22"/>
          <w:lang w:val="en-GB"/>
        </w:rPr>
        <w:t xml:space="preserve">It may be preferable to time post-deployment mental health assessments a number of days after individuals have returned home, as many reported </w:t>
      </w:r>
      <w:r w:rsidR="00571C63">
        <w:rPr>
          <w:rFonts w:ascii="Cambria" w:hAnsi="Cambria"/>
          <w:sz w:val="22"/>
          <w:szCs w:val="22"/>
          <w:lang w:val="en-GB"/>
        </w:rPr>
        <w:t xml:space="preserve">not disclosing their persistent difficulties </w:t>
      </w:r>
      <w:r w:rsidRPr="002B1363">
        <w:rPr>
          <w:rFonts w:ascii="Cambria" w:hAnsi="Cambria"/>
          <w:sz w:val="22"/>
          <w:szCs w:val="22"/>
          <w:lang w:val="en-GB"/>
        </w:rPr>
        <w:t>to ensure they returned home in a timely manner.</w:t>
      </w:r>
    </w:p>
    <w:p w14:paraId="378B60FE" w14:textId="77777777" w:rsidR="0087625C" w:rsidRPr="002B1363" w:rsidRDefault="0087625C" w:rsidP="0087625C">
      <w:pPr>
        <w:pStyle w:val="NormalWeb"/>
        <w:numPr>
          <w:ilvl w:val="0"/>
          <w:numId w:val="32"/>
        </w:numPr>
        <w:pBdr>
          <w:top w:val="none" w:sz="0" w:space="0" w:color="auto"/>
          <w:left w:val="none" w:sz="0" w:space="0" w:color="auto"/>
          <w:bottom w:val="none" w:sz="0" w:space="0" w:color="auto"/>
          <w:right w:val="none" w:sz="0" w:space="0" w:color="auto"/>
          <w:bar w:val="none" w:sz="0" w:color="auto"/>
        </w:pBdr>
        <w:spacing w:beforeAutospacing="1" w:afterAutospacing="1" w:line="360" w:lineRule="auto"/>
        <w:rPr>
          <w:rFonts w:ascii="Cambria" w:hAnsi="Cambria"/>
          <w:sz w:val="22"/>
          <w:szCs w:val="22"/>
          <w:lang w:val="en-GB"/>
        </w:rPr>
      </w:pPr>
      <w:r w:rsidRPr="002B1363">
        <w:rPr>
          <w:rFonts w:ascii="Cambria" w:hAnsi="Cambria"/>
          <w:sz w:val="22"/>
          <w:szCs w:val="22"/>
          <w:lang w:val="en-GB"/>
        </w:rPr>
        <w:t>Given the value of knowing other individuals who had experienced a mental health it may be of use to offer group therapy where appropriate.</w:t>
      </w:r>
    </w:p>
    <w:p w14:paraId="728718C6" w14:textId="7F6988AD" w:rsidR="0087625C" w:rsidRPr="002B1363" w:rsidRDefault="0087625C" w:rsidP="002B1363">
      <w:pPr>
        <w:pStyle w:val="ListParagraph"/>
        <w:numPr>
          <w:ilvl w:val="0"/>
          <w:numId w:val="32"/>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contextualSpacing/>
        <w:rPr>
          <w:lang w:val="en-GB"/>
        </w:rPr>
      </w:pPr>
      <w:r w:rsidRPr="002B1363">
        <w:rPr>
          <w:sz w:val="22"/>
          <w:szCs w:val="22"/>
          <w:lang w:val="en-GB"/>
        </w:rPr>
        <w:t>Providing psycho-education and access to joint sessions where appropriate.</w:t>
      </w:r>
    </w:p>
    <w:p w14:paraId="67A6C5A9" w14:textId="77777777" w:rsidR="00571C63" w:rsidRDefault="00571C63" w:rsidP="007E77A3">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2"/>
          <w:szCs w:val="22"/>
          <w:lang w:val="en-GB"/>
        </w:rPr>
      </w:pPr>
    </w:p>
    <w:p w14:paraId="067167CF" w14:textId="5EAF8B58" w:rsidR="007E77A3" w:rsidRPr="002B1363" w:rsidRDefault="007E77A3"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b/>
          <w:sz w:val="22"/>
          <w:szCs w:val="22"/>
          <w:lang w:val="en-GB"/>
        </w:rPr>
      </w:pPr>
      <w:r w:rsidRPr="002B1363">
        <w:rPr>
          <w:rFonts w:ascii="Cambria" w:hAnsi="Cambria"/>
          <w:b/>
          <w:sz w:val="22"/>
          <w:szCs w:val="22"/>
          <w:lang w:val="en-GB"/>
        </w:rPr>
        <w:t>Future Research</w:t>
      </w:r>
    </w:p>
    <w:p w14:paraId="59E99555" w14:textId="79588633" w:rsidR="0087625C" w:rsidRPr="002B1363" w:rsidRDefault="00B842B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Pr>
          <w:rFonts w:ascii="Cambria" w:hAnsi="Cambria"/>
          <w:sz w:val="22"/>
          <w:szCs w:val="22"/>
          <w:lang w:val="en-GB"/>
        </w:rPr>
        <w:t xml:space="preserve">These results suggest that </w:t>
      </w:r>
      <w:r w:rsidR="0040157E">
        <w:rPr>
          <w:rFonts w:ascii="Cambria" w:hAnsi="Cambria"/>
          <w:sz w:val="22"/>
          <w:szCs w:val="22"/>
          <w:lang w:val="en-GB"/>
        </w:rPr>
        <w:t xml:space="preserve">future </w:t>
      </w:r>
      <w:r w:rsidR="007E77A3" w:rsidRPr="002B1363">
        <w:rPr>
          <w:rFonts w:ascii="Cambria" w:hAnsi="Cambria"/>
          <w:sz w:val="22"/>
          <w:szCs w:val="22"/>
          <w:lang w:val="en-GB"/>
        </w:rPr>
        <w:t xml:space="preserve">research integrating findings from qualitative studies to inform the design of future quantitative measures is essential to ensure that quantitative research studies in the area of stigma and help seeking are asking the right questions. </w:t>
      </w:r>
      <w:r w:rsidR="00591C92">
        <w:rPr>
          <w:rFonts w:ascii="Cambria" w:hAnsi="Cambria"/>
          <w:sz w:val="22"/>
          <w:szCs w:val="22"/>
          <w:lang w:val="en-GB"/>
        </w:rPr>
        <w:t xml:space="preserve">Further research into the design and ecological validity of questionnaires commonly used in AF stigma research should be priority. </w:t>
      </w:r>
      <w:r w:rsidR="00B5345A">
        <w:rPr>
          <w:rFonts w:ascii="Cambria" w:hAnsi="Cambria"/>
          <w:sz w:val="22"/>
          <w:szCs w:val="22"/>
          <w:lang w:val="en-GB"/>
        </w:rPr>
        <w:t>Future research should build on some of the highlighted quality shortcomings of the current research included, for example none of the eight studies included a reflective aspect.</w:t>
      </w:r>
      <w:r w:rsidR="00591C92">
        <w:rPr>
          <w:rFonts w:ascii="Cambria" w:hAnsi="Cambria"/>
          <w:sz w:val="22"/>
          <w:szCs w:val="22"/>
          <w:lang w:val="en-GB"/>
        </w:rPr>
        <w:t xml:space="preserve"> </w:t>
      </w:r>
      <w:r w:rsidR="007E77A3" w:rsidRPr="002B1363">
        <w:rPr>
          <w:rFonts w:ascii="Cambria" w:hAnsi="Cambria"/>
          <w:sz w:val="22"/>
          <w:szCs w:val="22"/>
          <w:lang w:val="en-GB"/>
        </w:rPr>
        <w:t>In addition, research could be directed to evaluating the use of interventions such as providing psycho-education to promote the recognition of mental health difficulties and evaluating</w:t>
      </w:r>
      <w:r w:rsidR="00710082">
        <w:rPr>
          <w:rFonts w:ascii="Cambria" w:hAnsi="Cambria"/>
          <w:sz w:val="22"/>
          <w:szCs w:val="22"/>
          <w:lang w:val="en-GB"/>
        </w:rPr>
        <w:t xml:space="preserve"> stigma specific</w:t>
      </w:r>
      <w:r w:rsidR="007E77A3" w:rsidRPr="002B1363">
        <w:rPr>
          <w:rFonts w:ascii="Cambria" w:hAnsi="Cambria"/>
          <w:sz w:val="22"/>
          <w:szCs w:val="22"/>
          <w:lang w:val="en-GB"/>
        </w:rPr>
        <w:t xml:space="preserve"> interventions targeting leadership. The current findings infer that overcoming </w:t>
      </w:r>
      <w:r w:rsidR="008B7FB9">
        <w:rPr>
          <w:rFonts w:ascii="Cambria" w:hAnsi="Cambria"/>
          <w:sz w:val="22"/>
          <w:szCs w:val="22"/>
          <w:lang w:val="en-GB"/>
        </w:rPr>
        <w:t>internalised stigma</w:t>
      </w:r>
      <w:r w:rsidR="007E77A3" w:rsidRPr="002B1363">
        <w:rPr>
          <w:rFonts w:ascii="Cambria" w:hAnsi="Cambria"/>
          <w:sz w:val="22"/>
          <w:szCs w:val="22"/>
          <w:lang w:val="en-GB"/>
        </w:rPr>
        <w:t xml:space="preserve"> may be an important process of help </w:t>
      </w:r>
      <w:proofErr w:type="gramStart"/>
      <w:r w:rsidR="007E77A3" w:rsidRPr="002B1363">
        <w:rPr>
          <w:rFonts w:ascii="Cambria" w:hAnsi="Cambria"/>
          <w:sz w:val="22"/>
          <w:szCs w:val="22"/>
          <w:lang w:val="en-GB"/>
        </w:rPr>
        <w:t>seeking,</w:t>
      </w:r>
      <w:proofErr w:type="gramEnd"/>
      <w:r w:rsidR="007E77A3" w:rsidRPr="002B1363">
        <w:rPr>
          <w:rFonts w:ascii="Cambria" w:hAnsi="Cambria"/>
          <w:sz w:val="22"/>
          <w:szCs w:val="22"/>
          <w:lang w:val="en-GB"/>
        </w:rPr>
        <w:t xml:space="preserve"> however there is very littl</w:t>
      </w:r>
      <w:r w:rsidR="0040157E">
        <w:rPr>
          <w:rFonts w:ascii="Cambria" w:hAnsi="Cambria"/>
          <w:sz w:val="22"/>
          <w:szCs w:val="22"/>
          <w:lang w:val="en-GB"/>
        </w:rPr>
        <w:t xml:space="preserve">e research in this area to date. </w:t>
      </w:r>
    </w:p>
    <w:p w14:paraId="12A7FFBD" w14:textId="77777777" w:rsidR="00F17162" w:rsidRDefault="00F17162"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2"/>
          <w:szCs w:val="22"/>
          <w:lang w:val="en-GB"/>
        </w:rPr>
      </w:pPr>
    </w:p>
    <w:p w14:paraId="47A198A0" w14:textId="77777777" w:rsidR="00824FB0" w:rsidRDefault="00824FB0"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2"/>
          <w:szCs w:val="22"/>
          <w:lang w:val="en-GB"/>
        </w:rPr>
      </w:pPr>
    </w:p>
    <w:p w14:paraId="1D691E19" w14:textId="77777777" w:rsidR="00824FB0" w:rsidRDefault="00824FB0"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2"/>
          <w:szCs w:val="22"/>
          <w:lang w:val="en-GB"/>
        </w:rPr>
      </w:pPr>
    </w:p>
    <w:p w14:paraId="7112C4AE" w14:textId="5FB002AD" w:rsidR="0087625C" w:rsidRPr="002B1363" w:rsidRDefault="0087625C" w:rsidP="008B7FB9">
      <w:pPr>
        <w:pStyle w:val="NormalWeb"/>
        <w:pBdr>
          <w:top w:val="none" w:sz="0" w:space="0" w:color="auto"/>
          <w:left w:val="none" w:sz="0" w:space="0" w:color="auto"/>
          <w:bottom w:val="none" w:sz="0" w:space="0" w:color="auto"/>
          <w:right w:val="none" w:sz="0" w:space="0" w:color="auto"/>
          <w:bar w:val="none" w:sz="0" w:color="auto"/>
        </w:pBdr>
        <w:spacing w:line="360" w:lineRule="auto"/>
        <w:outlineLvl w:val="0"/>
        <w:rPr>
          <w:rFonts w:ascii="Cambria" w:hAnsi="Cambria"/>
          <w:b/>
          <w:sz w:val="22"/>
          <w:szCs w:val="22"/>
          <w:lang w:val="en-GB"/>
        </w:rPr>
      </w:pPr>
      <w:r w:rsidRPr="002B1363">
        <w:rPr>
          <w:rFonts w:ascii="Cambria" w:hAnsi="Cambria"/>
          <w:b/>
          <w:sz w:val="22"/>
          <w:szCs w:val="22"/>
          <w:lang w:val="en-GB"/>
        </w:rPr>
        <w:lastRenderedPageBreak/>
        <w:t>Conclusions</w:t>
      </w:r>
    </w:p>
    <w:p w14:paraId="78102924" w14:textId="2336C2BB"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sz w:val="22"/>
          <w:szCs w:val="22"/>
          <w:lang w:val="en-GB"/>
        </w:rPr>
      </w:pPr>
      <w:r w:rsidRPr="002B1363">
        <w:rPr>
          <w:rFonts w:ascii="Cambria" w:hAnsi="Cambria"/>
          <w:sz w:val="22"/>
          <w:szCs w:val="22"/>
          <w:lang w:val="en-GB"/>
        </w:rPr>
        <w:t xml:space="preserve">The current systematic review demonstrated that unlike inconsistent findings from quantitative literature, the qualitative literature provides </w:t>
      </w:r>
      <w:r w:rsidR="001A21A6" w:rsidRPr="002B1363">
        <w:rPr>
          <w:rFonts w:ascii="Cambria" w:hAnsi="Cambria"/>
          <w:sz w:val="22"/>
          <w:szCs w:val="22"/>
          <w:lang w:val="en-GB"/>
        </w:rPr>
        <w:t xml:space="preserve">substantial </w:t>
      </w:r>
      <w:r w:rsidRPr="002B1363">
        <w:rPr>
          <w:rFonts w:ascii="Cambria" w:hAnsi="Cambria"/>
          <w:sz w:val="22"/>
          <w:szCs w:val="22"/>
          <w:lang w:val="en-GB"/>
        </w:rPr>
        <w:t xml:space="preserve">evidence regarding the relationship between stigma and help seeking for mental health difficulties within the AF. </w:t>
      </w:r>
    </w:p>
    <w:p w14:paraId="74822883" w14:textId="77777777"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40591B68" w14:textId="77777777"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357D3B53" w14:textId="77777777"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2059B120" w14:textId="77777777"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2BECE787" w14:textId="77777777"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3A7AE3C9" w14:textId="77777777"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17816346" w14:textId="77777777"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59CA3252" w14:textId="77777777" w:rsidR="0087625C" w:rsidRPr="002B1363" w:rsidRDefault="0087625C" w:rsidP="0087625C">
      <w:pPr>
        <w:pStyle w:val="NormalWeb"/>
        <w:pBdr>
          <w:top w:val="none" w:sz="0" w:space="0" w:color="auto"/>
          <w:left w:val="none" w:sz="0" w:space="0" w:color="auto"/>
          <w:bottom w:val="none" w:sz="0" w:space="0" w:color="auto"/>
          <w:right w:val="none" w:sz="0" w:space="0" w:color="auto"/>
          <w:bar w:val="none" w:sz="0" w:color="auto"/>
        </w:pBdr>
        <w:spacing w:line="360" w:lineRule="auto"/>
        <w:rPr>
          <w:rFonts w:ascii="Cambria" w:hAnsi="Cambria"/>
          <w:b/>
          <w:sz w:val="24"/>
          <w:szCs w:val="24"/>
          <w:lang w:val="en-GB"/>
        </w:rPr>
      </w:pPr>
    </w:p>
    <w:p w14:paraId="408ABD8C" w14:textId="77777777" w:rsidR="0087625C" w:rsidRDefault="00F17162" w:rsidP="008B7FB9">
      <w:pPr>
        <w:pBdr>
          <w:top w:val="none" w:sz="0" w:space="0" w:color="auto"/>
          <w:left w:val="none" w:sz="0" w:space="0" w:color="auto"/>
          <w:bottom w:val="none" w:sz="0" w:space="0" w:color="auto"/>
          <w:right w:val="none" w:sz="0" w:space="0" w:color="auto"/>
          <w:bar w:val="none" w:sz="0" w:color="auto"/>
        </w:pBdr>
        <w:outlineLvl w:val="0"/>
        <w:rPr>
          <w:b/>
          <w:lang w:val="en-GB"/>
        </w:rPr>
      </w:pPr>
      <w:r w:rsidRPr="002616E4">
        <w:rPr>
          <w:b/>
          <w:lang w:val="en-GB"/>
        </w:rPr>
        <w:br w:type="page"/>
      </w:r>
      <w:r w:rsidR="0087625C" w:rsidRPr="002B1363">
        <w:rPr>
          <w:b/>
          <w:lang w:val="en-GB"/>
        </w:rPr>
        <w:lastRenderedPageBreak/>
        <w:t>References</w:t>
      </w:r>
    </w:p>
    <w:p w14:paraId="7E1AA8F4" w14:textId="3058E94A" w:rsidR="00A152B3" w:rsidRPr="00A152B3" w:rsidRDefault="00F70C8E" w:rsidP="00A152B3">
      <w:pPr>
        <w:widowControl w:val="0"/>
        <w:autoSpaceDE w:val="0"/>
        <w:autoSpaceDN w:val="0"/>
        <w:adjustRightInd w:val="0"/>
        <w:spacing w:line="360" w:lineRule="auto"/>
        <w:rPr>
          <w:rFonts w:eastAsia="Times New Roman"/>
          <w:noProof/>
        </w:rPr>
      </w:pPr>
      <w:r>
        <w:rPr>
          <w:b/>
          <w:lang w:val="en-GB"/>
        </w:rPr>
        <w:fldChar w:fldCharType="begin" w:fldLock="1"/>
      </w:r>
      <w:r>
        <w:rPr>
          <w:b/>
          <w:lang w:val="en-GB"/>
        </w:rPr>
        <w:instrText xml:space="preserve">ADDIN Mendeley Bibliography CSL_BIBLIOGRAPHY </w:instrText>
      </w:r>
      <w:r>
        <w:rPr>
          <w:b/>
          <w:lang w:val="en-GB"/>
        </w:rPr>
        <w:fldChar w:fldCharType="separate"/>
      </w:r>
      <w:r w:rsidR="00A152B3" w:rsidRPr="00A152B3">
        <w:rPr>
          <w:rFonts w:eastAsia="Times New Roman"/>
          <w:noProof/>
        </w:rPr>
        <w:t xml:space="preserve">Britt, T. W. (2000) ‘The stigma of psychological problems in a work environment: evidence from the screening of service members returning from Bosnia’, </w:t>
      </w:r>
      <w:r w:rsidR="00A152B3" w:rsidRPr="00A152B3">
        <w:rPr>
          <w:rFonts w:eastAsia="Times New Roman"/>
          <w:i/>
          <w:iCs/>
          <w:noProof/>
        </w:rPr>
        <w:t>Journal of Applied Social Psychology</w:t>
      </w:r>
      <w:r w:rsidR="00A152B3" w:rsidRPr="00A152B3">
        <w:rPr>
          <w:rFonts w:eastAsia="Times New Roman"/>
          <w:noProof/>
        </w:rPr>
        <w:t>, 30(8), pp. 1599–1618. doi: 10.1111/j.1559-1816.2000.tb02457.x.</w:t>
      </w:r>
    </w:p>
    <w:p w14:paraId="5FD094A5"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Britt, T. W., Wright, K. M. and Moore, D. (2012) ‘Leadership as a predictor of stigma and practical barriers toward receiving mental health treatment: a multilevel approach.’, </w:t>
      </w:r>
      <w:r w:rsidRPr="00A152B3">
        <w:rPr>
          <w:rFonts w:eastAsia="Times New Roman"/>
          <w:i/>
          <w:iCs/>
          <w:noProof/>
        </w:rPr>
        <w:t>Psychological services</w:t>
      </w:r>
      <w:r w:rsidRPr="00A152B3">
        <w:rPr>
          <w:rFonts w:eastAsia="Times New Roman"/>
          <w:noProof/>
        </w:rPr>
        <w:t>, 9(1), pp. 26–37. doi: 10.1037/a0026412.</w:t>
      </w:r>
    </w:p>
    <w:p w14:paraId="5FE36F75"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Bull, S., Thandi, G., Keeling, M., Chesnokov, M., Greenberg, N., Jones, N., Rona, R. and Hatch, S. L. (2015) ‘Medical and Welfare Officers beliefs about post-deployment screening for mental health disorders in the UK Armed Forces: a qualitative study.’, </w:t>
      </w:r>
      <w:r w:rsidRPr="00A152B3">
        <w:rPr>
          <w:rFonts w:eastAsia="Times New Roman"/>
          <w:i/>
          <w:iCs/>
          <w:noProof/>
        </w:rPr>
        <w:t>BMC public health</w:t>
      </w:r>
      <w:r w:rsidRPr="00A152B3">
        <w:rPr>
          <w:rFonts w:eastAsia="Times New Roman"/>
          <w:noProof/>
        </w:rPr>
        <w:t>, 15(1), p. 338. doi: 10.1186/s12889-015-1695-4.</w:t>
      </w:r>
    </w:p>
    <w:p w14:paraId="3337BC76"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Campbell, R., Pound, P., Morgan, M., Daker-White, G., Britten, N., Pill, R., Yardley, L., Pope, C. and Donovan, J. (2011) ‘Evaluating meta-ethnography: systematic analysis and synthesis of qualitative research’, </w:t>
      </w:r>
      <w:r w:rsidRPr="00A152B3">
        <w:rPr>
          <w:rFonts w:eastAsia="Times New Roman"/>
          <w:i/>
          <w:iCs/>
          <w:noProof/>
        </w:rPr>
        <w:t>Health Technol Assess</w:t>
      </w:r>
      <w:r w:rsidRPr="00A152B3">
        <w:rPr>
          <w:rFonts w:eastAsia="Times New Roman"/>
          <w:noProof/>
        </w:rPr>
        <w:t>, 15(43), pp. 1–164. doi: 10.3310/hta15430.</w:t>
      </w:r>
    </w:p>
    <w:p w14:paraId="7C45D65A"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Clement, S., Lassman, F., Barley, E., Evans-Lacko, S., Williams, P., Yamaguchi, S., Slade, M., Rusch, N. and Thornicroft, G. (2013) ‘Mass media interventions for reducing mental health-related stigma.’, </w:t>
      </w:r>
      <w:r w:rsidRPr="00A152B3">
        <w:rPr>
          <w:rFonts w:eastAsia="Times New Roman"/>
          <w:i/>
          <w:iCs/>
          <w:noProof/>
        </w:rPr>
        <w:t>The Cochrane database of systematic reviews</w:t>
      </w:r>
      <w:r w:rsidRPr="00A152B3">
        <w:rPr>
          <w:rFonts w:eastAsia="Times New Roman"/>
          <w:noProof/>
        </w:rPr>
        <w:t>, 7(7), p. CD009453. doi: 10.1002/14651858.CD009453.pub2.</w:t>
      </w:r>
    </w:p>
    <w:p w14:paraId="1E3D3295"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Clement, S., Schauman, O., Graham, T., Maggioni, F., Evans-Lacko, S., Bezborodovs, N., Morgan, C., Rüsch, N., Brown, J. S. L. and Thornicroft, G. (2015) ‘What is the impact of mental health-related stigma on help-seeking? A systematic review of quantitative and qualitative studies.’, </w:t>
      </w:r>
      <w:r w:rsidRPr="00A152B3">
        <w:rPr>
          <w:rFonts w:eastAsia="Times New Roman"/>
          <w:i/>
          <w:iCs/>
          <w:noProof/>
        </w:rPr>
        <w:t>Psychological medicine</w:t>
      </w:r>
      <w:r w:rsidRPr="00A152B3">
        <w:rPr>
          <w:rFonts w:eastAsia="Times New Roman"/>
          <w:noProof/>
        </w:rPr>
        <w:t>, 45(1), pp. 11–27. doi: 10.1017/S0033291714000129.</w:t>
      </w:r>
    </w:p>
    <w:p w14:paraId="2CCA4995"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Cohen, B. E., Gima, K., Bertenthal, D., Kim, S., Marmar, C. R. and Seal, K. H. (2010) ‘Mental health diagnoses and utilization of VA non-mental health medical services among returning Iraq and Afghanistan veterans’, </w:t>
      </w:r>
      <w:r w:rsidRPr="00A152B3">
        <w:rPr>
          <w:rFonts w:eastAsia="Times New Roman"/>
          <w:i/>
          <w:iCs/>
          <w:noProof/>
        </w:rPr>
        <w:t>Journal of General Internal Medicine</w:t>
      </w:r>
      <w:r w:rsidRPr="00A152B3">
        <w:rPr>
          <w:rFonts w:eastAsia="Times New Roman"/>
          <w:noProof/>
        </w:rPr>
        <w:t>, 25(1), pp. 18–24. doi: 10.1007/s11606-009-1117-3.</w:t>
      </w:r>
    </w:p>
    <w:p w14:paraId="6775AF98"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Corrigan, P. W. (2004) ‘Don’t call me nuts: An international perspective on the stigma of mental illness’, </w:t>
      </w:r>
      <w:r w:rsidRPr="00A152B3">
        <w:rPr>
          <w:rFonts w:eastAsia="Times New Roman"/>
          <w:i/>
          <w:iCs/>
          <w:noProof/>
        </w:rPr>
        <w:t>Acta Psychiatrica Scandinavica</w:t>
      </w:r>
      <w:r w:rsidRPr="00A152B3">
        <w:rPr>
          <w:rFonts w:eastAsia="Times New Roman"/>
          <w:noProof/>
        </w:rPr>
        <w:t>, pp. 403–404. doi: 10.1111/j.1600-0047.2004.00316.x.</w:t>
      </w:r>
    </w:p>
    <w:p w14:paraId="28DE4B96"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Corrigan, P. W. and Watson, A. C. (2002) ‘The paradox of self-stigma and mental illness’, </w:t>
      </w:r>
      <w:r w:rsidRPr="00A152B3">
        <w:rPr>
          <w:rFonts w:eastAsia="Times New Roman"/>
          <w:i/>
          <w:iCs/>
          <w:noProof/>
        </w:rPr>
        <w:lastRenderedPageBreak/>
        <w:t>Clinical Psychology: Science and Practice</w:t>
      </w:r>
      <w:r w:rsidRPr="00A152B3">
        <w:rPr>
          <w:rFonts w:eastAsia="Times New Roman"/>
          <w:noProof/>
        </w:rPr>
        <w:t>, pp. 35–53. doi: 10.1093/clipsy/9.1.35.</w:t>
      </w:r>
    </w:p>
    <w:p w14:paraId="73068C83"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D., F., S., G., D., P. and A., B. (2008) ‘Twelve month use of mental health services in a nationally representative, active military sample’, </w:t>
      </w:r>
      <w:r w:rsidRPr="00A152B3">
        <w:rPr>
          <w:rFonts w:eastAsia="Times New Roman"/>
          <w:i/>
          <w:iCs/>
          <w:noProof/>
        </w:rPr>
        <w:t>Medical Care</w:t>
      </w:r>
      <w:r w:rsidRPr="00A152B3">
        <w:rPr>
          <w:rFonts w:eastAsia="Times New Roman"/>
          <w:noProof/>
        </w:rPr>
        <w:t>, 46(2), pp. 217–223. doi: 10.1097/MLR.0b013e31815b979a.</w:t>
      </w:r>
    </w:p>
    <w:p w14:paraId="5D496151"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Dickstein, B. D., Vogt, D. S., Handa, S. and Litz, B. T. (2010) ‘Targeting Self-Stigma in Returning Military Personnel and Veterans: A Review of Intervention Strategies’, </w:t>
      </w:r>
      <w:r w:rsidRPr="00A152B3">
        <w:rPr>
          <w:rFonts w:eastAsia="Times New Roman"/>
          <w:i/>
          <w:iCs/>
          <w:noProof/>
        </w:rPr>
        <w:t>Military Psychology</w:t>
      </w:r>
      <w:r w:rsidRPr="00A152B3">
        <w:rPr>
          <w:rFonts w:eastAsia="Times New Roman"/>
          <w:noProof/>
        </w:rPr>
        <w:t>, 22(February 2015), pp. 224–236. doi: 10.1080/08995600903417399.</w:t>
      </w:r>
    </w:p>
    <w:p w14:paraId="632757A3"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Evans-Lacko, S., Brohan, E., Mojtabai, R. and Thornicroft, G. (2012) ‘Association between public views of mental illness and self-stigma among individuals with mental illness in 14 European countries.’, </w:t>
      </w:r>
      <w:r w:rsidRPr="00A152B3">
        <w:rPr>
          <w:rFonts w:eastAsia="Times New Roman"/>
          <w:i/>
          <w:iCs/>
          <w:noProof/>
        </w:rPr>
        <w:t>Psychological medicine</w:t>
      </w:r>
      <w:r w:rsidRPr="00A152B3">
        <w:rPr>
          <w:rFonts w:eastAsia="Times New Roman"/>
          <w:noProof/>
        </w:rPr>
        <w:t>, 42(8), pp. 1741–52. doi: 10.1017/S0033291711002558.</w:t>
      </w:r>
    </w:p>
    <w:p w14:paraId="7759E1AD"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Fear, N. T., Jones, M., Murphy, D., Hull, L., Iversen, A. C., Coker, B., Machell, L., Sundin, J., Woodhead, C., Jones, N., Greenberg, N., Landau, S., Dandeker, C., Rona, R. J., Hotopf, M. and Wessely, S. (2010) ‘What are the consequences of deployment to Iraq and Afghanistan on the mental health of the UK armed forces? A cohort study’, </w:t>
      </w:r>
      <w:r w:rsidRPr="00A152B3">
        <w:rPr>
          <w:rFonts w:eastAsia="Times New Roman"/>
          <w:i/>
          <w:iCs/>
          <w:noProof/>
        </w:rPr>
        <w:t>The Lancet</w:t>
      </w:r>
      <w:r w:rsidRPr="00A152B3">
        <w:rPr>
          <w:rFonts w:eastAsia="Times New Roman"/>
          <w:noProof/>
        </w:rPr>
        <w:t>, 375(9728), pp. 1783–1797. doi: 10.1016/S0140-6736(10)60672-1.</w:t>
      </w:r>
    </w:p>
    <w:p w14:paraId="4E33A567"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Gibbs, D. A., Rae Olmsted, K. L., Brown, J. M. and Clinton-Sherrod, A. M. (2011) ‘Dynamics of stigma for alcohol and mental health treatment among Army soldiers’, </w:t>
      </w:r>
      <w:r w:rsidRPr="00A152B3">
        <w:rPr>
          <w:rFonts w:eastAsia="Times New Roman"/>
          <w:i/>
          <w:iCs/>
          <w:noProof/>
        </w:rPr>
        <w:t>Military Psychology</w:t>
      </w:r>
      <w:r w:rsidRPr="00A152B3">
        <w:rPr>
          <w:rFonts w:eastAsia="Times New Roman"/>
          <w:noProof/>
        </w:rPr>
        <w:t>, 23(1), pp. 36–51. doi: 10.1080/08995605.2011.534409.</w:t>
      </w:r>
    </w:p>
    <w:p w14:paraId="2E5D4E7D"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Gould, M., Adler, A., Zamorski, M., Castro, C., Hanily, N., Steele, N., Kearney, S. and Greenberg, N. (2010) ‘Do stigma and other perceived barriers to mental health care differ across Armed Forces?’, </w:t>
      </w:r>
      <w:r w:rsidRPr="00A152B3">
        <w:rPr>
          <w:rFonts w:eastAsia="Times New Roman"/>
          <w:i/>
          <w:iCs/>
          <w:noProof/>
        </w:rPr>
        <w:t>Journal of the Royal Society of Medicine</w:t>
      </w:r>
      <w:r w:rsidRPr="00A152B3">
        <w:rPr>
          <w:rFonts w:eastAsia="Times New Roman"/>
          <w:noProof/>
        </w:rPr>
        <w:t>, 103(4), pp. 148–156. doi: 10.1258/jrsm.2010.090426.</w:t>
      </w:r>
    </w:p>
    <w:p w14:paraId="4C98E4BB"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Greenberg, N., Brooks, S. and Dunn, R. (2015) ‘Latest developments in post-traumatic stress disorder: Diagnosis and treatment’, </w:t>
      </w:r>
      <w:r w:rsidRPr="00A152B3">
        <w:rPr>
          <w:rFonts w:eastAsia="Times New Roman"/>
          <w:i/>
          <w:iCs/>
          <w:noProof/>
        </w:rPr>
        <w:t>British Medical Bulletin</w:t>
      </w:r>
      <w:r w:rsidRPr="00A152B3">
        <w:rPr>
          <w:rFonts w:eastAsia="Times New Roman"/>
          <w:noProof/>
        </w:rPr>
        <w:t>, 114(1), pp. 147–155. doi: 10.1093/bmb/ldv014.</w:t>
      </w:r>
    </w:p>
    <w:p w14:paraId="208BB32D"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Greene-Shortridge, T. M., Britt, T. W. and Castro, C. A. (2007) ‘The stigma of mental health problems in the military.’, </w:t>
      </w:r>
      <w:r w:rsidRPr="00A152B3">
        <w:rPr>
          <w:rFonts w:eastAsia="Times New Roman"/>
          <w:i/>
          <w:iCs/>
          <w:noProof/>
        </w:rPr>
        <w:t>Military medicine</w:t>
      </w:r>
      <w:r w:rsidRPr="00A152B3">
        <w:rPr>
          <w:rFonts w:eastAsia="Times New Roman"/>
          <w:noProof/>
        </w:rPr>
        <w:t>, 172(February 2007), pp. 157–161. doi: 10.7205/MILMED.172.2.157.</w:t>
      </w:r>
    </w:p>
    <w:p w14:paraId="2A6585A3"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Griffin, A., Prof, M. and Dunt, D. (2009) ‘Review of Mental Health Care in the ADF and Transition through Discharge Letter of submission of report to Ministers Acknowledgments’.</w:t>
      </w:r>
    </w:p>
    <w:p w14:paraId="13C49236"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Hoerster, K. D. (2012) ‘Association of Perceived Barriers With Prospective Use of VA Mental Health Care Among Iraq and Afghanistan Veterans’, </w:t>
      </w:r>
      <w:r w:rsidRPr="00A152B3">
        <w:rPr>
          <w:rFonts w:eastAsia="Times New Roman"/>
          <w:i/>
          <w:iCs/>
          <w:noProof/>
        </w:rPr>
        <w:t>Psychiatric Services</w:t>
      </w:r>
      <w:r w:rsidRPr="00A152B3">
        <w:rPr>
          <w:rFonts w:eastAsia="Times New Roman"/>
          <w:noProof/>
        </w:rPr>
        <w:t>, 63(4), p. 380. doi: 10.1176/appi.ps.201100187.</w:t>
      </w:r>
    </w:p>
    <w:p w14:paraId="7729ECD8"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lastRenderedPageBreak/>
        <w:t xml:space="preserve">Hoge, C., Castro, C., Messer, S., McGurk, D., Cotting, D. and Koffman, R. (2004) ‘Combat Duty in Iraq and Afghanistan, Mental Health Problems, and Barriers to Care’, </w:t>
      </w:r>
      <w:r w:rsidRPr="00A152B3">
        <w:rPr>
          <w:rFonts w:eastAsia="Times New Roman"/>
          <w:i/>
          <w:iCs/>
          <w:noProof/>
        </w:rPr>
        <w:t>New England Journal of Medicine</w:t>
      </w:r>
      <w:r w:rsidRPr="00A152B3">
        <w:rPr>
          <w:rFonts w:eastAsia="Times New Roman"/>
          <w:noProof/>
        </w:rPr>
        <w:t>, 351(1), pp. 13–22. doi: 10.1056/NEJMoa040603.</w:t>
      </w:r>
    </w:p>
    <w:p w14:paraId="1E700266"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Iversen, A. C., van Staden, L., Hughes, J. H., Browne, T., Hull, L., Hall, J., Greenberg, N., Rona, R. J., Hotopf, M., Wessely, S. and Fear, N. T. (2009) ‘The prevalence of common mental disorders and PTSD in the UK military: using data from a clinical interview-based study’, </w:t>
      </w:r>
      <w:r w:rsidRPr="00A152B3">
        <w:rPr>
          <w:rFonts w:eastAsia="Times New Roman"/>
          <w:i/>
          <w:iCs/>
          <w:noProof/>
        </w:rPr>
        <w:t>BMC Psychiatry</w:t>
      </w:r>
      <w:r w:rsidRPr="00A152B3">
        <w:rPr>
          <w:rFonts w:eastAsia="Times New Roman"/>
          <w:noProof/>
        </w:rPr>
        <w:t>, 9, p. 68. doi: 10.1186/1471-244X-9-68.</w:t>
      </w:r>
    </w:p>
    <w:p w14:paraId="4A18B422"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Iversen, A. C., van Staden, L., Hughes, J. H., Greenberg, N., Hotopf, M., Rona, R. J., Thornicroft, G., Wessely, S. and Fear, N. T. (2011) ‘The stigma of mental health problems and other barriers to care in the UK Armed Forces.’, </w:t>
      </w:r>
      <w:r w:rsidRPr="00A152B3">
        <w:rPr>
          <w:rFonts w:eastAsia="Times New Roman"/>
          <w:i/>
          <w:iCs/>
          <w:noProof/>
        </w:rPr>
        <w:t>BMC health services research</w:t>
      </w:r>
      <w:r w:rsidRPr="00A152B3">
        <w:rPr>
          <w:rFonts w:eastAsia="Times New Roman"/>
          <w:noProof/>
        </w:rPr>
        <w:t>, 11(1), p. 31. doi: 10.1186/1472-6963-11-31.</w:t>
      </w:r>
    </w:p>
    <w:p w14:paraId="30C35538"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Jorm, A. F. (2012) ‘Mental health literacy: empowering the community to take action for better mental health.’, </w:t>
      </w:r>
      <w:r w:rsidRPr="00A152B3">
        <w:rPr>
          <w:rFonts w:eastAsia="Times New Roman"/>
          <w:i/>
          <w:iCs/>
          <w:noProof/>
        </w:rPr>
        <w:t>The American psychologist</w:t>
      </w:r>
      <w:r w:rsidRPr="00A152B3">
        <w:rPr>
          <w:rFonts w:eastAsia="Times New Roman"/>
          <w:noProof/>
        </w:rPr>
        <w:t>, 67(3), pp. 231–43. doi: 10.1037/a0025957.</w:t>
      </w:r>
    </w:p>
    <w:p w14:paraId="50A90927"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Langston, V., Greenberg, N., Fear, N., Iversen, A., French, C. and Wessely, S. (2010) ‘Stigma and mental health in the Royal Navy: a mixed methods paper.’, </w:t>
      </w:r>
      <w:r w:rsidRPr="00A152B3">
        <w:rPr>
          <w:rFonts w:eastAsia="Times New Roman"/>
          <w:i/>
          <w:iCs/>
          <w:noProof/>
        </w:rPr>
        <w:t>Journal of Mental Health</w:t>
      </w:r>
      <w:r w:rsidRPr="00A152B3">
        <w:rPr>
          <w:rFonts w:eastAsia="Times New Roman"/>
          <w:noProof/>
        </w:rPr>
        <w:t>, 19(1), pp. 8–16. doi: 10.3109/09638230802522999.</w:t>
      </w:r>
    </w:p>
    <w:p w14:paraId="7FD105C4"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Langston, V., Greenberg, N., Fear, N., Iversen, A., French, C. and Wessely, S. (2010) ‘Stigma and mental health in the Royal Navy: a mixed methods paper.’, </w:t>
      </w:r>
      <w:r w:rsidRPr="00A152B3">
        <w:rPr>
          <w:rFonts w:eastAsia="Times New Roman"/>
          <w:i/>
          <w:iCs/>
          <w:noProof/>
        </w:rPr>
        <w:t>Journal of mental health (Abingdon, England)</w:t>
      </w:r>
      <w:r w:rsidRPr="00A152B3">
        <w:rPr>
          <w:rFonts w:eastAsia="Times New Roman"/>
          <w:noProof/>
        </w:rPr>
        <w:t>, 19(1), pp. 8–16. doi: 10.3109/09638230802522999.</w:t>
      </w:r>
    </w:p>
    <w:p w14:paraId="10D71FED"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Milliken, C. S., Auchterlonie, J. L. and Hoge, C. W. (2007) ‘Longitudinal assessment of mental health problems among active and reserve component soldiers returning from the Iraq war.’, </w:t>
      </w:r>
      <w:r w:rsidRPr="00A152B3">
        <w:rPr>
          <w:rFonts w:eastAsia="Times New Roman"/>
          <w:i/>
          <w:iCs/>
          <w:noProof/>
        </w:rPr>
        <w:t>JAMA : the journal of the American Medical Association</w:t>
      </w:r>
      <w:r w:rsidRPr="00A152B3">
        <w:rPr>
          <w:rFonts w:eastAsia="Times New Roman"/>
          <w:noProof/>
        </w:rPr>
        <w:t>, 298(18), pp. 2141–2148. doi: 10.1001/jama.298.18.2141.</w:t>
      </w:r>
    </w:p>
    <w:p w14:paraId="27F073FB"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Mittal, D., Drummond, K. L., Blevins, D., Curran, G., Corrigan, P. and Sullivan, G. (2013) ‘Stigma Associated With PTSD: Perceptions of Treatment Seeking Combat Veterans’, </w:t>
      </w:r>
      <w:r w:rsidRPr="00A152B3">
        <w:rPr>
          <w:rFonts w:eastAsia="Times New Roman"/>
          <w:i/>
          <w:iCs/>
          <w:noProof/>
        </w:rPr>
        <w:t>Psychiatric Rehabilitation Journal</w:t>
      </w:r>
      <w:r w:rsidRPr="00A152B3">
        <w:rPr>
          <w:rFonts w:eastAsia="Times New Roman"/>
          <w:noProof/>
        </w:rPr>
        <w:t>, 36(2), pp. 86–92. doi: 10.1037/h0094976.</w:t>
      </w:r>
    </w:p>
    <w:p w14:paraId="4E9E3674"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Murphy, D., Hunt, E., Luzon, O. and Greenberg, N. (2014) ‘Exploring positive pathways to care for members of the UK armed forces receiving treatment for PTSD: A qualitative study’, </w:t>
      </w:r>
      <w:r w:rsidRPr="00A152B3">
        <w:rPr>
          <w:rFonts w:eastAsia="Times New Roman"/>
          <w:i/>
          <w:iCs/>
          <w:noProof/>
        </w:rPr>
        <w:t>European Journal of Psychotraumatology</w:t>
      </w:r>
      <w:r w:rsidRPr="00A152B3">
        <w:rPr>
          <w:rFonts w:eastAsia="Times New Roman"/>
          <w:noProof/>
        </w:rPr>
        <w:t>. doi: 10.3402/ejpt.v5.21759.</w:t>
      </w:r>
    </w:p>
    <w:p w14:paraId="269BEAEA"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Osório, C., Jones, N., Fertout, M. and Greenberg, N. (2013) ‘Perceptions of stigma and barriers to care among UK military personnel deployed to Afghanistan and Iraq.’, </w:t>
      </w:r>
      <w:r w:rsidRPr="00A152B3">
        <w:rPr>
          <w:rFonts w:eastAsia="Times New Roman"/>
          <w:i/>
          <w:iCs/>
          <w:noProof/>
        </w:rPr>
        <w:t xml:space="preserve">Anxiety, </w:t>
      </w:r>
      <w:r w:rsidRPr="00A152B3">
        <w:rPr>
          <w:rFonts w:eastAsia="Times New Roman"/>
          <w:i/>
          <w:iCs/>
          <w:noProof/>
        </w:rPr>
        <w:lastRenderedPageBreak/>
        <w:t>stress, and coping</w:t>
      </w:r>
      <w:r w:rsidRPr="00A152B3">
        <w:rPr>
          <w:rFonts w:eastAsia="Times New Roman"/>
          <w:noProof/>
        </w:rPr>
        <w:t>, 26(5), pp. 539–57. doi: 10.1080/10615806.2012.725470.</w:t>
      </w:r>
    </w:p>
    <w:p w14:paraId="468FE6A1"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Pury, C. L. S., Britt, T. W., Zinzow, H. M. and Raymond, M. A. (2014) ‘Blended courage: Moral and psychological courage elements in mental health treatment seeking by active duty military personnel’, </w:t>
      </w:r>
      <w:r w:rsidRPr="00A152B3">
        <w:rPr>
          <w:rFonts w:eastAsia="Times New Roman"/>
          <w:i/>
          <w:iCs/>
          <w:noProof/>
        </w:rPr>
        <w:t>The Journal of Positive Psychology</w:t>
      </w:r>
      <w:r w:rsidRPr="00A152B3">
        <w:rPr>
          <w:rFonts w:eastAsia="Times New Roman"/>
          <w:noProof/>
        </w:rPr>
        <w:t>, 9(1), pp. 30–41. doi: 10.1080/17439760.2013.831466.</w:t>
      </w:r>
    </w:p>
    <w:p w14:paraId="198F7D3E"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Rona, R. J., Hyams, K. C. and Wessely, S. (2005) ‘Screening for psychological illness in military personnel’, </w:t>
      </w:r>
      <w:r w:rsidRPr="00A152B3">
        <w:rPr>
          <w:rFonts w:eastAsia="Times New Roman"/>
          <w:i/>
          <w:iCs/>
          <w:noProof/>
        </w:rPr>
        <w:t>Jama</w:t>
      </w:r>
      <w:r w:rsidRPr="00A152B3">
        <w:rPr>
          <w:rFonts w:eastAsia="Times New Roman"/>
          <w:noProof/>
        </w:rPr>
        <w:t>, 293(10), pp. 1257–1260. doi: 10.1001/jama.293.10.1257.</w:t>
      </w:r>
    </w:p>
    <w:p w14:paraId="30C46354"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Rüsch, N. and Thornicroft, G. (2014) ‘Does stigma impair prevention of mental disorders?’, </w:t>
      </w:r>
      <w:r w:rsidRPr="00A152B3">
        <w:rPr>
          <w:rFonts w:eastAsia="Times New Roman"/>
          <w:i/>
          <w:iCs/>
          <w:noProof/>
        </w:rPr>
        <w:t>British Journal of Psychiatry</w:t>
      </w:r>
      <w:r w:rsidRPr="00A152B3">
        <w:rPr>
          <w:rFonts w:eastAsia="Times New Roman"/>
          <w:noProof/>
        </w:rPr>
        <w:t>, pp. 249–251. doi: 10.1192/bjp.bp.113.131961.</w:t>
      </w:r>
    </w:p>
    <w:p w14:paraId="79236301"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Sayer, N. A., Spoont, M., Murdoch, M., Friedemann-Sanchez, G., Parker, L. E., Chiros, C. and Rosenheck, R. (2009) ‘a Qualitative Study of Determinants of ptSD treatment Initiation in Veterans’, </w:t>
      </w:r>
      <w:r w:rsidRPr="00A152B3">
        <w:rPr>
          <w:rFonts w:eastAsia="Times New Roman"/>
          <w:i/>
          <w:iCs/>
          <w:noProof/>
        </w:rPr>
        <w:t>Psychiatry</w:t>
      </w:r>
      <w:r w:rsidRPr="00A152B3">
        <w:rPr>
          <w:rFonts w:eastAsia="Times New Roman"/>
          <w:noProof/>
        </w:rPr>
        <w:t>, 72(3).</w:t>
      </w:r>
    </w:p>
    <w:p w14:paraId="5D9A273B"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Sayer, N. a, Friedemann-Sanchez, G., Spoont, M., Murdoch, M., Parker, L. E., Chiros, C. and Rosenheck, R. (2009) ‘A qualitative study of determinants of PTSD treatment initiation in veterans’, </w:t>
      </w:r>
      <w:r w:rsidRPr="00A152B3">
        <w:rPr>
          <w:rFonts w:eastAsia="Times New Roman"/>
          <w:i/>
          <w:iCs/>
          <w:noProof/>
        </w:rPr>
        <w:t>Psychiatry</w:t>
      </w:r>
      <w:r w:rsidRPr="00A152B3">
        <w:rPr>
          <w:rFonts w:eastAsia="Times New Roman"/>
          <w:noProof/>
        </w:rPr>
        <w:t>, 72(3), pp. 238–255. doi: 10.1521/psyc.2009.72.3.238.</w:t>
      </w:r>
    </w:p>
    <w:p w14:paraId="7DDFE4A9"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Schomerus, G., Matschinger, H. and Angermeyer, M. C. (2006) ‘Preferences of the public regarding cutbacks in expenditure for patient care: Are there indications of discrimination against those with mental disorders?’, </w:t>
      </w:r>
      <w:r w:rsidRPr="00A152B3">
        <w:rPr>
          <w:rFonts w:eastAsia="Times New Roman"/>
          <w:i/>
          <w:iCs/>
          <w:noProof/>
        </w:rPr>
        <w:t>Social Psychiatry and Psychiatric Epidemiology</w:t>
      </w:r>
      <w:r w:rsidRPr="00A152B3">
        <w:rPr>
          <w:rFonts w:eastAsia="Times New Roman"/>
          <w:noProof/>
        </w:rPr>
        <w:t>, 41(5), pp. 369–377. doi: 10.1007/s00127-005-0029-8.</w:t>
      </w:r>
    </w:p>
    <w:p w14:paraId="11542C9F"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Sharp, M. L., Fear, N. T., Rona, R. J., Wessely, S., Greenberg, N., Jones, N. and Goodwin, L. (2015) ‘Stigma as a barrier to seeking health care among military personnel with mental health problems’, </w:t>
      </w:r>
      <w:r w:rsidRPr="00A152B3">
        <w:rPr>
          <w:rFonts w:eastAsia="Times New Roman"/>
          <w:i/>
          <w:iCs/>
          <w:noProof/>
        </w:rPr>
        <w:t>Epidemiologic Reviews</w:t>
      </w:r>
      <w:r w:rsidRPr="00A152B3">
        <w:rPr>
          <w:rFonts w:eastAsia="Times New Roman"/>
          <w:noProof/>
        </w:rPr>
        <w:t>, 37(1), pp. 144–162. doi: 10.1093/epirev/mxu012.</w:t>
      </w:r>
    </w:p>
    <w:p w14:paraId="654081BD"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Stecker, T., Fortney, J. C., Hamilton, F. and Ajzen, I. (2007) ‘An assessment of beliefs about mental health care among veterans who served in Iraq’, </w:t>
      </w:r>
      <w:r w:rsidRPr="00A152B3">
        <w:rPr>
          <w:rFonts w:eastAsia="Times New Roman"/>
          <w:i/>
          <w:iCs/>
          <w:noProof/>
        </w:rPr>
        <w:t>Psychiatric Services</w:t>
      </w:r>
      <w:r w:rsidRPr="00A152B3">
        <w:rPr>
          <w:rFonts w:eastAsia="Times New Roman"/>
          <w:noProof/>
        </w:rPr>
        <w:t>, 58(10), pp. 1358–1361. doi: 10.1176/appi.ps.58.10.1358.</w:t>
      </w:r>
    </w:p>
    <w:p w14:paraId="76BE0F6A"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Thomas, J., Harden, A., Chalmers, I., Oakley, A., Cooper, H., Hedges, L., Petticrew, M., Roberts, H., Chalmers, I., Hedges, L., Cooper, H., Juni, P., Altman, D., Egger, M., Mulrow, C., White, H., Campbell, R., Pound, P., Pope, C., Britten, N., Pill, R., Morgan, M., Donovan, J., Dixon-Woods, M., Bonas, S., Booth, A., Jones, D. R., Miller, T., Sutton, A. J., Shaw, R. L., Smith, J. A., Young, B., Sandelowski, M., Barroso, J., Thorne, S., Jensen, L., Kearney, M. H., Noblit, G., Sandelowski, M., Harden, A., Garcia, J., Oliver, S., Rees, R., Shepherd, J., Brunton, G., Oakley, A., Harden, A., Brunton, G., Fletcher, A., Oakley, A., Thomas, J., Sutcliffe, K., Harden, A., Oakley, A., Oliver, S., Rees, R., Brunton, G., Kavanagh, J., Thomas, J., Kavanagh, J., Tucker, H., Burchett, H., Tripney, J., Oakley, A., Bryman, A., </w:t>
      </w:r>
      <w:r w:rsidRPr="00A152B3">
        <w:rPr>
          <w:rFonts w:eastAsia="Times New Roman"/>
          <w:noProof/>
        </w:rPr>
        <w:lastRenderedPageBreak/>
        <w:t xml:space="preserve">Hammersley, M., Harden, A., Thomas, J., Oakley, A., Harden, A., Oakley, A., Oliver, S., Harden, A., Rees, R., Shepherd, J., Brunton, G., Oliver, S., Oakley, A., Rees, R., Harden, A., Shepherd, J., Brunton, G., Oliver, S., Oakley, A., Shepherd, J., Harden, A., Rees, R., Brunton, G., Oliver, S., Oakley, A., Thomas, J., Harden, A., Oakley, A., Oliver, S., Sutcliffe, K., Rees, R., Brunton, G., Kavanagh, J., Davies, P., Newman, M., Thompson, C., Roberts, A. P., Popay, J., Noblit, G. W., Hare, R. D., Britten, N., Campbell, R., Pope, C., Donovan, J., Morgan, M., Pill, R., Paterson, B., Thorne, S., Canam, C., Jillings, C., Dixon-Woods, M., Cavers, D., Agarwal, S., Annandale, E., Arthur, A., Harvey, J., Katbamna, S., Olsen, R., Smith, L., Riley, R., Sutton, A. J., Dixon-Woods, M., Agarwal, S., Jones, D., Young, B., Sutton, A., Boyatzis, R. E., Braun, V., Clarke, V., Doyle, L. H., Barroso, J., Gollop, C., Sandelowski, M., Meynell, J., Pearce, P. F., Collins, L. J., Walters, L. A., Wilczynski, N. L., Haynes, R. B., Hedges, T., Wong, S. S. L., Wilczynski, N. L., Haynes, R. B., Seale, C., Spencer, L., Ritchie, J., Lewis, J., Dillon, L., Boulton, M., Fitzpatrick, R., Swinburn, C., Cobb, A., Hagemaster, J., Mays, N., Pope, C., Alderson, P., Egger, M., Davey-Smith, G., Altman, D., Sandelowski, M., Barroso, J., Sandelowski, M., Thomas, J., Brunton, J., Fisher, M., Qureshi, H., Hardyman, W., Homewood, J., Dixey, R., Sahota, P., Atwal, S., Turner, A., Daly, A., Willis, K., Small, R., Green, J., Welch, N., Kealy, M., Hughes, E., Popay, J., Strike, K., Posner, G., Marston, C. and King, E. (2008) ‘Methods for the thematic synthesis of qualitative research in systematic reviews’, </w:t>
      </w:r>
      <w:r w:rsidRPr="00A152B3">
        <w:rPr>
          <w:rFonts w:eastAsia="Times New Roman"/>
          <w:i/>
          <w:iCs/>
          <w:noProof/>
        </w:rPr>
        <w:t>BMC Medical Research Methodology</w:t>
      </w:r>
      <w:r w:rsidRPr="00A152B3">
        <w:rPr>
          <w:rFonts w:eastAsia="Times New Roman"/>
          <w:noProof/>
        </w:rPr>
        <w:t>, 8(1), p. 45. doi: 1471-2288-8-45 [pii]\r10.1186/1471-2288-8-45 [doi].</w:t>
      </w:r>
    </w:p>
    <w:p w14:paraId="74625AF4"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Visco, R. (2009) ‘Postdeployment, Self-reporting of mental health problems, and barriers to care’, </w:t>
      </w:r>
      <w:r w:rsidRPr="00A152B3">
        <w:rPr>
          <w:rFonts w:eastAsia="Times New Roman"/>
          <w:i/>
          <w:iCs/>
          <w:noProof/>
        </w:rPr>
        <w:t>Perspectives in Psychiatric Care</w:t>
      </w:r>
      <w:r w:rsidRPr="00A152B3">
        <w:rPr>
          <w:rFonts w:eastAsia="Times New Roman"/>
          <w:noProof/>
        </w:rPr>
        <w:t>, 45(4), pp. 240–253. doi: 10.1111/j.1744-6163.2009.00227.x.</w:t>
      </w:r>
    </w:p>
    <w:p w14:paraId="7C482FCF"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Vogt, D. (2011) ‘Mental health-related beliefs as a barrier to service use for military personnel and veterans: a review.’, </w:t>
      </w:r>
      <w:r w:rsidRPr="00A152B3">
        <w:rPr>
          <w:rFonts w:eastAsia="Times New Roman"/>
          <w:i/>
          <w:iCs/>
          <w:noProof/>
        </w:rPr>
        <w:t>Psychiatric services (Washington, D.C.)</w:t>
      </w:r>
      <w:r w:rsidRPr="00A152B3">
        <w:rPr>
          <w:rFonts w:eastAsia="Times New Roman"/>
          <w:noProof/>
        </w:rPr>
        <w:t>, 62(2), pp. 135–142. doi: 10.1176/appi.ps.62.2.135.</w:t>
      </w:r>
    </w:p>
    <w:p w14:paraId="785F0B10"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Vohringer, P. A., Jimenez, M. I., Igor, M. A., Fores, G. A., Correa, M. O., Sullivan, M. C., Holtzman, N. S., Whitham, E. A., Barroilhet, S. A., Alvear, K., Logvinenko, T., Kent, D. M. and Ghaemi, N. S. (2013) ‘Detecting mood disorder in resource-limited primary care settings: comparison of a self-administered screening tool to general practitioner assessment.’, </w:t>
      </w:r>
      <w:r w:rsidRPr="00A152B3">
        <w:rPr>
          <w:rFonts w:eastAsia="Times New Roman"/>
          <w:i/>
          <w:iCs/>
          <w:noProof/>
        </w:rPr>
        <w:t>Journal of medical screening</w:t>
      </w:r>
      <w:r w:rsidRPr="00A152B3">
        <w:rPr>
          <w:rFonts w:eastAsia="Times New Roman"/>
          <w:noProof/>
        </w:rPr>
        <w:t>, 20(3), pp. 118–124. doi: 10.1177/0969141313503954.</w:t>
      </w:r>
    </w:p>
    <w:p w14:paraId="7138502F"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Wang, P. S., Lane, M., Olfson, M., Pincus, H. A., Wells, K. B. and Kessler, R. C. (2005) ‘Twelve-month use of mental health services in the United States: results from the National Comorbidity Survey Replication.’, </w:t>
      </w:r>
      <w:r w:rsidRPr="00A152B3">
        <w:rPr>
          <w:rFonts w:eastAsia="Times New Roman"/>
          <w:i/>
          <w:iCs/>
          <w:noProof/>
        </w:rPr>
        <w:t>Archives of general psychiatry</w:t>
      </w:r>
      <w:r w:rsidRPr="00A152B3">
        <w:rPr>
          <w:rFonts w:eastAsia="Times New Roman"/>
          <w:noProof/>
        </w:rPr>
        <w:t xml:space="preserve">, 62(6), pp. 629–40. doi: </w:t>
      </w:r>
      <w:r w:rsidRPr="00A152B3">
        <w:rPr>
          <w:rFonts w:eastAsia="Times New Roman"/>
          <w:noProof/>
        </w:rPr>
        <w:lastRenderedPageBreak/>
        <w:t>10.1001/archpsyc.62.6.629.</w:t>
      </w:r>
    </w:p>
    <w:p w14:paraId="18690028"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Whybrow, D., Jones, N., Evans, C., Minshall, D., Smith, D. and Greenberg, N. (2016) ‘The mental health of deployed UK maritime forces’, </w:t>
      </w:r>
      <w:r w:rsidRPr="00A152B3">
        <w:rPr>
          <w:rFonts w:eastAsia="Times New Roman"/>
          <w:i/>
          <w:iCs/>
          <w:noProof/>
        </w:rPr>
        <w:t>Occupational and Environmental Medicine</w:t>
      </w:r>
      <w:r w:rsidRPr="00A152B3">
        <w:rPr>
          <w:rFonts w:eastAsia="Times New Roman"/>
          <w:noProof/>
        </w:rPr>
        <w:t>, 73(2), pp. 75–82. doi: 10.1136/oemed-2015-102961.</w:t>
      </w:r>
    </w:p>
    <w:p w14:paraId="0F37B35C"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Woodhead, C., Rona, R. J., Iversen, A. C., MacManus, D., Hotopf, M., Dean, K., McManus, S., Meltzer, H., Brugha, T., Jenkins, R., Wessely, S. and Fear, N. T. (2011) ‘Health of national service veterans: an analysis of a community-based sample using data from the 2007 Adult Psychiatric Morbidity Survey of England’, </w:t>
      </w:r>
      <w:r w:rsidRPr="00A152B3">
        <w:rPr>
          <w:rFonts w:eastAsia="Times New Roman"/>
          <w:i/>
          <w:iCs/>
          <w:noProof/>
        </w:rPr>
        <w:t>Social Psychiatry and Psychiatric Epidemiology</w:t>
      </w:r>
      <w:r w:rsidRPr="00A152B3">
        <w:rPr>
          <w:rFonts w:eastAsia="Times New Roman"/>
          <w:noProof/>
        </w:rPr>
        <w:t>, 46(7), pp. 559–566. doi: 10.1007/s00127-010-0232-0.</w:t>
      </w:r>
    </w:p>
    <w:p w14:paraId="66E88612" w14:textId="77777777" w:rsidR="00A152B3" w:rsidRPr="00A152B3" w:rsidRDefault="00A152B3" w:rsidP="00A152B3">
      <w:pPr>
        <w:widowControl w:val="0"/>
        <w:autoSpaceDE w:val="0"/>
        <w:autoSpaceDN w:val="0"/>
        <w:adjustRightInd w:val="0"/>
        <w:spacing w:line="360" w:lineRule="auto"/>
        <w:rPr>
          <w:rFonts w:eastAsia="Times New Roman"/>
          <w:noProof/>
        </w:rPr>
      </w:pPr>
      <w:r w:rsidRPr="00A152B3">
        <w:rPr>
          <w:rFonts w:eastAsia="Times New Roman"/>
          <w:noProof/>
        </w:rPr>
        <w:t xml:space="preserve">Wright, K. M., Cabrera, O. a., Bliese, P. D., Adler, A. B., Hoge, C. W. and Castro, C. a. (2009) ‘Stigma and Barriers to Care in Soldiers Postcombat’, </w:t>
      </w:r>
      <w:r w:rsidRPr="00A152B3">
        <w:rPr>
          <w:rFonts w:eastAsia="Times New Roman"/>
          <w:i/>
          <w:iCs/>
          <w:noProof/>
        </w:rPr>
        <w:t>Psychological Services</w:t>
      </w:r>
      <w:r w:rsidRPr="00A152B3">
        <w:rPr>
          <w:rFonts w:eastAsia="Times New Roman"/>
          <w:noProof/>
        </w:rPr>
        <w:t>, 6(2), pp. 108–116. doi: 10.1037/a0012620.</w:t>
      </w:r>
    </w:p>
    <w:p w14:paraId="016C3C7B" w14:textId="77777777" w:rsidR="00A152B3" w:rsidRPr="00A152B3" w:rsidRDefault="00A152B3" w:rsidP="00A152B3">
      <w:pPr>
        <w:widowControl w:val="0"/>
        <w:autoSpaceDE w:val="0"/>
        <w:autoSpaceDN w:val="0"/>
        <w:adjustRightInd w:val="0"/>
        <w:spacing w:line="360" w:lineRule="auto"/>
        <w:rPr>
          <w:noProof/>
        </w:rPr>
      </w:pPr>
      <w:r w:rsidRPr="00A152B3">
        <w:rPr>
          <w:rFonts w:eastAsia="Times New Roman"/>
          <w:noProof/>
        </w:rPr>
        <w:t xml:space="preserve">Zinzow, H. M., Britt, T. W., S. Pury, C. L., Raymond, M. A., McFadden, A. C. and Burnette, C. M. (2013) ‘Barriers and Leaders Facilitators of Mental Health Treatment Seeking Among Active-Duty Army Personnel’, </w:t>
      </w:r>
      <w:r w:rsidRPr="00A152B3">
        <w:rPr>
          <w:rFonts w:eastAsia="Times New Roman"/>
          <w:i/>
          <w:iCs/>
          <w:noProof/>
        </w:rPr>
        <w:t>Military Psychology</w:t>
      </w:r>
      <w:r w:rsidRPr="00A152B3">
        <w:rPr>
          <w:rFonts w:eastAsia="Times New Roman"/>
          <w:noProof/>
        </w:rPr>
        <w:t>, 25(5), pp. 514–535. doi: http://dx.doi.org/10.1037/mil0000015.</w:t>
      </w:r>
    </w:p>
    <w:p w14:paraId="7167B343" w14:textId="1C60E39F" w:rsidR="00F70C8E" w:rsidRDefault="00F70C8E" w:rsidP="00A152B3">
      <w:pPr>
        <w:widowControl w:val="0"/>
        <w:autoSpaceDE w:val="0"/>
        <w:autoSpaceDN w:val="0"/>
        <w:adjustRightInd w:val="0"/>
        <w:spacing w:line="360" w:lineRule="auto"/>
        <w:rPr>
          <w:b/>
          <w:lang w:val="en-GB"/>
        </w:rPr>
      </w:pPr>
      <w:r>
        <w:rPr>
          <w:b/>
          <w:lang w:val="en-GB"/>
        </w:rPr>
        <w:fldChar w:fldCharType="end"/>
      </w:r>
    </w:p>
    <w:p w14:paraId="3254F931"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00E89D5A"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76E94349"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6DC72D32"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0D1DCF47"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4BA590DD"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29B33F5C"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5C92746D"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798968CA"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2785FC81"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5A34A2B9"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30538673"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0F59AB31"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7E09403A"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43F1F193"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33CD5BA9"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68423244"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4E8F4CAB"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6A7D2086" w14:textId="77777777" w:rsidR="00F70C8E" w:rsidRDefault="00F70C8E" w:rsidP="0087625C">
      <w:pPr>
        <w:pBdr>
          <w:top w:val="none" w:sz="0" w:space="0" w:color="auto"/>
          <w:left w:val="none" w:sz="0" w:space="0" w:color="auto"/>
          <w:bottom w:val="none" w:sz="0" w:space="0" w:color="auto"/>
          <w:right w:val="none" w:sz="0" w:space="0" w:color="auto"/>
          <w:bar w:val="none" w:sz="0" w:color="auto"/>
        </w:pBdr>
        <w:spacing w:line="360" w:lineRule="auto"/>
        <w:rPr>
          <w:b/>
          <w:lang w:val="en-GB"/>
        </w:rPr>
      </w:pPr>
    </w:p>
    <w:p w14:paraId="4EA57F99" w14:textId="77777777" w:rsidR="0087625C" w:rsidRPr="002B1363" w:rsidRDefault="0087625C" w:rsidP="0087625C">
      <w:pPr>
        <w:spacing w:line="360" w:lineRule="auto"/>
        <w:rPr>
          <w:rFonts w:ascii="Cambria" w:hAnsi="Cambria"/>
          <w:lang w:val="en-GB"/>
        </w:rPr>
      </w:pPr>
    </w:p>
    <w:p w14:paraId="3E1CF5A9" w14:textId="77777777" w:rsidR="0087625C" w:rsidRPr="002B1363" w:rsidRDefault="0087625C" w:rsidP="0087625C">
      <w:pPr>
        <w:spacing w:line="360" w:lineRule="auto"/>
        <w:rPr>
          <w:rFonts w:ascii="Cambria" w:hAnsi="Cambria"/>
          <w:lang w:val="en-GB"/>
        </w:rPr>
      </w:pPr>
    </w:p>
    <w:p w14:paraId="78092F81" w14:textId="77777777" w:rsidR="0087625C" w:rsidRPr="002B1363" w:rsidRDefault="0087625C" w:rsidP="0087625C">
      <w:pPr>
        <w:spacing w:line="360" w:lineRule="auto"/>
        <w:rPr>
          <w:rFonts w:ascii="Cambria" w:hAnsi="Cambria"/>
          <w:lang w:val="en-GB"/>
        </w:rPr>
      </w:pPr>
    </w:p>
    <w:p w14:paraId="13706346" w14:textId="77777777" w:rsidR="0087625C" w:rsidRPr="002B1363" w:rsidRDefault="0087625C" w:rsidP="0087625C">
      <w:pPr>
        <w:spacing w:line="360" w:lineRule="auto"/>
        <w:rPr>
          <w:rFonts w:ascii="Cambria" w:hAnsi="Cambria"/>
          <w:lang w:val="en-GB"/>
        </w:rPr>
      </w:pPr>
    </w:p>
    <w:p w14:paraId="599D2E33" w14:textId="77777777" w:rsidR="0087625C" w:rsidRPr="002B1363" w:rsidRDefault="0087625C" w:rsidP="0087625C">
      <w:pPr>
        <w:spacing w:line="360" w:lineRule="auto"/>
        <w:rPr>
          <w:rFonts w:ascii="Cambria" w:hAnsi="Cambria"/>
          <w:lang w:val="en-GB"/>
        </w:rPr>
      </w:pPr>
    </w:p>
    <w:p w14:paraId="7E023616" w14:textId="77777777" w:rsidR="0087625C" w:rsidRPr="002B1363" w:rsidRDefault="0087625C" w:rsidP="0087625C">
      <w:pPr>
        <w:spacing w:line="360" w:lineRule="auto"/>
        <w:rPr>
          <w:rFonts w:ascii="Cambria" w:hAnsi="Cambria"/>
          <w:lang w:val="en-GB"/>
        </w:rPr>
      </w:pPr>
    </w:p>
    <w:p w14:paraId="35E1E8D9" w14:textId="77777777" w:rsidR="0087625C" w:rsidRPr="002B1363" w:rsidRDefault="0087625C" w:rsidP="0087625C">
      <w:pPr>
        <w:spacing w:line="360" w:lineRule="auto"/>
        <w:rPr>
          <w:rFonts w:ascii="Cambria" w:hAnsi="Cambria"/>
          <w:lang w:val="en-GB"/>
        </w:rPr>
      </w:pPr>
    </w:p>
    <w:p w14:paraId="36AE943D" w14:textId="77777777" w:rsidR="0087625C" w:rsidRPr="002B1363" w:rsidRDefault="0087625C" w:rsidP="0087625C">
      <w:pPr>
        <w:spacing w:line="360" w:lineRule="auto"/>
        <w:rPr>
          <w:rFonts w:ascii="Cambria" w:hAnsi="Cambria"/>
          <w:lang w:val="en-GB"/>
        </w:rPr>
      </w:pPr>
    </w:p>
    <w:p w14:paraId="6279C5F8" w14:textId="77777777" w:rsidR="0087625C" w:rsidRPr="002B1363" w:rsidRDefault="0087625C" w:rsidP="0087625C">
      <w:pPr>
        <w:spacing w:line="360" w:lineRule="auto"/>
        <w:rPr>
          <w:rFonts w:ascii="Cambria" w:hAnsi="Cambria"/>
          <w:lang w:val="en-GB"/>
        </w:rPr>
      </w:pPr>
    </w:p>
    <w:p w14:paraId="74ACA4D1" w14:textId="77777777" w:rsidR="0087625C" w:rsidRPr="002B1363" w:rsidRDefault="0087625C" w:rsidP="0087625C">
      <w:pPr>
        <w:spacing w:line="360" w:lineRule="auto"/>
        <w:rPr>
          <w:rFonts w:ascii="Cambria" w:hAnsi="Cambria"/>
          <w:lang w:val="en-GB"/>
        </w:rPr>
      </w:pPr>
    </w:p>
    <w:p w14:paraId="1E3BCB15" w14:textId="77777777" w:rsidR="0087625C" w:rsidRPr="002B1363" w:rsidRDefault="0087625C" w:rsidP="0087625C">
      <w:pPr>
        <w:spacing w:line="360" w:lineRule="auto"/>
        <w:rPr>
          <w:rFonts w:ascii="Cambria" w:hAnsi="Cambria"/>
          <w:lang w:val="en-GB"/>
        </w:rPr>
      </w:pPr>
    </w:p>
    <w:p w14:paraId="76EAA07E" w14:textId="77777777" w:rsidR="0087625C" w:rsidRPr="002B1363" w:rsidRDefault="0087625C" w:rsidP="0087625C">
      <w:pPr>
        <w:spacing w:line="360" w:lineRule="auto"/>
        <w:rPr>
          <w:rFonts w:ascii="Cambria" w:hAnsi="Cambria"/>
          <w:lang w:val="en-GB"/>
        </w:rPr>
      </w:pPr>
    </w:p>
    <w:p w14:paraId="221C0700" w14:textId="77777777" w:rsidR="0087625C" w:rsidRPr="002B1363" w:rsidRDefault="0087625C" w:rsidP="0087625C">
      <w:pPr>
        <w:spacing w:line="360" w:lineRule="auto"/>
        <w:rPr>
          <w:rFonts w:ascii="Cambria" w:hAnsi="Cambria"/>
          <w:lang w:val="en-GB"/>
        </w:rPr>
      </w:pPr>
    </w:p>
    <w:p w14:paraId="54AEA9FF" w14:textId="77777777" w:rsidR="0087625C" w:rsidRPr="002B1363" w:rsidRDefault="0087625C" w:rsidP="0087625C">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rPr>
          <w:rFonts w:ascii="Cambria" w:hAnsi="Cambria"/>
          <w:lang w:val="en-GB"/>
        </w:rPr>
      </w:pPr>
    </w:p>
    <w:sectPr w:rsidR="0087625C" w:rsidRPr="002B1363" w:rsidSect="00824FB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4214" w14:textId="77777777" w:rsidR="003D5A8D" w:rsidRDefault="003D5A8D">
      <w:r>
        <w:separator/>
      </w:r>
    </w:p>
  </w:endnote>
  <w:endnote w:type="continuationSeparator" w:id="0">
    <w:p w14:paraId="4D6E339C" w14:textId="77777777" w:rsidR="003D5A8D" w:rsidRDefault="003D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New Roman">
    <w:altName w:val="Roman"/>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42BF0" w14:textId="77777777" w:rsidR="00914FAF" w:rsidRDefault="00914FAF" w:rsidP="00CC09EC">
    <w:pPr>
      <w:pStyle w:val="Footer"/>
      <w:framePr w:wrap="around" w:vAnchor="text" w:hAnchor="margin" w:xAlign="right" w:y="1"/>
      <w:pBdr>
        <w:top w:val="none" w:sz="0" w:space="0" w:color="auto"/>
        <w:left w:val="none" w:sz="0" w:space="0" w:color="auto"/>
        <w:bottom w:val="none" w:sz="0" w:space="0" w:color="auto"/>
        <w:right w:val="none" w:sz="0" w:space="0" w:color="auto"/>
        <w:bar w:val="none" w:sz="0" w:color="auto"/>
      </w:pBdr>
      <w:rPr>
        <w:rStyle w:val="PageNumber"/>
        <w:rFonts w:cs="Cambria"/>
      </w:rPr>
    </w:pPr>
    <w:r>
      <w:rPr>
        <w:rStyle w:val="PageNumber"/>
        <w:rFonts w:cs="Cambria"/>
      </w:rPr>
      <w:fldChar w:fldCharType="begin"/>
    </w:r>
    <w:r>
      <w:rPr>
        <w:rStyle w:val="PageNumber"/>
        <w:rFonts w:cs="Cambria"/>
      </w:rPr>
      <w:instrText xml:space="preserve">PAGE  </w:instrText>
    </w:r>
    <w:r>
      <w:rPr>
        <w:rStyle w:val="PageNumber"/>
        <w:rFonts w:cs="Cambria"/>
      </w:rPr>
      <w:fldChar w:fldCharType="end"/>
    </w:r>
  </w:p>
  <w:p w14:paraId="28F653A1" w14:textId="77777777" w:rsidR="00914FAF" w:rsidRDefault="00914FAF" w:rsidP="00CC09EC">
    <w:pPr>
      <w:pStyle w:val="Footer"/>
      <w:pBdr>
        <w:top w:val="none" w:sz="0" w:space="0" w:color="auto"/>
        <w:left w:val="none" w:sz="0" w:space="0" w:color="auto"/>
        <w:bottom w:val="none" w:sz="0" w:space="0" w:color="auto"/>
        <w:right w:val="none" w:sz="0" w:space="0" w:color="auto"/>
        <w:bar w:val="none" w:sz="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D26E3" w14:textId="5F17017A" w:rsidR="00914FAF" w:rsidRPr="008C65AD" w:rsidRDefault="00914FAF" w:rsidP="00CC09EC">
    <w:pPr>
      <w:pStyle w:val="Footer"/>
      <w:pBdr>
        <w:top w:val="none" w:sz="0" w:space="0" w:color="auto"/>
        <w:left w:val="none" w:sz="0" w:space="0" w:color="auto"/>
        <w:bottom w:val="none" w:sz="0" w:space="0" w:color="auto"/>
        <w:right w:val="none" w:sz="0" w:space="0" w:color="auto"/>
        <w:bar w:val="none" w:sz="0" w:color="auto"/>
      </w:pBdr>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934E5" w14:textId="27D7E288" w:rsidR="00E74593" w:rsidRPr="008C65AD" w:rsidRDefault="00E74593" w:rsidP="00CC09EC">
    <w:pPr>
      <w:pStyle w:val="Footer"/>
      <w:pBdr>
        <w:top w:val="none" w:sz="0" w:space="0" w:color="auto"/>
        <w:left w:val="none" w:sz="0" w:space="0" w:color="auto"/>
        <w:bottom w:val="none" w:sz="0" w:space="0" w:color="auto"/>
        <w:right w:val="none" w:sz="0" w:space="0" w:color="auto"/>
        <w:bar w:val="none" w:sz="0" w:color="auto"/>
      </w:pBdr>
      <w:ind w:right="360"/>
      <w:rPr>
        <w:sz w:val="20"/>
        <w:szCs w:val="20"/>
      </w:rPr>
    </w:pPr>
    <w:r>
      <w:rPr>
        <w:sz w:val="20"/>
        <w:szCs w:val="20"/>
      </w:rPr>
      <w:t>Q</w:t>
    </w:r>
    <w:r w:rsidRPr="008C65AD">
      <w:rPr>
        <w:sz w:val="20"/>
        <w:szCs w:val="20"/>
      </w:rPr>
      <w:t>ualitative studies</w:t>
    </w:r>
    <w:r>
      <w:rPr>
        <w:sz w:val="20"/>
        <w:szCs w:val="20"/>
      </w:rPr>
      <w:t xml:space="preserve"> or studies with a qualitative element referenced in the introduction</w:t>
    </w:r>
    <w:r w:rsidRPr="008C65AD">
      <w:rPr>
        <w:sz w:val="20"/>
        <w:szCs w:val="20"/>
      </w:rPr>
      <w:t xml:space="preserve"> </w:t>
    </w:r>
    <w:r w:rsidR="00ED02A8">
      <w:rPr>
        <w:sz w:val="20"/>
        <w:szCs w:val="20"/>
      </w:rPr>
      <w:t xml:space="preserve">are indicated </w:t>
    </w:r>
    <w:r>
      <w:rPr>
        <w:sz w:val="20"/>
        <w:szCs w:val="20"/>
      </w:rPr>
      <w:t>with an *, the remaining studies are of quantitative methodology</w:t>
    </w:r>
    <w:r w:rsidR="00ED02A8">
      <w:rPr>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18BF8" w14:textId="49EEB623" w:rsidR="00E74593" w:rsidRPr="008C65AD" w:rsidRDefault="00E74593" w:rsidP="00CC09EC">
    <w:pPr>
      <w:pStyle w:val="Footer"/>
      <w:pBdr>
        <w:top w:val="none" w:sz="0" w:space="0" w:color="auto"/>
        <w:left w:val="none" w:sz="0" w:space="0" w:color="auto"/>
        <w:bottom w:val="none" w:sz="0" w:space="0" w:color="auto"/>
        <w:right w:val="none" w:sz="0" w:space="0" w:color="auto"/>
        <w:bar w:val="none" w:sz="0" w:color="auto"/>
      </w:pBd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A9677" w14:textId="77777777" w:rsidR="003D5A8D" w:rsidRDefault="003D5A8D">
      <w:r>
        <w:separator/>
      </w:r>
    </w:p>
  </w:footnote>
  <w:footnote w:type="continuationSeparator" w:id="0">
    <w:p w14:paraId="7BE1A431" w14:textId="77777777" w:rsidR="003D5A8D" w:rsidRDefault="003D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F362B" w14:textId="149DE5E2" w:rsidR="00914FAF" w:rsidRPr="00C41368" w:rsidRDefault="00914FAF" w:rsidP="00CC09EC">
    <w:pPr>
      <w:pStyle w:val="Header"/>
      <w:pBdr>
        <w:top w:val="none" w:sz="0" w:space="0" w:color="auto"/>
        <w:left w:val="none" w:sz="0" w:space="0" w:color="auto"/>
        <w:bottom w:val="none" w:sz="0" w:space="0" w:color="auto"/>
        <w:right w:val="none" w:sz="0" w:space="0" w:color="auto"/>
        <w:bar w:val="none" w:sz="0" w:color="auto"/>
      </w:pBdr>
      <w:rPr>
        <w:color w:val="1F497D" w:themeColor="text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FC9"/>
    <w:multiLevelType w:val="multilevel"/>
    <w:tmpl w:val="66184408"/>
    <w:styleLink w:val="List8"/>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
    <w:nsid w:val="01B66305"/>
    <w:multiLevelType w:val="multilevel"/>
    <w:tmpl w:val="20E2DB26"/>
    <w:styleLink w:val="List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
    <w:nsid w:val="03A50F24"/>
    <w:multiLevelType w:val="hybridMultilevel"/>
    <w:tmpl w:val="10C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B286F"/>
    <w:multiLevelType w:val="hybridMultilevel"/>
    <w:tmpl w:val="CA18764C"/>
    <w:lvl w:ilvl="0" w:tplc="5142A4FA">
      <w:start w:val="48"/>
      <w:numFmt w:val="bullet"/>
      <w:lvlText w:val="-"/>
      <w:lvlJc w:val="left"/>
      <w:pPr>
        <w:ind w:left="720" w:hanging="360"/>
      </w:pPr>
      <w:rPr>
        <w:rFonts w:ascii="Calibri" w:eastAsia="MS Minngs"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11924"/>
    <w:multiLevelType w:val="multilevel"/>
    <w:tmpl w:val="744E5898"/>
    <w:styleLink w:val="List1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
    <w:nsid w:val="085608C3"/>
    <w:multiLevelType w:val="hybridMultilevel"/>
    <w:tmpl w:val="7B86393C"/>
    <w:lvl w:ilvl="0" w:tplc="29E0E568">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DEF4628"/>
    <w:multiLevelType w:val="multilevel"/>
    <w:tmpl w:val="43F22322"/>
    <w:styleLink w:val="List10"/>
    <w:lvl w:ilvl="0">
      <w:start w:val="2"/>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7">
    <w:nsid w:val="13BF4260"/>
    <w:multiLevelType w:val="hybridMultilevel"/>
    <w:tmpl w:val="42D0A104"/>
    <w:lvl w:ilvl="0" w:tplc="5142A4FA">
      <w:start w:val="48"/>
      <w:numFmt w:val="bullet"/>
      <w:lvlText w:val="-"/>
      <w:lvlJc w:val="left"/>
      <w:pPr>
        <w:ind w:left="720" w:hanging="360"/>
      </w:pPr>
      <w:rPr>
        <w:rFonts w:ascii="Calibri" w:eastAsia="MS Minngs"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D4098"/>
    <w:multiLevelType w:val="hybridMultilevel"/>
    <w:tmpl w:val="6FB052F4"/>
    <w:lvl w:ilvl="0" w:tplc="5142A4FA">
      <w:start w:val="48"/>
      <w:numFmt w:val="bullet"/>
      <w:lvlText w:val="-"/>
      <w:lvlJc w:val="left"/>
      <w:pPr>
        <w:ind w:left="780" w:hanging="360"/>
      </w:pPr>
      <w:rPr>
        <w:rFonts w:ascii="Calibri" w:eastAsia="MS Minngs" w:hAnsi="Calibri"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82E532E"/>
    <w:multiLevelType w:val="hybridMultilevel"/>
    <w:tmpl w:val="A6769A9C"/>
    <w:lvl w:ilvl="0" w:tplc="5142A4FA">
      <w:start w:val="48"/>
      <w:numFmt w:val="bullet"/>
      <w:lvlText w:val="-"/>
      <w:lvlJc w:val="left"/>
      <w:pPr>
        <w:ind w:left="720" w:hanging="360"/>
      </w:pPr>
      <w:rPr>
        <w:rFonts w:ascii="Calibri" w:eastAsia="MS Minngs"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FC3F72"/>
    <w:multiLevelType w:val="multilevel"/>
    <w:tmpl w:val="5C408370"/>
    <w:styleLink w:val="List15"/>
    <w:lvl w:ilvl="0">
      <w:start w:val="1"/>
      <w:numFmt w:val="decimal"/>
      <w:lvlText w:val="%1."/>
      <w:lvlJc w:val="left"/>
      <w:rPr>
        <w:rFonts w:cs="Times New Roman"/>
        <w:i/>
        <w:iCs/>
        <w:position w:val="0"/>
      </w:rPr>
    </w:lvl>
    <w:lvl w:ilvl="1">
      <w:start w:val="1"/>
      <w:numFmt w:val="lowerLetter"/>
      <w:lvlText w:val="%2."/>
      <w:lvlJc w:val="left"/>
      <w:rPr>
        <w:rFonts w:cs="Times New Roman"/>
        <w:i/>
        <w:iCs/>
        <w:position w:val="0"/>
      </w:rPr>
    </w:lvl>
    <w:lvl w:ilvl="2">
      <w:start w:val="1"/>
      <w:numFmt w:val="lowerRoman"/>
      <w:lvlText w:val="%3."/>
      <w:lvlJc w:val="left"/>
      <w:rPr>
        <w:rFonts w:cs="Times New Roman"/>
        <w:i w:val="0"/>
        <w:iCs w:val="0"/>
        <w:position w:val="0"/>
      </w:rPr>
    </w:lvl>
    <w:lvl w:ilvl="3">
      <w:start w:val="1"/>
      <w:numFmt w:val="decimal"/>
      <w:lvlText w:val="%4."/>
      <w:lvlJc w:val="left"/>
      <w:rPr>
        <w:rFonts w:cs="Times New Roman"/>
        <w:i w:val="0"/>
        <w:iCs w:val="0"/>
        <w:position w:val="0"/>
      </w:rPr>
    </w:lvl>
    <w:lvl w:ilvl="4">
      <w:start w:val="1"/>
      <w:numFmt w:val="lowerLetter"/>
      <w:lvlText w:val="%5."/>
      <w:lvlJc w:val="left"/>
      <w:rPr>
        <w:rFonts w:cs="Times New Roman"/>
        <w:i w:val="0"/>
        <w:iCs w:val="0"/>
        <w:position w:val="0"/>
      </w:rPr>
    </w:lvl>
    <w:lvl w:ilvl="5">
      <w:start w:val="1"/>
      <w:numFmt w:val="lowerRoman"/>
      <w:lvlText w:val="%6."/>
      <w:lvlJc w:val="left"/>
      <w:rPr>
        <w:rFonts w:cs="Times New Roman"/>
        <w:i w:val="0"/>
        <w:iCs w:val="0"/>
        <w:position w:val="0"/>
      </w:rPr>
    </w:lvl>
    <w:lvl w:ilvl="6">
      <w:start w:val="1"/>
      <w:numFmt w:val="decimal"/>
      <w:lvlText w:val="%7."/>
      <w:lvlJc w:val="left"/>
      <w:rPr>
        <w:rFonts w:cs="Times New Roman"/>
        <w:i w:val="0"/>
        <w:iCs w:val="0"/>
        <w:position w:val="0"/>
      </w:rPr>
    </w:lvl>
    <w:lvl w:ilvl="7">
      <w:start w:val="1"/>
      <w:numFmt w:val="lowerLetter"/>
      <w:lvlText w:val="%8."/>
      <w:lvlJc w:val="left"/>
      <w:rPr>
        <w:rFonts w:cs="Times New Roman"/>
        <w:i w:val="0"/>
        <w:iCs w:val="0"/>
        <w:position w:val="0"/>
      </w:rPr>
    </w:lvl>
    <w:lvl w:ilvl="8">
      <w:start w:val="1"/>
      <w:numFmt w:val="lowerRoman"/>
      <w:lvlText w:val="%9."/>
      <w:lvlJc w:val="left"/>
      <w:rPr>
        <w:rFonts w:cs="Times New Roman"/>
        <w:i w:val="0"/>
        <w:iCs w:val="0"/>
        <w:position w:val="0"/>
      </w:rPr>
    </w:lvl>
  </w:abstractNum>
  <w:abstractNum w:abstractNumId="11">
    <w:nsid w:val="1F9550BB"/>
    <w:multiLevelType w:val="hybridMultilevel"/>
    <w:tmpl w:val="999E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2449AF"/>
    <w:multiLevelType w:val="hybridMultilevel"/>
    <w:tmpl w:val="FD707250"/>
    <w:lvl w:ilvl="0" w:tplc="5142A4FA">
      <w:start w:val="48"/>
      <w:numFmt w:val="bullet"/>
      <w:lvlText w:val="-"/>
      <w:lvlJc w:val="left"/>
      <w:pPr>
        <w:ind w:left="720" w:hanging="360"/>
      </w:pPr>
      <w:rPr>
        <w:rFonts w:ascii="Calibri" w:eastAsia="MS Minngs"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55C57"/>
    <w:multiLevelType w:val="multilevel"/>
    <w:tmpl w:val="6B005F96"/>
    <w:styleLink w:val="List1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4">
    <w:nsid w:val="23EA0A6A"/>
    <w:multiLevelType w:val="hybridMultilevel"/>
    <w:tmpl w:val="8C80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FA7985"/>
    <w:multiLevelType w:val="hybridMultilevel"/>
    <w:tmpl w:val="16B2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424FD7"/>
    <w:multiLevelType w:val="multilevel"/>
    <w:tmpl w:val="7EDE72B4"/>
    <w:styleLink w:val="List6"/>
    <w:lvl w:ilvl="0">
      <w:numFmt w:val="bullet"/>
      <w:lvlText w:val="•"/>
      <w:lvlJc w:val="left"/>
      <w:rPr>
        <w:b/>
        <w:position w:val="0"/>
      </w:rPr>
    </w:lvl>
    <w:lvl w:ilvl="1">
      <w:start w:val="1"/>
      <w:numFmt w:val="bullet"/>
      <w:lvlText w:val="o"/>
      <w:lvlJc w:val="left"/>
      <w:rPr>
        <w:b w:val="0"/>
        <w:position w:val="0"/>
      </w:rPr>
    </w:lvl>
    <w:lvl w:ilvl="2">
      <w:start w:val="1"/>
      <w:numFmt w:val="bullet"/>
      <w:lvlText w:val="▪"/>
      <w:lvlJc w:val="left"/>
      <w:rPr>
        <w:b w:val="0"/>
        <w:position w:val="0"/>
      </w:rPr>
    </w:lvl>
    <w:lvl w:ilvl="3">
      <w:start w:val="1"/>
      <w:numFmt w:val="bullet"/>
      <w:lvlText w:val="•"/>
      <w:lvlJc w:val="left"/>
      <w:rPr>
        <w:b w:val="0"/>
        <w:position w:val="0"/>
      </w:rPr>
    </w:lvl>
    <w:lvl w:ilvl="4">
      <w:start w:val="1"/>
      <w:numFmt w:val="bullet"/>
      <w:lvlText w:val="o"/>
      <w:lvlJc w:val="left"/>
      <w:rPr>
        <w:b w:val="0"/>
        <w:position w:val="0"/>
      </w:rPr>
    </w:lvl>
    <w:lvl w:ilvl="5">
      <w:start w:val="1"/>
      <w:numFmt w:val="bullet"/>
      <w:lvlText w:val="▪"/>
      <w:lvlJc w:val="left"/>
      <w:rPr>
        <w:b w:val="0"/>
        <w:position w:val="0"/>
      </w:rPr>
    </w:lvl>
    <w:lvl w:ilvl="6">
      <w:start w:val="1"/>
      <w:numFmt w:val="bullet"/>
      <w:lvlText w:val="•"/>
      <w:lvlJc w:val="left"/>
      <w:rPr>
        <w:b w:val="0"/>
        <w:position w:val="0"/>
      </w:rPr>
    </w:lvl>
    <w:lvl w:ilvl="7">
      <w:start w:val="1"/>
      <w:numFmt w:val="bullet"/>
      <w:lvlText w:val="o"/>
      <w:lvlJc w:val="left"/>
      <w:rPr>
        <w:b w:val="0"/>
        <w:position w:val="0"/>
      </w:rPr>
    </w:lvl>
    <w:lvl w:ilvl="8">
      <w:start w:val="1"/>
      <w:numFmt w:val="bullet"/>
      <w:lvlText w:val="▪"/>
      <w:lvlJc w:val="left"/>
      <w:rPr>
        <w:b w:val="0"/>
        <w:position w:val="0"/>
      </w:rPr>
    </w:lvl>
  </w:abstractNum>
  <w:abstractNum w:abstractNumId="17">
    <w:nsid w:val="2D5835D5"/>
    <w:multiLevelType w:val="hybridMultilevel"/>
    <w:tmpl w:val="DAF0AB10"/>
    <w:lvl w:ilvl="0" w:tplc="5142A4FA">
      <w:start w:val="48"/>
      <w:numFmt w:val="bullet"/>
      <w:lvlText w:val="-"/>
      <w:lvlJc w:val="left"/>
      <w:pPr>
        <w:ind w:left="720" w:hanging="360"/>
      </w:pPr>
      <w:rPr>
        <w:rFonts w:ascii="Calibri" w:eastAsia="MS Minngs"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C456EC"/>
    <w:multiLevelType w:val="hybridMultilevel"/>
    <w:tmpl w:val="55D6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217DF9"/>
    <w:multiLevelType w:val="multilevel"/>
    <w:tmpl w:val="14263950"/>
    <w:styleLink w:val="List4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0">
    <w:nsid w:val="3AFA5027"/>
    <w:multiLevelType w:val="multilevel"/>
    <w:tmpl w:val="630C34A8"/>
    <w:styleLink w:val="List16"/>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1">
    <w:nsid w:val="41593E70"/>
    <w:multiLevelType w:val="hybridMultilevel"/>
    <w:tmpl w:val="72A6B6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38F0A21"/>
    <w:multiLevelType w:val="hybridMultilevel"/>
    <w:tmpl w:val="87EE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DC0319"/>
    <w:multiLevelType w:val="multilevel"/>
    <w:tmpl w:val="E7041C18"/>
    <w:styleLink w:val="List9"/>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nsid w:val="494D58C2"/>
    <w:multiLevelType w:val="multilevel"/>
    <w:tmpl w:val="AAAC03EE"/>
    <w:styleLink w:val="List7"/>
    <w:lvl w:ilvl="0">
      <w:numFmt w:val="bullet"/>
      <w:lvlText w:val="•"/>
      <w:lvlJc w:val="left"/>
      <w:rPr>
        <w:rFonts w:ascii="Times New Roman" w:eastAsia="Times New Roman" w:hAnsi="Times New Roman"/>
        <w:position w:val="0"/>
      </w:rPr>
    </w:lvl>
    <w:lvl w:ilvl="1">
      <w:start w:val="1"/>
      <w:numFmt w:val="bullet"/>
      <w:lvlText w:val="o"/>
      <w:lvlJc w:val="left"/>
      <w:rPr>
        <w:rFonts w:ascii="Cambria" w:eastAsia="Times New Roman" w:hAnsi="Cambria"/>
        <w:position w:val="0"/>
      </w:rPr>
    </w:lvl>
    <w:lvl w:ilvl="2">
      <w:start w:val="1"/>
      <w:numFmt w:val="bullet"/>
      <w:lvlText w:val="▪"/>
      <w:lvlJc w:val="left"/>
      <w:rPr>
        <w:rFonts w:ascii="Cambria" w:eastAsia="Times New Roman" w:hAnsi="Cambria"/>
        <w:position w:val="0"/>
      </w:rPr>
    </w:lvl>
    <w:lvl w:ilvl="3">
      <w:start w:val="1"/>
      <w:numFmt w:val="bullet"/>
      <w:lvlText w:val="•"/>
      <w:lvlJc w:val="left"/>
      <w:rPr>
        <w:rFonts w:ascii="Cambria" w:eastAsia="Times New Roman" w:hAnsi="Cambria"/>
        <w:position w:val="0"/>
      </w:rPr>
    </w:lvl>
    <w:lvl w:ilvl="4">
      <w:start w:val="1"/>
      <w:numFmt w:val="bullet"/>
      <w:lvlText w:val="o"/>
      <w:lvlJc w:val="left"/>
      <w:rPr>
        <w:rFonts w:ascii="Cambria" w:eastAsia="Times New Roman" w:hAnsi="Cambria"/>
        <w:position w:val="0"/>
      </w:rPr>
    </w:lvl>
    <w:lvl w:ilvl="5">
      <w:start w:val="1"/>
      <w:numFmt w:val="bullet"/>
      <w:lvlText w:val="▪"/>
      <w:lvlJc w:val="left"/>
      <w:rPr>
        <w:rFonts w:ascii="Cambria" w:eastAsia="Times New Roman" w:hAnsi="Cambria"/>
        <w:position w:val="0"/>
      </w:rPr>
    </w:lvl>
    <w:lvl w:ilvl="6">
      <w:start w:val="1"/>
      <w:numFmt w:val="bullet"/>
      <w:lvlText w:val="•"/>
      <w:lvlJc w:val="left"/>
      <w:rPr>
        <w:rFonts w:ascii="Cambria" w:eastAsia="Times New Roman" w:hAnsi="Cambria"/>
        <w:position w:val="0"/>
      </w:rPr>
    </w:lvl>
    <w:lvl w:ilvl="7">
      <w:start w:val="1"/>
      <w:numFmt w:val="bullet"/>
      <w:lvlText w:val="o"/>
      <w:lvlJc w:val="left"/>
      <w:rPr>
        <w:rFonts w:ascii="Cambria" w:eastAsia="Times New Roman" w:hAnsi="Cambria"/>
        <w:position w:val="0"/>
      </w:rPr>
    </w:lvl>
    <w:lvl w:ilvl="8">
      <w:start w:val="1"/>
      <w:numFmt w:val="bullet"/>
      <w:lvlText w:val="▪"/>
      <w:lvlJc w:val="left"/>
      <w:rPr>
        <w:rFonts w:ascii="Cambria" w:eastAsia="Times New Roman" w:hAnsi="Cambria"/>
        <w:position w:val="0"/>
      </w:rPr>
    </w:lvl>
  </w:abstractNum>
  <w:abstractNum w:abstractNumId="25">
    <w:nsid w:val="4A7C4CDF"/>
    <w:multiLevelType w:val="hybridMultilevel"/>
    <w:tmpl w:val="74E4CD0E"/>
    <w:lvl w:ilvl="0" w:tplc="5142A4FA">
      <w:start w:val="48"/>
      <w:numFmt w:val="bullet"/>
      <w:lvlText w:val="-"/>
      <w:lvlJc w:val="left"/>
      <w:pPr>
        <w:ind w:left="720" w:hanging="360"/>
      </w:pPr>
      <w:rPr>
        <w:rFonts w:ascii="Calibri" w:eastAsia="MS Minngs"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5A0217"/>
    <w:multiLevelType w:val="multilevel"/>
    <w:tmpl w:val="B7666A0C"/>
    <w:styleLink w:val="List13"/>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7">
    <w:nsid w:val="5326306A"/>
    <w:multiLevelType w:val="multilevel"/>
    <w:tmpl w:val="3DD8F050"/>
    <w:styleLink w:val="List12"/>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8">
    <w:nsid w:val="5EAD5115"/>
    <w:multiLevelType w:val="multilevel"/>
    <w:tmpl w:val="8FDC9564"/>
    <w:styleLink w:val="List0"/>
    <w:lvl w:ilvl="0">
      <w:start w:val="1"/>
      <w:numFmt w:val="decimal"/>
      <w:lvlText w:val="%1."/>
      <w:lvlJc w:val="left"/>
      <w:pPr>
        <w:tabs>
          <w:tab w:val="num" w:pos="720"/>
        </w:tabs>
        <w:ind w:left="720" w:hanging="360"/>
      </w:pPr>
      <w:rPr>
        <w:rFonts w:ascii="Times New Roman" w:eastAsia="Times New Roman" w:hAnsi="Times New Roman" w:cs="Times New Roman"/>
        <w:position w:val="0"/>
        <w:sz w:val="28"/>
        <w:szCs w:val="28"/>
      </w:rPr>
    </w:lvl>
    <w:lvl w:ilvl="1">
      <w:start w:val="1"/>
      <w:numFmt w:val="lowerLetter"/>
      <w:lvlText w:val="%2."/>
      <w:lvlJc w:val="left"/>
      <w:pPr>
        <w:tabs>
          <w:tab w:val="num" w:pos="1500"/>
        </w:tabs>
        <w:ind w:left="1500" w:hanging="420"/>
      </w:pPr>
      <w:rPr>
        <w:rFonts w:ascii="Cambria" w:eastAsia="Times New Roman" w:hAnsi="Cambria" w:cs="Cambria"/>
        <w:position w:val="0"/>
        <w:sz w:val="28"/>
        <w:szCs w:val="28"/>
      </w:rPr>
    </w:lvl>
    <w:lvl w:ilvl="2">
      <w:start w:val="1"/>
      <w:numFmt w:val="lowerRoman"/>
      <w:lvlText w:val="%3."/>
      <w:lvlJc w:val="left"/>
      <w:pPr>
        <w:tabs>
          <w:tab w:val="num" w:pos="2209"/>
        </w:tabs>
        <w:ind w:left="2209" w:hanging="345"/>
      </w:pPr>
      <w:rPr>
        <w:rFonts w:ascii="Cambria" w:eastAsia="Times New Roman" w:hAnsi="Cambria" w:cs="Cambria"/>
        <w:position w:val="0"/>
        <w:sz w:val="28"/>
        <w:szCs w:val="28"/>
      </w:rPr>
    </w:lvl>
    <w:lvl w:ilvl="3">
      <w:start w:val="1"/>
      <w:numFmt w:val="decimal"/>
      <w:lvlText w:val="%4."/>
      <w:lvlJc w:val="left"/>
      <w:pPr>
        <w:tabs>
          <w:tab w:val="num" w:pos="2940"/>
        </w:tabs>
        <w:ind w:left="2940" w:hanging="420"/>
      </w:pPr>
      <w:rPr>
        <w:rFonts w:ascii="Cambria" w:eastAsia="Times New Roman" w:hAnsi="Cambria" w:cs="Cambria"/>
        <w:position w:val="0"/>
        <w:sz w:val="28"/>
        <w:szCs w:val="28"/>
      </w:rPr>
    </w:lvl>
    <w:lvl w:ilvl="4">
      <w:start w:val="1"/>
      <w:numFmt w:val="lowerLetter"/>
      <w:lvlText w:val="%5."/>
      <w:lvlJc w:val="left"/>
      <w:pPr>
        <w:tabs>
          <w:tab w:val="num" w:pos="3660"/>
        </w:tabs>
        <w:ind w:left="3660" w:hanging="420"/>
      </w:pPr>
      <w:rPr>
        <w:rFonts w:ascii="Cambria" w:eastAsia="Times New Roman" w:hAnsi="Cambria" w:cs="Cambria"/>
        <w:position w:val="0"/>
        <w:sz w:val="28"/>
        <w:szCs w:val="28"/>
      </w:rPr>
    </w:lvl>
    <w:lvl w:ilvl="5">
      <w:start w:val="1"/>
      <w:numFmt w:val="lowerRoman"/>
      <w:lvlText w:val="%6."/>
      <w:lvlJc w:val="left"/>
      <w:pPr>
        <w:tabs>
          <w:tab w:val="num" w:pos="4369"/>
        </w:tabs>
        <w:ind w:left="4369" w:hanging="345"/>
      </w:pPr>
      <w:rPr>
        <w:rFonts w:ascii="Cambria" w:eastAsia="Times New Roman" w:hAnsi="Cambria" w:cs="Cambria"/>
        <w:position w:val="0"/>
        <w:sz w:val="28"/>
        <w:szCs w:val="28"/>
      </w:rPr>
    </w:lvl>
    <w:lvl w:ilvl="6">
      <w:start w:val="1"/>
      <w:numFmt w:val="decimal"/>
      <w:lvlText w:val="%7."/>
      <w:lvlJc w:val="left"/>
      <w:pPr>
        <w:tabs>
          <w:tab w:val="num" w:pos="5100"/>
        </w:tabs>
        <w:ind w:left="5100" w:hanging="420"/>
      </w:pPr>
      <w:rPr>
        <w:rFonts w:ascii="Cambria" w:eastAsia="Times New Roman" w:hAnsi="Cambria" w:cs="Cambria"/>
        <w:position w:val="0"/>
        <w:sz w:val="28"/>
        <w:szCs w:val="28"/>
      </w:rPr>
    </w:lvl>
    <w:lvl w:ilvl="7">
      <w:start w:val="1"/>
      <w:numFmt w:val="lowerLetter"/>
      <w:lvlText w:val="%8."/>
      <w:lvlJc w:val="left"/>
      <w:pPr>
        <w:tabs>
          <w:tab w:val="num" w:pos="5820"/>
        </w:tabs>
        <w:ind w:left="5820" w:hanging="420"/>
      </w:pPr>
      <w:rPr>
        <w:rFonts w:ascii="Cambria" w:eastAsia="Times New Roman" w:hAnsi="Cambria" w:cs="Cambria"/>
        <w:position w:val="0"/>
        <w:sz w:val="28"/>
        <w:szCs w:val="28"/>
      </w:rPr>
    </w:lvl>
    <w:lvl w:ilvl="8">
      <w:start w:val="1"/>
      <w:numFmt w:val="lowerRoman"/>
      <w:lvlText w:val="%9."/>
      <w:lvlJc w:val="left"/>
      <w:pPr>
        <w:tabs>
          <w:tab w:val="num" w:pos="6529"/>
        </w:tabs>
        <w:ind w:left="6529" w:hanging="345"/>
      </w:pPr>
      <w:rPr>
        <w:rFonts w:ascii="Cambria" w:eastAsia="Times New Roman" w:hAnsi="Cambria" w:cs="Cambria"/>
        <w:position w:val="0"/>
        <w:sz w:val="28"/>
        <w:szCs w:val="28"/>
      </w:rPr>
    </w:lvl>
  </w:abstractNum>
  <w:abstractNum w:abstractNumId="29">
    <w:nsid w:val="62801C5A"/>
    <w:multiLevelType w:val="multilevel"/>
    <w:tmpl w:val="C6346262"/>
    <w:styleLink w:val="List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nsid w:val="69076E56"/>
    <w:multiLevelType w:val="hybridMultilevel"/>
    <w:tmpl w:val="3FD2DE52"/>
    <w:lvl w:ilvl="0" w:tplc="5142A4FA">
      <w:start w:val="48"/>
      <w:numFmt w:val="bullet"/>
      <w:lvlText w:val="-"/>
      <w:lvlJc w:val="left"/>
      <w:pPr>
        <w:ind w:left="720" w:hanging="360"/>
      </w:pPr>
      <w:rPr>
        <w:rFonts w:ascii="Calibri" w:eastAsia="MS Minngs"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14C1D"/>
    <w:multiLevelType w:val="multilevel"/>
    <w:tmpl w:val="614ACC50"/>
    <w:styleLink w:val="List31"/>
    <w:lvl w:ilvl="0">
      <w:start w:val="3"/>
      <w:numFmt w:val="decimal"/>
      <w:lvlText w:val="%1."/>
      <w:lvlJc w:val="left"/>
      <w:pPr>
        <w:tabs>
          <w:tab w:val="num" w:pos="720"/>
        </w:tabs>
        <w:ind w:left="720" w:hanging="360"/>
      </w:pPr>
      <w:rPr>
        <w:rFonts w:ascii="Times New Roman" w:eastAsia="Times New Roman" w:hAnsi="Times New Roman" w:cs="Times New Roman"/>
        <w:position w:val="0"/>
        <w:sz w:val="28"/>
        <w:szCs w:val="28"/>
      </w:rPr>
    </w:lvl>
    <w:lvl w:ilvl="1">
      <w:start w:val="1"/>
      <w:numFmt w:val="lowerLetter"/>
      <w:lvlText w:val="%2."/>
      <w:lvlJc w:val="left"/>
      <w:pPr>
        <w:tabs>
          <w:tab w:val="num" w:pos="1500"/>
        </w:tabs>
        <w:ind w:left="1500" w:hanging="420"/>
      </w:pPr>
      <w:rPr>
        <w:rFonts w:ascii="Cambria" w:eastAsia="Times New Roman" w:hAnsi="Cambria" w:cs="Cambria"/>
        <w:position w:val="0"/>
        <w:sz w:val="28"/>
        <w:szCs w:val="28"/>
      </w:rPr>
    </w:lvl>
    <w:lvl w:ilvl="2">
      <w:start w:val="1"/>
      <w:numFmt w:val="lowerRoman"/>
      <w:lvlText w:val="%3."/>
      <w:lvlJc w:val="left"/>
      <w:pPr>
        <w:tabs>
          <w:tab w:val="num" w:pos="2209"/>
        </w:tabs>
        <w:ind w:left="2209" w:hanging="345"/>
      </w:pPr>
      <w:rPr>
        <w:rFonts w:ascii="Cambria" w:eastAsia="Times New Roman" w:hAnsi="Cambria" w:cs="Cambria"/>
        <w:position w:val="0"/>
        <w:sz w:val="28"/>
        <w:szCs w:val="28"/>
      </w:rPr>
    </w:lvl>
    <w:lvl w:ilvl="3">
      <w:start w:val="1"/>
      <w:numFmt w:val="decimal"/>
      <w:lvlText w:val="%4."/>
      <w:lvlJc w:val="left"/>
      <w:pPr>
        <w:tabs>
          <w:tab w:val="num" w:pos="2940"/>
        </w:tabs>
        <w:ind w:left="2940" w:hanging="420"/>
      </w:pPr>
      <w:rPr>
        <w:rFonts w:ascii="Cambria" w:eastAsia="Times New Roman" w:hAnsi="Cambria" w:cs="Cambria"/>
        <w:position w:val="0"/>
        <w:sz w:val="28"/>
        <w:szCs w:val="28"/>
      </w:rPr>
    </w:lvl>
    <w:lvl w:ilvl="4">
      <w:start w:val="1"/>
      <w:numFmt w:val="lowerLetter"/>
      <w:lvlText w:val="%5."/>
      <w:lvlJc w:val="left"/>
      <w:pPr>
        <w:tabs>
          <w:tab w:val="num" w:pos="3660"/>
        </w:tabs>
        <w:ind w:left="3660" w:hanging="420"/>
      </w:pPr>
      <w:rPr>
        <w:rFonts w:ascii="Cambria" w:eastAsia="Times New Roman" w:hAnsi="Cambria" w:cs="Cambria"/>
        <w:position w:val="0"/>
        <w:sz w:val="28"/>
        <w:szCs w:val="28"/>
      </w:rPr>
    </w:lvl>
    <w:lvl w:ilvl="5">
      <w:start w:val="1"/>
      <w:numFmt w:val="lowerRoman"/>
      <w:lvlText w:val="%6."/>
      <w:lvlJc w:val="left"/>
      <w:pPr>
        <w:tabs>
          <w:tab w:val="num" w:pos="4369"/>
        </w:tabs>
        <w:ind w:left="4369" w:hanging="345"/>
      </w:pPr>
      <w:rPr>
        <w:rFonts w:ascii="Cambria" w:eastAsia="Times New Roman" w:hAnsi="Cambria" w:cs="Cambria"/>
        <w:position w:val="0"/>
        <w:sz w:val="28"/>
        <w:szCs w:val="28"/>
      </w:rPr>
    </w:lvl>
    <w:lvl w:ilvl="6">
      <w:start w:val="1"/>
      <w:numFmt w:val="decimal"/>
      <w:lvlText w:val="%7."/>
      <w:lvlJc w:val="left"/>
      <w:pPr>
        <w:tabs>
          <w:tab w:val="num" w:pos="5100"/>
        </w:tabs>
        <w:ind w:left="5100" w:hanging="420"/>
      </w:pPr>
      <w:rPr>
        <w:rFonts w:ascii="Cambria" w:eastAsia="Times New Roman" w:hAnsi="Cambria" w:cs="Cambria"/>
        <w:position w:val="0"/>
        <w:sz w:val="28"/>
        <w:szCs w:val="28"/>
      </w:rPr>
    </w:lvl>
    <w:lvl w:ilvl="7">
      <w:start w:val="1"/>
      <w:numFmt w:val="lowerLetter"/>
      <w:lvlText w:val="%8."/>
      <w:lvlJc w:val="left"/>
      <w:pPr>
        <w:tabs>
          <w:tab w:val="num" w:pos="5820"/>
        </w:tabs>
        <w:ind w:left="5820" w:hanging="420"/>
      </w:pPr>
      <w:rPr>
        <w:rFonts w:ascii="Cambria" w:eastAsia="Times New Roman" w:hAnsi="Cambria" w:cs="Cambria"/>
        <w:position w:val="0"/>
        <w:sz w:val="28"/>
        <w:szCs w:val="28"/>
      </w:rPr>
    </w:lvl>
    <w:lvl w:ilvl="8">
      <w:start w:val="1"/>
      <w:numFmt w:val="lowerRoman"/>
      <w:lvlText w:val="%9."/>
      <w:lvlJc w:val="left"/>
      <w:pPr>
        <w:tabs>
          <w:tab w:val="num" w:pos="6529"/>
        </w:tabs>
        <w:ind w:left="6529" w:hanging="345"/>
      </w:pPr>
      <w:rPr>
        <w:rFonts w:ascii="Cambria" w:eastAsia="Times New Roman" w:hAnsi="Cambria" w:cs="Cambria"/>
        <w:position w:val="0"/>
        <w:sz w:val="28"/>
        <w:szCs w:val="28"/>
      </w:rPr>
    </w:lvl>
  </w:abstractNum>
  <w:abstractNum w:abstractNumId="32">
    <w:nsid w:val="7AF4475B"/>
    <w:multiLevelType w:val="hybridMultilevel"/>
    <w:tmpl w:val="3D8A4C0E"/>
    <w:lvl w:ilvl="0" w:tplc="5142A4FA">
      <w:start w:val="48"/>
      <w:numFmt w:val="bullet"/>
      <w:lvlText w:val="-"/>
      <w:lvlJc w:val="left"/>
      <w:pPr>
        <w:ind w:left="720" w:hanging="360"/>
      </w:pPr>
      <w:rPr>
        <w:rFonts w:ascii="Calibri" w:eastAsia="MS Minngs"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A079B"/>
    <w:multiLevelType w:val="multilevel"/>
    <w:tmpl w:val="F28C83D2"/>
    <w:styleLink w:val="List51"/>
    <w:lvl w:ilvl="0">
      <w:numFmt w:val="bullet"/>
      <w:lvlText w:val="•"/>
      <w:lvlJc w:val="left"/>
      <w:rPr>
        <w:b/>
        <w:position w:val="0"/>
      </w:rPr>
    </w:lvl>
    <w:lvl w:ilvl="1">
      <w:start w:val="1"/>
      <w:numFmt w:val="bullet"/>
      <w:lvlText w:val="o"/>
      <w:lvlJc w:val="left"/>
      <w:rPr>
        <w:b w:val="0"/>
        <w:position w:val="0"/>
      </w:rPr>
    </w:lvl>
    <w:lvl w:ilvl="2">
      <w:start w:val="1"/>
      <w:numFmt w:val="bullet"/>
      <w:lvlText w:val="▪"/>
      <w:lvlJc w:val="left"/>
      <w:rPr>
        <w:b w:val="0"/>
        <w:position w:val="0"/>
      </w:rPr>
    </w:lvl>
    <w:lvl w:ilvl="3">
      <w:start w:val="1"/>
      <w:numFmt w:val="bullet"/>
      <w:lvlText w:val="•"/>
      <w:lvlJc w:val="left"/>
      <w:rPr>
        <w:b w:val="0"/>
        <w:position w:val="0"/>
      </w:rPr>
    </w:lvl>
    <w:lvl w:ilvl="4">
      <w:start w:val="1"/>
      <w:numFmt w:val="bullet"/>
      <w:lvlText w:val="o"/>
      <w:lvlJc w:val="left"/>
      <w:rPr>
        <w:b w:val="0"/>
        <w:position w:val="0"/>
      </w:rPr>
    </w:lvl>
    <w:lvl w:ilvl="5">
      <w:start w:val="1"/>
      <w:numFmt w:val="bullet"/>
      <w:lvlText w:val="▪"/>
      <w:lvlJc w:val="left"/>
      <w:rPr>
        <w:b w:val="0"/>
        <w:position w:val="0"/>
      </w:rPr>
    </w:lvl>
    <w:lvl w:ilvl="6">
      <w:start w:val="1"/>
      <w:numFmt w:val="bullet"/>
      <w:lvlText w:val="•"/>
      <w:lvlJc w:val="left"/>
      <w:rPr>
        <w:b w:val="0"/>
        <w:position w:val="0"/>
      </w:rPr>
    </w:lvl>
    <w:lvl w:ilvl="7">
      <w:start w:val="1"/>
      <w:numFmt w:val="bullet"/>
      <w:lvlText w:val="o"/>
      <w:lvlJc w:val="left"/>
      <w:rPr>
        <w:b w:val="0"/>
        <w:position w:val="0"/>
      </w:rPr>
    </w:lvl>
    <w:lvl w:ilvl="8">
      <w:start w:val="1"/>
      <w:numFmt w:val="bullet"/>
      <w:lvlText w:val="▪"/>
      <w:lvlJc w:val="left"/>
      <w:rPr>
        <w:b w:val="0"/>
        <w:position w:val="0"/>
      </w:rPr>
    </w:lvl>
  </w:abstractNum>
  <w:num w:numId="1">
    <w:abstractNumId w:val="28"/>
  </w:num>
  <w:num w:numId="2">
    <w:abstractNumId w:val="1"/>
  </w:num>
  <w:num w:numId="3">
    <w:abstractNumId w:val="29"/>
  </w:num>
  <w:num w:numId="4">
    <w:abstractNumId w:val="31"/>
  </w:num>
  <w:num w:numId="5">
    <w:abstractNumId w:val="19"/>
  </w:num>
  <w:num w:numId="6">
    <w:abstractNumId w:val="33"/>
  </w:num>
  <w:num w:numId="7">
    <w:abstractNumId w:val="16"/>
  </w:num>
  <w:num w:numId="8">
    <w:abstractNumId w:val="24"/>
  </w:num>
  <w:num w:numId="9">
    <w:abstractNumId w:val="0"/>
  </w:num>
  <w:num w:numId="10">
    <w:abstractNumId w:val="23"/>
  </w:num>
  <w:num w:numId="11">
    <w:abstractNumId w:val="6"/>
  </w:num>
  <w:num w:numId="12">
    <w:abstractNumId w:val="4"/>
  </w:num>
  <w:num w:numId="13">
    <w:abstractNumId w:val="27"/>
  </w:num>
  <w:num w:numId="14">
    <w:abstractNumId w:val="26"/>
  </w:num>
  <w:num w:numId="15">
    <w:abstractNumId w:val="13"/>
  </w:num>
  <w:num w:numId="16">
    <w:abstractNumId w:val="10"/>
  </w:num>
  <w:num w:numId="17">
    <w:abstractNumId w:val="20"/>
  </w:num>
  <w:num w:numId="18">
    <w:abstractNumId w:val="15"/>
  </w:num>
  <w:num w:numId="19">
    <w:abstractNumId w:val="2"/>
  </w:num>
  <w:num w:numId="20">
    <w:abstractNumId w:val="3"/>
  </w:num>
  <w:num w:numId="21">
    <w:abstractNumId w:val="7"/>
  </w:num>
  <w:num w:numId="22">
    <w:abstractNumId w:val="12"/>
  </w:num>
  <w:num w:numId="23">
    <w:abstractNumId w:val="30"/>
  </w:num>
  <w:num w:numId="24">
    <w:abstractNumId w:val="8"/>
  </w:num>
  <w:num w:numId="25">
    <w:abstractNumId w:val="25"/>
  </w:num>
  <w:num w:numId="26">
    <w:abstractNumId w:val="9"/>
  </w:num>
  <w:num w:numId="27">
    <w:abstractNumId w:val="17"/>
  </w:num>
  <w:num w:numId="28">
    <w:abstractNumId w:val="32"/>
  </w:num>
  <w:num w:numId="29">
    <w:abstractNumId w:val="21"/>
  </w:num>
  <w:num w:numId="30">
    <w:abstractNumId w:val="14"/>
  </w:num>
  <w:num w:numId="31">
    <w:abstractNumId w:val="11"/>
  </w:num>
  <w:num w:numId="32">
    <w:abstractNumId w:val="18"/>
  </w:num>
  <w:num w:numId="33">
    <w:abstractNumId w:val="22"/>
  </w:num>
  <w:num w:numId="34">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5C"/>
    <w:rsid w:val="00010819"/>
    <w:rsid w:val="000176C0"/>
    <w:rsid w:val="00024E21"/>
    <w:rsid w:val="00034730"/>
    <w:rsid w:val="00034944"/>
    <w:rsid w:val="00050535"/>
    <w:rsid w:val="00062983"/>
    <w:rsid w:val="000712E3"/>
    <w:rsid w:val="00077DF8"/>
    <w:rsid w:val="0008184E"/>
    <w:rsid w:val="0008736E"/>
    <w:rsid w:val="000B18FF"/>
    <w:rsid w:val="000B3BA3"/>
    <w:rsid w:val="000B5152"/>
    <w:rsid w:val="000B7AB0"/>
    <w:rsid w:val="000C0EA2"/>
    <w:rsid w:val="000C7531"/>
    <w:rsid w:val="00115C08"/>
    <w:rsid w:val="00116E5D"/>
    <w:rsid w:val="00117998"/>
    <w:rsid w:val="00120B6C"/>
    <w:rsid w:val="0012654D"/>
    <w:rsid w:val="001369FB"/>
    <w:rsid w:val="00137406"/>
    <w:rsid w:val="00140FA3"/>
    <w:rsid w:val="001442D6"/>
    <w:rsid w:val="001550C4"/>
    <w:rsid w:val="001703CE"/>
    <w:rsid w:val="00193791"/>
    <w:rsid w:val="001951DD"/>
    <w:rsid w:val="001A21A6"/>
    <w:rsid w:val="001A3F71"/>
    <w:rsid w:val="001A6241"/>
    <w:rsid w:val="001A7491"/>
    <w:rsid w:val="001A7DF9"/>
    <w:rsid w:val="001B48D1"/>
    <w:rsid w:val="001D37C3"/>
    <w:rsid w:val="001E22DD"/>
    <w:rsid w:val="001E3783"/>
    <w:rsid w:val="00213114"/>
    <w:rsid w:val="002206D6"/>
    <w:rsid w:val="0023680C"/>
    <w:rsid w:val="00237623"/>
    <w:rsid w:val="00254D88"/>
    <w:rsid w:val="00255429"/>
    <w:rsid w:val="002616E4"/>
    <w:rsid w:val="00280056"/>
    <w:rsid w:val="002976D8"/>
    <w:rsid w:val="002A1394"/>
    <w:rsid w:val="002A3DFD"/>
    <w:rsid w:val="002A6609"/>
    <w:rsid w:val="002B1363"/>
    <w:rsid w:val="002B4D62"/>
    <w:rsid w:val="002B5B79"/>
    <w:rsid w:val="002B7A65"/>
    <w:rsid w:val="002B7C3B"/>
    <w:rsid w:val="002C0C8F"/>
    <w:rsid w:val="002E2A13"/>
    <w:rsid w:val="00306B25"/>
    <w:rsid w:val="003111E9"/>
    <w:rsid w:val="00315D1E"/>
    <w:rsid w:val="00321CD4"/>
    <w:rsid w:val="00321E3D"/>
    <w:rsid w:val="00331501"/>
    <w:rsid w:val="00335CBB"/>
    <w:rsid w:val="0033762E"/>
    <w:rsid w:val="00357FD5"/>
    <w:rsid w:val="00364347"/>
    <w:rsid w:val="0037224D"/>
    <w:rsid w:val="00384848"/>
    <w:rsid w:val="003917A8"/>
    <w:rsid w:val="003925F6"/>
    <w:rsid w:val="00395DAD"/>
    <w:rsid w:val="00396C8D"/>
    <w:rsid w:val="00396E3F"/>
    <w:rsid w:val="003A4B1D"/>
    <w:rsid w:val="003B539F"/>
    <w:rsid w:val="003D003D"/>
    <w:rsid w:val="003D068A"/>
    <w:rsid w:val="003D183C"/>
    <w:rsid w:val="003D5A8D"/>
    <w:rsid w:val="003E2C52"/>
    <w:rsid w:val="003F60EF"/>
    <w:rsid w:val="004011D4"/>
    <w:rsid w:val="0040157E"/>
    <w:rsid w:val="00416301"/>
    <w:rsid w:val="00417502"/>
    <w:rsid w:val="00427895"/>
    <w:rsid w:val="004345DB"/>
    <w:rsid w:val="0044566E"/>
    <w:rsid w:val="00445979"/>
    <w:rsid w:val="0045481A"/>
    <w:rsid w:val="00461B99"/>
    <w:rsid w:val="004700C4"/>
    <w:rsid w:val="00474483"/>
    <w:rsid w:val="0048552F"/>
    <w:rsid w:val="00485544"/>
    <w:rsid w:val="00491BF9"/>
    <w:rsid w:val="004A3776"/>
    <w:rsid w:val="004B1EF8"/>
    <w:rsid w:val="004C5EEB"/>
    <w:rsid w:val="004E205E"/>
    <w:rsid w:val="004E7D51"/>
    <w:rsid w:val="00507517"/>
    <w:rsid w:val="00507E41"/>
    <w:rsid w:val="00511E78"/>
    <w:rsid w:val="005153BE"/>
    <w:rsid w:val="00521800"/>
    <w:rsid w:val="00522A8E"/>
    <w:rsid w:val="00523BE5"/>
    <w:rsid w:val="0053633A"/>
    <w:rsid w:val="0055460C"/>
    <w:rsid w:val="00567728"/>
    <w:rsid w:val="00567A0A"/>
    <w:rsid w:val="00570FD8"/>
    <w:rsid w:val="00571C63"/>
    <w:rsid w:val="0057218F"/>
    <w:rsid w:val="005754A3"/>
    <w:rsid w:val="00580503"/>
    <w:rsid w:val="0059114E"/>
    <w:rsid w:val="00591C92"/>
    <w:rsid w:val="00592A6F"/>
    <w:rsid w:val="005A1AB7"/>
    <w:rsid w:val="005A46C4"/>
    <w:rsid w:val="005B62CD"/>
    <w:rsid w:val="005B733C"/>
    <w:rsid w:val="005E051C"/>
    <w:rsid w:val="005E754B"/>
    <w:rsid w:val="005F3087"/>
    <w:rsid w:val="005F7DBD"/>
    <w:rsid w:val="006359F1"/>
    <w:rsid w:val="00636BB7"/>
    <w:rsid w:val="00643A07"/>
    <w:rsid w:val="006524F4"/>
    <w:rsid w:val="00662F98"/>
    <w:rsid w:val="006845F7"/>
    <w:rsid w:val="006A5CC4"/>
    <w:rsid w:val="006C0990"/>
    <w:rsid w:val="006C4EE7"/>
    <w:rsid w:val="006C5778"/>
    <w:rsid w:val="006C7820"/>
    <w:rsid w:val="006E31DA"/>
    <w:rsid w:val="006E6AA9"/>
    <w:rsid w:val="006E6BB5"/>
    <w:rsid w:val="006F248C"/>
    <w:rsid w:val="006F2693"/>
    <w:rsid w:val="006F4EF2"/>
    <w:rsid w:val="006F4EF3"/>
    <w:rsid w:val="00710082"/>
    <w:rsid w:val="0071132B"/>
    <w:rsid w:val="00714CF6"/>
    <w:rsid w:val="00715484"/>
    <w:rsid w:val="00716371"/>
    <w:rsid w:val="007351E2"/>
    <w:rsid w:val="00740E45"/>
    <w:rsid w:val="00743DC5"/>
    <w:rsid w:val="00751A8D"/>
    <w:rsid w:val="00773309"/>
    <w:rsid w:val="00783123"/>
    <w:rsid w:val="00790DCA"/>
    <w:rsid w:val="007A2095"/>
    <w:rsid w:val="007A5C34"/>
    <w:rsid w:val="007B0C1B"/>
    <w:rsid w:val="007C2061"/>
    <w:rsid w:val="007C4815"/>
    <w:rsid w:val="007C60B1"/>
    <w:rsid w:val="007D61A3"/>
    <w:rsid w:val="007E77A3"/>
    <w:rsid w:val="007F4D63"/>
    <w:rsid w:val="008027AC"/>
    <w:rsid w:val="00804289"/>
    <w:rsid w:val="008215C6"/>
    <w:rsid w:val="00824FB0"/>
    <w:rsid w:val="00825CE4"/>
    <w:rsid w:val="00845529"/>
    <w:rsid w:val="0084795F"/>
    <w:rsid w:val="00847F4B"/>
    <w:rsid w:val="00853D63"/>
    <w:rsid w:val="00856B94"/>
    <w:rsid w:val="008600C1"/>
    <w:rsid w:val="00862000"/>
    <w:rsid w:val="008621D0"/>
    <w:rsid w:val="00865F42"/>
    <w:rsid w:val="00870C02"/>
    <w:rsid w:val="0087625C"/>
    <w:rsid w:val="00881608"/>
    <w:rsid w:val="00895760"/>
    <w:rsid w:val="00895F01"/>
    <w:rsid w:val="0089728B"/>
    <w:rsid w:val="008B7FB9"/>
    <w:rsid w:val="008C1F30"/>
    <w:rsid w:val="008C3C1F"/>
    <w:rsid w:val="008C65AD"/>
    <w:rsid w:val="008C7CE0"/>
    <w:rsid w:val="008D1B50"/>
    <w:rsid w:val="008D4376"/>
    <w:rsid w:val="008E1E4F"/>
    <w:rsid w:val="008E6A2F"/>
    <w:rsid w:val="008F710A"/>
    <w:rsid w:val="0090237B"/>
    <w:rsid w:val="009077DC"/>
    <w:rsid w:val="00907FE7"/>
    <w:rsid w:val="00914FAF"/>
    <w:rsid w:val="009248FE"/>
    <w:rsid w:val="0092531E"/>
    <w:rsid w:val="00926811"/>
    <w:rsid w:val="00954700"/>
    <w:rsid w:val="00957A5B"/>
    <w:rsid w:val="00977CFB"/>
    <w:rsid w:val="00984F6B"/>
    <w:rsid w:val="00985908"/>
    <w:rsid w:val="00993436"/>
    <w:rsid w:val="00997BB4"/>
    <w:rsid w:val="009A32E3"/>
    <w:rsid w:val="009A5886"/>
    <w:rsid w:val="009A6CD0"/>
    <w:rsid w:val="009B12F6"/>
    <w:rsid w:val="009B2134"/>
    <w:rsid w:val="009C100D"/>
    <w:rsid w:val="009C3739"/>
    <w:rsid w:val="009E324A"/>
    <w:rsid w:val="009E64D0"/>
    <w:rsid w:val="009F6626"/>
    <w:rsid w:val="009F6685"/>
    <w:rsid w:val="009F6AC3"/>
    <w:rsid w:val="009F7BC1"/>
    <w:rsid w:val="00A019BC"/>
    <w:rsid w:val="00A06C5D"/>
    <w:rsid w:val="00A12238"/>
    <w:rsid w:val="00A152B3"/>
    <w:rsid w:val="00A265C4"/>
    <w:rsid w:val="00A3139A"/>
    <w:rsid w:val="00A32AD5"/>
    <w:rsid w:val="00A42A57"/>
    <w:rsid w:val="00A53A44"/>
    <w:rsid w:val="00A737AE"/>
    <w:rsid w:val="00A76514"/>
    <w:rsid w:val="00A77AB8"/>
    <w:rsid w:val="00A930ED"/>
    <w:rsid w:val="00A9613A"/>
    <w:rsid w:val="00AA116C"/>
    <w:rsid w:val="00AA4CC7"/>
    <w:rsid w:val="00AD57CB"/>
    <w:rsid w:val="00AE3BE0"/>
    <w:rsid w:val="00AE6B0B"/>
    <w:rsid w:val="00B007FC"/>
    <w:rsid w:val="00B06CA5"/>
    <w:rsid w:val="00B110A9"/>
    <w:rsid w:val="00B13F48"/>
    <w:rsid w:val="00B2351D"/>
    <w:rsid w:val="00B23D75"/>
    <w:rsid w:val="00B24F5D"/>
    <w:rsid w:val="00B3027B"/>
    <w:rsid w:val="00B30C67"/>
    <w:rsid w:val="00B428B3"/>
    <w:rsid w:val="00B5345A"/>
    <w:rsid w:val="00B640BE"/>
    <w:rsid w:val="00B66C05"/>
    <w:rsid w:val="00B674D0"/>
    <w:rsid w:val="00B82650"/>
    <w:rsid w:val="00B842BC"/>
    <w:rsid w:val="00B91E78"/>
    <w:rsid w:val="00B96433"/>
    <w:rsid w:val="00BA0104"/>
    <w:rsid w:val="00BA31F5"/>
    <w:rsid w:val="00BA335B"/>
    <w:rsid w:val="00BA505F"/>
    <w:rsid w:val="00BD30B4"/>
    <w:rsid w:val="00BD5BE4"/>
    <w:rsid w:val="00BE1DD1"/>
    <w:rsid w:val="00C0182D"/>
    <w:rsid w:val="00C051CC"/>
    <w:rsid w:val="00C14F2D"/>
    <w:rsid w:val="00C22563"/>
    <w:rsid w:val="00C25565"/>
    <w:rsid w:val="00C51976"/>
    <w:rsid w:val="00C54C77"/>
    <w:rsid w:val="00C568DC"/>
    <w:rsid w:val="00C573AA"/>
    <w:rsid w:val="00C60FDC"/>
    <w:rsid w:val="00C65201"/>
    <w:rsid w:val="00C66551"/>
    <w:rsid w:val="00C73F90"/>
    <w:rsid w:val="00C8106C"/>
    <w:rsid w:val="00C849A1"/>
    <w:rsid w:val="00C85A5B"/>
    <w:rsid w:val="00C86E89"/>
    <w:rsid w:val="00C9039E"/>
    <w:rsid w:val="00C90E2C"/>
    <w:rsid w:val="00C922B9"/>
    <w:rsid w:val="00CB122A"/>
    <w:rsid w:val="00CB3155"/>
    <w:rsid w:val="00CB415B"/>
    <w:rsid w:val="00CC09EC"/>
    <w:rsid w:val="00CC2696"/>
    <w:rsid w:val="00CC680E"/>
    <w:rsid w:val="00CC7361"/>
    <w:rsid w:val="00CD14BB"/>
    <w:rsid w:val="00CD60E5"/>
    <w:rsid w:val="00CE5422"/>
    <w:rsid w:val="00D02E76"/>
    <w:rsid w:val="00D070E0"/>
    <w:rsid w:val="00D14AFD"/>
    <w:rsid w:val="00D3789B"/>
    <w:rsid w:val="00D44127"/>
    <w:rsid w:val="00D50860"/>
    <w:rsid w:val="00D5514F"/>
    <w:rsid w:val="00D67A5B"/>
    <w:rsid w:val="00D67BD2"/>
    <w:rsid w:val="00D715C6"/>
    <w:rsid w:val="00D71E3B"/>
    <w:rsid w:val="00D77DEC"/>
    <w:rsid w:val="00D8205E"/>
    <w:rsid w:val="00D87ECA"/>
    <w:rsid w:val="00D90AB6"/>
    <w:rsid w:val="00D92BCC"/>
    <w:rsid w:val="00D95D04"/>
    <w:rsid w:val="00DB1B41"/>
    <w:rsid w:val="00DB2B75"/>
    <w:rsid w:val="00DB4DF1"/>
    <w:rsid w:val="00DC0A61"/>
    <w:rsid w:val="00DD0C86"/>
    <w:rsid w:val="00DD55C0"/>
    <w:rsid w:val="00E03DF7"/>
    <w:rsid w:val="00E13ACA"/>
    <w:rsid w:val="00E15E2F"/>
    <w:rsid w:val="00E227C2"/>
    <w:rsid w:val="00E25969"/>
    <w:rsid w:val="00E3785B"/>
    <w:rsid w:val="00E41097"/>
    <w:rsid w:val="00E5388E"/>
    <w:rsid w:val="00E559F7"/>
    <w:rsid w:val="00E6022D"/>
    <w:rsid w:val="00E74593"/>
    <w:rsid w:val="00E9685C"/>
    <w:rsid w:val="00EA26CB"/>
    <w:rsid w:val="00EA44EE"/>
    <w:rsid w:val="00EB13DF"/>
    <w:rsid w:val="00EB3231"/>
    <w:rsid w:val="00ED02A8"/>
    <w:rsid w:val="00ED7776"/>
    <w:rsid w:val="00EE1EE5"/>
    <w:rsid w:val="00EE3C57"/>
    <w:rsid w:val="00EF413C"/>
    <w:rsid w:val="00EF7E3E"/>
    <w:rsid w:val="00F03693"/>
    <w:rsid w:val="00F03DD6"/>
    <w:rsid w:val="00F13F54"/>
    <w:rsid w:val="00F15CD4"/>
    <w:rsid w:val="00F17162"/>
    <w:rsid w:val="00F17A14"/>
    <w:rsid w:val="00F273F0"/>
    <w:rsid w:val="00F36F61"/>
    <w:rsid w:val="00F45DFB"/>
    <w:rsid w:val="00F52FCD"/>
    <w:rsid w:val="00F66F63"/>
    <w:rsid w:val="00F70C8E"/>
    <w:rsid w:val="00F70EED"/>
    <w:rsid w:val="00F748A1"/>
    <w:rsid w:val="00F7492D"/>
    <w:rsid w:val="00F819F8"/>
    <w:rsid w:val="00F8264B"/>
    <w:rsid w:val="00F83325"/>
    <w:rsid w:val="00F907EB"/>
    <w:rsid w:val="00F90F54"/>
    <w:rsid w:val="00F922B7"/>
    <w:rsid w:val="00F92F2B"/>
    <w:rsid w:val="00FB1CB7"/>
    <w:rsid w:val="00FB3321"/>
    <w:rsid w:val="00FB49BE"/>
    <w:rsid w:val="00FD2DF5"/>
    <w:rsid w:val="00FD7C22"/>
    <w:rsid w:val="00FE2867"/>
    <w:rsid w:val="00FE782D"/>
    <w:rsid w:val="00FF16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631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7625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lang w:val="en-US"/>
    </w:rPr>
  </w:style>
  <w:style w:type="paragraph" w:styleId="Heading1">
    <w:name w:val="heading 1"/>
    <w:basedOn w:val="Normal"/>
    <w:next w:val="Normal"/>
    <w:link w:val="Heading1Char"/>
    <w:uiPriority w:val="99"/>
    <w:qFormat/>
    <w:rsid w:val="0087625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Cambria" w:hAnsi="Cambria"/>
      <w:b/>
      <w:bCs/>
      <w:kern w:val="32"/>
      <w:sz w:val="32"/>
      <w:szCs w:val="32"/>
      <w:lang w:val="en-IE"/>
    </w:rPr>
  </w:style>
  <w:style w:type="paragraph" w:styleId="Heading2">
    <w:name w:val="heading 2"/>
    <w:basedOn w:val="Normal"/>
    <w:next w:val="Normal"/>
    <w:link w:val="Heading2Char"/>
    <w:uiPriority w:val="99"/>
    <w:qFormat/>
    <w:rsid w:val="0087625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1"/>
    </w:pPr>
    <w:rPr>
      <w:rFonts w:ascii="Calibri" w:eastAsia="MS ????" w:hAnsi="Calibri"/>
      <w:b/>
      <w:bCs/>
      <w:i/>
      <w:iCs/>
      <w:sz w:val="28"/>
      <w:szCs w:val="28"/>
      <w:lang w:val="en-IE"/>
    </w:rPr>
  </w:style>
  <w:style w:type="paragraph" w:styleId="Heading3">
    <w:name w:val="heading 3"/>
    <w:basedOn w:val="Normal"/>
    <w:next w:val="Normal"/>
    <w:link w:val="Heading3Char"/>
    <w:uiPriority w:val="99"/>
    <w:qFormat/>
    <w:rsid w:val="0087625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2"/>
    </w:pPr>
    <w:rPr>
      <w:rFonts w:ascii="Calibri" w:eastAsia="MS ????" w:hAnsi="Calibri"/>
      <w:b/>
      <w:bCs/>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625C"/>
    <w:rPr>
      <w:rFonts w:ascii="Cambria" w:eastAsia="Arial Unicode MS" w:hAnsi="Cambria" w:cs="Times New Roman"/>
      <w:b/>
      <w:bCs/>
      <w:kern w:val="32"/>
      <w:sz w:val="32"/>
      <w:szCs w:val="32"/>
      <w:lang w:val="en-IE"/>
    </w:rPr>
  </w:style>
  <w:style w:type="character" w:customStyle="1" w:styleId="Heading2Char">
    <w:name w:val="Heading 2 Char"/>
    <w:basedOn w:val="DefaultParagraphFont"/>
    <w:link w:val="Heading2"/>
    <w:uiPriority w:val="99"/>
    <w:rsid w:val="0087625C"/>
    <w:rPr>
      <w:rFonts w:ascii="Calibri" w:eastAsia="MS ????" w:hAnsi="Calibri" w:cs="Times New Roman"/>
      <w:b/>
      <w:bCs/>
      <w:i/>
      <w:iCs/>
      <w:sz w:val="28"/>
      <w:szCs w:val="28"/>
      <w:lang w:val="en-IE"/>
    </w:rPr>
  </w:style>
  <w:style w:type="character" w:customStyle="1" w:styleId="Heading3Char">
    <w:name w:val="Heading 3 Char"/>
    <w:basedOn w:val="DefaultParagraphFont"/>
    <w:link w:val="Heading3"/>
    <w:uiPriority w:val="99"/>
    <w:rsid w:val="0087625C"/>
    <w:rPr>
      <w:rFonts w:ascii="Calibri" w:eastAsia="MS ????" w:hAnsi="Calibri" w:cs="Times New Roman"/>
      <w:b/>
      <w:bCs/>
      <w:sz w:val="26"/>
      <w:szCs w:val="26"/>
      <w:lang w:val="en-IE"/>
    </w:rPr>
  </w:style>
  <w:style w:type="character" w:styleId="Hyperlink">
    <w:name w:val="Hyperlink"/>
    <w:basedOn w:val="DefaultParagraphFont"/>
    <w:uiPriority w:val="99"/>
    <w:rsid w:val="0087625C"/>
    <w:rPr>
      <w:rFonts w:cs="Times New Roman"/>
      <w:u w:val="single"/>
    </w:rPr>
  </w:style>
  <w:style w:type="paragraph" w:styleId="Header">
    <w:name w:val="header"/>
    <w:basedOn w:val="Normal"/>
    <w:link w:val="HeaderChar"/>
    <w:uiPriority w:val="99"/>
    <w:rsid w:val="0087625C"/>
    <w:pPr>
      <w:tabs>
        <w:tab w:val="center" w:pos="4320"/>
        <w:tab w:val="right" w:pos="8640"/>
      </w:tabs>
    </w:pPr>
    <w:rPr>
      <w:rFonts w:ascii="Cambria" w:hAnsi="Cambria" w:cs="Cambria"/>
      <w:color w:val="000000"/>
      <w:u w:color="000000"/>
    </w:rPr>
  </w:style>
  <w:style w:type="character" w:customStyle="1" w:styleId="HeaderChar">
    <w:name w:val="Header Char"/>
    <w:basedOn w:val="DefaultParagraphFont"/>
    <w:link w:val="Header"/>
    <w:uiPriority w:val="99"/>
    <w:rsid w:val="0087625C"/>
    <w:rPr>
      <w:rFonts w:ascii="Cambria" w:eastAsia="Arial Unicode MS" w:hAnsi="Cambria" w:cs="Cambria"/>
      <w:color w:val="000000"/>
      <w:u w:color="000000"/>
      <w:lang w:val="en-US"/>
    </w:rPr>
  </w:style>
  <w:style w:type="paragraph" w:styleId="Footer">
    <w:name w:val="footer"/>
    <w:basedOn w:val="Normal"/>
    <w:link w:val="FooterChar"/>
    <w:uiPriority w:val="99"/>
    <w:rsid w:val="0087625C"/>
    <w:pPr>
      <w:tabs>
        <w:tab w:val="center" w:pos="4320"/>
        <w:tab w:val="right" w:pos="8640"/>
      </w:tabs>
    </w:pPr>
    <w:rPr>
      <w:rFonts w:ascii="Cambria" w:hAnsi="Cambria" w:cs="Cambria"/>
      <w:color w:val="000000"/>
      <w:u w:color="000000"/>
    </w:rPr>
  </w:style>
  <w:style w:type="character" w:customStyle="1" w:styleId="FooterChar">
    <w:name w:val="Footer Char"/>
    <w:basedOn w:val="DefaultParagraphFont"/>
    <w:link w:val="Footer"/>
    <w:uiPriority w:val="99"/>
    <w:rsid w:val="0087625C"/>
    <w:rPr>
      <w:rFonts w:ascii="Cambria" w:eastAsia="Arial Unicode MS" w:hAnsi="Cambria" w:cs="Cambria"/>
      <w:color w:val="000000"/>
      <w:u w:color="000000"/>
      <w:lang w:val="en-US"/>
    </w:rPr>
  </w:style>
  <w:style w:type="paragraph" w:customStyle="1" w:styleId="HeaderFooter">
    <w:name w:val="Header &amp; Footer"/>
    <w:uiPriority w:val="99"/>
    <w:rsid w:val="0087625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rPr>
  </w:style>
  <w:style w:type="paragraph" w:styleId="NormalWeb">
    <w:name w:val="Normal (Web)"/>
    <w:basedOn w:val="Normal"/>
    <w:uiPriority w:val="99"/>
    <w:rsid w:val="0087625C"/>
    <w:pPr>
      <w:spacing w:before="100" w:after="100"/>
    </w:pPr>
    <w:rPr>
      <w:rFonts w:ascii="Times" w:hAnsi="Times" w:cs="Times"/>
      <w:color w:val="000000"/>
      <w:sz w:val="20"/>
      <w:szCs w:val="20"/>
      <w:u w:color="000000"/>
    </w:rPr>
  </w:style>
  <w:style w:type="paragraph" w:customStyle="1" w:styleId="Body">
    <w:name w:val="Body"/>
    <w:rsid w:val="0087625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Arial Unicode MS" w:hAnsi="Cambria" w:cs="Cambria"/>
      <w:color w:val="000000"/>
      <w:u w:color="000000"/>
    </w:rPr>
  </w:style>
  <w:style w:type="paragraph" w:styleId="ListParagraph">
    <w:name w:val="List Paragraph"/>
    <w:basedOn w:val="Normal"/>
    <w:uiPriority w:val="99"/>
    <w:qFormat/>
    <w:rsid w:val="0087625C"/>
    <w:pPr>
      <w:ind w:left="720"/>
    </w:pPr>
    <w:rPr>
      <w:rFonts w:ascii="Cambria" w:hAnsi="Cambria" w:cs="Cambria"/>
      <w:color w:val="000000"/>
      <w:u w:color="000000"/>
    </w:rPr>
  </w:style>
  <w:style w:type="paragraph" w:customStyle="1" w:styleId="Default">
    <w:name w:val="Default"/>
    <w:uiPriority w:val="99"/>
    <w:rsid w:val="0087625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rPr>
  </w:style>
  <w:style w:type="paragraph" w:customStyle="1" w:styleId="ColorfulList-Accent11">
    <w:name w:val="Colorful List - Accent 11"/>
    <w:uiPriority w:val="99"/>
    <w:rsid w:val="0087625C"/>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ascii="Cambria" w:eastAsia="Arial Unicode MS" w:hAnsi="Cambria" w:cs="Cambria"/>
      <w:color w:val="000000"/>
      <w:u w:color="000000"/>
      <w:lang w:val="en-US"/>
    </w:rPr>
  </w:style>
  <w:style w:type="character" w:styleId="PageNumber">
    <w:name w:val="page number"/>
    <w:basedOn w:val="DefaultParagraphFont"/>
    <w:uiPriority w:val="99"/>
    <w:rsid w:val="0087625C"/>
    <w:rPr>
      <w:rFonts w:cs="Times New Roman"/>
    </w:rPr>
  </w:style>
  <w:style w:type="character" w:customStyle="1" w:styleId="Hyperlink0">
    <w:name w:val="Hyperlink.0"/>
    <w:basedOn w:val="PageNumber"/>
    <w:uiPriority w:val="99"/>
    <w:rsid w:val="0087625C"/>
    <w:rPr>
      <w:rFonts w:ascii="Calibri" w:eastAsia="Times New Roman" w:hAnsi="Calibri" w:cs="Calibri"/>
    </w:rPr>
  </w:style>
  <w:style w:type="character" w:customStyle="1" w:styleId="Link">
    <w:name w:val="Link"/>
    <w:uiPriority w:val="99"/>
    <w:rsid w:val="0087625C"/>
    <w:rPr>
      <w:color w:val="0000FF"/>
      <w:u w:val="single" w:color="0000FF"/>
    </w:rPr>
  </w:style>
  <w:style w:type="character" w:customStyle="1" w:styleId="Hyperlink1">
    <w:name w:val="Hyperlink.1"/>
    <w:basedOn w:val="Link"/>
    <w:uiPriority w:val="99"/>
    <w:rsid w:val="0087625C"/>
    <w:rPr>
      <w:rFonts w:cs="Times New Roman"/>
      <w:color w:val="0000FF"/>
      <w:u w:val="single" w:color="0000FF"/>
      <w:lang w:val="en-US"/>
    </w:rPr>
  </w:style>
  <w:style w:type="paragraph" w:styleId="CommentText">
    <w:name w:val="annotation text"/>
    <w:basedOn w:val="Normal"/>
    <w:link w:val="CommentTextChar"/>
    <w:uiPriority w:val="99"/>
    <w:semiHidden/>
    <w:rsid w:val="0087625C"/>
  </w:style>
  <w:style w:type="character" w:customStyle="1" w:styleId="CommentTextChar">
    <w:name w:val="Comment Text Char"/>
    <w:basedOn w:val="DefaultParagraphFont"/>
    <w:link w:val="CommentText"/>
    <w:uiPriority w:val="99"/>
    <w:semiHidden/>
    <w:rsid w:val="0087625C"/>
    <w:rPr>
      <w:rFonts w:ascii="Times New Roman" w:eastAsia="Arial Unicode MS" w:hAnsi="Times New Roman" w:cs="Times New Roman"/>
      <w:lang w:val="en-US"/>
    </w:rPr>
  </w:style>
  <w:style w:type="character" w:styleId="CommentReference">
    <w:name w:val="annotation reference"/>
    <w:basedOn w:val="DefaultParagraphFont"/>
    <w:uiPriority w:val="99"/>
    <w:semiHidden/>
    <w:rsid w:val="0087625C"/>
    <w:rPr>
      <w:rFonts w:cs="Times New Roman"/>
      <w:sz w:val="18"/>
      <w:szCs w:val="18"/>
    </w:rPr>
  </w:style>
  <w:style w:type="paragraph" w:styleId="BalloonText">
    <w:name w:val="Balloon Text"/>
    <w:basedOn w:val="Normal"/>
    <w:link w:val="BalloonTextChar"/>
    <w:uiPriority w:val="99"/>
    <w:semiHidden/>
    <w:rsid w:val="008762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25C"/>
    <w:rPr>
      <w:rFonts w:ascii="Lucida Grande" w:eastAsia="Arial Unicode MS" w:hAnsi="Lucida Grande" w:cs="Lucida Grande"/>
      <w:sz w:val="18"/>
      <w:szCs w:val="18"/>
      <w:lang w:val="en-US"/>
    </w:rPr>
  </w:style>
  <w:style w:type="paragraph" w:customStyle="1" w:styleId="MediumGrid1-Accent21">
    <w:name w:val="Medium Grid 1 - Accent 21"/>
    <w:basedOn w:val="Normal"/>
    <w:uiPriority w:val="99"/>
    <w:rsid w:val="0087625C"/>
    <w:pPr>
      <w:pBdr>
        <w:top w:val="none" w:sz="0" w:space="0" w:color="auto"/>
        <w:left w:val="none" w:sz="0" w:space="0" w:color="auto"/>
        <w:bottom w:val="none" w:sz="0" w:space="0" w:color="auto"/>
        <w:right w:val="none" w:sz="0" w:space="0" w:color="auto"/>
        <w:bar w:val="none" w:sz="0" w:color="auto"/>
      </w:pBdr>
      <w:ind w:left="720"/>
      <w:contextualSpacing/>
    </w:pPr>
    <w:rPr>
      <w:lang w:val="en-IE" w:eastAsia="en-IE"/>
    </w:rPr>
  </w:style>
  <w:style w:type="paragraph" w:customStyle="1" w:styleId="MediumShading1-Accent11">
    <w:name w:val="Medium Shading 1 - Accent 11"/>
    <w:uiPriority w:val="99"/>
    <w:rsid w:val="0087625C"/>
    <w:rPr>
      <w:rFonts w:ascii="Calibri" w:eastAsia="Arial Unicode MS" w:hAnsi="Calibri" w:cs="Times New Roman"/>
      <w:sz w:val="22"/>
      <w:szCs w:val="22"/>
      <w:lang w:val="en-IE"/>
    </w:rPr>
  </w:style>
  <w:style w:type="table" w:styleId="TableGrid">
    <w:name w:val="Table Grid"/>
    <w:basedOn w:val="TableNormal"/>
    <w:uiPriority w:val="39"/>
    <w:rsid w:val="0087625C"/>
    <w:rPr>
      <w:rFonts w:ascii="Calibri" w:eastAsia="Arial Unicode MS"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99"/>
    <w:rsid w:val="0087625C"/>
    <w:rPr>
      <w:rFonts w:ascii="Calibri" w:eastAsia="Arial Unicode MS"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odfvisible">
    <w:name w:val="odfvisible"/>
    <w:basedOn w:val="DefaultParagraphFont"/>
    <w:uiPriority w:val="99"/>
    <w:rsid w:val="0087625C"/>
    <w:rPr>
      <w:rFonts w:cs="Times New Roman"/>
    </w:rPr>
  </w:style>
  <w:style w:type="paragraph" w:styleId="CommentSubject">
    <w:name w:val="annotation subject"/>
    <w:basedOn w:val="CommentText"/>
    <w:next w:val="CommentText"/>
    <w:link w:val="CommentSubjectChar"/>
    <w:uiPriority w:val="99"/>
    <w:semiHidden/>
    <w:rsid w:val="0087625C"/>
    <w:pPr>
      <w:pBdr>
        <w:top w:val="none" w:sz="0" w:space="0" w:color="auto"/>
        <w:left w:val="none" w:sz="0" w:space="0" w:color="auto"/>
        <w:bottom w:val="none" w:sz="0" w:space="0" w:color="auto"/>
        <w:right w:val="none" w:sz="0" w:space="0" w:color="auto"/>
        <w:bar w:val="none" w:sz="0" w:color="auto"/>
      </w:pBdr>
      <w:spacing w:after="200" w:line="276" w:lineRule="auto"/>
    </w:pPr>
    <w:rPr>
      <w:rFonts w:ascii="Calibri" w:hAnsi="Calibri"/>
      <w:b/>
      <w:bCs/>
      <w:sz w:val="20"/>
      <w:szCs w:val="20"/>
      <w:lang w:val="en-IE"/>
    </w:rPr>
  </w:style>
  <w:style w:type="character" w:customStyle="1" w:styleId="CommentSubjectChar">
    <w:name w:val="Comment Subject Char"/>
    <w:basedOn w:val="CommentTextChar"/>
    <w:link w:val="CommentSubject"/>
    <w:uiPriority w:val="99"/>
    <w:semiHidden/>
    <w:rsid w:val="0087625C"/>
    <w:rPr>
      <w:rFonts w:ascii="Calibri" w:eastAsia="Arial Unicode MS" w:hAnsi="Calibri" w:cs="Times New Roman"/>
      <w:b/>
      <w:bCs/>
      <w:sz w:val="20"/>
      <w:szCs w:val="20"/>
      <w:lang w:val="en-IE"/>
    </w:rPr>
  </w:style>
  <w:style w:type="paragraph" w:styleId="TOCHeading">
    <w:name w:val="TOC Heading"/>
    <w:basedOn w:val="Heading1"/>
    <w:next w:val="Normal"/>
    <w:uiPriority w:val="99"/>
    <w:qFormat/>
    <w:rsid w:val="0087625C"/>
    <w:pPr>
      <w:keepLines/>
      <w:spacing w:before="480" w:after="0"/>
      <w:outlineLvl w:val="9"/>
    </w:pPr>
    <w:rPr>
      <w:color w:val="365F91"/>
      <w:kern w:val="0"/>
      <w:sz w:val="28"/>
      <w:szCs w:val="28"/>
      <w:lang w:val="en-US" w:eastAsia="ja-JP"/>
    </w:rPr>
  </w:style>
  <w:style w:type="paragraph" w:styleId="List">
    <w:name w:val="List"/>
    <w:basedOn w:val="Normal"/>
    <w:uiPriority w:val="99"/>
    <w:rsid w:val="0087625C"/>
    <w:pPr>
      <w:pBdr>
        <w:top w:val="none" w:sz="0" w:space="0" w:color="auto"/>
        <w:left w:val="none" w:sz="0" w:space="0" w:color="auto"/>
        <w:bottom w:val="none" w:sz="0" w:space="0" w:color="auto"/>
        <w:right w:val="none" w:sz="0" w:space="0" w:color="auto"/>
        <w:bar w:val="none" w:sz="0" w:color="auto"/>
      </w:pBdr>
      <w:spacing w:after="200" w:line="276" w:lineRule="auto"/>
      <w:ind w:left="283" w:hanging="283"/>
      <w:contextualSpacing/>
    </w:pPr>
    <w:rPr>
      <w:rFonts w:ascii="Calibri" w:hAnsi="Calibri"/>
      <w:sz w:val="22"/>
      <w:szCs w:val="22"/>
      <w:lang w:val="en-IE"/>
    </w:rPr>
  </w:style>
  <w:style w:type="paragraph" w:styleId="List2">
    <w:name w:val="List 2"/>
    <w:basedOn w:val="Normal"/>
    <w:uiPriority w:val="99"/>
    <w:rsid w:val="0087625C"/>
    <w:pPr>
      <w:pBdr>
        <w:top w:val="none" w:sz="0" w:space="0" w:color="auto"/>
        <w:left w:val="none" w:sz="0" w:space="0" w:color="auto"/>
        <w:bottom w:val="none" w:sz="0" w:space="0" w:color="auto"/>
        <w:right w:val="none" w:sz="0" w:space="0" w:color="auto"/>
        <w:bar w:val="none" w:sz="0" w:color="auto"/>
      </w:pBdr>
      <w:spacing w:after="200" w:line="276" w:lineRule="auto"/>
      <w:ind w:left="566" w:hanging="283"/>
      <w:contextualSpacing/>
    </w:pPr>
    <w:rPr>
      <w:rFonts w:ascii="Calibri" w:hAnsi="Calibri"/>
      <w:sz w:val="22"/>
      <w:szCs w:val="22"/>
      <w:lang w:val="en-IE"/>
    </w:rPr>
  </w:style>
  <w:style w:type="paragraph" w:styleId="List3">
    <w:name w:val="List 3"/>
    <w:basedOn w:val="Normal"/>
    <w:uiPriority w:val="99"/>
    <w:rsid w:val="0087625C"/>
    <w:pPr>
      <w:pBdr>
        <w:top w:val="none" w:sz="0" w:space="0" w:color="auto"/>
        <w:left w:val="none" w:sz="0" w:space="0" w:color="auto"/>
        <w:bottom w:val="none" w:sz="0" w:space="0" w:color="auto"/>
        <w:right w:val="none" w:sz="0" w:space="0" w:color="auto"/>
        <w:bar w:val="none" w:sz="0" w:color="auto"/>
      </w:pBdr>
      <w:spacing w:after="200" w:line="276" w:lineRule="auto"/>
      <w:ind w:left="849" w:hanging="283"/>
      <w:contextualSpacing/>
    </w:pPr>
    <w:rPr>
      <w:rFonts w:ascii="Calibri" w:hAnsi="Calibri"/>
      <w:sz w:val="22"/>
      <w:szCs w:val="22"/>
      <w:lang w:val="en-IE"/>
    </w:rPr>
  </w:style>
  <w:style w:type="paragraph" w:styleId="ListContinue">
    <w:name w:val="List Continue"/>
    <w:basedOn w:val="Normal"/>
    <w:uiPriority w:val="99"/>
    <w:rsid w:val="0087625C"/>
    <w:pPr>
      <w:pBdr>
        <w:top w:val="none" w:sz="0" w:space="0" w:color="auto"/>
        <w:left w:val="none" w:sz="0" w:space="0" w:color="auto"/>
        <w:bottom w:val="none" w:sz="0" w:space="0" w:color="auto"/>
        <w:right w:val="none" w:sz="0" w:space="0" w:color="auto"/>
        <w:bar w:val="none" w:sz="0" w:color="auto"/>
      </w:pBdr>
      <w:spacing w:after="120" w:line="276" w:lineRule="auto"/>
      <w:ind w:left="283"/>
      <w:contextualSpacing/>
    </w:pPr>
    <w:rPr>
      <w:rFonts w:ascii="Calibri" w:hAnsi="Calibri"/>
      <w:sz w:val="22"/>
      <w:szCs w:val="22"/>
      <w:lang w:val="en-IE"/>
    </w:rPr>
  </w:style>
  <w:style w:type="paragraph" w:styleId="ListContinue2">
    <w:name w:val="List Continue 2"/>
    <w:basedOn w:val="Normal"/>
    <w:uiPriority w:val="99"/>
    <w:rsid w:val="0087625C"/>
    <w:pPr>
      <w:pBdr>
        <w:top w:val="none" w:sz="0" w:space="0" w:color="auto"/>
        <w:left w:val="none" w:sz="0" w:space="0" w:color="auto"/>
        <w:bottom w:val="none" w:sz="0" w:space="0" w:color="auto"/>
        <w:right w:val="none" w:sz="0" w:space="0" w:color="auto"/>
        <w:bar w:val="none" w:sz="0" w:color="auto"/>
      </w:pBdr>
      <w:spacing w:after="120" w:line="276" w:lineRule="auto"/>
      <w:ind w:left="566"/>
      <w:contextualSpacing/>
    </w:pPr>
    <w:rPr>
      <w:rFonts w:ascii="Calibri" w:hAnsi="Calibri"/>
      <w:sz w:val="22"/>
      <w:szCs w:val="22"/>
      <w:lang w:val="en-IE"/>
    </w:rPr>
  </w:style>
  <w:style w:type="paragraph" w:styleId="Caption">
    <w:name w:val="caption"/>
    <w:basedOn w:val="Normal"/>
    <w:next w:val="Normal"/>
    <w:uiPriority w:val="99"/>
    <w:qFormat/>
    <w:rsid w:val="0087625C"/>
    <w:pPr>
      <w:pBdr>
        <w:top w:val="none" w:sz="0" w:space="0" w:color="auto"/>
        <w:left w:val="none" w:sz="0" w:space="0" w:color="auto"/>
        <w:bottom w:val="none" w:sz="0" w:space="0" w:color="auto"/>
        <w:right w:val="none" w:sz="0" w:space="0" w:color="auto"/>
        <w:bar w:val="none" w:sz="0" w:color="auto"/>
      </w:pBdr>
      <w:spacing w:after="200" w:line="276" w:lineRule="auto"/>
    </w:pPr>
    <w:rPr>
      <w:rFonts w:ascii="Calibri" w:hAnsi="Calibri"/>
      <w:b/>
      <w:bCs/>
      <w:sz w:val="20"/>
      <w:szCs w:val="20"/>
      <w:lang w:val="en-IE"/>
    </w:rPr>
  </w:style>
  <w:style w:type="paragraph" w:styleId="BodyText">
    <w:name w:val="Body Text"/>
    <w:basedOn w:val="Normal"/>
    <w:link w:val="BodyTextChar"/>
    <w:uiPriority w:val="99"/>
    <w:rsid w:val="0087625C"/>
    <w:pPr>
      <w:pBdr>
        <w:top w:val="none" w:sz="0" w:space="0" w:color="auto"/>
        <w:left w:val="none" w:sz="0" w:space="0" w:color="auto"/>
        <w:bottom w:val="none" w:sz="0" w:space="0" w:color="auto"/>
        <w:right w:val="none" w:sz="0" w:space="0" w:color="auto"/>
        <w:bar w:val="none" w:sz="0" w:color="auto"/>
      </w:pBdr>
      <w:spacing w:after="120" w:line="276" w:lineRule="auto"/>
    </w:pPr>
    <w:rPr>
      <w:rFonts w:ascii="Calibri" w:hAnsi="Calibri"/>
      <w:sz w:val="22"/>
      <w:szCs w:val="22"/>
      <w:lang w:val="en-IE"/>
    </w:rPr>
  </w:style>
  <w:style w:type="character" w:customStyle="1" w:styleId="BodyTextChar">
    <w:name w:val="Body Text Char"/>
    <w:basedOn w:val="DefaultParagraphFont"/>
    <w:link w:val="BodyText"/>
    <w:uiPriority w:val="99"/>
    <w:rsid w:val="0087625C"/>
    <w:rPr>
      <w:rFonts w:ascii="Calibri" w:eastAsia="Arial Unicode MS" w:hAnsi="Calibri" w:cs="Times New Roman"/>
      <w:sz w:val="22"/>
      <w:szCs w:val="22"/>
      <w:lang w:val="en-IE"/>
    </w:rPr>
  </w:style>
  <w:style w:type="paragraph" w:styleId="BodyTextIndent">
    <w:name w:val="Body Text Indent"/>
    <w:basedOn w:val="Normal"/>
    <w:link w:val="BodyTextIndentChar"/>
    <w:uiPriority w:val="99"/>
    <w:rsid w:val="0087625C"/>
    <w:pPr>
      <w:pBdr>
        <w:top w:val="none" w:sz="0" w:space="0" w:color="auto"/>
        <w:left w:val="none" w:sz="0" w:space="0" w:color="auto"/>
        <w:bottom w:val="none" w:sz="0" w:space="0" w:color="auto"/>
        <w:right w:val="none" w:sz="0" w:space="0" w:color="auto"/>
        <w:bar w:val="none" w:sz="0" w:color="auto"/>
      </w:pBdr>
      <w:spacing w:after="120" w:line="276" w:lineRule="auto"/>
      <w:ind w:left="283"/>
    </w:pPr>
    <w:rPr>
      <w:rFonts w:ascii="Calibri" w:hAnsi="Calibri"/>
      <w:sz w:val="22"/>
      <w:szCs w:val="22"/>
      <w:lang w:val="en-IE"/>
    </w:rPr>
  </w:style>
  <w:style w:type="character" w:customStyle="1" w:styleId="BodyTextIndentChar">
    <w:name w:val="Body Text Indent Char"/>
    <w:basedOn w:val="DefaultParagraphFont"/>
    <w:link w:val="BodyTextIndent"/>
    <w:uiPriority w:val="99"/>
    <w:rsid w:val="0087625C"/>
    <w:rPr>
      <w:rFonts w:ascii="Calibri" w:eastAsia="Arial Unicode MS" w:hAnsi="Calibri" w:cs="Times New Roman"/>
      <w:sz w:val="22"/>
      <w:szCs w:val="22"/>
      <w:lang w:val="en-IE"/>
    </w:rPr>
  </w:style>
  <w:style w:type="paragraph" w:styleId="BodyTextFirstIndent">
    <w:name w:val="Body Text First Indent"/>
    <w:basedOn w:val="BodyText"/>
    <w:link w:val="BodyTextFirstIndentChar"/>
    <w:uiPriority w:val="99"/>
    <w:rsid w:val="0087625C"/>
    <w:pPr>
      <w:ind w:firstLine="210"/>
    </w:pPr>
  </w:style>
  <w:style w:type="character" w:customStyle="1" w:styleId="BodyTextFirstIndentChar">
    <w:name w:val="Body Text First Indent Char"/>
    <w:basedOn w:val="BodyTextChar"/>
    <w:link w:val="BodyTextFirstIndent"/>
    <w:uiPriority w:val="99"/>
    <w:rsid w:val="0087625C"/>
    <w:rPr>
      <w:rFonts w:ascii="Calibri" w:eastAsia="Arial Unicode MS" w:hAnsi="Calibri" w:cs="Times New Roman"/>
      <w:sz w:val="22"/>
      <w:szCs w:val="22"/>
      <w:lang w:val="en-IE"/>
    </w:rPr>
  </w:style>
  <w:style w:type="paragraph" w:styleId="BodyTextFirstIndent2">
    <w:name w:val="Body Text First Indent 2"/>
    <w:basedOn w:val="BodyTextIndent"/>
    <w:link w:val="BodyTextFirstIndent2Char"/>
    <w:uiPriority w:val="99"/>
    <w:rsid w:val="0087625C"/>
    <w:pPr>
      <w:ind w:firstLine="210"/>
    </w:pPr>
  </w:style>
  <w:style w:type="character" w:customStyle="1" w:styleId="BodyTextFirstIndent2Char">
    <w:name w:val="Body Text First Indent 2 Char"/>
    <w:basedOn w:val="BodyTextIndentChar"/>
    <w:link w:val="BodyTextFirstIndent2"/>
    <w:uiPriority w:val="99"/>
    <w:rsid w:val="0087625C"/>
    <w:rPr>
      <w:rFonts w:ascii="Calibri" w:eastAsia="Arial Unicode MS" w:hAnsi="Calibri" w:cs="Times New Roman"/>
      <w:sz w:val="22"/>
      <w:szCs w:val="22"/>
      <w:lang w:val="en-IE"/>
    </w:rPr>
  </w:style>
  <w:style w:type="table" w:customStyle="1" w:styleId="ListTable3-Accent11">
    <w:name w:val="List Table 3 - Accent 11"/>
    <w:uiPriority w:val="99"/>
    <w:rsid w:val="0087625C"/>
    <w:rPr>
      <w:rFonts w:ascii="Calibri" w:eastAsia="Arial Unicode MS" w:hAnsi="Calibri" w:cs="Times New Roman"/>
      <w:sz w:val="20"/>
      <w:szCs w:val="20"/>
      <w:lang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1">
    <w:name w:val="List Table 3 - Accent 21"/>
    <w:uiPriority w:val="99"/>
    <w:rsid w:val="0087625C"/>
    <w:rPr>
      <w:rFonts w:ascii="Calibri" w:eastAsia="Arial Unicode MS" w:hAnsi="Calibri" w:cs="Times New Roman"/>
      <w:sz w:val="20"/>
      <w:szCs w:val="20"/>
      <w:lang w:eastAsia="en-GB"/>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style>
  <w:style w:type="table" w:customStyle="1" w:styleId="ListTable3-Accent31">
    <w:name w:val="List Table 3 - Accent 31"/>
    <w:uiPriority w:val="99"/>
    <w:rsid w:val="0087625C"/>
    <w:rPr>
      <w:rFonts w:ascii="Calibri" w:eastAsia="Arial Unicode MS" w:hAnsi="Calibri" w:cs="Times New Roman"/>
      <w:sz w:val="20"/>
      <w:szCs w:val="20"/>
      <w:lang w:eastAsia="en-GB"/>
    </w:rPr>
    <w:tblPr>
      <w:tblStyleRowBandSize w:val="1"/>
      <w:tblStyleColBandSize w:val="1"/>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style>
  <w:style w:type="table" w:customStyle="1" w:styleId="PlainTable51">
    <w:name w:val="Plain Table 51"/>
    <w:uiPriority w:val="99"/>
    <w:rsid w:val="0087625C"/>
    <w:rPr>
      <w:rFonts w:ascii="Calibri" w:eastAsia="Arial Unicode MS" w:hAnsi="Calibri" w:cs="Times New Roman"/>
      <w:sz w:val="20"/>
      <w:szCs w:val="20"/>
      <w:lang w:eastAsia="en-GB"/>
    </w:rPr>
    <w:tblPr>
      <w:tblStyleRowBandSize w:val="1"/>
      <w:tblStyleColBandSize w:val="1"/>
      <w:tblInd w:w="0" w:type="dxa"/>
      <w:tblCellMar>
        <w:top w:w="0" w:type="dxa"/>
        <w:left w:w="108" w:type="dxa"/>
        <w:bottom w:w="0" w:type="dxa"/>
        <w:right w:w="108" w:type="dxa"/>
      </w:tblCellMar>
    </w:tblPr>
  </w:style>
  <w:style w:type="paragraph" w:styleId="TOC1">
    <w:name w:val="toc 1"/>
    <w:basedOn w:val="Normal"/>
    <w:next w:val="Normal"/>
    <w:autoRedefine/>
    <w:uiPriority w:val="99"/>
    <w:rsid w:val="0087625C"/>
    <w:pPr>
      <w:pBdr>
        <w:top w:val="none" w:sz="0" w:space="0" w:color="auto"/>
        <w:left w:val="none" w:sz="0" w:space="0" w:color="auto"/>
        <w:bottom w:val="none" w:sz="0" w:space="0" w:color="auto"/>
        <w:right w:val="none" w:sz="0" w:space="0" w:color="auto"/>
        <w:bar w:val="none" w:sz="0" w:color="auto"/>
      </w:pBdr>
      <w:spacing w:after="100" w:line="276" w:lineRule="auto"/>
    </w:pPr>
    <w:rPr>
      <w:rFonts w:ascii="Calibri" w:hAnsi="Calibri"/>
      <w:sz w:val="22"/>
      <w:szCs w:val="22"/>
      <w:lang w:val="en-IE"/>
    </w:rPr>
  </w:style>
  <w:style w:type="paragraph" w:styleId="TOC2">
    <w:name w:val="toc 2"/>
    <w:basedOn w:val="Normal"/>
    <w:next w:val="Normal"/>
    <w:autoRedefine/>
    <w:uiPriority w:val="99"/>
    <w:rsid w:val="0087625C"/>
    <w:pPr>
      <w:pBdr>
        <w:top w:val="none" w:sz="0" w:space="0" w:color="auto"/>
        <w:left w:val="none" w:sz="0" w:space="0" w:color="auto"/>
        <w:bottom w:val="none" w:sz="0" w:space="0" w:color="auto"/>
        <w:right w:val="none" w:sz="0" w:space="0" w:color="auto"/>
        <w:bar w:val="none" w:sz="0" w:color="auto"/>
      </w:pBdr>
      <w:spacing w:after="100" w:line="276" w:lineRule="auto"/>
      <w:ind w:left="220"/>
    </w:pPr>
    <w:rPr>
      <w:rFonts w:ascii="Calibri" w:hAnsi="Calibri"/>
      <w:sz w:val="22"/>
      <w:szCs w:val="22"/>
      <w:lang w:val="en-IE"/>
    </w:rPr>
  </w:style>
  <w:style w:type="paragraph" w:styleId="TOC3">
    <w:name w:val="toc 3"/>
    <w:basedOn w:val="Normal"/>
    <w:next w:val="Normal"/>
    <w:autoRedefine/>
    <w:uiPriority w:val="99"/>
    <w:rsid w:val="0087625C"/>
    <w:pPr>
      <w:pBdr>
        <w:top w:val="none" w:sz="0" w:space="0" w:color="auto"/>
        <w:left w:val="none" w:sz="0" w:space="0" w:color="auto"/>
        <w:bottom w:val="none" w:sz="0" w:space="0" w:color="auto"/>
        <w:right w:val="none" w:sz="0" w:space="0" w:color="auto"/>
        <w:bar w:val="none" w:sz="0" w:color="auto"/>
      </w:pBdr>
      <w:spacing w:after="100" w:line="276" w:lineRule="auto"/>
      <w:ind w:left="440"/>
    </w:pPr>
    <w:rPr>
      <w:rFonts w:ascii="Calibri" w:hAnsi="Calibri"/>
      <w:sz w:val="22"/>
      <w:szCs w:val="22"/>
      <w:lang w:val="en-IE"/>
    </w:rPr>
  </w:style>
  <w:style w:type="character" w:styleId="Emphasis">
    <w:name w:val="Emphasis"/>
    <w:basedOn w:val="DefaultParagraphFont"/>
    <w:uiPriority w:val="99"/>
    <w:qFormat/>
    <w:rsid w:val="0087625C"/>
    <w:rPr>
      <w:rFonts w:cs="Times New Roman"/>
      <w:i/>
    </w:rPr>
  </w:style>
  <w:style w:type="table" w:styleId="LightShading">
    <w:name w:val="Light Shading"/>
    <w:basedOn w:val="TableNormal"/>
    <w:uiPriority w:val="99"/>
    <w:rsid w:val="0087625C"/>
    <w:rPr>
      <w:rFonts w:ascii="Cambria" w:eastAsia="MS Minngs" w:hAnsi="Cambria"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highlight">
    <w:name w:val="highlight"/>
    <w:basedOn w:val="DefaultParagraphFont"/>
    <w:uiPriority w:val="99"/>
    <w:rsid w:val="0087625C"/>
    <w:rPr>
      <w:rFonts w:cs="Times New Roman"/>
    </w:rPr>
  </w:style>
  <w:style w:type="table" w:styleId="LightList-Accent1">
    <w:name w:val="Light List Accent 1"/>
    <w:basedOn w:val="TableNormal"/>
    <w:uiPriority w:val="99"/>
    <w:rsid w:val="0087625C"/>
    <w:rPr>
      <w:rFonts w:ascii="Cambria" w:eastAsia="MS Minngs" w:hAnsi="Cambria"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1">
    <w:name w:val="CM1"/>
    <w:basedOn w:val="Default"/>
    <w:next w:val="Default"/>
    <w:uiPriority w:val="99"/>
    <w:rsid w:val="0087625C"/>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pPr>
    <w:rPr>
      <w:rFonts w:ascii="Calibri" w:eastAsia="MS Minngs" w:hAnsi="Calibri" w:cs="Times New Roman"/>
      <w:color w:val="auto"/>
      <w:sz w:val="24"/>
      <w:szCs w:val="24"/>
      <w:lang w:val="en-CA" w:eastAsia="en-CA"/>
    </w:rPr>
  </w:style>
  <w:style w:type="paragraph" w:styleId="Revision">
    <w:name w:val="Revision"/>
    <w:hidden/>
    <w:uiPriority w:val="99"/>
    <w:semiHidden/>
    <w:rsid w:val="0087625C"/>
    <w:rPr>
      <w:rFonts w:ascii="Cambria" w:eastAsia="MS Minngs" w:hAnsi="Cambria" w:cs="Times New Roman"/>
    </w:rPr>
  </w:style>
  <w:style w:type="numbering" w:customStyle="1" w:styleId="List8">
    <w:name w:val="List 8"/>
    <w:rsid w:val="0087625C"/>
    <w:pPr>
      <w:numPr>
        <w:numId w:val="9"/>
      </w:numPr>
    </w:pPr>
  </w:style>
  <w:style w:type="numbering" w:customStyle="1" w:styleId="List1">
    <w:name w:val="List 1"/>
    <w:rsid w:val="0087625C"/>
    <w:pPr>
      <w:numPr>
        <w:numId w:val="2"/>
      </w:numPr>
    </w:pPr>
  </w:style>
  <w:style w:type="numbering" w:customStyle="1" w:styleId="List11">
    <w:name w:val="List 11"/>
    <w:rsid w:val="0087625C"/>
    <w:pPr>
      <w:numPr>
        <w:numId w:val="12"/>
      </w:numPr>
    </w:pPr>
  </w:style>
  <w:style w:type="numbering" w:customStyle="1" w:styleId="List10">
    <w:name w:val="List 10"/>
    <w:rsid w:val="0087625C"/>
    <w:pPr>
      <w:numPr>
        <w:numId w:val="11"/>
      </w:numPr>
    </w:pPr>
  </w:style>
  <w:style w:type="numbering" w:customStyle="1" w:styleId="List15">
    <w:name w:val="List 15"/>
    <w:rsid w:val="0087625C"/>
    <w:pPr>
      <w:numPr>
        <w:numId w:val="16"/>
      </w:numPr>
    </w:pPr>
  </w:style>
  <w:style w:type="numbering" w:customStyle="1" w:styleId="List14">
    <w:name w:val="List 14"/>
    <w:rsid w:val="0087625C"/>
    <w:pPr>
      <w:numPr>
        <w:numId w:val="15"/>
      </w:numPr>
    </w:pPr>
  </w:style>
  <w:style w:type="numbering" w:customStyle="1" w:styleId="List6">
    <w:name w:val="List 6"/>
    <w:rsid w:val="0087625C"/>
    <w:pPr>
      <w:numPr>
        <w:numId w:val="7"/>
      </w:numPr>
    </w:pPr>
  </w:style>
  <w:style w:type="numbering" w:customStyle="1" w:styleId="List41">
    <w:name w:val="List 41"/>
    <w:rsid w:val="0087625C"/>
    <w:pPr>
      <w:numPr>
        <w:numId w:val="5"/>
      </w:numPr>
    </w:pPr>
  </w:style>
  <w:style w:type="numbering" w:customStyle="1" w:styleId="List16">
    <w:name w:val="List 16"/>
    <w:rsid w:val="0087625C"/>
    <w:pPr>
      <w:numPr>
        <w:numId w:val="17"/>
      </w:numPr>
    </w:pPr>
  </w:style>
  <w:style w:type="numbering" w:customStyle="1" w:styleId="List9">
    <w:name w:val="List 9"/>
    <w:rsid w:val="0087625C"/>
    <w:pPr>
      <w:numPr>
        <w:numId w:val="10"/>
      </w:numPr>
    </w:pPr>
  </w:style>
  <w:style w:type="numbering" w:customStyle="1" w:styleId="List7">
    <w:name w:val="List 7"/>
    <w:rsid w:val="0087625C"/>
    <w:pPr>
      <w:numPr>
        <w:numId w:val="8"/>
      </w:numPr>
    </w:pPr>
  </w:style>
  <w:style w:type="numbering" w:customStyle="1" w:styleId="List13">
    <w:name w:val="List 13"/>
    <w:rsid w:val="0087625C"/>
    <w:pPr>
      <w:numPr>
        <w:numId w:val="14"/>
      </w:numPr>
    </w:pPr>
  </w:style>
  <w:style w:type="numbering" w:customStyle="1" w:styleId="List12">
    <w:name w:val="List 12"/>
    <w:rsid w:val="0087625C"/>
    <w:pPr>
      <w:numPr>
        <w:numId w:val="13"/>
      </w:numPr>
    </w:pPr>
  </w:style>
  <w:style w:type="numbering" w:customStyle="1" w:styleId="List0">
    <w:name w:val="List 0"/>
    <w:rsid w:val="0087625C"/>
    <w:pPr>
      <w:numPr>
        <w:numId w:val="1"/>
      </w:numPr>
    </w:pPr>
  </w:style>
  <w:style w:type="numbering" w:customStyle="1" w:styleId="List21">
    <w:name w:val="List 21"/>
    <w:rsid w:val="0087625C"/>
    <w:pPr>
      <w:numPr>
        <w:numId w:val="3"/>
      </w:numPr>
    </w:pPr>
  </w:style>
  <w:style w:type="numbering" w:customStyle="1" w:styleId="List31">
    <w:name w:val="List 31"/>
    <w:rsid w:val="0087625C"/>
    <w:pPr>
      <w:numPr>
        <w:numId w:val="4"/>
      </w:numPr>
    </w:pPr>
  </w:style>
  <w:style w:type="numbering" w:customStyle="1" w:styleId="List51">
    <w:name w:val="List 51"/>
    <w:rsid w:val="0087625C"/>
    <w:pPr>
      <w:numPr>
        <w:numId w:val="6"/>
      </w:numPr>
    </w:pPr>
  </w:style>
  <w:style w:type="table" w:customStyle="1" w:styleId="TableGrid1">
    <w:name w:val="Table Grid1"/>
    <w:basedOn w:val="TableNormal"/>
    <w:next w:val="TableGrid"/>
    <w:uiPriority w:val="39"/>
    <w:rsid w:val="0087625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0B3BA3"/>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neNumber">
    <w:name w:val="line number"/>
    <w:basedOn w:val="DefaultParagraphFont"/>
    <w:uiPriority w:val="99"/>
    <w:semiHidden/>
    <w:unhideWhenUsed/>
    <w:rsid w:val="00FB1CB7"/>
  </w:style>
  <w:style w:type="character" w:customStyle="1" w:styleId="s1">
    <w:name w:val="s1"/>
    <w:basedOn w:val="DefaultParagraphFont"/>
    <w:rsid w:val="00856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7625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lang w:val="en-US"/>
    </w:rPr>
  </w:style>
  <w:style w:type="paragraph" w:styleId="Heading1">
    <w:name w:val="heading 1"/>
    <w:basedOn w:val="Normal"/>
    <w:next w:val="Normal"/>
    <w:link w:val="Heading1Char"/>
    <w:uiPriority w:val="99"/>
    <w:qFormat/>
    <w:rsid w:val="0087625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Cambria" w:hAnsi="Cambria"/>
      <w:b/>
      <w:bCs/>
      <w:kern w:val="32"/>
      <w:sz w:val="32"/>
      <w:szCs w:val="32"/>
      <w:lang w:val="en-IE"/>
    </w:rPr>
  </w:style>
  <w:style w:type="paragraph" w:styleId="Heading2">
    <w:name w:val="heading 2"/>
    <w:basedOn w:val="Normal"/>
    <w:next w:val="Normal"/>
    <w:link w:val="Heading2Char"/>
    <w:uiPriority w:val="99"/>
    <w:qFormat/>
    <w:rsid w:val="0087625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1"/>
    </w:pPr>
    <w:rPr>
      <w:rFonts w:ascii="Calibri" w:eastAsia="MS ????" w:hAnsi="Calibri"/>
      <w:b/>
      <w:bCs/>
      <w:i/>
      <w:iCs/>
      <w:sz w:val="28"/>
      <w:szCs w:val="28"/>
      <w:lang w:val="en-IE"/>
    </w:rPr>
  </w:style>
  <w:style w:type="paragraph" w:styleId="Heading3">
    <w:name w:val="heading 3"/>
    <w:basedOn w:val="Normal"/>
    <w:next w:val="Normal"/>
    <w:link w:val="Heading3Char"/>
    <w:uiPriority w:val="99"/>
    <w:qFormat/>
    <w:rsid w:val="0087625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2"/>
    </w:pPr>
    <w:rPr>
      <w:rFonts w:ascii="Calibri" w:eastAsia="MS ????" w:hAnsi="Calibri"/>
      <w:b/>
      <w:bCs/>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625C"/>
    <w:rPr>
      <w:rFonts w:ascii="Cambria" w:eastAsia="Arial Unicode MS" w:hAnsi="Cambria" w:cs="Times New Roman"/>
      <w:b/>
      <w:bCs/>
      <w:kern w:val="32"/>
      <w:sz w:val="32"/>
      <w:szCs w:val="32"/>
      <w:lang w:val="en-IE"/>
    </w:rPr>
  </w:style>
  <w:style w:type="character" w:customStyle="1" w:styleId="Heading2Char">
    <w:name w:val="Heading 2 Char"/>
    <w:basedOn w:val="DefaultParagraphFont"/>
    <w:link w:val="Heading2"/>
    <w:uiPriority w:val="99"/>
    <w:rsid w:val="0087625C"/>
    <w:rPr>
      <w:rFonts w:ascii="Calibri" w:eastAsia="MS ????" w:hAnsi="Calibri" w:cs="Times New Roman"/>
      <w:b/>
      <w:bCs/>
      <w:i/>
      <w:iCs/>
      <w:sz w:val="28"/>
      <w:szCs w:val="28"/>
      <w:lang w:val="en-IE"/>
    </w:rPr>
  </w:style>
  <w:style w:type="character" w:customStyle="1" w:styleId="Heading3Char">
    <w:name w:val="Heading 3 Char"/>
    <w:basedOn w:val="DefaultParagraphFont"/>
    <w:link w:val="Heading3"/>
    <w:uiPriority w:val="99"/>
    <w:rsid w:val="0087625C"/>
    <w:rPr>
      <w:rFonts w:ascii="Calibri" w:eastAsia="MS ????" w:hAnsi="Calibri" w:cs="Times New Roman"/>
      <w:b/>
      <w:bCs/>
      <w:sz w:val="26"/>
      <w:szCs w:val="26"/>
      <w:lang w:val="en-IE"/>
    </w:rPr>
  </w:style>
  <w:style w:type="character" w:styleId="Hyperlink">
    <w:name w:val="Hyperlink"/>
    <w:basedOn w:val="DefaultParagraphFont"/>
    <w:uiPriority w:val="99"/>
    <w:rsid w:val="0087625C"/>
    <w:rPr>
      <w:rFonts w:cs="Times New Roman"/>
      <w:u w:val="single"/>
    </w:rPr>
  </w:style>
  <w:style w:type="paragraph" w:styleId="Header">
    <w:name w:val="header"/>
    <w:basedOn w:val="Normal"/>
    <w:link w:val="HeaderChar"/>
    <w:uiPriority w:val="99"/>
    <w:rsid w:val="0087625C"/>
    <w:pPr>
      <w:tabs>
        <w:tab w:val="center" w:pos="4320"/>
        <w:tab w:val="right" w:pos="8640"/>
      </w:tabs>
    </w:pPr>
    <w:rPr>
      <w:rFonts w:ascii="Cambria" w:hAnsi="Cambria" w:cs="Cambria"/>
      <w:color w:val="000000"/>
      <w:u w:color="000000"/>
    </w:rPr>
  </w:style>
  <w:style w:type="character" w:customStyle="1" w:styleId="HeaderChar">
    <w:name w:val="Header Char"/>
    <w:basedOn w:val="DefaultParagraphFont"/>
    <w:link w:val="Header"/>
    <w:uiPriority w:val="99"/>
    <w:rsid w:val="0087625C"/>
    <w:rPr>
      <w:rFonts w:ascii="Cambria" w:eastAsia="Arial Unicode MS" w:hAnsi="Cambria" w:cs="Cambria"/>
      <w:color w:val="000000"/>
      <w:u w:color="000000"/>
      <w:lang w:val="en-US"/>
    </w:rPr>
  </w:style>
  <w:style w:type="paragraph" w:styleId="Footer">
    <w:name w:val="footer"/>
    <w:basedOn w:val="Normal"/>
    <w:link w:val="FooterChar"/>
    <w:uiPriority w:val="99"/>
    <w:rsid w:val="0087625C"/>
    <w:pPr>
      <w:tabs>
        <w:tab w:val="center" w:pos="4320"/>
        <w:tab w:val="right" w:pos="8640"/>
      </w:tabs>
    </w:pPr>
    <w:rPr>
      <w:rFonts w:ascii="Cambria" w:hAnsi="Cambria" w:cs="Cambria"/>
      <w:color w:val="000000"/>
      <w:u w:color="000000"/>
    </w:rPr>
  </w:style>
  <w:style w:type="character" w:customStyle="1" w:styleId="FooterChar">
    <w:name w:val="Footer Char"/>
    <w:basedOn w:val="DefaultParagraphFont"/>
    <w:link w:val="Footer"/>
    <w:uiPriority w:val="99"/>
    <w:rsid w:val="0087625C"/>
    <w:rPr>
      <w:rFonts w:ascii="Cambria" w:eastAsia="Arial Unicode MS" w:hAnsi="Cambria" w:cs="Cambria"/>
      <w:color w:val="000000"/>
      <w:u w:color="000000"/>
      <w:lang w:val="en-US"/>
    </w:rPr>
  </w:style>
  <w:style w:type="paragraph" w:customStyle="1" w:styleId="HeaderFooter">
    <w:name w:val="Header &amp; Footer"/>
    <w:uiPriority w:val="99"/>
    <w:rsid w:val="0087625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rPr>
  </w:style>
  <w:style w:type="paragraph" w:styleId="NormalWeb">
    <w:name w:val="Normal (Web)"/>
    <w:basedOn w:val="Normal"/>
    <w:uiPriority w:val="99"/>
    <w:rsid w:val="0087625C"/>
    <w:pPr>
      <w:spacing w:before="100" w:after="100"/>
    </w:pPr>
    <w:rPr>
      <w:rFonts w:ascii="Times" w:hAnsi="Times" w:cs="Times"/>
      <w:color w:val="000000"/>
      <w:sz w:val="20"/>
      <w:szCs w:val="20"/>
      <w:u w:color="000000"/>
    </w:rPr>
  </w:style>
  <w:style w:type="paragraph" w:customStyle="1" w:styleId="Body">
    <w:name w:val="Body"/>
    <w:rsid w:val="0087625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Arial Unicode MS" w:hAnsi="Cambria" w:cs="Cambria"/>
      <w:color w:val="000000"/>
      <w:u w:color="000000"/>
    </w:rPr>
  </w:style>
  <w:style w:type="paragraph" w:styleId="ListParagraph">
    <w:name w:val="List Paragraph"/>
    <w:basedOn w:val="Normal"/>
    <w:uiPriority w:val="99"/>
    <w:qFormat/>
    <w:rsid w:val="0087625C"/>
    <w:pPr>
      <w:ind w:left="720"/>
    </w:pPr>
    <w:rPr>
      <w:rFonts w:ascii="Cambria" w:hAnsi="Cambria" w:cs="Cambria"/>
      <w:color w:val="000000"/>
      <w:u w:color="000000"/>
    </w:rPr>
  </w:style>
  <w:style w:type="paragraph" w:customStyle="1" w:styleId="Default">
    <w:name w:val="Default"/>
    <w:uiPriority w:val="99"/>
    <w:rsid w:val="0087625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rPr>
  </w:style>
  <w:style w:type="paragraph" w:customStyle="1" w:styleId="ColorfulList-Accent11">
    <w:name w:val="Colorful List - Accent 11"/>
    <w:uiPriority w:val="99"/>
    <w:rsid w:val="0087625C"/>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ascii="Cambria" w:eastAsia="Arial Unicode MS" w:hAnsi="Cambria" w:cs="Cambria"/>
      <w:color w:val="000000"/>
      <w:u w:color="000000"/>
      <w:lang w:val="en-US"/>
    </w:rPr>
  </w:style>
  <w:style w:type="character" w:styleId="PageNumber">
    <w:name w:val="page number"/>
    <w:basedOn w:val="DefaultParagraphFont"/>
    <w:uiPriority w:val="99"/>
    <w:rsid w:val="0087625C"/>
    <w:rPr>
      <w:rFonts w:cs="Times New Roman"/>
    </w:rPr>
  </w:style>
  <w:style w:type="character" w:customStyle="1" w:styleId="Hyperlink0">
    <w:name w:val="Hyperlink.0"/>
    <w:basedOn w:val="PageNumber"/>
    <w:uiPriority w:val="99"/>
    <w:rsid w:val="0087625C"/>
    <w:rPr>
      <w:rFonts w:ascii="Calibri" w:eastAsia="Times New Roman" w:hAnsi="Calibri" w:cs="Calibri"/>
    </w:rPr>
  </w:style>
  <w:style w:type="character" w:customStyle="1" w:styleId="Link">
    <w:name w:val="Link"/>
    <w:uiPriority w:val="99"/>
    <w:rsid w:val="0087625C"/>
    <w:rPr>
      <w:color w:val="0000FF"/>
      <w:u w:val="single" w:color="0000FF"/>
    </w:rPr>
  </w:style>
  <w:style w:type="character" w:customStyle="1" w:styleId="Hyperlink1">
    <w:name w:val="Hyperlink.1"/>
    <w:basedOn w:val="Link"/>
    <w:uiPriority w:val="99"/>
    <w:rsid w:val="0087625C"/>
    <w:rPr>
      <w:rFonts w:cs="Times New Roman"/>
      <w:color w:val="0000FF"/>
      <w:u w:val="single" w:color="0000FF"/>
      <w:lang w:val="en-US"/>
    </w:rPr>
  </w:style>
  <w:style w:type="paragraph" w:styleId="CommentText">
    <w:name w:val="annotation text"/>
    <w:basedOn w:val="Normal"/>
    <w:link w:val="CommentTextChar"/>
    <w:uiPriority w:val="99"/>
    <w:semiHidden/>
    <w:rsid w:val="0087625C"/>
  </w:style>
  <w:style w:type="character" w:customStyle="1" w:styleId="CommentTextChar">
    <w:name w:val="Comment Text Char"/>
    <w:basedOn w:val="DefaultParagraphFont"/>
    <w:link w:val="CommentText"/>
    <w:uiPriority w:val="99"/>
    <w:semiHidden/>
    <w:rsid w:val="0087625C"/>
    <w:rPr>
      <w:rFonts w:ascii="Times New Roman" w:eastAsia="Arial Unicode MS" w:hAnsi="Times New Roman" w:cs="Times New Roman"/>
      <w:lang w:val="en-US"/>
    </w:rPr>
  </w:style>
  <w:style w:type="character" w:styleId="CommentReference">
    <w:name w:val="annotation reference"/>
    <w:basedOn w:val="DefaultParagraphFont"/>
    <w:uiPriority w:val="99"/>
    <w:semiHidden/>
    <w:rsid w:val="0087625C"/>
    <w:rPr>
      <w:rFonts w:cs="Times New Roman"/>
      <w:sz w:val="18"/>
      <w:szCs w:val="18"/>
    </w:rPr>
  </w:style>
  <w:style w:type="paragraph" w:styleId="BalloonText">
    <w:name w:val="Balloon Text"/>
    <w:basedOn w:val="Normal"/>
    <w:link w:val="BalloonTextChar"/>
    <w:uiPriority w:val="99"/>
    <w:semiHidden/>
    <w:rsid w:val="008762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25C"/>
    <w:rPr>
      <w:rFonts w:ascii="Lucida Grande" w:eastAsia="Arial Unicode MS" w:hAnsi="Lucida Grande" w:cs="Lucida Grande"/>
      <w:sz w:val="18"/>
      <w:szCs w:val="18"/>
      <w:lang w:val="en-US"/>
    </w:rPr>
  </w:style>
  <w:style w:type="paragraph" w:customStyle="1" w:styleId="MediumGrid1-Accent21">
    <w:name w:val="Medium Grid 1 - Accent 21"/>
    <w:basedOn w:val="Normal"/>
    <w:uiPriority w:val="99"/>
    <w:rsid w:val="0087625C"/>
    <w:pPr>
      <w:pBdr>
        <w:top w:val="none" w:sz="0" w:space="0" w:color="auto"/>
        <w:left w:val="none" w:sz="0" w:space="0" w:color="auto"/>
        <w:bottom w:val="none" w:sz="0" w:space="0" w:color="auto"/>
        <w:right w:val="none" w:sz="0" w:space="0" w:color="auto"/>
        <w:bar w:val="none" w:sz="0" w:color="auto"/>
      </w:pBdr>
      <w:ind w:left="720"/>
      <w:contextualSpacing/>
    </w:pPr>
    <w:rPr>
      <w:lang w:val="en-IE" w:eastAsia="en-IE"/>
    </w:rPr>
  </w:style>
  <w:style w:type="paragraph" w:customStyle="1" w:styleId="MediumShading1-Accent11">
    <w:name w:val="Medium Shading 1 - Accent 11"/>
    <w:uiPriority w:val="99"/>
    <w:rsid w:val="0087625C"/>
    <w:rPr>
      <w:rFonts w:ascii="Calibri" w:eastAsia="Arial Unicode MS" w:hAnsi="Calibri" w:cs="Times New Roman"/>
      <w:sz w:val="22"/>
      <w:szCs w:val="22"/>
      <w:lang w:val="en-IE"/>
    </w:rPr>
  </w:style>
  <w:style w:type="table" w:styleId="TableGrid">
    <w:name w:val="Table Grid"/>
    <w:basedOn w:val="TableNormal"/>
    <w:uiPriority w:val="39"/>
    <w:rsid w:val="0087625C"/>
    <w:rPr>
      <w:rFonts w:ascii="Calibri" w:eastAsia="Arial Unicode MS"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99"/>
    <w:rsid w:val="0087625C"/>
    <w:rPr>
      <w:rFonts w:ascii="Calibri" w:eastAsia="Arial Unicode MS"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odfvisible">
    <w:name w:val="odfvisible"/>
    <w:basedOn w:val="DefaultParagraphFont"/>
    <w:uiPriority w:val="99"/>
    <w:rsid w:val="0087625C"/>
    <w:rPr>
      <w:rFonts w:cs="Times New Roman"/>
    </w:rPr>
  </w:style>
  <w:style w:type="paragraph" w:styleId="CommentSubject">
    <w:name w:val="annotation subject"/>
    <w:basedOn w:val="CommentText"/>
    <w:next w:val="CommentText"/>
    <w:link w:val="CommentSubjectChar"/>
    <w:uiPriority w:val="99"/>
    <w:semiHidden/>
    <w:rsid w:val="0087625C"/>
    <w:pPr>
      <w:pBdr>
        <w:top w:val="none" w:sz="0" w:space="0" w:color="auto"/>
        <w:left w:val="none" w:sz="0" w:space="0" w:color="auto"/>
        <w:bottom w:val="none" w:sz="0" w:space="0" w:color="auto"/>
        <w:right w:val="none" w:sz="0" w:space="0" w:color="auto"/>
        <w:bar w:val="none" w:sz="0" w:color="auto"/>
      </w:pBdr>
      <w:spacing w:after="200" w:line="276" w:lineRule="auto"/>
    </w:pPr>
    <w:rPr>
      <w:rFonts w:ascii="Calibri" w:hAnsi="Calibri"/>
      <w:b/>
      <w:bCs/>
      <w:sz w:val="20"/>
      <w:szCs w:val="20"/>
      <w:lang w:val="en-IE"/>
    </w:rPr>
  </w:style>
  <w:style w:type="character" w:customStyle="1" w:styleId="CommentSubjectChar">
    <w:name w:val="Comment Subject Char"/>
    <w:basedOn w:val="CommentTextChar"/>
    <w:link w:val="CommentSubject"/>
    <w:uiPriority w:val="99"/>
    <w:semiHidden/>
    <w:rsid w:val="0087625C"/>
    <w:rPr>
      <w:rFonts w:ascii="Calibri" w:eastAsia="Arial Unicode MS" w:hAnsi="Calibri" w:cs="Times New Roman"/>
      <w:b/>
      <w:bCs/>
      <w:sz w:val="20"/>
      <w:szCs w:val="20"/>
      <w:lang w:val="en-IE"/>
    </w:rPr>
  </w:style>
  <w:style w:type="paragraph" w:styleId="TOCHeading">
    <w:name w:val="TOC Heading"/>
    <w:basedOn w:val="Heading1"/>
    <w:next w:val="Normal"/>
    <w:uiPriority w:val="99"/>
    <w:qFormat/>
    <w:rsid w:val="0087625C"/>
    <w:pPr>
      <w:keepLines/>
      <w:spacing w:before="480" w:after="0"/>
      <w:outlineLvl w:val="9"/>
    </w:pPr>
    <w:rPr>
      <w:color w:val="365F91"/>
      <w:kern w:val="0"/>
      <w:sz w:val="28"/>
      <w:szCs w:val="28"/>
      <w:lang w:val="en-US" w:eastAsia="ja-JP"/>
    </w:rPr>
  </w:style>
  <w:style w:type="paragraph" w:styleId="List">
    <w:name w:val="List"/>
    <w:basedOn w:val="Normal"/>
    <w:uiPriority w:val="99"/>
    <w:rsid w:val="0087625C"/>
    <w:pPr>
      <w:pBdr>
        <w:top w:val="none" w:sz="0" w:space="0" w:color="auto"/>
        <w:left w:val="none" w:sz="0" w:space="0" w:color="auto"/>
        <w:bottom w:val="none" w:sz="0" w:space="0" w:color="auto"/>
        <w:right w:val="none" w:sz="0" w:space="0" w:color="auto"/>
        <w:bar w:val="none" w:sz="0" w:color="auto"/>
      </w:pBdr>
      <w:spacing w:after="200" w:line="276" w:lineRule="auto"/>
      <w:ind w:left="283" w:hanging="283"/>
      <w:contextualSpacing/>
    </w:pPr>
    <w:rPr>
      <w:rFonts w:ascii="Calibri" w:hAnsi="Calibri"/>
      <w:sz w:val="22"/>
      <w:szCs w:val="22"/>
      <w:lang w:val="en-IE"/>
    </w:rPr>
  </w:style>
  <w:style w:type="paragraph" w:styleId="List2">
    <w:name w:val="List 2"/>
    <w:basedOn w:val="Normal"/>
    <w:uiPriority w:val="99"/>
    <w:rsid w:val="0087625C"/>
    <w:pPr>
      <w:pBdr>
        <w:top w:val="none" w:sz="0" w:space="0" w:color="auto"/>
        <w:left w:val="none" w:sz="0" w:space="0" w:color="auto"/>
        <w:bottom w:val="none" w:sz="0" w:space="0" w:color="auto"/>
        <w:right w:val="none" w:sz="0" w:space="0" w:color="auto"/>
        <w:bar w:val="none" w:sz="0" w:color="auto"/>
      </w:pBdr>
      <w:spacing w:after="200" w:line="276" w:lineRule="auto"/>
      <w:ind w:left="566" w:hanging="283"/>
      <w:contextualSpacing/>
    </w:pPr>
    <w:rPr>
      <w:rFonts w:ascii="Calibri" w:hAnsi="Calibri"/>
      <w:sz w:val="22"/>
      <w:szCs w:val="22"/>
      <w:lang w:val="en-IE"/>
    </w:rPr>
  </w:style>
  <w:style w:type="paragraph" w:styleId="List3">
    <w:name w:val="List 3"/>
    <w:basedOn w:val="Normal"/>
    <w:uiPriority w:val="99"/>
    <w:rsid w:val="0087625C"/>
    <w:pPr>
      <w:pBdr>
        <w:top w:val="none" w:sz="0" w:space="0" w:color="auto"/>
        <w:left w:val="none" w:sz="0" w:space="0" w:color="auto"/>
        <w:bottom w:val="none" w:sz="0" w:space="0" w:color="auto"/>
        <w:right w:val="none" w:sz="0" w:space="0" w:color="auto"/>
        <w:bar w:val="none" w:sz="0" w:color="auto"/>
      </w:pBdr>
      <w:spacing w:after="200" w:line="276" w:lineRule="auto"/>
      <w:ind w:left="849" w:hanging="283"/>
      <w:contextualSpacing/>
    </w:pPr>
    <w:rPr>
      <w:rFonts w:ascii="Calibri" w:hAnsi="Calibri"/>
      <w:sz w:val="22"/>
      <w:szCs w:val="22"/>
      <w:lang w:val="en-IE"/>
    </w:rPr>
  </w:style>
  <w:style w:type="paragraph" w:styleId="ListContinue">
    <w:name w:val="List Continue"/>
    <w:basedOn w:val="Normal"/>
    <w:uiPriority w:val="99"/>
    <w:rsid w:val="0087625C"/>
    <w:pPr>
      <w:pBdr>
        <w:top w:val="none" w:sz="0" w:space="0" w:color="auto"/>
        <w:left w:val="none" w:sz="0" w:space="0" w:color="auto"/>
        <w:bottom w:val="none" w:sz="0" w:space="0" w:color="auto"/>
        <w:right w:val="none" w:sz="0" w:space="0" w:color="auto"/>
        <w:bar w:val="none" w:sz="0" w:color="auto"/>
      </w:pBdr>
      <w:spacing w:after="120" w:line="276" w:lineRule="auto"/>
      <w:ind w:left="283"/>
      <w:contextualSpacing/>
    </w:pPr>
    <w:rPr>
      <w:rFonts w:ascii="Calibri" w:hAnsi="Calibri"/>
      <w:sz w:val="22"/>
      <w:szCs w:val="22"/>
      <w:lang w:val="en-IE"/>
    </w:rPr>
  </w:style>
  <w:style w:type="paragraph" w:styleId="ListContinue2">
    <w:name w:val="List Continue 2"/>
    <w:basedOn w:val="Normal"/>
    <w:uiPriority w:val="99"/>
    <w:rsid w:val="0087625C"/>
    <w:pPr>
      <w:pBdr>
        <w:top w:val="none" w:sz="0" w:space="0" w:color="auto"/>
        <w:left w:val="none" w:sz="0" w:space="0" w:color="auto"/>
        <w:bottom w:val="none" w:sz="0" w:space="0" w:color="auto"/>
        <w:right w:val="none" w:sz="0" w:space="0" w:color="auto"/>
        <w:bar w:val="none" w:sz="0" w:color="auto"/>
      </w:pBdr>
      <w:spacing w:after="120" w:line="276" w:lineRule="auto"/>
      <w:ind w:left="566"/>
      <w:contextualSpacing/>
    </w:pPr>
    <w:rPr>
      <w:rFonts w:ascii="Calibri" w:hAnsi="Calibri"/>
      <w:sz w:val="22"/>
      <w:szCs w:val="22"/>
      <w:lang w:val="en-IE"/>
    </w:rPr>
  </w:style>
  <w:style w:type="paragraph" w:styleId="Caption">
    <w:name w:val="caption"/>
    <w:basedOn w:val="Normal"/>
    <w:next w:val="Normal"/>
    <w:uiPriority w:val="99"/>
    <w:qFormat/>
    <w:rsid w:val="0087625C"/>
    <w:pPr>
      <w:pBdr>
        <w:top w:val="none" w:sz="0" w:space="0" w:color="auto"/>
        <w:left w:val="none" w:sz="0" w:space="0" w:color="auto"/>
        <w:bottom w:val="none" w:sz="0" w:space="0" w:color="auto"/>
        <w:right w:val="none" w:sz="0" w:space="0" w:color="auto"/>
        <w:bar w:val="none" w:sz="0" w:color="auto"/>
      </w:pBdr>
      <w:spacing w:after="200" w:line="276" w:lineRule="auto"/>
    </w:pPr>
    <w:rPr>
      <w:rFonts w:ascii="Calibri" w:hAnsi="Calibri"/>
      <w:b/>
      <w:bCs/>
      <w:sz w:val="20"/>
      <w:szCs w:val="20"/>
      <w:lang w:val="en-IE"/>
    </w:rPr>
  </w:style>
  <w:style w:type="paragraph" w:styleId="BodyText">
    <w:name w:val="Body Text"/>
    <w:basedOn w:val="Normal"/>
    <w:link w:val="BodyTextChar"/>
    <w:uiPriority w:val="99"/>
    <w:rsid w:val="0087625C"/>
    <w:pPr>
      <w:pBdr>
        <w:top w:val="none" w:sz="0" w:space="0" w:color="auto"/>
        <w:left w:val="none" w:sz="0" w:space="0" w:color="auto"/>
        <w:bottom w:val="none" w:sz="0" w:space="0" w:color="auto"/>
        <w:right w:val="none" w:sz="0" w:space="0" w:color="auto"/>
        <w:bar w:val="none" w:sz="0" w:color="auto"/>
      </w:pBdr>
      <w:spacing w:after="120" w:line="276" w:lineRule="auto"/>
    </w:pPr>
    <w:rPr>
      <w:rFonts w:ascii="Calibri" w:hAnsi="Calibri"/>
      <w:sz w:val="22"/>
      <w:szCs w:val="22"/>
      <w:lang w:val="en-IE"/>
    </w:rPr>
  </w:style>
  <w:style w:type="character" w:customStyle="1" w:styleId="BodyTextChar">
    <w:name w:val="Body Text Char"/>
    <w:basedOn w:val="DefaultParagraphFont"/>
    <w:link w:val="BodyText"/>
    <w:uiPriority w:val="99"/>
    <w:rsid w:val="0087625C"/>
    <w:rPr>
      <w:rFonts w:ascii="Calibri" w:eastAsia="Arial Unicode MS" w:hAnsi="Calibri" w:cs="Times New Roman"/>
      <w:sz w:val="22"/>
      <w:szCs w:val="22"/>
      <w:lang w:val="en-IE"/>
    </w:rPr>
  </w:style>
  <w:style w:type="paragraph" w:styleId="BodyTextIndent">
    <w:name w:val="Body Text Indent"/>
    <w:basedOn w:val="Normal"/>
    <w:link w:val="BodyTextIndentChar"/>
    <w:uiPriority w:val="99"/>
    <w:rsid w:val="0087625C"/>
    <w:pPr>
      <w:pBdr>
        <w:top w:val="none" w:sz="0" w:space="0" w:color="auto"/>
        <w:left w:val="none" w:sz="0" w:space="0" w:color="auto"/>
        <w:bottom w:val="none" w:sz="0" w:space="0" w:color="auto"/>
        <w:right w:val="none" w:sz="0" w:space="0" w:color="auto"/>
        <w:bar w:val="none" w:sz="0" w:color="auto"/>
      </w:pBdr>
      <w:spacing w:after="120" w:line="276" w:lineRule="auto"/>
      <w:ind w:left="283"/>
    </w:pPr>
    <w:rPr>
      <w:rFonts w:ascii="Calibri" w:hAnsi="Calibri"/>
      <w:sz w:val="22"/>
      <w:szCs w:val="22"/>
      <w:lang w:val="en-IE"/>
    </w:rPr>
  </w:style>
  <w:style w:type="character" w:customStyle="1" w:styleId="BodyTextIndentChar">
    <w:name w:val="Body Text Indent Char"/>
    <w:basedOn w:val="DefaultParagraphFont"/>
    <w:link w:val="BodyTextIndent"/>
    <w:uiPriority w:val="99"/>
    <w:rsid w:val="0087625C"/>
    <w:rPr>
      <w:rFonts w:ascii="Calibri" w:eastAsia="Arial Unicode MS" w:hAnsi="Calibri" w:cs="Times New Roman"/>
      <w:sz w:val="22"/>
      <w:szCs w:val="22"/>
      <w:lang w:val="en-IE"/>
    </w:rPr>
  </w:style>
  <w:style w:type="paragraph" w:styleId="BodyTextFirstIndent">
    <w:name w:val="Body Text First Indent"/>
    <w:basedOn w:val="BodyText"/>
    <w:link w:val="BodyTextFirstIndentChar"/>
    <w:uiPriority w:val="99"/>
    <w:rsid w:val="0087625C"/>
    <w:pPr>
      <w:ind w:firstLine="210"/>
    </w:pPr>
  </w:style>
  <w:style w:type="character" w:customStyle="1" w:styleId="BodyTextFirstIndentChar">
    <w:name w:val="Body Text First Indent Char"/>
    <w:basedOn w:val="BodyTextChar"/>
    <w:link w:val="BodyTextFirstIndent"/>
    <w:uiPriority w:val="99"/>
    <w:rsid w:val="0087625C"/>
    <w:rPr>
      <w:rFonts w:ascii="Calibri" w:eastAsia="Arial Unicode MS" w:hAnsi="Calibri" w:cs="Times New Roman"/>
      <w:sz w:val="22"/>
      <w:szCs w:val="22"/>
      <w:lang w:val="en-IE"/>
    </w:rPr>
  </w:style>
  <w:style w:type="paragraph" w:styleId="BodyTextFirstIndent2">
    <w:name w:val="Body Text First Indent 2"/>
    <w:basedOn w:val="BodyTextIndent"/>
    <w:link w:val="BodyTextFirstIndent2Char"/>
    <w:uiPriority w:val="99"/>
    <w:rsid w:val="0087625C"/>
    <w:pPr>
      <w:ind w:firstLine="210"/>
    </w:pPr>
  </w:style>
  <w:style w:type="character" w:customStyle="1" w:styleId="BodyTextFirstIndent2Char">
    <w:name w:val="Body Text First Indent 2 Char"/>
    <w:basedOn w:val="BodyTextIndentChar"/>
    <w:link w:val="BodyTextFirstIndent2"/>
    <w:uiPriority w:val="99"/>
    <w:rsid w:val="0087625C"/>
    <w:rPr>
      <w:rFonts w:ascii="Calibri" w:eastAsia="Arial Unicode MS" w:hAnsi="Calibri" w:cs="Times New Roman"/>
      <w:sz w:val="22"/>
      <w:szCs w:val="22"/>
      <w:lang w:val="en-IE"/>
    </w:rPr>
  </w:style>
  <w:style w:type="table" w:customStyle="1" w:styleId="ListTable3-Accent11">
    <w:name w:val="List Table 3 - Accent 11"/>
    <w:uiPriority w:val="99"/>
    <w:rsid w:val="0087625C"/>
    <w:rPr>
      <w:rFonts w:ascii="Calibri" w:eastAsia="Arial Unicode MS" w:hAnsi="Calibri" w:cs="Times New Roman"/>
      <w:sz w:val="20"/>
      <w:szCs w:val="20"/>
      <w:lang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1">
    <w:name w:val="List Table 3 - Accent 21"/>
    <w:uiPriority w:val="99"/>
    <w:rsid w:val="0087625C"/>
    <w:rPr>
      <w:rFonts w:ascii="Calibri" w:eastAsia="Arial Unicode MS" w:hAnsi="Calibri" w:cs="Times New Roman"/>
      <w:sz w:val="20"/>
      <w:szCs w:val="20"/>
      <w:lang w:eastAsia="en-GB"/>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style>
  <w:style w:type="table" w:customStyle="1" w:styleId="ListTable3-Accent31">
    <w:name w:val="List Table 3 - Accent 31"/>
    <w:uiPriority w:val="99"/>
    <w:rsid w:val="0087625C"/>
    <w:rPr>
      <w:rFonts w:ascii="Calibri" w:eastAsia="Arial Unicode MS" w:hAnsi="Calibri" w:cs="Times New Roman"/>
      <w:sz w:val="20"/>
      <w:szCs w:val="20"/>
      <w:lang w:eastAsia="en-GB"/>
    </w:rPr>
    <w:tblPr>
      <w:tblStyleRowBandSize w:val="1"/>
      <w:tblStyleColBandSize w:val="1"/>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style>
  <w:style w:type="table" w:customStyle="1" w:styleId="PlainTable51">
    <w:name w:val="Plain Table 51"/>
    <w:uiPriority w:val="99"/>
    <w:rsid w:val="0087625C"/>
    <w:rPr>
      <w:rFonts w:ascii="Calibri" w:eastAsia="Arial Unicode MS" w:hAnsi="Calibri" w:cs="Times New Roman"/>
      <w:sz w:val="20"/>
      <w:szCs w:val="20"/>
      <w:lang w:eastAsia="en-GB"/>
    </w:rPr>
    <w:tblPr>
      <w:tblStyleRowBandSize w:val="1"/>
      <w:tblStyleColBandSize w:val="1"/>
      <w:tblInd w:w="0" w:type="dxa"/>
      <w:tblCellMar>
        <w:top w:w="0" w:type="dxa"/>
        <w:left w:w="108" w:type="dxa"/>
        <w:bottom w:w="0" w:type="dxa"/>
        <w:right w:w="108" w:type="dxa"/>
      </w:tblCellMar>
    </w:tblPr>
  </w:style>
  <w:style w:type="paragraph" w:styleId="TOC1">
    <w:name w:val="toc 1"/>
    <w:basedOn w:val="Normal"/>
    <w:next w:val="Normal"/>
    <w:autoRedefine/>
    <w:uiPriority w:val="99"/>
    <w:rsid w:val="0087625C"/>
    <w:pPr>
      <w:pBdr>
        <w:top w:val="none" w:sz="0" w:space="0" w:color="auto"/>
        <w:left w:val="none" w:sz="0" w:space="0" w:color="auto"/>
        <w:bottom w:val="none" w:sz="0" w:space="0" w:color="auto"/>
        <w:right w:val="none" w:sz="0" w:space="0" w:color="auto"/>
        <w:bar w:val="none" w:sz="0" w:color="auto"/>
      </w:pBdr>
      <w:spacing w:after="100" w:line="276" w:lineRule="auto"/>
    </w:pPr>
    <w:rPr>
      <w:rFonts w:ascii="Calibri" w:hAnsi="Calibri"/>
      <w:sz w:val="22"/>
      <w:szCs w:val="22"/>
      <w:lang w:val="en-IE"/>
    </w:rPr>
  </w:style>
  <w:style w:type="paragraph" w:styleId="TOC2">
    <w:name w:val="toc 2"/>
    <w:basedOn w:val="Normal"/>
    <w:next w:val="Normal"/>
    <w:autoRedefine/>
    <w:uiPriority w:val="99"/>
    <w:rsid w:val="0087625C"/>
    <w:pPr>
      <w:pBdr>
        <w:top w:val="none" w:sz="0" w:space="0" w:color="auto"/>
        <w:left w:val="none" w:sz="0" w:space="0" w:color="auto"/>
        <w:bottom w:val="none" w:sz="0" w:space="0" w:color="auto"/>
        <w:right w:val="none" w:sz="0" w:space="0" w:color="auto"/>
        <w:bar w:val="none" w:sz="0" w:color="auto"/>
      </w:pBdr>
      <w:spacing w:after="100" w:line="276" w:lineRule="auto"/>
      <w:ind w:left="220"/>
    </w:pPr>
    <w:rPr>
      <w:rFonts w:ascii="Calibri" w:hAnsi="Calibri"/>
      <w:sz w:val="22"/>
      <w:szCs w:val="22"/>
      <w:lang w:val="en-IE"/>
    </w:rPr>
  </w:style>
  <w:style w:type="paragraph" w:styleId="TOC3">
    <w:name w:val="toc 3"/>
    <w:basedOn w:val="Normal"/>
    <w:next w:val="Normal"/>
    <w:autoRedefine/>
    <w:uiPriority w:val="99"/>
    <w:rsid w:val="0087625C"/>
    <w:pPr>
      <w:pBdr>
        <w:top w:val="none" w:sz="0" w:space="0" w:color="auto"/>
        <w:left w:val="none" w:sz="0" w:space="0" w:color="auto"/>
        <w:bottom w:val="none" w:sz="0" w:space="0" w:color="auto"/>
        <w:right w:val="none" w:sz="0" w:space="0" w:color="auto"/>
        <w:bar w:val="none" w:sz="0" w:color="auto"/>
      </w:pBdr>
      <w:spacing w:after="100" w:line="276" w:lineRule="auto"/>
      <w:ind w:left="440"/>
    </w:pPr>
    <w:rPr>
      <w:rFonts w:ascii="Calibri" w:hAnsi="Calibri"/>
      <w:sz w:val="22"/>
      <w:szCs w:val="22"/>
      <w:lang w:val="en-IE"/>
    </w:rPr>
  </w:style>
  <w:style w:type="character" w:styleId="Emphasis">
    <w:name w:val="Emphasis"/>
    <w:basedOn w:val="DefaultParagraphFont"/>
    <w:uiPriority w:val="99"/>
    <w:qFormat/>
    <w:rsid w:val="0087625C"/>
    <w:rPr>
      <w:rFonts w:cs="Times New Roman"/>
      <w:i/>
    </w:rPr>
  </w:style>
  <w:style w:type="table" w:styleId="LightShading">
    <w:name w:val="Light Shading"/>
    <w:basedOn w:val="TableNormal"/>
    <w:uiPriority w:val="99"/>
    <w:rsid w:val="0087625C"/>
    <w:rPr>
      <w:rFonts w:ascii="Cambria" w:eastAsia="MS Minngs" w:hAnsi="Cambria"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highlight">
    <w:name w:val="highlight"/>
    <w:basedOn w:val="DefaultParagraphFont"/>
    <w:uiPriority w:val="99"/>
    <w:rsid w:val="0087625C"/>
    <w:rPr>
      <w:rFonts w:cs="Times New Roman"/>
    </w:rPr>
  </w:style>
  <w:style w:type="table" w:styleId="LightList-Accent1">
    <w:name w:val="Light List Accent 1"/>
    <w:basedOn w:val="TableNormal"/>
    <w:uiPriority w:val="99"/>
    <w:rsid w:val="0087625C"/>
    <w:rPr>
      <w:rFonts w:ascii="Cambria" w:eastAsia="MS Minngs" w:hAnsi="Cambria"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1">
    <w:name w:val="CM1"/>
    <w:basedOn w:val="Default"/>
    <w:next w:val="Default"/>
    <w:uiPriority w:val="99"/>
    <w:rsid w:val="0087625C"/>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pPr>
    <w:rPr>
      <w:rFonts w:ascii="Calibri" w:eastAsia="MS Minngs" w:hAnsi="Calibri" w:cs="Times New Roman"/>
      <w:color w:val="auto"/>
      <w:sz w:val="24"/>
      <w:szCs w:val="24"/>
      <w:lang w:val="en-CA" w:eastAsia="en-CA"/>
    </w:rPr>
  </w:style>
  <w:style w:type="paragraph" w:styleId="Revision">
    <w:name w:val="Revision"/>
    <w:hidden/>
    <w:uiPriority w:val="99"/>
    <w:semiHidden/>
    <w:rsid w:val="0087625C"/>
    <w:rPr>
      <w:rFonts w:ascii="Cambria" w:eastAsia="MS Minngs" w:hAnsi="Cambria" w:cs="Times New Roman"/>
    </w:rPr>
  </w:style>
  <w:style w:type="numbering" w:customStyle="1" w:styleId="List8">
    <w:name w:val="List 8"/>
    <w:rsid w:val="0087625C"/>
    <w:pPr>
      <w:numPr>
        <w:numId w:val="9"/>
      </w:numPr>
    </w:pPr>
  </w:style>
  <w:style w:type="numbering" w:customStyle="1" w:styleId="List1">
    <w:name w:val="List 1"/>
    <w:rsid w:val="0087625C"/>
    <w:pPr>
      <w:numPr>
        <w:numId w:val="2"/>
      </w:numPr>
    </w:pPr>
  </w:style>
  <w:style w:type="numbering" w:customStyle="1" w:styleId="List11">
    <w:name w:val="List 11"/>
    <w:rsid w:val="0087625C"/>
    <w:pPr>
      <w:numPr>
        <w:numId w:val="12"/>
      </w:numPr>
    </w:pPr>
  </w:style>
  <w:style w:type="numbering" w:customStyle="1" w:styleId="List10">
    <w:name w:val="List 10"/>
    <w:rsid w:val="0087625C"/>
    <w:pPr>
      <w:numPr>
        <w:numId w:val="11"/>
      </w:numPr>
    </w:pPr>
  </w:style>
  <w:style w:type="numbering" w:customStyle="1" w:styleId="List15">
    <w:name w:val="List 15"/>
    <w:rsid w:val="0087625C"/>
    <w:pPr>
      <w:numPr>
        <w:numId w:val="16"/>
      </w:numPr>
    </w:pPr>
  </w:style>
  <w:style w:type="numbering" w:customStyle="1" w:styleId="List14">
    <w:name w:val="List 14"/>
    <w:rsid w:val="0087625C"/>
    <w:pPr>
      <w:numPr>
        <w:numId w:val="15"/>
      </w:numPr>
    </w:pPr>
  </w:style>
  <w:style w:type="numbering" w:customStyle="1" w:styleId="List6">
    <w:name w:val="List 6"/>
    <w:rsid w:val="0087625C"/>
    <w:pPr>
      <w:numPr>
        <w:numId w:val="7"/>
      </w:numPr>
    </w:pPr>
  </w:style>
  <w:style w:type="numbering" w:customStyle="1" w:styleId="List41">
    <w:name w:val="List 41"/>
    <w:rsid w:val="0087625C"/>
    <w:pPr>
      <w:numPr>
        <w:numId w:val="5"/>
      </w:numPr>
    </w:pPr>
  </w:style>
  <w:style w:type="numbering" w:customStyle="1" w:styleId="List16">
    <w:name w:val="List 16"/>
    <w:rsid w:val="0087625C"/>
    <w:pPr>
      <w:numPr>
        <w:numId w:val="17"/>
      </w:numPr>
    </w:pPr>
  </w:style>
  <w:style w:type="numbering" w:customStyle="1" w:styleId="List9">
    <w:name w:val="List 9"/>
    <w:rsid w:val="0087625C"/>
    <w:pPr>
      <w:numPr>
        <w:numId w:val="10"/>
      </w:numPr>
    </w:pPr>
  </w:style>
  <w:style w:type="numbering" w:customStyle="1" w:styleId="List7">
    <w:name w:val="List 7"/>
    <w:rsid w:val="0087625C"/>
    <w:pPr>
      <w:numPr>
        <w:numId w:val="8"/>
      </w:numPr>
    </w:pPr>
  </w:style>
  <w:style w:type="numbering" w:customStyle="1" w:styleId="List13">
    <w:name w:val="List 13"/>
    <w:rsid w:val="0087625C"/>
    <w:pPr>
      <w:numPr>
        <w:numId w:val="14"/>
      </w:numPr>
    </w:pPr>
  </w:style>
  <w:style w:type="numbering" w:customStyle="1" w:styleId="List12">
    <w:name w:val="List 12"/>
    <w:rsid w:val="0087625C"/>
    <w:pPr>
      <w:numPr>
        <w:numId w:val="13"/>
      </w:numPr>
    </w:pPr>
  </w:style>
  <w:style w:type="numbering" w:customStyle="1" w:styleId="List0">
    <w:name w:val="List 0"/>
    <w:rsid w:val="0087625C"/>
    <w:pPr>
      <w:numPr>
        <w:numId w:val="1"/>
      </w:numPr>
    </w:pPr>
  </w:style>
  <w:style w:type="numbering" w:customStyle="1" w:styleId="List21">
    <w:name w:val="List 21"/>
    <w:rsid w:val="0087625C"/>
    <w:pPr>
      <w:numPr>
        <w:numId w:val="3"/>
      </w:numPr>
    </w:pPr>
  </w:style>
  <w:style w:type="numbering" w:customStyle="1" w:styleId="List31">
    <w:name w:val="List 31"/>
    <w:rsid w:val="0087625C"/>
    <w:pPr>
      <w:numPr>
        <w:numId w:val="4"/>
      </w:numPr>
    </w:pPr>
  </w:style>
  <w:style w:type="numbering" w:customStyle="1" w:styleId="List51">
    <w:name w:val="List 51"/>
    <w:rsid w:val="0087625C"/>
    <w:pPr>
      <w:numPr>
        <w:numId w:val="6"/>
      </w:numPr>
    </w:pPr>
  </w:style>
  <w:style w:type="table" w:customStyle="1" w:styleId="TableGrid1">
    <w:name w:val="Table Grid1"/>
    <w:basedOn w:val="TableNormal"/>
    <w:next w:val="TableGrid"/>
    <w:uiPriority w:val="39"/>
    <w:rsid w:val="0087625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0B3BA3"/>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neNumber">
    <w:name w:val="line number"/>
    <w:basedOn w:val="DefaultParagraphFont"/>
    <w:uiPriority w:val="99"/>
    <w:semiHidden/>
    <w:unhideWhenUsed/>
    <w:rsid w:val="00FB1CB7"/>
  </w:style>
  <w:style w:type="character" w:customStyle="1" w:styleId="s1">
    <w:name w:val="s1"/>
    <w:basedOn w:val="DefaultParagraphFont"/>
    <w:rsid w:val="00856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365F-1B0E-49AA-9C10-7B50A31D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53882</Words>
  <Characters>307133</Characters>
  <Application>Microsoft Office Word</Application>
  <DocSecurity>0</DocSecurity>
  <Lines>2559</Lines>
  <Paragraphs>720</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360295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Denny</dc:creator>
  <cp:lastModifiedBy>Stephani Hatch</cp:lastModifiedBy>
  <cp:revision>2</cp:revision>
  <dcterms:created xsi:type="dcterms:W3CDTF">2017-01-25T11:53:00Z</dcterms:created>
  <dcterms:modified xsi:type="dcterms:W3CDTF">2017-01-25T11:53:00Z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2556207e-df3c-345a-b9b0-81c20d842aee</vt:lpwstr>
  </property>
  <property fmtid="{D5CDD505-2E9C-101B-9397-08002B2CF9AE}" pid="4" name="Mendeley Citation Style_1">
    <vt:lpwstr>http://www.zotero.org/styles/harvard-cite-them-right</vt:lpwstr>
  </property>
</Properties>
</file>